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CEF5" w14:textId="77777777" w:rsidR="0066104A" w:rsidRDefault="0066104A">
      <w:pPr>
        <w:spacing w:after="80"/>
      </w:pPr>
    </w:p>
    <w:p w14:paraId="0D2F6858" w14:textId="77777777" w:rsidR="0066104A" w:rsidRDefault="0066104A">
      <w:pPr>
        <w:spacing w:after="80"/>
      </w:pPr>
    </w:p>
    <w:p w14:paraId="6EC2BB8D" w14:textId="77777777" w:rsidR="0066104A" w:rsidRDefault="0066104A">
      <w:pPr>
        <w:spacing w:after="80"/>
      </w:pPr>
    </w:p>
    <w:p w14:paraId="3FA20A48" w14:textId="77777777" w:rsidR="0066104A" w:rsidRDefault="0066104A">
      <w:pPr>
        <w:spacing w:after="80"/>
      </w:pPr>
    </w:p>
    <w:p w14:paraId="467141F3" w14:textId="77777777" w:rsidR="0066104A" w:rsidRDefault="00000000">
      <w:pPr>
        <w:spacing w:after="60"/>
        <w:jc w:val="center"/>
      </w:pPr>
      <w:r>
        <w:rPr>
          <w:rFonts w:ascii="Calibri" w:eastAsia="Calibri" w:hAnsi="Calibri" w:cs="Calibri"/>
          <w:b/>
          <w:bCs/>
          <w:color w:val="1B2A4A"/>
          <w:sz w:val="72"/>
          <w:szCs w:val="72"/>
        </w:rPr>
        <w:t>TRUTHLENS</w:t>
      </w:r>
    </w:p>
    <w:p w14:paraId="01FBE04C" w14:textId="77777777" w:rsidR="0066104A" w:rsidRDefault="00000000">
      <w:pPr>
        <w:spacing w:after="40"/>
        <w:jc w:val="center"/>
      </w:pPr>
      <w:r>
        <w:rPr>
          <w:rFonts w:ascii="Calibri" w:eastAsia="Calibri" w:hAnsi="Calibri" w:cs="Calibri"/>
          <w:i/>
          <w:iCs/>
          <w:color w:val="2E5FA3"/>
          <w:sz w:val="36"/>
          <w:szCs w:val="36"/>
        </w:rPr>
        <w:t>Fake News Detection System</w:t>
      </w:r>
    </w:p>
    <w:p w14:paraId="36D86EFE" w14:textId="77777777" w:rsidR="0066104A" w:rsidRDefault="00000000">
      <w:pPr>
        <w:spacing w:after="240"/>
        <w:jc w:val="center"/>
      </w:pPr>
      <w:r>
        <w:rPr>
          <w:rFonts w:ascii="Calibri" w:eastAsia="Calibri" w:hAnsi="Calibri" w:cs="Calibri"/>
          <w:color w:val="C5D6F0"/>
          <w:sz w:val="24"/>
          <w:szCs w:val="24"/>
        </w:rPr>
        <w:t>──────────────────────────────────────</w:t>
      </w:r>
    </w:p>
    <w:p w14:paraId="2826E6A3" w14:textId="77777777" w:rsidR="0066104A" w:rsidRDefault="00000000">
      <w:pPr>
        <w:spacing w:after="500"/>
        <w:jc w:val="center"/>
      </w:pPr>
      <w:r>
        <w:rPr>
          <w:color w:val="555555"/>
          <w:sz w:val="26"/>
          <w:szCs w:val="26"/>
        </w:rPr>
        <w:t>Project Report &amp; Technical Documentation</w:t>
      </w:r>
    </w:p>
    <w:p w14:paraId="529C97E5" w14:textId="77777777" w:rsidR="0066104A" w:rsidRDefault="0066104A">
      <w:pPr>
        <w:spacing w:after="80"/>
      </w:pPr>
    </w:p>
    <w:p w14:paraId="5C7C14B7" w14:textId="77777777" w:rsidR="0066104A" w:rsidRDefault="0066104A">
      <w:pPr>
        <w:spacing w:after="80"/>
      </w:pPr>
    </w:p>
    <w:p w14:paraId="1F33993C" w14:textId="77777777" w:rsidR="0066104A" w:rsidRDefault="00000000">
      <w:pPr>
        <w:pageBreakBefore/>
      </w:pPr>
      <w:r>
        <w:lastRenderedPageBreak/>
        <w:br/>
      </w:r>
    </w:p>
    <w:p w14:paraId="198A43BA" w14:textId="77777777" w:rsidR="0066104A" w:rsidRDefault="00000000">
      <w:pPr>
        <w:pStyle w:val="Heading1"/>
        <w:pBdr>
          <w:bottom w:val="single" w:sz="8" w:space="4" w:color="1A7FBA"/>
        </w:pBdr>
      </w:pPr>
      <w:r>
        <w:t>Chapter 1: Project Overview</w:t>
      </w:r>
    </w:p>
    <w:p w14:paraId="6855017F" w14:textId="77777777" w:rsidR="0066104A" w:rsidRDefault="00000000">
      <w:pPr>
        <w:spacing w:after="120" w:line="276" w:lineRule="auto"/>
      </w:pPr>
      <w:r>
        <w:rPr>
          <w:b/>
          <w:bCs/>
        </w:rPr>
        <w:t xml:space="preserve">1.1  What Is </w:t>
      </w:r>
      <w:proofErr w:type="spellStart"/>
      <w:r>
        <w:rPr>
          <w:b/>
          <w:bCs/>
        </w:rPr>
        <w:t>TruthLens</w:t>
      </w:r>
      <w:proofErr w:type="spellEnd"/>
      <w:r>
        <w:rPr>
          <w:b/>
          <w:bCs/>
        </w:rPr>
        <w:t>?</w:t>
      </w:r>
    </w:p>
    <w:p w14:paraId="2027578E" w14:textId="77777777" w:rsidR="0066104A" w:rsidRDefault="00000000">
      <w:pPr>
        <w:spacing w:after="120" w:line="276" w:lineRule="auto"/>
      </w:pPr>
      <w:proofErr w:type="spellStart"/>
      <w:r>
        <w:t>TruthLens</w:t>
      </w:r>
      <w:proofErr w:type="spellEnd"/>
      <w:r>
        <w:t xml:space="preserve"> is a machine learning-powered fake news detection system developed as an academic project at the Birla Institute of Technology, </w:t>
      </w:r>
      <w:proofErr w:type="spellStart"/>
      <w:r>
        <w:t>Mesra</w:t>
      </w:r>
      <w:proofErr w:type="spellEnd"/>
      <w:r>
        <w:t>. The system takes a news headline or a URL pointing to any news article on the web, analyses its textual content using Natural Language Processing techniques, and returns a verdict — REAL or FAKE — along with a probability-based risk score.</w:t>
      </w:r>
    </w:p>
    <w:p w14:paraId="2056A413" w14:textId="77777777" w:rsidR="0066104A" w:rsidRDefault="0066104A">
      <w:pPr>
        <w:spacing w:after="80"/>
      </w:pPr>
    </w:p>
    <w:p w14:paraId="36E13D4D" w14:textId="77777777" w:rsidR="0066104A" w:rsidRDefault="00000000">
      <w:pPr>
        <w:spacing w:after="120" w:line="276" w:lineRule="auto"/>
      </w:pPr>
      <w:r>
        <w:t>The project spans the complete lifecycle of a data science product: from raw data generation and text preprocessing, through feature engineering and model training, to evaluation, visualisation, and a fully functional web application accessible via a browser. Every component was built from scratch using Python and its scientific computing ecosystem.</w:t>
      </w:r>
    </w:p>
    <w:p w14:paraId="79F988FD" w14:textId="77777777" w:rsidR="0066104A" w:rsidRDefault="0066104A">
      <w:pPr>
        <w:spacing w:after="80"/>
      </w:pPr>
    </w:p>
    <w:p w14:paraId="75093FD4" w14:textId="77777777" w:rsidR="0066104A" w:rsidRDefault="00000000">
      <w:pPr>
        <w:pStyle w:val="Heading2"/>
      </w:pPr>
      <w:r>
        <w:t>1.2  Motivation</w:t>
      </w:r>
    </w:p>
    <w:p w14:paraId="7EE293D5" w14:textId="77777777" w:rsidR="0066104A" w:rsidRDefault="00000000">
      <w:pPr>
        <w:spacing w:after="120" w:line="276" w:lineRule="auto"/>
      </w:pPr>
      <w:r>
        <w:t>The proliferation of misinformation across digital media platforms has become one of the defining challenges of the information age. Studies consistently show that false stories spread faster and farther on social media than accurate reporting, often with real-world consequences ranging from public health crises to political violence. Automated tools that can assist readers in evaluating the credibility of news content are therefore not just academically interesting — they are socially necessary.</w:t>
      </w:r>
    </w:p>
    <w:p w14:paraId="554E6144" w14:textId="77777777" w:rsidR="0066104A" w:rsidRDefault="0066104A">
      <w:pPr>
        <w:spacing w:after="80"/>
      </w:pPr>
    </w:p>
    <w:p w14:paraId="3AF65687" w14:textId="77777777" w:rsidR="0066104A" w:rsidRDefault="00000000">
      <w:pPr>
        <w:spacing w:after="120" w:line="276" w:lineRule="auto"/>
      </w:pPr>
      <w:r>
        <w:t>This project was motivated by the desire to understand, at a fundamental level, how machines can learn to distinguish credible journalism from sensationalist misinformation, and what linguistic patterns separate the two. Rather than relying on a pre-trained neural network as a black box, the decision was made to build the pipeline using classical, interpretable machine learning methods — specifically Logistic Regression and Support Vector Machines — so that every decision the model makes can be traced back to concrete, human-readable features.</w:t>
      </w:r>
    </w:p>
    <w:p w14:paraId="1762574E" w14:textId="77777777" w:rsidR="0066104A" w:rsidRDefault="0066104A">
      <w:pPr>
        <w:spacing w:after="80"/>
      </w:pPr>
    </w:p>
    <w:p w14:paraId="32BC1225" w14:textId="77777777" w:rsidR="0066104A" w:rsidRDefault="00000000">
      <w:pPr>
        <w:pStyle w:val="Heading2"/>
      </w:pPr>
      <w:r>
        <w:t>1.3  Objectives</w:t>
      </w:r>
    </w:p>
    <w:p w14:paraId="7410E1DE" w14:textId="77777777" w:rsidR="0066104A" w:rsidRDefault="00000000">
      <w:pPr>
        <w:pStyle w:val="ListParagraph"/>
        <w:numPr>
          <w:ilvl w:val="0"/>
          <w:numId w:val="2"/>
        </w:numPr>
        <w:spacing w:after="80" w:line="260" w:lineRule="auto"/>
      </w:pPr>
      <w:r>
        <w:t>Build a complete text classification pipeline using scikit-learn, from raw text to trained model.</w:t>
      </w:r>
    </w:p>
    <w:p w14:paraId="46B5E5FA" w14:textId="77777777" w:rsidR="0066104A" w:rsidRDefault="00000000">
      <w:pPr>
        <w:pStyle w:val="ListParagraph"/>
        <w:numPr>
          <w:ilvl w:val="0"/>
          <w:numId w:val="2"/>
        </w:numPr>
        <w:spacing w:after="80" w:line="260" w:lineRule="auto"/>
      </w:pPr>
      <w:r>
        <w:t>Understand and apply TF-IDF (Term Frequency-Inverse Document Frequency) feature extraction to news headline data.</w:t>
      </w:r>
    </w:p>
    <w:p w14:paraId="4B448A0D" w14:textId="77777777" w:rsidR="0066104A" w:rsidRDefault="00000000">
      <w:pPr>
        <w:pStyle w:val="ListParagraph"/>
        <w:numPr>
          <w:ilvl w:val="0"/>
          <w:numId w:val="2"/>
        </w:numPr>
        <w:spacing w:after="80" w:line="260" w:lineRule="auto"/>
      </w:pPr>
      <w:r>
        <w:t>Train, evaluate, and compare two classical ML classifiers: Logistic Regression and Linear SVM.</w:t>
      </w:r>
    </w:p>
    <w:p w14:paraId="1F70F396" w14:textId="77777777" w:rsidR="0066104A" w:rsidRDefault="00000000">
      <w:pPr>
        <w:pStyle w:val="ListParagraph"/>
        <w:numPr>
          <w:ilvl w:val="0"/>
          <w:numId w:val="2"/>
        </w:numPr>
        <w:spacing w:after="80" w:line="260" w:lineRule="auto"/>
      </w:pPr>
      <w:r>
        <w:t>Frame misinformation detection as a risk modelling problem, explicitly reasoning about false negatives (missed fake news) and false positives (wrongly flagged real news).</w:t>
      </w:r>
    </w:p>
    <w:p w14:paraId="4B3D7352" w14:textId="77777777" w:rsidR="0066104A" w:rsidRDefault="00000000">
      <w:pPr>
        <w:pStyle w:val="ListParagraph"/>
        <w:numPr>
          <w:ilvl w:val="0"/>
          <w:numId w:val="2"/>
        </w:numPr>
        <w:spacing w:after="80" w:line="260" w:lineRule="auto"/>
      </w:pPr>
      <w:r>
        <w:lastRenderedPageBreak/>
        <w:t>Build a web scraper that extracts article text from any news URL.</w:t>
      </w:r>
    </w:p>
    <w:p w14:paraId="0F7DE29D" w14:textId="77777777" w:rsidR="0066104A" w:rsidRDefault="00000000">
      <w:pPr>
        <w:pStyle w:val="ListParagraph"/>
        <w:numPr>
          <w:ilvl w:val="0"/>
          <w:numId w:val="2"/>
        </w:numPr>
        <w:spacing w:after="80" w:line="260" w:lineRule="auto"/>
      </w:pPr>
      <w:r>
        <w:t>Develop a production-style Flask web application with a polished frontend for real-world use.</w:t>
      </w:r>
    </w:p>
    <w:p w14:paraId="6B6B61FF" w14:textId="77777777" w:rsidR="0066104A" w:rsidRDefault="00000000">
      <w:pPr>
        <w:pStyle w:val="ListParagraph"/>
        <w:numPr>
          <w:ilvl w:val="0"/>
          <w:numId w:val="2"/>
        </w:numPr>
        <w:spacing w:after="80" w:line="260" w:lineRule="auto"/>
      </w:pPr>
      <w:r>
        <w:t>Maintain clean, modular, version-controlled code suitable for a professional portfolio.</w:t>
      </w:r>
    </w:p>
    <w:p w14:paraId="119B5FFC" w14:textId="77777777" w:rsidR="0066104A" w:rsidRDefault="0066104A">
      <w:pPr>
        <w:spacing w:after="80"/>
      </w:pPr>
    </w:p>
    <w:p w14:paraId="10BE1334" w14:textId="77777777" w:rsidR="0066104A" w:rsidRDefault="00000000">
      <w:pPr>
        <w:pStyle w:val="Heading2"/>
      </w:pPr>
      <w:r>
        <w:t>1.4  Scope and Limitations</w:t>
      </w:r>
    </w:p>
    <w:p w14:paraId="66F35E65" w14:textId="77777777" w:rsidR="0066104A" w:rsidRDefault="00000000">
      <w:pPr>
        <w:spacing w:after="120" w:line="276" w:lineRule="auto"/>
      </w:pPr>
      <w:r>
        <w:t>The system is trained on synthetically generated data modelled on real linguistic patterns observed in fake versus real news. This means model performance on genuinely novel, real-world articles will depend on how well the training distribution captures actual journalistic language. The classifier is a linguistic pattern-matcher, not a fact-checker — it cannot verify specific claims against a knowledge base. It serves as a first-pass filter and a learning instrument, not a definitive arbiter of truth.</w:t>
      </w:r>
    </w:p>
    <w:p w14:paraId="217944DA" w14:textId="77777777" w:rsidR="0066104A" w:rsidRDefault="0066104A">
      <w:pPr>
        <w:spacing w:after="80"/>
      </w:pPr>
    </w:p>
    <w:p w14:paraId="445311D9" w14:textId="77777777" w:rsidR="0066104A" w:rsidRDefault="00000000">
      <w:pPr>
        <w:pageBreakBefore/>
      </w:pPr>
      <w:r>
        <w:lastRenderedPageBreak/>
        <w:br/>
      </w:r>
    </w:p>
    <w:p w14:paraId="41E08394" w14:textId="77777777" w:rsidR="0066104A" w:rsidRDefault="00000000">
      <w:pPr>
        <w:pStyle w:val="Heading1"/>
        <w:pBdr>
          <w:bottom w:val="single" w:sz="8" w:space="4" w:color="1A7FBA"/>
        </w:pBdr>
      </w:pPr>
      <w:r>
        <w:t>Chapter 2: Background Knowledge &amp; Core Concepts</w:t>
      </w:r>
    </w:p>
    <w:p w14:paraId="5D24A51F" w14:textId="77777777" w:rsidR="0066104A" w:rsidRDefault="00000000">
      <w:pPr>
        <w:pStyle w:val="Heading2"/>
      </w:pPr>
      <w:r>
        <w:t>2.1  What Is Natural Language Processing (NLP)?</w:t>
      </w:r>
    </w:p>
    <w:p w14:paraId="61DF86BA" w14:textId="77777777" w:rsidR="0066104A" w:rsidRDefault="00000000">
      <w:pPr>
        <w:spacing w:after="120" w:line="276" w:lineRule="auto"/>
      </w:pPr>
      <w:r>
        <w:t>Natural Language Processing is the subfield of Artificial Intelligence concerned with enabling computers to understand, interpret, and generate human language. Text is unstructured data — a sequence of words — and most machine learning algorithms require fixed-length numerical vectors as input. The central challenge of NLP is therefore to convert text into a numerical representation that preserves the information needed to perform a downstream task such as classification, translation, or summarisation.</w:t>
      </w:r>
    </w:p>
    <w:p w14:paraId="5740800F" w14:textId="77777777" w:rsidR="0066104A" w:rsidRDefault="0066104A">
      <w:pPr>
        <w:spacing w:after="80"/>
      </w:pPr>
    </w:p>
    <w:p w14:paraId="607DAE44" w14:textId="77777777" w:rsidR="0066104A" w:rsidRDefault="00000000">
      <w:pPr>
        <w:spacing w:after="120" w:line="276" w:lineRule="auto"/>
      </w:pPr>
      <w:r>
        <w:t>In this project, NLP is used for two things: preprocessing (cleaning raw text before feature extraction) and feature extraction (converting cleaned text into numerical vectors via TF-IDF). These are both foundational NLP techniques that predate the era of deep learning but remain highly effective for short-text classification tasks.</w:t>
      </w:r>
    </w:p>
    <w:p w14:paraId="50935958" w14:textId="77777777" w:rsidR="0066104A" w:rsidRDefault="0066104A">
      <w:pPr>
        <w:spacing w:after="80"/>
      </w:pPr>
    </w:p>
    <w:p w14:paraId="3FD75B5D" w14:textId="77777777" w:rsidR="0066104A" w:rsidRDefault="00000000">
      <w:pPr>
        <w:pStyle w:val="Heading2"/>
      </w:pPr>
      <w:r>
        <w:t>2.2  Text Preprocessing</w:t>
      </w:r>
    </w:p>
    <w:p w14:paraId="43D8C2D2" w14:textId="77777777" w:rsidR="0066104A" w:rsidRDefault="00000000">
      <w:pPr>
        <w:spacing w:after="120" w:line="276" w:lineRule="auto"/>
      </w:pPr>
      <w:r>
        <w:t>Before a machine learning model can learn from text, the raw input must be cleaned and normalised. Raw news headlines contain noise — punctuation, digits, URLs, mixed capitalisation — that does not carry classification-relevant information and would inflate the feature space unnecessarily. The preprocessing pipeline in this project performs the following transformations in sequence:</w:t>
      </w:r>
    </w:p>
    <w:p w14:paraId="6DB6C96E"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66104A" w14:paraId="5940C723" w14:textId="77777777">
        <w:tc>
          <w:tcPr>
            <w:tcW w:w="220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185A6452" w14:textId="77777777" w:rsidR="0066104A" w:rsidRDefault="00000000">
            <w:r>
              <w:rPr>
                <w:b/>
                <w:bCs/>
                <w:color w:val="FFFFFF"/>
                <w:sz w:val="20"/>
                <w:szCs w:val="20"/>
              </w:rPr>
              <w:t>Step</w:t>
            </w:r>
          </w:p>
        </w:tc>
        <w:tc>
          <w:tcPr>
            <w:tcW w:w="358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5EC74BDE" w14:textId="77777777" w:rsidR="0066104A" w:rsidRDefault="00000000">
            <w:r>
              <w:rPr>
                <w:b/>
                <w:bCs/>
                <w:color w:val="FFFFFF"/>
                <w:sz w:val="20"/>
                <w:szCs w:val="20"/>
              </w:rPr>
              <w:t>Operation</w:t>
            </w:r>
          </w:p>
        </w:tc>
        <w:tc>
          <w:tcPr>
            <w:tcW w:w="358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1EB678B0" w14:textId="77777777" w:rsidR="0066104A" w:rsidRDefault="00000000">
            <w:r>
              <w:rPr>
                <w:b/>
                <w:bCs/>
                <w:color w:val="FFFFFF"/>
                <w:sz w:val="20"/>
                <w:szCs w:val="20"/>
              </w:rPr>
              <w:t>Why It Matters</w:t>
            </w:r>
          </w:p>
        </w:tc>
      </w:tr>
      <w:tr w:rsidR="0066104A" w14:paraId="29CF2CC5" w14:textId="77777777">
        <w:tc>
          <w:tcPr>
            <w:tcW w:w="22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25246355" w14:textId="77777777" w:rsidR="0066104A" w:rsidRDefault="00000000">
            <w:r>
              <w:rPr>
                <w:b/>
                <w:bCs/>
                <w:sz w:val="19"/>
                <w:szCs w:val="19"/>
              </w:rPr>
              <w:t>Lowercasing</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00370A6" w14:textId="77777777" w:rsidR="0066104A" w:rsidRDefault="00000000">
            <w:r>
              <w:rPr>
                <w:sz w:val="19"/>
                <w:szCs w:val="19"/>
              </w:rPr>
              <w:t>Convert all characters to lowercase</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1F054FB2" w14:textId="77777777" w:rsidR="0066104A" w:rsidRDefault="00000000">
            <w:r>
              <w:rPr>
                <w:sz w:val="19"/>
                <w:szCs w:val="19"/>
              </w:rPr>
              <w:t>Prevents 'Breaking' and 'breaking' being treated as different features</w:t>
            </w:r>
          </w:p>
        </w:tc>
      </w:tr>
      <w:tr w:rsidR="0066104A" w14:paraId="64F5F0BB" w14:textId="77777777">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BF53F59" w14:textId="77777777" w:rsidR="0066104A" w:rsidRDefault="00000000">
            <w:r>
              <w:rPr>
                <w:b/>
                <w:bCs/>
                <w:sz w:val="19"/>
                <w:szCs w:val="19"/>
              </w:rPr>
              <w:t>URL removal</w:t>
            </w:r>
          </w:p>
        </w:tc>
        <w:tc>
          <w:tcPr>
            <w:tcW w:w="358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A8BF6E2" w14:textId="77777777" w:rsidR="0066104A" w:rsidRDefault="00000000">
            <w:r>
              <w:rPr>
                <w:sz w:val="19"/>
                <w:szCs w:val="19"/>
              </w:rPr>
              <w:t>Strip http:// and www. patterns</w:t>
            </w:r>
          </w:p>
        </w:tc>
        <w:tc>
          <w:tcPr>
            <w:tcW w:w="358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68B317A" w14:textId="77777777" w:rsidR="0066104A" w:rsidRDefault="00000000">
            <w:r>
              <w:rPr>
                <w:sz w:val="19"/>
                <w:szCs w:val="19"/>
              </w:rPr>
              <w:t>URLs are not linguistic features and vary infinitely</w:t>
            </w:r>
          </w:p>
        </w:tc>
      </w:tr>
      <w:tr w:rsidR="0066104A" w14:paraId="5D27B8FE" w14:textId="77777777">
        <w:tc>
          <w:tcPr>
            <w:tcW w:w="22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4A2126DA" w14:textId="77777777" w:rsidR="0066104A" w:rsidRDefault="00000000">
            <w:r>
              <w:rPr>
                <w:b/>
                <w:bCs/>
                <w:sz w:val="19"/>
                <w:szCs w:val="19"/>
              </w:rPr>
              <w:t>Digit removal</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74DC48C4" w14:textId="77777777" w:rsidR="0066104A" w:rsidRDefault="00000000">
            <w:r>
              <w:rPr>
                <w:sz w:val="19"/>
                <w:szCs w:val="19"/>
              </w:rPr>
              <w:t>Remove all numeric characters</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41E083A9" w14:textId="77777777" w:rsidR="0066104A" w:rsidRDefault="00000000">
            <w:r>
              <w:rPr>
                <w:sz w:val="19"/>
                <w:szCs w:val="19"/>
              </w:rPr>
              <w:t>Specific numbers rarely generalise; 2024 and 2023 carry no differential signal</w:t>
            </w:r>
          </w:p>
        </w:tc>
      </w:tr>
      <w:tr w:rsidR="0066104A" w14:paraId="11017656" w14:textId="77777777">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7F0D6DE" w14:textId="77777777" w:rsidR="0066104A" w:rsidRDefault="00000000">
            <w:r>
              <w:rPr>
                <w:b/>
                <w:bCs/>
                <w:sz w:val="19"/>
                <w:szCs w:val="19"/>
              </w:rPr>
              <w:t>Punctuation removal</w:t>
            </w:r>
          </w:p>
        </w:tc>
        <w:tc>
          <w:tcPr>
            <w:tcW w:w="358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D6FE062" w14:textId="77777777" w:rsidR="0066104A" w:rsidRDefault="00000000">
            <w:r>
              <w:rPr>
                <w:sz w:val="19"/>
                <w:szCs w:val="19"/>
              </w:rPr>
              <w:t>Replace punctuation with spaces</w:t>
            </w:r>
          </w:p>
        </w:tc>
        <w:tc>
          <w:tcPr>
            <w:tcW w:w="358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7FFF25B" w14:textId="77777777" w:rsidR="0066104A" w:rsidRDefault="00000000">
            <w:r>
              <w:rPr>
                <w:sz w:val="19"/>
                <w:szCs w:val="19"/>
              </w:rPr>
              <w:t>Reduces vocabulary noise; exclamation marks are captured as hand-crafted features instead</w:t>
            </w:r>
          </w:p>
        </w:tc>
      </w:tr>
      <w:tr w:rsidR="0066104A" w14:paraId="480D36DF" w14:textId="77777777">
        <w:tc>
          <w:tcPr>
            <w:tcW w:w="22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0257C97" w14:textId="77777777" w:rsidR="0066104A" w:rsidRDefault="00000000">
            <w:r>
              <w:rPr>
                <w:b/>
                <w:bCs/>
                <w:sz w:val="19"/>
                <w:szCs w:val="19"/>
              </w:rPr>
              <w:t>Tokenisation</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39295AF0" w14:textId="77777777" w:rsidR="0066104A" w:rsidRDefault="00000000">
            <w:r>
              <w:rPr>
                <w:sz w:val="19"/>
                <w:szCs w:val="19"/>
              </w:rPr>
              <w:t>Split text into individual word tokens</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29277DE" w14:textId="77777777" w:rsidR="0066104A" w:rsidRDefault="00000000">
            <w:r>
              <w:rPr>
                <w:sz w:val="19"/>
                <w:szCs w:val="19"/>
              </w:rPr>
              <w:t xml:space="preserve">Required for </w:t>
            </w:r>
            <w:proofErr w:type="spellStart"/>
            <w:r>
              <w:rPr>
                <w:sz w:val="19"/>
                <w:szCs w:val="19"/>
              </w:rPr>
              <w:t>stopword</w:t>
            </w:r>
            <w:proofErr w:type="spellEnd"/>
            <w:r>
              <w:rPr>
                <w:sz w:val="19"/>
                <w:szCs w:val="19"/>
              </w:rPr>
              <w:t xml:space="preserve"> filtering and TF-IDF to operate on word units</w:t>
            </w:r>
          </w:p>
        </w:tc>
      </w:tr>
      <w:tr w:rsidR="0066104A" w14:paraId="4087F8C8" w14:textId="77777777">
        <w:tc>
          <w:tcPr>
            <w:tcW w:w="2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3DFEDDD5" w14:textId="77777777" w:rsidR="0066104A" w:rsidRDefault="00000000">
            <w:proofErr w:type="spellStart"/>
            <w:r>
              <w:rPr>
                <w:b/>
                <w:bCs/>
                <w:sz w:val="19"/>
                <w:szCs w:val="19"/>
              </w:rPr>
              <w:lastRenderedPageBreak/>
              <w:t>Stopword</w:t>
            </w:r>
            <w:proofErr w:type="spellEnd"/>
            <w:r>
              <w:rPr>
                <w:b/>
                <w:bCs/>
                <w:sz w:val="19"/>
                <w:szCs w:val="19"/>
              </w:rPr>
              <w:t xml:space="preserve"> removal</w:t>
            </w:r>
          </w:p>
        </w:tc>
        <w:tc>
          <w:tcPr>
            <w:tcW w:w="358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5911688" w14:textId="77777777" w:rsidR="0066104A" w:rsidRDefault="00000000">
            <w:r>
              <w:rPr>
                <w:sz w:val="19"/>
                <w:szCs w:val="19"/>
              </w:rPr>
              <w:t>Remove high-frequency function words</w:t>
            </w:r>
          </w:p>
        </w:tc>
        <w:tc>
          <w:tcPr>
            <w:tcW w:w="358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A1A5DA9" w14:textId="77777777" w:rsidR="0066104A" w:rsidRDefault="00000000">
            <w:r>
              <w:rPr>
                <w:sz w:val="19"/>
                <w:szCs w:val="19"/>
              </w:rPr>
              <w:t>Words like 'the', 'a', 'is' occur in all documents and carry no discriminative signal</w:t>
            </w:r>
          </w:p>
        </w:tc>
      </w:tr>
      <w:tr w:rsidR="0066104A" w14:paraId="6A43143A" w14:textId="77777777">
        <w:tc>
          <w:tcPr>
            <w:tcW w:w="22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3B5FE912" w14:textId="77777777" w:rsidR="0066104A" w:rsidRDefault="00000000">
            <w:r>
              <w:rPr>
                <w:b/>
                <w:bCs/>
                <w:sz w:val="19"/>
                <w:szCs w:val="19"/>
              </w:rPr>
              <w:t>Negation preservation</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697D3E43" w14:textId="77777777" w:rsidR="0066104A" w:rsidRDefault="00000000">
            <w:r>
              <w:rPr>
                <w:sz w:val="19"/>
                <w:szCs w:val="19"/>
              </w:rPr>
              <w:t>Keep 'not', 'never', 'no'</w:t>
            </w:r>
          </w:p>
        </w:tc>
        <w:tc>
          <w:tcPr>
            <w:tcW w:w="358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4CA91AC" w14:textId="77777777" w:rsidR="0066104A" w:rsidRDefault="00000000">
            <w:r>
              <w:rPr>
                <w:sz w:val="19"/>
                <w:szCs w:val="19"/>
              </w:rPr>
              <w:t>Negations flip meaning and are important for sentiment and credibility analysis</w:t>
            </w:r>
          </w:p>
        </w:tc>
      </w:tr>
    </w:tbl>
    <w:p w14:paraId="2A6BDD5F" w14:textId="77777777" w:rsidR="0066104A" w:rsidRDefault="0066104A">
      <w:pPr>
        <w:spacing w:after="80"/>
      </w:pPr>
    </w:p>
    <w:p w14:paraId="0718595C" w14:textId="77777777" w:rsidR="0066104A" w:rsidRDefault="00000000">
      <w:pPr>
        <w:pStyle w:val="Heading2"/>
      </w:pPr>
      <w:r>
        <w:t>2.3  TF-IDF Feature Extraction</w:t>
      </w:r>
    </w:p>
    <w:p w14:paraId="4C28DBB6" w14:textId="77777777" w:rsidR="0066104A" w:rsidRDefault="00000000">
      <w:pPr>
        <w:spacing w:after="120" w:line="276" w:lineRule="auto"/>
      </w:pPr>
      <w:r>
        <w:t>TF-IDF stands for Term Frequency-Inverse Document Frequency. It is one of the most powerful and widely-used techniques for representing text numerically in a way that captures the relative importance of words across a collection of documents (a corpus).</w:t>
      </w:r>
    </w:p>
    <w:p w14:paraId="5681C549" w14:textId="77777777" w:rsidR="0066104A" w:rsidRDefault="0066104A">
      <w:pPr>
        <w:spacing w:after="80"/>
      </w:pPr>
    </w:p>
    <w:p w14:paraId="4B7A5823" w14:textId="77777777" w:rsidR="0066104A" w:rsidRDefault="00000000">
      <w:pPr>
        <w:spacing w:after="120" w:line="276" w:lineRule="auto"/>
      </w:pPr>
      <w:r>
        <w:rPr>
          <w:b/>
          <w:bCs/>
        </w:rPr>
        <w:t>Term Frequency (TF)</w:t>
      </w:r>
      <w:r>
        <w:t xml:space="preserve"> measures how often a word appears in a specific document, normalised by the document length. A word that appears frequently in a document is likely important to it. However, some words — like 'the' or 'said' — appear very frequently in almost all documents and are therefore not discriminative.</w:t>
      </w:r>
    </w:p>
    <w:p w14:paraId="2F940FA8" w14:textId="77777777" w:rsidR="0066104A" w:rsidRDefault="0066104A">
      <w:pPr>
        <w:spacing w:after="80"/>
      </w:pPr>
    </w:p>
    <w:p w14:paraId="5E296ACF" w14:textId="77777777" w:rsidR="0066104A" w:rsidRDefault="00000000">
      <w:pPr>
        <w:spacing w:after="120" w:line="276" w:lineRule="auto"/>
      </w:pPr>
      <w:r>
        <w:rPr>
          <w:b/>
          <w:bCs/>
        </w:rPr>
        <w:t>Inverse Document Frequency (IDF)</w:t>
      </w:r>
      <w:r>
        <w:t xml:space="preserve"> addresses this by down-weighting words that appear across many documents. A word that appears in only a few documents is likely a distinctive signal. The IDF is calculated as the logarithm of the ratio of total documents to the number of documents containing the word. Words that appear in every document get an IDF close to zero; rare, distinctive words get high IDF values.</w:t>
      </w:r>
    </w:p>
    <w:p w14:paraId="75F36BAD"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104A" w14:paraId="0F506D97" w14:textId="77777777">
        <w:tc>
          <w:tcPr>
            <w:tcW w:w="9360" w:type="dxa"/>
            <w:tcBorders>
              <w:top w:val="single" w:sz="1" w:space="0" w:color="C5D6F0"/>
              <w:left w:val="single" w:sz="1" w:space="0" w:color="C5D6F0"/>
              <w:bottom w:val="single" w:sz="1" w:space="0" w:color="C5D6F0"/>
              <w:right w:val="single" w:sz="1" w:space="0" w:color="C5D6F0"/>
            </w:tcBorders>
            <w:shd w:val="clear" w:color="auto" w:fill="E8F0FB"/>
            <w:tcMar>
              <w:top w:w="120" w:type="dxa"/>
              <w:left w:w="200" w:type="dxa"/>
              <w:bottom w:w="120" w:type="dxa"/>
              <w:right w:w="200" w:type="dxa"/>
            </w:tcMar>
          </w:tcPr>
          <w:p w14:paraId="1676BBF1" w14:textId="77777777" w:rsidR="0066104A" w:rsidRDefault="00000000">
            <w:pPr>
              <w:spacing w:after="60"/>
            </w:pPr>
            <w:r>
              <w:rPr>
                <w:b/>
                <w:bCs/>
                <w:color w:val="1B2A4A"/>
                <w:sz w:val="20"/>
                <w:szCs w:val="20"/>
              </w:rPr>
              <w:t>Formula</w:t>
            </w:r>
          </w:p>
          <w:p w14:paraId="6414DC33" w14:textId="77777777" w:rsidR="0066104A" w:rsidRDefault="00000000">
            <w:pPr>
              <w:spacing w:line="260" w:lineRule="auto"/>
            </w:pPr>
            <w:r>
              <w:rPr>
                <w:sz w:val="20"/>
                <w:szCs w:val="20"/>
              </w:rPr>
              <w:t xml:space="preserve">TF-IDF(t, d) = TF(t, d) × IDF(t) = (count of t in d / total words in d) × log(N / </w:t>
            </w:r>
            <w:proofErr w:type="spellStart"/>
            <w:r>
              <w:rPr>
                <w:sz w:val="20"/>
                <w:szCs w:val="20"/>
              </w:rPr>
              <w:t>df</w:t>
            </w:r>
            <w:proofErr w:type="spellEnd"/>
            <w:r>
              <w:rPr>
                <w:sz w:val="20"/>
                <w:szCs w:val="20"/>
              </w:rPr>
              <w:t xml:space="preserve">(t))  where N = total documents, </w:t>
            </w:r>
            <w:proofErr w:type="spellStart"/>
            <w:r>
              <w:rPr>
                <w:sz w:val="20"/>
                <w:szCs w:val="20"/>
              </w:rPr>
              <w:t>df</w:t>
            </w:r>
            <w:proofErr w:type="spellEnd"/>
            <w:r>
              <w:rPr>
                <w:sz w:val="20"/>
                <w:szCs w:val="20"/>
              </w:rPr>
              <w:t>(t) = documents containing term t</w:t>
            </w:r>
          </w:p>
        </w:tc>
      </w:tr>
    </w:tbl>
    <w:p w14:paraId="1B890443" w14:textId="77777777" w:rsidR="0066104A" w:rsidRDefault="0066104A">
      <w:pPr>
        <w:spacing w:after="80"/>
      </w:pPr>
    </w:p>
    <w:p w14:paraId="72753FF9" w14:textId="77777777" w:rsidR="0066104A" w:rsidRDefault="00000000">
      <w:pPr>
        <w:spacing w:after="120" w:line="276" w:lineRule="auto"/>
      </w:pPr>
      <w:r>
        <w:t>In this project, sublinear TF scaling is applied — replacing raw TF with 1 + log(TF) — which dampens the effect of very high-frequency terms and is known to perform better for short texts like headlines. The vocabulary is capped at 50,000 terms, bigrams (two-word phrases) are included alongside unigrams, and terms appearing in fewer than 2 documents or more than 90% of documents are filtered out. This configuration produces a sparse matrix where each row represents a headline and each column a TF-IDF weighted vocabulary term.</w:t>
      </w:r>
    </w:p>
    <w:p w14:paraId="17243828" w14:textId="77777777" w:rsidR="0066104A" w:rsidRDefault="0066104A">
      <w:pPr>
        <w:spacing w:after="80"/>
      </w:pPr>
    </w:p>
    <w:p w14:paraId="638B2461" w14:textId="77777777" w:rsidR="0066104A" w:rsidRDefault="00000000">
      <w:pPr>
        <w:pStyle w:val="Heading2"/>
      </w:pPr>
      <w:r>
        <w:t>2.4  Machine Learning Classification</w:t>
      </w:r>
    </w:p>
    <w:p w14:paraId="6BFF92E0" w14:textId="77777777" w:rsidR="0066104A" w:rsidRDefault="00000000">
      <w:pPr>
        <w:spacing w:after="120" w:line="276" w:lineRule="auto"/>
      </w:pPr>
      <w:r>
        <w:t xml:space="preserve">Classification is the task of assigning one of a predefined set of labels to an input example. In this project, the labels are binary: 0 for real news and 1 for fake news. A classifier learns a mapping from </w:t>
      </w:r>
      <w:r>
        <w:lastRenderedPageBreak/>
        <w:t>input features (TF-IDF vectors) to labels by finding patterns in labelled training data, which it can then generalise to unseen examples.</w:t>
      </w:r>
    </w:p>
    <w:p w14:paraId="46B27BF5" w14:textId="77777777" w:rsidR="0066104A" w:rsidRDefault="0066104A">
      <w:pPr>
        <w:spacing w:after="80"/>
      </w:pPr>
    </w:p>
    <w:p w14:paraId="484A4516" w14:textId="77777777" w:rsidR="0066104A" w:rsidRDefault="00000000">
      <w:pPr>
        <w:pStyle w:val="Heading3"/>
      </w:pPr>
      <w:r>
        <w:t>2.4.1  Logistic Regression</w:t>
      </w:r>
    </w:p>
    <w:p w14:paraId="64494A16" w14:textId="77777777" w:rsidR="0066104A" w:rsidRDefault="00000000">
      <w:pPr>
        <w:spacing w:after="120" w:line="276" w:lineRule="auto"/>
      </w:pPr>
      <w:r>
        <w:t>Despite its name, Logistic Regression is a classification algorithm, not a regression one. It models the probability that an input belongs to a class by fitting a linear decision boundary in feature space and passing the output through a sigmoid function, which squashes any real number to a value between 0 and 1. The model learns a weight for each TF-IDF feature, and the sign and magnitude of these weights reveal which vocabulary terms push predictions toward fake or real.</w:t>
      </w:r>
    </w:p>
    <w:p w14:paraId="6AAC19D0" w14:textId="77777777" w:rsidR="0066104A" w:rsidRDefault="0066104A">
      <w:pPr>
        <w:spacing w:after="80"/>
      </w:pPr>
    </w:p>
    <w:p w14:paraId="67672903" w14:textId="77777777" w:rsidR="0066104A" w:rsidRDefault="00000000">
      <w:pPr>
        <w:spacing w:after="120" w:line="276" w:lineRule="auto"/>
      </w:pPr>
      <w:r>
        <w:t>Logistic Regression is particularly well-suited to high-dimensional, sparse feature spaces — exactly the kind produced by TF-IDF on text data. It trains quickly, outputs calibrated probabilities, and its coefficients are directly interpretable as feature importance scores. Regularisation (the C parameter) prevents overfitting by penalising large weights.</w:t>
      </w:r>
    </w:p>
    <w:p w14:paraId="7B9D39DE" w14:textId="77777777" w:rsidR="0066104A" w:rsidRDefault="0066104A">
      <w:pPr>
        <w:spacing w:after="80"/>
      </w:pPr>
    </w:p>
    <w:p w14:paraId="59C1FB6C" w14:textId="77777777" w:rsidR="0066104A" w:rsidRDefault="00000000">
      <w:pPr>
        <w:pStyle w:val="Heading3"/>
      </w:pPr>
      <w:r>
        <w:t>2.4.2  Support Vector Machine (SVM)</w:t>
      </w:r>
    </w:p>
    <w:p w14:paraId="01D74F28" w14:textId="77777777" w:rsidR="0066104A" w:rsidRDefault="00000000">
      <w:pPr>
        <w:spacing w:after="120" w:line="276" w:lineRule="auto"/>
      </w:pPr>
      <w:r>
        <w:t>A Support Vector Machine finds the hyperplane in feature space that maximises the margin between the two classes. The 'support vectors' are the training examples closest to the decision boundary — the hard cases — and the model is defined entirely by these boundary points. This makes SVM robust to outliers and noise, since the bulk of easy training examples do not influence the boundary once it is found.</w:t>
      </w:r>
    </w:p>
    <w:p w14:paraId="3C045ABE" w14:textId="77777777" w:rsidR="0066104A" w:rsidRDefault="0066104A">
      <w:pPr>
        <w:spacing w:after="80"/>
      </w:pPr>
    </w:p>
    <w:p w14:paraId="0E1A011F" w14:textId="77777777" w:rsidR="0066104A" w:rsidRDefault="00000000">
      <w:pPr>
        <w:spacing w:after="120" w:line="276" w:lineRule="auto"/>
      </w:pPr>
      <w:r>
        <w:t>Linear SVM (</w:t>
      </w:r>
      <w:proofErr w:type="spellStart"/>
      <w:r>
        <w:t>LinearSVC</w:t>
      </w:r>
      <w:proofErr w:type="spellEnd"/>
      <w:r>
        <w:t xml:space="preserve"> in scikit-learn) is highly efficient for high-dimensional text classification because the linear kernel avoids the expensive kernel computation required for non-linear SVMs. It consistently outperforms Logistic Regression in text classification benchmarks, particularly when the classes are well-separable in TF-IDF feature space. To obtain probability outputs from SVM (which does not natively output probabilities), Platt scaling via </w:t>
      </w:r>
      <w:proofErr w:type="spellStart"/>
      <w:r>
        <w:t>CalibratedClassifierCV</w:t>
      </w:r>
      <w:proofErr w:type="spellEnd"/>
      <w:r>
        <w:t xml:space="preserve"> was applied — fitting a logistic regression model on top of the SVM's raw scores using cross-validation.</w:t>
      </w:r>
    </w:p>
    <w:p w14:paraId="16A9C16E" w14:textId="77777777" w:rsidR="0066104A" w:rsidRDefault="0066104A">
      <w:pPr>
        <w:spacing w:after="80"/>
      </w:pPr>
    </w:p>
    <w:p w14:paraId="096E5129" w14:textId="77777777" w:rsidR="0066104A" w:rsidRDefault="00000000">
      <w:pPr>
        <w:pStyle w:val="Heading2"/>
      </w:pPr>
      <w:r>
        <w:t>2.5  Model Evaluation Metrics</w:t>
      </w:r>
    </w:p>
    <w:p w14:paraId="682C4E36" w14:textId="77777777" w:rsidR="0066104A" w:rsidRDefault="00000000">
      <w:pPr>
        <w:spacing w:after="120" w:line="276" w:lineRule="auto"/>
      </w:pPr>
      <w:r>
        <w:t>Accuracy alone is insufficient for evaluating a classifier, especially in the context of misinformation detection where the costs of different error types are asymmetric. Four standard classification metrics are used:</w:t>
      </w:r>
    </w:p>
    <w:p w14:paraId="06C14FED"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66104A" w14:paraId="75FEC8E9" w14:textId="77777777">
        <w:tc>
          <w:tcPr>
            <w:tcW w:w="180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4123F690" w14:textId="77777777" w:rsidR="0066104A" w:rsidRDefault="00000000">
            <w:r>
              <w:rPr>
                <w:b/>
                <w:bCs/>
                <w:color w:val="FFFFFF"/>
                <w:sz w:val="20"/>
                <w:szCs w:val="20"/>
              </w:rPr>
              <w:t>Metric</w:t>
            </w:r>
          </w:p>
        </w:tc>
        <w:tc>
          <w:tcPr>
            <w:tcW w:w="456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1BB6C662" w14:textId="77777777" w:rsidR="0066104A" w:rsidRDefault="00000000">
            <w:r>
              <w:rPr>
                <w:b/>
                <w:bCs/>
                <w:color w:val="FFFFFF"/>
                <w:sz w:val="20"/>
                <w:szCs w:val="20"/>
              </w:rPr>
              <w:t>Formula / Meaning</w:t>
            </w:r>
          </w:p>
        </w:tc>
        <w:tc>
          <w:tcPr>
            <w:tcW w:w="300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4DE56FCC" w14:textId="77777777" w:rsidR="0066104A" w:rsidRDefault="00000000">
            <w:r>
              <w:rPr>
                <w:b/>
                <w:bCs/>
                <w:color w:val="FFFFFF"/>
                <w:sz w:val="20"/>
                <w:szCs w:val="20"/>
              </w:rPr>
              <w:t>Interpretation</w:t>
            </w:r>
          </w:p>
        </w:tc>
      </w:tr>
      <w:tr w:rsidR="0066104A" w14:paraId="73D8460C" w14:textId="77777777">
        <w:tc>
          <w:tcPr>
            <w:tcW w:w="18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4A6E90C0" w14:textId="77777777" w:rsidR="0066104A" w:rsidRDefault="00000000">
            <w:r>
              <w:rPr>
                <w:b/>
                <w:bCs/>
                <w:sz w:val="19"/>
                <w:szCs w:val="19"/>
              </w:rPr>
              <w:t>Accuracy</w:t>
            </w:r>
          </w:p>
        </w:tc>
        <w:tc>
          <w:tcPr>
            <w:tcW w:w="45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EB3E434" w14:textId="77777777" w:rsidR="0066104A" w:rsidRDefault="00000000">
            <w:r>
              <w:rPr>
                <w:rFonts w:ascii="Courier New" w:eastAsia="Courier New" w:hAnsi="Courier New" w:cs="Courier New"/>
                <w:sz w:val="19"/>
                <w:szCs w:val="19"/>
              </w:rPr>
              <w:t>Correct predictions / Total predictions</w:t>
            </w:r>
          </w:p>
        </w:tc>
        <w:tc>
          <w:tcPr>
            <w:tcW w:w="30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26465930" w14:textId="77777777" w:rsidR="0066104A" w:rsidRDefault="00000000">
            <w:r>
              <w:rPr>
                <w:sz w:val="19"/>
                <w:szCs w:val="19"/>
              </w:rPr>
              <w:t>Overall correctness — can be misleading with class imbalance</w:t>
            </w:r>
          </w:p>
        </w:tc>
      </w:tr>
      <w:tr w:rsidR="0066104A" w14:paraId="073106AB"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4B0442BA" w14:textId="77777777" w:rsidR="0066104A" w:rsidRDefault="00000000">
            <w:r>
              <w:rPr>
                <w:b/>
                <w:bCs/>
                <w:sz w:val="19"/>
                <w:szCs w:val="19"/>
              </w:rPr>
              <w:lastRenderedPageBreak/>
              <w:t>Precision</w:t>
            </w:r>
          </w:p>
        </w:tc>
        <w:tc>
          <w:tcPr>
            <w:tcW w:w="45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D80C9E2" w14:textId="77777777" w:rsidR="0066104A" w:rsidRDefault="00000000">
            <w:r>
              <w:rPr>
                <w:rFonts w:ascii="Courier New" w:eastAsia="Courier New" w:hAnsi="Courier New" w:cs="Courier New"/>
                <w:sz w:val="19"/>
                <w:szCs w:val="19"/>
              </w:rPr>
              <w:t>True Positives / (True Positives + False Positives)</w:t>
            </w:r>
          </w:p>
        </w:tc>
        <w:tc>
          <w:tcPr>
            <w:tcW w:w="3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0CDEE05" w14:textId="77777777" w:rsidR="0066104A" w:rsidRDefault="00000000">
            <w:r>
              <w:rPr>
                <w:sz w:val="19"/>
                <w:szCs w:val="19"/>
              </w:rPr>
              <w:t>Of all items flagged as fake, how many were actually fake?</w:t>
            </w:r>
          </w:p>
        </w:tc>
      </w:tr>
      <w:tr w:rsidR="0066104A" w14:paraId="2A4C9A86" w14:textId="77777777">
        <w:tc>
          <w:tcPr>
            <w:tcW w:w="18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7ED98138" w14:textId="77777777" w:rsidR="0066104A" w:rsidRDefault="00000000">
            <w:r>
              <w:rPr>
                <w:b/>
                <w:bCs/>
                <w:sz w:val="19"/>
                <w:szCs w:val="19"/>
              </w:rPr>
              <w:t>Recall</w:t>
            </w:r>
          </w:p>
        </w:tc>
        <w:tc>
          <w:tcPr>
            <w:tcW w:w="45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793F3CE6" w14:textId="77777777" w:rsidR="0066104A" w:rsidRDefault="00000000">
            <w:r>
              <w:rPr>
                <w:rFonts w:ascii="Courier New" w:eastAsia="Courier New" w:hAnsi="Courier New" w:cs="Courier New"/>
                <w:sz w:val="19"/>
                <w:szCs w:val="19"/>
              </w:rPr>
              <w:t>True Positives / (True Positives + False Negatives)</w:t>
            </w:r>
          </w:p>
        </w:tc>
        <w:tc>
          <w:tcPr>
            <w:tcW w:w="30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A1031A1" w14:textId="77777777" w:rsidR="0066104A" w:rsidRDefault="00000000">
            <w:r>
              <w:rPr>
                <w:sz w:val="19"/>
                <w:szCs w:val="19"/>
              </w:rPr>
              <w:t>Of all actual fake news, how many did the model catch?</w:t>
            </w:r>
          </w:p>
        </w:tc>
      </w:tr>
      <w:tr w:rsidR="0066104A" w14:paraId="05FEBFC5" w14:textId="77777777">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7D0C086" w14:textId="77777777" w:rsidR="0066104A" w:rsidRDefault="00000000">
            <w:r>
              <w:rPr>
                <w:b/>
                <w:bCs/>
                <w:sz w:val="19"/>
                <w:szCs w:val="19"/>
              </w:rPr>
              <w:t>F1-Score</w:t>
            </w:r>
          </w:p>
        </w:tc>
        <w:tc>
          <w:tcPr>
            <w:tcW w:w="45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E76B735" w14:textId="77777777" w:rsidR="0066104A" w:rsidRDefault="00000000">
            <w:r>
              <w:rPr>
                <w:rFonts w:ascii="Courier New" w:eastAsia="Courier New" w:hAnsi="Courier New" w:cs="Courier New"/>
                <w:sz w:val="19"/>
                <w:szCs w:val="19"/>
              </w:rPr>
              <w:t>2 × (Precision × Recall) / (Precision + Recall)</w:t>
            </w:r>
          </w:p>
        </w:tc>
        <w:tc>
          <w:tcPr>
            <w:tcW w:w="30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B5F66FD" w14:textId="77777777" w:rsidR="0066104A" w:rsidRDefault="00000000">
            <w:r>
              <w:rPr>
                <w:sz w:val="19"/>
                <w:szCs w:val="19"/>
              </w:rPr>
              <w:t>Harmonic mean balancing Precision and Recall</w:t>
            </w:r>
          </w:p>
        </w:tc>
      </w:tr>
      <w:tr w:rsidR="0066104A" w14:paraId="6CF7E3E3" w14:textId="77777777">
        <w:tc>
          <w:tcPr>
            <w:tcW w:w="18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190FA376" w14:textId="77777777" w:rsidR="0066104A" w:rsidRDefault="00000000">
            <w:r>
              <w:rPr>
                <w:b/>
                <w:bCs/>
                <w:sz w:val="19"/>
                <w:szCs w:val="19"/>
              </w:rPr>
              <w:t>ROC-AUC</w:t>
            </w:r>
          </w:p>
        </w:tc>
        <w:tc>
          <w:tcPr>
            <w:tcW w:w="45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7FEB6DE" w14:textId="77777777" w:rsidR="0066104A" w:rsidRDefault="00000000">
            <w:r>
              <w:rPr>
                <w:rFonts w:ascii="Courier New" w:eastAsia="Courier New" w:hAnsi="Courier New" w:cs="Courier New"/>
                <w:sz w:val="19"/>
                <w:szCs w:val="19"/>
              </w:rPr>
              <w:t>Area under the ROC curve across all thresholds</w:t>
            </w:r>
          </w:p>
        </w:tc>
        <w:tc>
          <w:tcPr>
            <w:tcW w:w="30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51BA23AF" w14:textId="77777777" w:rsidR="0066104A" w:rsidRDefault="00000000">
            <w:r>
              <w:rPr>
                <w:sz w:val="19"/>
                <w:szCs w:val="19"/>
              </w:rPr>
              <w:t>Threshold-independent measure of discriminative power</w:t>
            </w:r>
          </w:p>
        </w:tc>
      </w:tr>
    </w:tbl>
    <w:p w14:paraId="7CEE6A35" w14:textId="77777777" w:rsidR="0066104A" w:rsidRDefault="0066104A">
      <w:pPr>
        <w:spacing w:after="80"/>
      </w:pPr>
    </w:p>
    <w:p w14:paraId="616D5F13" w14:textId="77777777" w:rsidR="0066104A" w:rsidRDefault="00000000">
      <w:pPr>
        <w:pStyle w:val="Heading2"/>
      </w:pPr>
      <w:r>
        <w:t>2.6  Risk Modelling Framing</w:t>
      </w:r>
    </w:p>
    <w:p w14:paraId="3BE5446E" w14:textId="77777777" w:rsidR="0066104A" w:rsidRDefault="00000000">
      <w:pPr>
        <w:spacing w:after="120" w:line="276" w:lineRule="auto"/>
      </w:pPr>
      <w:r>
        <w:t>A key intellectual contribution of this project is framing fake news detection not merely as a classification task but as a risk management problem. The confusion matrix yields four outcomes, each with distinct real-world consequences:</w:t>
      </w:r>
    </w:p>
    <w:p w14:paraId="657EF258" w14:textId="77777777" w:rsidR="0066104A" w:rsidRDefault="0066104A">
      <w:pPr>
        <w:spacing w:after="80"/>
      </w:pPr>
    </w:p>
    <w:p w14:paraId="5224179F" w14:textId="77777777" w:rsidR="0066104A" w:rsidRDefault="00000000">
      <w:pPr>
        <w:pStyle w:val="ListParagraph"/>
        <w:numPr>
          <w:ilvl w:val="0"/>
          <w:numId w:val="2"/>
        </w:numPr>
        <w:spacing w:after="80" w:line="260" w:lineRule="auto"/>
      </w:pPr>
      <w:r>
        <w:t>True Positive (fake news correctly flagged): the system works as intended.</w:t>
      </w:r>
    </w:p>
    <w:p w14:paraId="4DAB200E" w14:textId="77777777" w:rsidR="0066104A" w:rsidRDefault="00000000">
      <w:pPr>
        <w:pStyle w:val="ListParagraph"/>
        <w:numPr>
          <w:ilvl w:val="0"/>
          <w:numId w:val="2"/>
        </w:numPr>
        <w:spacing w:after="80" w:line="260" w:lineRule="auto"/>
      </w:pPr>
      <w:r>
        <w:t>True Negative (real news correctly passed): the system works as intended.</w:t>
      </w:r>
    </w:p>
    <w:p w14:paraId="38F98524" w14:textId="77777777" w:rsidR="0066104A" w:rsidRDefault="00000000">
      <w:pPr>
        <w:pStyle w:val="ListParagraph"/>
        <w:numPr>
          <w:ilvl w:val="0"/>
          <w:numId w:val="2"/>
        </w:numPr>
        <w:spacing w:after="80" w:line="260" w:lineRule="auto"/>
      </w:pPr>
      <w:r>
        <w:t>False Negative (fake news missed): the article is published or shared undetected. This is the Misinformation Risk — the probability that a fake article slips through the filter.</w:t>
      </w:r>
    </w:p>
    <w:p w14:paraId="57757790" w14:textId="77777777" w:rsidR="0066104A" w:rsidRDefault="00000000">
      <w:pPr>
        <w:pStyle w:val="ListParagraph"/>
        <w:numPr>
          <w:ilvl w:val="0"/>
          <w:numId w:val="2"/>
        </w:numPr>
        <w:spacing w:after="80" w:line="260" w:lineRule="auto"/>
      </w:pPr>
      <w:r>
        <w:t>False Positive (real news wrongly flagged): legitimate journalism is suppressed or penalised. This is the Censorship Risk — the probability that a real article is incorrectly blocked.</w:t>
      </w:r>
    </w:p>
    <w:p w14:paraId="5078C613" w14:textId="77777777" w:rsidR="0066104A" w:rsidRDefault="0066104A">
      <w:pPr>
        <w:spacing w:after="80"/>
      </w:pPr>
    </w:p>
    <w:p w14:paraId="44539CEC" w14:textId="77777777" w:rsidR="0066104A" w:rsidRDefault="00000000">
      <w:pPr>
        <w:spacing w:after="120" w:line="276" w:lineRule="auto"/>
      </w:pPr>
      <w:r>
        <w:t>The model outputs a continuous probability score P(fake) rather than a binary label. This enables threshold tuning: a safety-conscious deployment might lower the threshold to maximise recall (catch more fakes), accepting more false positives; a free-speech-conscious deployment might raise it to minimise false positives, accepting that some fakes slip through. Presenting this trade-off explicitly is what separates responsible AI deployment from naive binary classification.</w:t>
      </w:r>
    </w:p>
    <w:p w14:paraId="56B7D14A" w14:textId="77777777" w:rsidR="0066104A" w:rsidRDefault="0066104A">
      <w:pPr>
        <w:spacing w:after="80"/>
      </w:pPr>
    </w:p>
    <w:p w14:paraId="64E4EFA1" w14:textId="77777777" w:rsidR="0066104A" w:rsidRDefault="00000000">
      <w:pPr>
        <w:pageBreakBefore/>
      </w:pPr>
      <w:r>
        <w:lastRenderedPageBreak/>
        <w:br/>
      </w:r>
    </w:p>
    <w:p w14:paraId="3DC9D4F8" w14:textId="77777777" w:rsidR="0066104A" w:rsidRDefault="00000000">
      <w:pPr>
        <w:pStyle w:val="Heading1"/>
        <w:pBdr>
          <w:bottom w:val="single" w:sz="8" w:space="4" w:color="1A7FBA"/>
        </w:pBdr>
      </w:pPr>
      <w:r>
        <w:t>Chapter 3: System Architecture &amp; Project Structure</w:t>
      </w:r>
    </w:p>
    <w:p w14:paraId="02FC1400" w14:textId="77777777" w:rsidR="0066104A" w:rsidRDefault="00000000">
      <w:pPr>
        <w:pStyle w:val="Heading2"/>
      </w:pPr>
      <w:r>
        <w:t>3.1  High-Level Architecture</w:t>
      </w:r>
    </w:p>
    <w:p w14:paraId="1B97F8AD" w14:textId="77777777" w:rsidR="0066104A" w:rsidRDefault="00000000">
      <w:pPr>
        <w:spacing w:after="120" w:line="276" w:lineRule="auto"/>
      </w:pPr>
      <w:proofErr w:type="spellStart"/>
      <w:r>
        <w:t>TruthLens</w:t>
      </w:r>
      <w:proofErr w:type="spellEnd"/>
      <w:r>
        <w:t xml:space="preserve"> is composed of three distinct layers, each responsible for a well-defined concern:</w:t>
      </w:r>
    </w:p>
    <w:p w14:paraId="302BD2ED"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104A" w14:paraId="10B5E1A4" w14:textId="77777777">
        <w:tc>
          <w:tcPr>
            <w:tcW w:w="9360" w:type="dxa"/>
            <w:tcBorders>
              <w:top w:val="single" w:sz="1" w:space="0" w:color="C5D6F0"/>
              <w:left w:val="single" w:sz="1" w:space="0" w:color="C5D6F0"/>
              <w:bottom w:val="single" w:sz="1" w:space="0" w:color="C5D6F0"/>
              <w:right w:val="single" w:sz="1" w:space="0" w:color="C5D6F0"/>
            </w:tcBorders>
            <w:shd w:val="clear" w:color="auto" w:fill="F2F5FA"/>
            <w:tcMar>
              <w:top w:w="120" w:type="dxa"/>
              <w:left w:w="200" w:type="dxa"/>
              <w:bottom w:w="120" w:type="dxa"/>
              <w:right w:w="200" w:type="dxa"/>
            </w:tcMar>
          </w:tcPr>
          <w:p w14:paraId="1C47A2EB" w14:textId="77777777" w:rsidR="0066104A" w:rsidRDefault="00000000">
            <w:pPr>
              <w:spacing w:after="60"/>
            </w:pPr>
            <w:r>
              <w:rPr>
                <w:b/>
                <w:bCs/>
                <w:color w:val="1B2A4A"/>
                <w:sz w:val="20"/>
                <w:szCs w:val="20"/>
              </w:rPr>
              <w:t>Data Layer</w:t>
            </w:r>
          </w:p>
          <w:p w14:paraId="0341DC87" w14:textId="77777777" w:rsidR="0066104A" w:rsidRDefault="00000000">
            <w:pPr>
              <w:spacing w:line="260" w:lineRule="auto"/>
            </w:pPr>
            <w:r>
              <w:rPr>
                <w:sz w:val="20"/>
                <w:szCs w:val="20"/>
              </w:rPr>
              <w:t xml:space="preserve">Responsible for generating, storing, and loading the training dataset. Implemented in </w:t>
            </w:r>
            <w:proofErr w:type="spellStart"/>
            <w:r>
              <w:rPr>
                <w:sz w:val="20"/>
                <w:szCs w:val="20"/>
              </w:rPr>
              <w:t>src</w:t>
            </w:r>
            <w:proofErr w:type="spellEnd"/>
            <w:r>
              <w:rPr>
                <w:sz w:val="20"/>
                <w:szCs w:val="20"/>
              </w:rPr>
              <w:t>/data_loader.py. Produces structured CSV files containing labelled news headlines.</w:t>
            </w:r>
          </w:p>
        </w:tc>
      </w:tr>
    </w:tbl>
    <w:p w14:paraId="2C9E05B5"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104A" w14:paraId="2EF820C5" w14:textId="77777777">
        <w:tc>
          <w:tcPr>
            <w:tcW w:w="9360" w:type="dxa"/>
            <w:tcBorders>
              <w:top w:val="single" w:sz="1" w:space="0" w:color="C5D6F0"/>
              <w:left w:val="single" w:sz="1" w:space="0" w:color="C5D6F0"/>
              <w:bottom w:val="single" w:sz="1" w:space="0" w:color="C5D6F0"/>
              <w:right w:val="single" w:sz="1" w:space="0" w:color="C5D6F0"/>
            </w:tcBorders>
            <w:shd w:val="clear" w:color="auto" w:fill="F2F5FA"/>
            <w:tcMar>
              <w:top w:w="120" w:type="dxa"/>
              <w:left w:w="200" w:type="dxa"/>
              <w:bottom w:w="120" w:type="dxa"/>
              <w:right w:w="200" w:type="dxa"/>
            </w:tcMar>
          </w:tcPr>
          <w:p w14:paraId="454DB2EA" w14:textId="77777777" w:rsidR="0066104A" w:rsidRDefault="00000000">
            <w:pPr>
              <w:spacing w:after="60"/>
            </w:pPr>
            <w:r>
              <w:rPr>
                <w:b/>
                <w:bCs/>
                <w:color w:val="1B2A4A"/>
                <w:sz w:val="20"/>
                <w:szCs w:val="20"/>
              </w:rPr>
              <w:t>ML Pipeline Layer</w:t>
            </w:r>
          </w:p>
          <w:p w14:paraId="50D5A3C2" w14:textId="77777777" w:rsidR="0066104A" w:rsidRDefault="00000000">
            <w:pPr>
              <w:spacing w:line="260" w:lineRule="auto"/>
            </w:pPr>
            <w:r>
              <w:rPr>
                <w:sz w:val="20"/>
                <w:szCs w:val="20"/>
              </w:rPr>
              <w:t>The core intelligence of the system. Responsible for text preprocessing (</w:t>
            </w:r>
            <w:proofErr w:type="spellStart"/>
            <w:r>
              <w:rPr>
                <w:sz w:val="20"/>
                <w:szCs w:val="20"/>
              </w:rPr>
              <w:t>src</w:t>
            </w:r>
            <w:proofErr w:type="spellEnd"/>
            <w:r>
              <w:rPr>
                <w:sz w:val="20"/>
                <w:szCs w:val="20"/>
              </w:rPr>
              <w:t>/preprocessor.py), TF-IDF feature extraction (</w:t>
            </w:r>
            <w:proofErr w:type="spellStart"/>
            <w:r>
              <w:rPr>
                <w:sz w:val="20"/>
                <w:szCs w:val="20"/>
              </w:rPr>
              <w:t>src</w:t>
            </w:r>
            <w:proofErr w:type="spellEnd"/>
            <w:r>
              <w:rPr>
                <w:sz w:val="20"/>
                <w:szCs w:val="20"/>
              </w:rPr>
              <w:t>/features.py), model training (</w:t>
            </w:r>
            <w:proofErr w:type="spellStart"/>
            <w:r>
              <w:rPr>
                <w:sz w:val="20"/>
                <w:szCs w:val="20"/>
              </w:rPr>
              <w:t>src</w:t>
            </w:r>
            <w:proofErr w:type="spellEnd"/>
            <w:r>
              <w:rPr>
                <w:sz w:val="20"/>
                <w:szCs w:val="20"/>
              </w:rPr>
              <w:t>/models.py), evaluation (</w:t>
            </w:r>
            <w:proofErr w:type="spellStart"/>
            <w:r>
              <w:rPr>
                <w:sz w:val="20"/>
                <w:szCs w:val="20"/>
              </w:rPr>
              <w:t>src</w:t>
            </w:r>
            <w:proofErr w:type="spellEnd"/>
            <w:r>
              <w:rPr>
                <w:sz w:val="20"/>
                <w:szCs w:val="20"/>
              </w:rPr>
              <w:t>/evaluate.py), visualisation (</w:t>
            </w:r>
            <w:proofErr w:type="spellStart"/>
            <w:r>
              <w:rPr>
                <w:sz w:val="20"/>
                <w:szCs w:val="20"/>
              </w:rPr>
              <w:t>src</w:t>
            </w:r>
            <w:proofErr w:type="spellEnd"/>
            <w:r>
              <w:rPr>
                <w:sz w:val="20"/>
                <w:szCs w:val="20"/>
              </w:rPr>
              <w:t>/visualize.py), and inference (</w:t>
            </w:r>
            <w:proofErr w:type="spellStart"/>
            <w:r>
              <w:rPr>
                <w:sz w:val="20"/>
                <w:szCs w:val="20"/>
              </w:rPr>
              <w:t>src</w:t>
            </w:r>
            <w:proofErr w:type="spellEnd"/>
            <w:r>
              <w:rPr>
                <w:sz w:val="20"/>
                <w:szCs w:val="20"/>
              </w:rPr>
              <w:t>/predict.py).</w:t>
            </w:r>
          </w:p>
        </w:tc>
      </w:tr>
    </w:tbl>
    <w:p w14:paraId="000DF080"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104A" w14:paraId="18622DEC" w14:textId="77777777">
        <w:tc>
          <w:tcPr>
            <w:tcW w:w="9360" w:type="dxa"/>
            <w:tcBorders>
              <w:top w:val="single" w:sz="1" w:space="0" w:color="C5D6F0"/>
              <w:left w:val="single" w:sz="1" w:space="0" w:color="C5D6F0"/>
              <w:bottom w:val="single" w:sz="1" w:space="0" w:color="C5D6F0"/>
              <w:right w:val="single" w:sz="1" w:space="0" w:color="C5D6F0"/>
            </w:tcBorders>
            <w:shd w:val="clear" w:color="auto" w:fill="F2F5FA"/>
            <w:tcMar>
              <w:top w:w="120" w:type="dxa"/>
              <w:left w:w="200" w:type="dxa"/>
              <w:bottom w:w="120" w:type="dxa"/>
              <w:right w:w="200" w:type="dxa"/>
            </w:tcMar>
          </w:tcPr>
          <w:p w14:paraId="31D00431" w14:textId="77777777" w:rsidR="0066104A" w:rsidRDefault="00000000">
            <w:pPr>
              <w:spacing w:after="60"/>
            </w:pPr>
            <w:r>
              <w:rPr>
                <w:b/>
                <w:bCs/>
                <w:color w:val="1B2A4A"/>
                <w:sz w:val="20"/>
                <w:szCs w:val="20"/>
              </w:rPr>
              <w:t>Application Layer</w:t>
            </w:r>
          </w:p>
          <w:p w14:paraId="143D8D4B" w14:textId="77777777" w:rsidR="0066104A" w:rsidRDefault="00000000">
            <w:pPr>
              <w:spacing w:line="260" w:lineRule="auto"/>
            </w:pPr>
            <w:r>
              <w:rPr>
                <w:sz w:val="20"/>
                <w:szCs w:val="20"/>
              </w:rPr>
              <w:t>The user-facing interface. Implemented as a Flask web application (app.py) with a single-page HTML frontend (templates/index.html) and a web scraper (</w:t>
            </w:r>
            <w:proofErr w:type="spellStart"/>
            <w:r>
              <w:rPr>
                <w:sz w:val="20"/>
                <w:szCs w:val="20"/>
              </w:rPr>
              <w:t>src</w:t>
            </w:r>
            <w:proofErr w:type="spellEnd"/>
            <w:r>
              <w:rPr>
                <w:sz w:val="20"/>
                <w:szCs w:val="20"/>
              </w:rPr>
              <w:t>/scraper.py) that extracts article content from any URL.</w:t>
            </w:r>
          </w:p>
        </w:tc>
      </w:tr>
    </w:tbl>
    <w:p w14:paraId="098868A4" w14:textId="77777777" w:rsidR="0066104A" w:rsidRDefault="0066104A">
      <w:pPr>
        <w:spacing w:after="80"/>
      </w:pPr>
    </w:p>
    <w:p w14:paraId="51230E01" w14:textId="77777777" w:rsidR="0066104A" w:rsidRDefault="00000000">
      <w:pPr>
        <w:pStyle w:val="Heading2"/>
      </w:pPr>
      <w:r>
        <w:t>3.2  File Structure</w:t>
      </w:r>
    </w:p>
    <w:p w14:paraId="48DD1F91"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fake-news-detector/</w:t>
      </w:r>
    </w:p>
    <w:p w14:paraId="6610EA65"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app.py                   # Flask web application entry point</w:t>
      </w:r>
    </w:p>
    <w:p w14:paraId="31FD1409"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main.py                  # Full pipeline runner (train + evaluate + visualise)</w:t>
      </w:r>
    </w:p>
    <w:p w14:paraId="54F673F6"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verify.py                # CLI tool for interactive headline verification</w:t>
      </w:r>
    </w:p>
    <w:p w14:paraId="0DCB8447"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requirements.txt         # Python package dependencies</w:t>
      </w:r>
    </w:p>
    <w:p w14:paraId="539E5E73"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setup.py                 # Package installation configuration</w:t>
      </w:r>
    </w:p>
    <w:p w14:paraId="7D9A46A1"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templates/</w:t>
      </w:r>
    </w:p>
    <w:p w14:paraId="22947B10"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index.html           # </w:t>
      </w:r>
      <w:proofErr w:type="spellStart"/>
      <w:r>
        <w:rPr>
          <w:rFonts w:ascii="Courier New" w:eastAsia="Courier New" w:hAnsi="Courier New" w:cs="Courier New"/>
          <w:color w:val="1A3A5C"/>
          <w:sz w:val="18"/>
          <w:szCs w:val="18"/>
        </w:rPr>
        <w:t>TruthLens</w:t>
      </w:r>
      <w:proofErr w:type="spellEnd"/>
      <w:r>
        <w:rPr>
          <w:rFonts w:ascii="Courier New" w:eastAsia="Courier New" w:hAnsi="Courier New" w:cs="Courier New"/>
          <w:color w:val="1A3A5C"/>
          <w:sz w:val="18"/>
          <w:szCs w:val="18"/>
        </w:rPr>
        <w:t xml:space="preserve"> frontend (HTML/CSS/JS, single file)</w:t>
      </w:r>
    </w:p>
    <w:p w14:paraId="3541CFEF"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src</w:t>
      </w:r>
      <w:proofErr w:type="spellEnd"/>
      <w:r>
        <w:rPr>
          <w:rFonts w:ascii="Courier New" w:eastAsia="Courier New" w:hAnsi="Courier New" w:cs="Courier New"/>
          <w:color w:val="1A3A5C"/>
          <w:sz w:val="18"/>
          <w:szCs w:val="18"/>
        </w:rPr>
        <w:t>/</w:t>
      </w:r>
    </w:p>
    <w:p w14:paraId="38D2C35D"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data_loader.py       # Dataset generation and loading</w:t>
      </w:r>
    </w:p>
    <w:p w14:paraId="089DA1D4"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preprocessor.py      # Text cleaning and NLP preprocessing</w:t>
      </w:r>
    </w:p>
    <w:p w14:paraId="2255E9BB"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features.py          # TF-IDF extraction (</w:t>
      </w:r>
      <w:proofErr w:type="spellStart"/>
      <w:r>
        <w:rPr>
          <w:rFonts w:ascii="Courier New" w:eastAsia="Courier New" w:hAnsi="Courier New" w:cs="Courier New"/>
          <w:color w:val="1A3A5C"/>
          <w:sz w:val="18"/>
          <w:szCs w:val="18"/>
        </w:rPr>
        <w:t>TFIDFExtractor</w:t>
      </w:r>
      <w:proofErr w:type="spellEnd"/>
      <w:r>
        <w:rPr>
          <w:rFonts w:ascii="Courier New" w:eastAsia="Courier New" w:hAnsi="Courier New" w:cs="Courier New"/>
          <w:color w:val="1A3A5C"/>
          <w:sz w:val="18"/>
          <w:szCs w:val="18"/>
        </w:rPr>
        <w:t xml:space="preserve"> class)</w:t>
      </w:r>
    </w:p>
    <w:p w14:paraId="54F468C0"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models.py            # LR and SVM classifiers (</w:t>
      </w:r>
      <w:proofErr w:type="spellStart"/>
      <w:r>
        <w:rPr>
          <w:rFonts w:ascii="Courier New" w:eastAsia="Courier New" w:hAnsi="Courier New" w:cs="Courier New"/>
          <w:color w:val="1A3A5C"/>
          <w:sz w:val="18"/>
          <w:szCs w:val="18"/>
        </w:rPr>
        <w:t>FakeNewsClassifier</w:t>
      </w:r>
      <w:proofErr w:type="spellEnd"/>
      <w:r>
        <w:rPr>
          <w:rFonts w:ascii="Courier New" w:eastAsia="Courier New" w:hAnsi="Courier New" w:cs="Courier New"/>
          <w:color w:val="1A3A5C"/>
          <w:sz w:val="18"/>
          <w:szCs w:val="18"/>
        </w:rPr>
        <w:t xml:space="preserve"> class)</w:t>
      </w:r>
    </w:p>
    <w:p w14:paraId="3F6361F8"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evaluate.py          # Metrics computation and risk modelling</w:t>
      </w:r>
    </w:p>
    <w:p w14:paraId="62B2473A"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visualize.py         # All matplotlib/seaborn plotting utilities</w:t>
      </w:r>
    </w:p>
    <w:p w14:paraId="6C6357A1"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predict.py           # Inference on raw text, with risk scoring</w:t>
      </w:r>
    </w:p>
    <w:p w14:paraId="3A25BA58"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 scraper.py           # News article scraper (URL → text extraction)</w:t>
      </w:r>
    </w:p>
    <w:p w14:paraId="546A8960"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lastRenderedPageBreak/>
        <w:t xml:space="preserve">  ├── models/                  # Saved .</w:t>
      </w:r>
      <w:proofErr w:type="spellStart"/>
      <w:r>
        <w:rPr>
          <w:rFonts w:ascii="Courier New" w:eastAsia="Courier New" w:hAnsi="Courier New" w:cs="Courier New"/>
          <w:color w:val="1A3A5C"/>
          <w:sz w:val="18"/>
          <w:szCs w:val="18"/>
        </w:rPr>
        <w:t>pkl</w:t>
      </w:r>
      <w:proofErr w:type="spellEnd"/>
      <w:r>
        <w:rPr>
          <w:rFonts w:ascii="Courier New" w:eastAsia="Courier New" w:hAnsi="Courier New" w:cs="Courier New"/>
          <w:color w:val="1A3A5C"/>
          <w:sz w:val="18"/>
          <w:szCs w:val="18"/>
        </w:rPr>
        <w:t xml:space="preserve"> model and </w:t>
      </w:r>
      <w:proofErr w:type="spellStart"/>
      <w:r>
        <w:rPr>
          <w:rFonts w:ascii="Courier New" w:eastAsia="Courier New" w:hAnsi="Courier New" w:cs="Courier New"/>
          <w:color w:val="1A3A5C"/>
          <w:sz w:val="18"/>
          <w:szCs w:val="18"/>
        </w:rPr>
        <w:t>vectoriser</w:t>
      </w:r>
      <w:proofErr w:type="spellEnd"/>
      <w:r>
        <w:rPr>
          <w:rFonts w:ascii="Courier New" w:eastAsia="Courier New" w:hAnsi="Courier New" w:cs="Courier New"/>
          <w:color w:val="1A3A5C"/>
          <w:sz w:val="18"/>
          <w:szCs w:val="18"/>
        </w:rPr>
        <w:t xml:space="preserve"> files</w:t>
      </w:r>
    </w:p>
    <w:p w14:paraId="162505B0"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data/raw/                # Raw generated dataset CSV</w:t>
      </w:r>
    </w:p>
    <w:p w14:paraId="2557F44D"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data/processed/          # </w:t>
      </w:r>
      <w:proofErr w:type="spellStart"/>
      <w:r>
        <w:rPr>
          <w:rFonts w:ascii="Courier New" w:eastAsia="Courier New" w:hAnsi="Courier New" w:cs="Courier New"/>
          <w:color w:val="1A3A5C"/>
          <w:sz w:val="18"/>
          <w:szCs w:val="18"/>
        </w:rPr>
        <w:t>Preprocessed</w:t>
      </w:r>
      <w:proofErr w:type="spellEnd"/>
      <w:r>
        <w:rPr>
          <w:rFonts w:ascii="Courier New" w:eastAsia="Courier New" w:hAnsi="Courier New" w:cs="Courier New"/>
          <w:color w:val="1A3A5C"/>
          <w:sz w:val="18"/>
          <w:szCs w:val="18"/>
        </w:rPr>
        <w:t xml:space="preserve"> dataset CSV</w:t>
      </w:r>
    </w:p>
    <w:p w14:paraId="3A43ECC3"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reports/figures/         # All generated visualisation PNG files</w:t>
      </w:r>
    </w:p>
    <w:p w14:paraId="5ADED6EB"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tests/</w:t>
      </w:r>
    </w:p>
    <w:p w14:paraId="31E7ECA8"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      └── test_pipeline.py     # 29 unit tests across all modules</w:t>
      </w:r>
    </w:p>
    <w:p w14:paraId="296EC977" w14:textId="77777777" w:rsidR="0066104A" w:rsidRDefault="0066104A">
      <w:pPr>
        <w:spacing w:after="80"/>
      </w:pPr>
    </w:p>
    <w:p w14:paraId="1A33AB4E" w14:textId="77777777" w:rsidR="0066104A" w:rsidRDefault="00000000">
      <w:pPr>
        <w:pStyle w:val="Heading2"/>
      </w:pPr>
      <w:r>
        <w:t>3.3  Data Flow: Training Pipeline</w:t>
      </w:r>
    </w:p>
    <w:p w14:paraId="4B3F9757" w14:textId="77777777" w:rsidR="0066104A" w:rsidRDefault="00000000">
      <w:pPr>
        <w:spacing w:after="120" w:line="276" w:lineRule="auto"/>
      </w:pPr>
      <w:r>
        <w:t>When main.py is executed, the following sequence of operations runs automatically:</w:t>
      </w:r>
    </w:p>
    <w:p w14:paraId="619DD3CC" w14:textId="77777777" w:rsidR="0066104A" w:rsidRDefault="0066104A">
      <w:pPr>
        <w:spacing w:after="80"/>
      </w:pPr>
    </w:p>
    <w:p w14:paraId="7ED32839" w14:textId="77777777" w:rsidR="0066104A" w:rsidRDefault="00000000">
      <w:pPr>
        <w:pStyle w:val="ListParagraph"/>
        <w:numPr>
          <w:ilvl w:val="0"/>
          <w:numId w:val="2"/>
        </w:numPr>
        <w:spacing w:after="80" w:line="260" w:lineRule="auto"/>
      </w:pPr>
      <w:r>
        <w:t>Step 1 — Data Generation: data_loader.py generates 6,000 labelled headlines (3,000 real, 3,000 fake) using template-based synthesis with real linguistic patterns. Saved to data/raw/news_headlines.csv.</w:t>
      </w:r>
    </w:p>
    <w:p w14:paraId="05BB2139" w14:textId="77777777" w:rsidR="0066104A" w:rsidRDefault="00000000">
      <w:pPr>
        <w:pStyle w:val="ListParagraph"/>
        <w:numPr>
          <w:ilvl w:val="0"/>
          <w:numId w:val="2"/>
        </w:numPr>
        <w:spacing w:after="80" w:line="260" w:lineRule="auto"/>
      </w:pPr>
      <w:r>
        <w:t>Step 2 — Preprocessing: preprocessor.py applies the full cleaning pipeline and extracts hand-crafted features (all-caps word presence, exclamation count, sensational marker detection). Saved to data/processed/.</w:t>
      </w:r>
    </w:p>
    <w:p w14:paraId="76F64DC3" w14:textId="77777777" w:rsidR="0066104A" w:rsidRDefault="00000000">
      <w:pPr>
        <w:pStyle w:val="ListParagraph"/>
        <w:numPr>
          <w:ilvl w:val="0"/>
          <w:numId w:val="2"/>
        </w:numPr>
        <w:spacing w:after="80" w:line="260" w:lineRule="auto"/>
      </w:pPr>
      <w:r>
        <w:t xml:space="preserve">Step 3 — Train/Test Split: An 80/20 stratified split is performed using </w:t>
      </w:r>
      <w:proofErr w:type="spellStart"/>
      <w:r>
        <w:t>sklearn.model_selection.train_test_split</w:t>
      </w:r>
      <w:proofErr w:type="spellEnd"/>
      <w:r>
        <w:t xml:space="preserve"> with a fixed random seed for reproducibility.</w:t>
      </w:r>
    </w:p>
    <w:p w14:paraId="62122BAC" w14:textId="77777777" w:rsidR="0066104A" w:rsidRDefault="00000000">
      <w:pPr>
        <w:pStyle w:val="ListParagraph"/>
        <w:numPr>
          <w:ilvl w:val="0"/>
          <w:numId w:val="2"/>
        </w:numPr>
        <w:spacing w:after="80" w:line="260" w:lineRule="auto"/>
      </w:pPr>
      <w:r>
        <w:t xml:space="preserve">Step 4 — Feature Extraction: </w:t>
      </w:r>
      <w:proofErr w:type="spellStart"/>
      <w:r>
        <w:t>TFIDFExtractor</w:t>
      </w:r>
      <w:proofErr w:type="spellEnd"/>
      <w:r>
        <w:t xml:space="preserve"> fits the vocabulary on training text only (preventing data leakage) and transforms both train and test sets. The fitted </w:t>
      </w:r>
      <w:proofErr w:type="spellStart"/>
      <w:r>
        <w:t>vectoriser</w:t>
      </w:r>
      <w:proofErr w:type="spellEnd"/>
      <w:r>
        <w:t xml:space="preserve"> is serialised to models/</w:t>
      </w:r>
      <w:proofErr w:type="spellStart"/>
      <w:r>
        <w:t>tfidf_vectorizer.pkl</w:t>
      </w:r>
      <w:proofErr w:type="spellEnd"/>
      <w:r>
        <w:t>.</w:t>
      </w:r>
    </w:p>
    <w:p w14:paraId="6E224CCF" w14:textId="77777777" w:rsidR="0066104A" w:rsidRDefault="00000000">
      <w:pPr>
        <w:pStyle w:val="ListParagraph"/>
        <w:numPr>
          <w:ilvl w:val="0"/>
          <w:numId w:val="2"/>
        </w:numPr>
        <w:spacing w:after="80" w:line="260" w:lineRule="auto"/>
      </w:pPr>
      <w:r>
        <w:t xml:space="preserve">Step 5 — Model Training: Both </w:t>
      </w:r>
      <w:proofErr w:type="spellStart"/>
      <w:r>
        <w:t>FakeNewsClassifier</w:t>
      </w:r>
      <w:proofErr w:type="spellEnd"/>
      <w:r>
        <w:t xml:space="preserve"> instances (LR and SVM) are trained on the TF-IDF training matrix. 5-fold cross-validation is performed to estimate generalisation performance.</w:t>
      </w:r>
    </w:p>
    <w:p w14:paraId="34E98D8C" w14:textId="77777777" w:rsidR="0066104A" w:rsidRDefault="00000000">
      <w:pPr>
        <w:pStyle w:val="ListParagraph"/>
        <w:numPr>
          <w:ilvl w:val="0"/>
          <w:numId w:val="2"/>
        </w:numPr>
        <w:spacing w:after="80" w:line="260" w:lineRule="auto"/>
      </w:pPr>
      <w:r>
        <w:t>Step 6 — Evaluation: Full metric reports are computed on the held-out test set. Confusion matrices, ROC curves, and risk score distributions are generated and saved to reports/figures/.</w:t>
      </w:r>
    </w:p>
    <w:p w14:paraId="7EE80082" w14:textId="77777777" w:rsidR="0066104A" w:rsidRDefault="00000000">
      <w:pPr>
        <w:pStyle w:val="ListParagraph"/>
        <w:numPr>
          <w:ilvl w:val="0"/>
          <w:numId w:val="2"/>
        </w:numPr>
        <w:spacing w:after="80" w:line="260" w:lineRule="auto"/>
      </w:pPr>
      <w:r>
        <w:t>Step 7 — Serialisation: Trained models are saved as .</w:t>
      </w:r>
      <w:proofErr w:type="spellStart"/>
      <w:r>
        <w:t>pkl</w:t>
      </w:r>
      <w:proofErr w:type="spellEnd"/>
      <w:r>
        <w:t xml:space="preserve"> files via </w:t>
      </w:r>
      <w:proofErr w:type="spellStart"/>
      <w:r>
        <w:t>joblib</w:t>
      </w:r>
      <w:proofErr w:type="spellEnd"/>
      <w:r>
        <w:t xml:space="preserve"> for later loading by the web application.</w:t>
      </w:r>
    </w:p>
    <w:p w14:paraId="25687476" w14:textId="77777777" w:rsidR="0066104A" w:rsidRDefault="0066104A">
      <w:pPr>
        <w:spacing w:after="80"/>
      </w:pPr>
    </w:p>
    <w:p w14:paraId="3348A8D0" w14:textId="77777777" w:rsidR="0066104A" w:rsidRDefault="00000000">
      <w:pPr>
        <w:pStyle w:val="Heading2"/>
      </w:pPr>
      <w:r>
        <w:t>3.4  Data Flow: Inference (Web App)</w:t>
      </w:r>
    </w:p>
    <w:p w14:paraId="0580F428" w14:textId="77777777" w:rsidR="0066104A" w:rsidRDefault="00000000">
      <w:pPr>
        <w:spacing w:after="120" w:line="276" w:lineRule="auto"/>
      </w:pPr>
      <w:r>
        <w:t>When a user submits a URL or text through the browser:</w:t>
      </w:r>
    </w:p>
    <w:p w14:paraId="3F2345AC" w14:textId="77777777" w:rsidR="0066104A" w:rsidRDefault="0066104A">
      <w:pPr>
        <w:spacing w:after="80"/>
      </w:pPr>
    </w:p>
    <w:p w14:paraId="4734B897" w14:textId="77777777" w:rsidR="0066104A" w:rsidRDefault="00000000">
      <w:pPr>
        <w:pStyle w:val="ListParagraph"/>
        <w:numPr>
          <w:ilvl w:val="0"/>
          <w:numId w:val="2"/>
        </w:numPr>
        <w:spacing w:after="80" w:line="260" w:lineRule="auto"/>
      </w:pPr>
      <w:r>
        <w:t>The browser sends a POST request to /</w:t>
      </w:r>
      <w:proofErr w:type="spellStart"/>
      <w:r>
        <w:t>api</w:t>
      </w:r>
      <w:proofErr w:type="spellEnd"/>
      <w:r>
        <w:t>/verify-</w:t>
      </w:r>
      <w:proofErr w:type="spellStart"/>
      <w:r>
        <w:t>url</w:t>
      </w:r>
      <w:proofErr w:type="spellEnd"/>
      <w:r>
        <w:t xml:space="preserve"> or /</w:t>
      </w:r>
      <w:proofErr w:type="spellStart"/>
      <w:r>
        <w:t>api</w:t>
      </w:r>
      <w:proofErr w:type="spellEnd"/>
      <w:r>
        <w:t>/verify-text with JSON payload.</w:t>
      </w:r>
    </w:p>
    <w:p w14:paraId="4C9A6247" w14:textId="77777777" w:rsidR="0066104A" w:rsidRDefault="00000000">
      <w:pPr>
        <w:pStyle w:val="ListParagraph"/>
        <w:numPr>
          <w:ilvl w:val="0"/>
          <w:numId w:val="2"/>
        </w:numPr>
        <w:spacing w:after="80" w:line="260" w:lineRule="auto"/>
      </w:pPr>
      <w:r>
        <w:t xml:space="preserve">For URL requests: scraper.py fetches the article using the requests library, parses the HTML with BeautifulSoup4, extracts the headline and body text using a cascade of CSS selectors and </w:t>
      </w:r>
      <w:proofErr w:type="spellStart"/>
      <w:r>
        <w:t>OpenGraph</w:t>
      </w:r>
      <w:proofErr w:type="spellEnd"/>
      <w:r>
        <w:t xml:space="preserve"> meta tags, and returns a combined text string.</w:t>
      </w:r>
    </w:p>
    <w:p w14:paraId="59B92D6F" w14:textId="77777777" w:rsidR="0066104A" w:rsidRDefault="00000000">
      <w:pPr>
        <w:pStyle w:val="ListParagraph"/>
        <w:numPr>
          <w:ilvl w:val="0"/>
          <w:numId w:val="2"/>
        </w:numPr>
        <w:spacing w:after="80" w:line="260" w:lineRule="auto"/>
      </w:pPr>
      <w:r>
        <w:t xml:space="preserve">The text is passed through </w:t>
      </w:r>
      <w:proofErr w:type="spellStart"/>
      <w:r>
        <w:t>clean_text</w:t>
      </w:r>
      <w:proofErr w:type="spellEnd"/>
      <w:r>
        <w:t>() from preprocessor.py.</w:t>
      </w:r>
    </w:p>
    <w:p w14:paraId="3010EDE4" w14:textId="77777777" w:rsidR="0066104A" w:rsidRDefault="00000000">
      <w:pPr>
        <w:pStyle w:val="ListParagraph"/>
        <w:numPr>
          <w:ilvl w:val="0"/>
          <w:numId w:val="2"/>
        </w:numPr>
        <w:spacing w:after="80" w:line="260" w:lineRule="auto"/>
      </w:pPr>
      <w:r>
        <w:t xml:space="preserve">The cleaned text is transformed to a TF-IDF vector using the loaded </w:t>
      </w:r>
      <w:proofErr w:type="spellStart"/>
      <w:r>
        <w:t>TFIDFExtractor</w:t>
      </w:r>
      <w:proofErr w:type="spellEnd"/>
      <w:r>
        <w:t>.</w:t>
      </w:r>
    </w:p>
    <w:p w14:paraId="14831341" w14:textId="77777777" w:rsidR="0066104A" w:rsidRDefault="00000000">
      <w:pPr>
        <w:pStyle w:val="ListParagraph"/>
        <w:numPr>
          <w:ilvl w:val="0"/>
          <w:numId w:val="2"/>
        </w:numPr>
        <w:spacing w:after="80" w:line="260" w:lineRule="auto"/>
      </w:pPr>
      <w:r>
        <w:t>The vector is passed to the loaded SVM classifier, which returns both a binary prediction and a probability score.</w:t>
      </w:r>
    </w:p>
    <w:p w14:paraId="03866CC6" w14:textId="77777777" w:rsidR="0066104A" w:rsidRDefault="00000000">
      <w:pPr>
        <w:pStyle w:val="ListParagraph"/>
        <w:numPr>
          <w:ilvl w:val="0"/>
          <w:numId w:val="2"/>
        </w:numPr>
        <w:spacing w:after="80" w:line="260" w:lineRule="auto"/>
      </w:pPr>
      <w:r>
        <w:lastRenderedPageBreak/>
        <w:t>A JSON response is returned to the browser containing the verdict, risk score, percentage, risk level, headline, source domain, and article preview.</w:t>
      </w:r>
    </w:p>
    <w:p w14:paraId="57079855" w14:textId="77777777" w:rsidR="0066104A" w:rsidRDefault="00000000">
      <w:pPr>
        <w:pStyle w:val="ListParagraph"/>
        <w:numPr>
          <w:ilvl w:val="0"/>
          <w:numId w:val="2"/>
        </w:numPr>
        <w:spacing w:after="80" w:line="260" w:lineRule="auto"/>
      </w:pPr>
      <w:r>
        <w:t>The JavaScript frontend renders the result with animated visual feedback.</w:t>
      </w:r>
    </w:p>
    <w:p w14:paraId="596BDBC1" w14:textId="77777777" w:rsidR="0066104A" w:rsidRDefault="0066104A">
      <w:pPr>
        <w:spacing w:after="80"/>
      </w:pPr>
    </w:p>
    <w:p w14:paraId="19DA6404" w14:textId="77777777" w:rsidR="0066104A" w:rsidRDefault="00000000">
      <w:pPr>
        <w:pageBreakBefore/>
      </w:pPr>
      <w:r>
        <w:lastRenderedPageBreak/>
        <w:br/>
      </w:r>
    </w:p>
    <w:p w14:paraId="6A3BAC51" w14:textId="77777777" w:rsidR="0066104A" w:rsidRDefault="00000000">
      <w:pPr>
        <w:pStyle w:val="Heading1"/>
        <w:pBdr>
          <w:bottom w:val="single" w:sz="8" w:space="4" w:color="1A7FBA"/>
        </w:pBdr>
      </w:pPr>
      <w:r>
        <w:t>Chapter 4: Technology Stack — Deep Dive</w:t>
      </w:r>
    </w:p>
    <w:p w14:paraId="0E4E887B" w14:textId="77777777" w:rsidR="0066104A" w:rsidRDefault="00000000">
      <w:pPr>
        <w:pStyle w:val="Heading2"/>
      </w:pPr>
      <w:r>
        <w:t>4.1  Python 3.x</w:t>
      </w:r>
    </w:p>
    <w:p w14:paraId="75D67D1E" w14:textId="77777777" w:rsidR="0066104A" w:rsidRDefault="00000000">
      <w:pPr>
        <w:spacing w:after="120" w:line="276" w:lineRule="auto"/>
      </w:pPr>
      <w:r>
        <w:t>Python is the lingua franca of data science and machine learning, and was the natural choice for this project. Its combination of readable syntax, a mature scientific computing ecosystem, and first-class support in all major ML libraries made it the only practical option. Python 3.8+ was targeted to ensure compatibility with all dependencies.</w:t>
      </w:r>
    </w:p>
    <w:p w14:paraId="408AEF12" w14:textId="77777777" w:rsidR="0066104A" w:rsidRDefault="0066104A">
      <w:pPr>
        <w:spacing w:after="80"/>
      </w:pPr>
    </w:p>
    <w:p w14:paraId="2D025317" w14:textId="77777777" w:rsidR="0066104A" w:rsidRDefault="00000000">
      <w:pPr>
        <w:pStyle w:val="Heading2"/>
      </w:pPr>
      <w:r>
        <w:t>4.2  scikit-learn</w:t>
      </w:r>
    </w:p>
    <w:p w14:paraId="4D3A731E" w14:textId="77777777" w:rsidR="0066104A" w:rsidRDefault="00000000">
      <w:pPr>
        <w:spacing w:after="120" w:line="276" w:lineRule="auto"/>
      </w:pPr>
      <w:r>
        <w:t>scikit-learn is the gold standard open-source machine learning library for Python. It provides consistent, well-documented APIs for data preprocessing, model training, hyperparameter tuning, and evaluation. Key components used in this project include:</w:t>
      </w:r>
    </w:p>
    <w:p w14:paraId="565F36F7" w14:textId="77777777" w:rsidR="0066104A" w:rsidRDefault="0066104A">
      <w:pPr>
        <w:spacing w:after="80"/>
      </w:pPr>
    </w:p>
    <w:p w14:paraId="1DCC7F3E" w14:textId="77777777" w:rsidR="0066104A" w:rsidRDefault="00000000">
      <w:pPr>
        <w:pStyle w:val="ListParagraph"/>
        <w:numPr>
          <w:ilvl w:val="0"/>
          <w:numId w:val="2"/>
        </w:numPr>
        <w:spacing w:after="80" w:line="260" w:lineRule="auto"/>
      </w:pPr>
      <w:proofErr w:type="spellStart"/>
      <w:r>
        <w:t>TfidfVectorizer</w:t>
      </w:r>
      <w:proofErr w:type="spellEnd"/>
      <w:r>
        <w:t xml:space="preserve"> — the TF-IDF implementation, supporting configurable vocabulary size, n-gram ranges, sublinear TF, and min/max document frequency thresholds.</w:t>
      </w:r>
    </w:p>
    <w:p w14:paraId="493A3B60" w14:textId="77777777" w:rsidR="0066104A" w:rsidRDefault="00000000">
      <w:pPr>
        <w:pStyle w:val="ListParagraph"/>
        <w:numPr>
          <w:ilvl w:val="0"/>
          <w:numId w:val="2"/>
        </w:numPr>
        <w:spacing w:after="80" w:line="260" w:lineRule="auto"/>
      </w:pPr>
      <w:proofErr w:type="spellStart"/>
      <w:r>
        <w:t>LogisticRegression</w:t>
      </w:r>
      <w:proofErr w:type="spellEnd"/>
      <w:r>
        <w:t xml:space="preserve"> — trained with the L-BFGS solver, which is efficient for dense, high-dimensional feature spaces.</w:t>
      </w:r>
    </w:p>
    <w:p w14:paraId="5A04A126" w14:textId="77777777" w:rsidR="0066104A" w:rsidRDefault="00000000">
      <w:pPr>
        <w:pStyle w:val="ListParagraph"/>
        <w:numPr>
          <w:ilvl w:val="0"/>
          <w:numId w:val="2"/>
        </w:numPr>
        <w:spacing w:after="80" w:line="260" w:lineRule="auto"/>
      </w:pPr>
      <w:proofErr w:type="spellStart"/>
      <w:r>
        <w:t>LinearSVC</w:t>
      </w:r>
      <w:proofErr w:type="spellEnd"/>
      <w:r>
        <w:t xml:space="preserve"> — the linear kernel Support Vector Classifier, optimised specifically for large sparse matrices.</w:t>
      </w:r>
    </w:p>
    <w:p w14:paraId="7EA70F62" w14:textId="77777777" w:rsidR="0066104A" w:rsidRDefault="00000000">
      <w:pPr>
        <w:pStyle w:val="ListParagraph"/>
        <w:numPr>
          <w:ilvl w:val="0"/>
          <w:numId w:val="2"/>
        </w:numPr>
        <w:spacing w:after="80" w:line="260" w:lineRule="auto"/>
      </w:pPr>
      <w:proofErr w:type="spellStart"/>
      <w:r>
        <w:t>CalibratedClassifierCV</w:t>
      </w:r>
      <w:proofErr w:type="spellEnd"/>
      <w:r>
        <w:t xml:space="preserve"> — wraps </w:t>
      </w:r>
      <w:proofErr w:type="spellStart"/>
      <w:r>
        <w:t>LinearSVC</w:t>
      </w:r>
      <w:proofErr w:type="spellEnd"/>
      <w:r>
        <w:t xml:space="preserve"> to produce probability outputs via Platt scaling with 3-fold internal cross-validation.</w:t>
      </w:r>
    </w:p>
    <w:p w14:paraId="6A0627F9" w14:textId="77777777" w:rsidR="0066104A" w:rsidRDefault="00000000">
      <w:pPr>
        <w:pStyle w:val="ListParagraph"/>
        <w:numPr>
          <w:ilvl w:val="0"/>
          <w:numId w:val="2"/>
        </w:numPr>
        <w:spacing w:after="80" w:line="260" w:lineRule="auto"/>
      </w:pPr>
      <w:proofErr w:type="spellStart"/>
      <w:r>
        <w:t>train_test_split</w:t>
      </w:r>
      <w:proofErr w:type="spellEnd"/>
      <w:r>
        <w:t xml:space="preserve"> — stratified random splitting of data.</w:t>
      </w:r>
    </w:p>
    <w:p w14:paraId="09386197" w14:textId="77777777" w:rsidR="0066104A" w:rsidRDefault="00000000">
      <w:pPr>
        <w:pStyle w:val="ListParagraph"/>
        <w:numPr>
          <w:ilvl w:val="0"/>
          <w:numId w:val="2"/>
        </w:numPr>
        <w:spacing w:after="80" w:line="260" w:lineRule="auto"/>
      </w:pPr>
      <w:proofErr w:type="spellStart"/>
      <w:r>
        <w:t>cross_val_score</w:t>
      </w:r>
      <w:proofErr w:type="spellEnd"/>
      <w:r>
        <w:t xml:space="preserve"> — k-fold cross-validation for unbiased performance estimation.</w:t>
      </w:r>
    </w:p>
    <w:p w14:paraId="53048112" w14:textId="77777777" w:rsidR="0066104A" w:rsidRDefault="00000000">
      <w:pPr>
        <w:pStyle w:val="ListParagraph"/>
        <w:numPr>
          <w:ilvl w:val="0"/>
          <w:numId w:val="2"/>
        </w:numPr>
        <w:spacing w:after="80" w:line="260" w:lineRule="auto"/>
      </w:pPr>
      <w:proofErr w:type="spellStart"/>
      <w:r>
        <w:t>learning_curve</w:t>
      </w:r>
      <w:proofErr w:type="spellEnd"/>
      <w:r>
        <w:t xml:space="preserve"> — computes train and validation scores as a function of training set size.</w:t>
      </w:r>
    </w:p>
    <w:p w14:paraId="6ED8779D" w14:textId="77777777" w:rsidR="0066104A" w:rsidRDefault="00000000">
      <w:pPr>
        <w:pStyle w:val="ListParagraph"/>
        <w:numPr>
          <w:ilvl w:val="0"/>
          <w:numId w:val="2"/>
        </w:numPr>
        <w:spacing w:after="80" w:line="260" w:lineRule="auto"/>
      </w:pPr>
      <w:r>
        <w:t xml:space="preserve">Metrics: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confusion_matrix</w:t>
      </w:r>
      <w:proofErr w:type="spellEnd"/>
      <w:r>
        <w:t xml:space="preserve">, </w:t>
      </w:r>
      <w:proofErr w:type="spellStart"/>
      <w:r>
        <w:t>roc_auc_score</w:t>
      </w:r>
      <w:proofErr w:type="spellEnd"/>
      <w:r>
        <w:t xml:space="preserve">, </w:t>
      </w:r>
      <w:proofErr w:type="spellStart"/>
      <w:r>
        <w:t>roc_curve</w:t>
      </w:r>
      <w:proofErr w:type="spellEnd"/>
      <w:r>
        <w:t xml:space="preserve">, </w:t>
      </w:r>
      <w:proofErr w:type="spellStart"/>
      <w:r>
        <w:t>average_precision_score</w:t>
      </w:r>
      <w:proofErr w:type="spellEnd"/>
      <w:r>
        <w:t>.</w:t>
      </w:r>
    </w:p>
    <w:p w14:paraId="0171A758" w14:textId="77777777" w:rsidR="0066104A" w:rsidRDefault="0066104A">
      <w:pPr>
        <w:spacing w:after="80"/>
      </w:pPr>
    </w:p>
    <w:p w14:paraId="002D7E44" w14:textId="77777777" w:rsidR="0066104A" w:rsidRDefault="00000000">
      <w:pPr>
        <w:pStyle w:val="Heading2"/>
      </w:pPr>
      <w:r>
        <w:t>4.3  NLTK (Natural Language Toolkit)</w:t>
      </w:r>
    </w:p>
    <w:p w14:paraId="6C519905" w14:textId="77777777" w:rsidR="0066104A" w:rsidRDefault="00000000">
      <w:pPr>
        <w:spacing w:after="120" w:line="276" w:lineRule="auto"/>
      </w:pPr>
      <w:r>
        <w:t xml:space="preserve">NLTK is used for its English </w:t>
      </w:r>
      <w:proofErr w:type="spellStart"/>
      <w:r>
        <w:t>stopword</w:t>
      </w:r>
      <w:proofErr w:type="spellEnd"/>
      <w:r>
        <w:t xml:space="preserve"> corpus. The list of 179 common English function words is loaded and a custom subset is removed — specifically negation words (not, never, no, nor, neither, nothing, none) — because negations carry semantic meaning relevant to fake news detection ('scientists confirm' versus 'scientists never confirmed').</w:t>
      </w:r>
    </w:p>
    <w:p w14:paraId="11684180" w14:textId="77777777" w:rsidR="0066104A" w:rsidRDefault="0066104A">
      <w:pPr>
        <w:spacing w:after="80"/>
      </w:pPr>
    </w:p>
    <w:p w14:paraId="67A5900F" w14:textId="77777777" w:rsidR="0066104A" w:rsidRDefault="00000000">
      <w:pPr>
        <w:pStyle w:val="Heading2"/>
      </w:pPr>
      <w:r>
        <w:lastRenderedPageBreak/>
        <w:t>4.4  Pandas &amp; NumPy</w:t>
      </w:r>
    </w:p>
    <w:p w14:paraId="55947101" w14:textId="77777777" w:rsidR="0066104A" w:rsidRDefault="00000000">
      <w:pPr>
        <w:spacing w:after="120" w:line="276" w:lineRule="auto"/>
      </w:pPr>
      <w:r>
        <w:t xml:space="preserve">Pandas provides </w:t>
      </w:r>
      <w:proofErr w:type="spellStart"/>
      <w:r>
        <w:t>DataFrame</w:t>
      </w:r>
      <w:proofErr w:type="spellEnd"/>
      <w:r>
        <w:t xml:space="preserve">-based data manipulation — loading CSVs, applying column-wise transformations, merging feature </w:t>
      </w:r>
      <w:proofErr w:type="spellStart"/>
      <w:r>
        <w:t>DataFrames</w:t>
      </w:r>
      <w:proofErr w:type="spellEnd"/>
      <w:r>
        <w:t>, and saving processed data. NumPy underpins the numerical operations throughout: array indexing for extracting top features per class, computing mean TF-IDF scores per class, and constructing the risk bar visualisation fill values.</w:t>
      </w:r>
    </w:p>
    <w:p w14:paraId="3AC0203C" w14:textId="77777777" w:rsidR="0066104A" w:rsidRDefault="0066104A">
      <w:pPr>
        <w:spacing w:after="80"/>
      </w:pPr>
    </w:p>
    <w:p w14:paraId="77A174B6" w14:textId="77777777" w:rsidR="0066104A" w:rsidRDefault="00000000">
      <w:pPr>
        <w:pStyle w:val="Heading2"/>
      </w:pPr>
      <w:r>
        <w:t>4.5  Matplotlib &amp; Seaborn</w:t>
      </w:r>
    </w:p>
    <w:p w14:paraId="08075EEF" w14:textId="77777777" w:rsidR="0066104A" w:rsidRDefault="00000000">
      <w:pPr>
        <w:spacing w:after="120" w:line="276" w:lineRule="auto"/>
      </w:pPr>
      <w:r>
        <w:t xml:space="preserve">All visualisations are implemented in Matplotlib with Seaborn providing the </w:t>
      </w:r>
      <w:proofErr w:type="spellStart"/>
      <w:r>
        <w:t>whitegrid</w:t>
      </w:r>
      <w:proofErr w:type="spellEnd"/>
      <w:r>
        <w:t xml:space="preserve"> theme and muted colour palette. Seven distinct plot types are generated: class distribution (bar + pie), confusion matrix (annotated heatmap with percentage overlays), ROC curve comparison (dual model overlay with AUC annotation), feature importance (horizontal bar charts per class), model comparison (grouped bar chart), risk score distribution (histogram + boxplot), and learning curves. Non-interactive Agg backend is used to avoid requiring a display server.</w:t>
      </w:r>
    </w:p>
    <w:p w14:paraId="1DD1B132" w14:textId="77777777" w:rsidR="0066104A" w:rsidRDefault="0066104A">
      <w:pPr>
        <w:spacing w:after="80"/>
      </w:pPr>
    </w:p>
    <w:p w14:paraId="108791C0" w14:textId="77777777" w:rsidR="0066104A" w:rsidRDefault="00000000">
      <w:pPr>
        <w:pStyle w:val="Heading2"/>
      </w:pPr>
      <w:r>
        <w:t xml:space="preserve">4.6  </w:t>
      </w:r>
      <w:proofErr w:type="spellStart"/>
      <w:r>
        <w:t>Joblib</w:t>
      </w:r>
      <w:proofErr w:type="spellEnd"/>
    </w:p>
    <w:p w14:paraId="3BEF2A46" w14:textId="77777777" w:rsidR="0066104A" w:rsidRDefault="00000000">
      <w:pPr>
        <w:spacing w:after="120" w:line="276" w:lineRule="auto"/>
      </w:pPr>
      <w:proofErr w:type="spellStart"/>
      <w:r>
        <w:t>Joblib</w:t>
      </w:r>
      <w:proofErr w:type="spellEnd"/>
      <w:r>
        <w:t xml:space="preserve"> is used to serialise and </w:t>
      </w:r>
      <w:proofErr w:type="spellStart"/>
      <w:r>
        <w:t>deserialise</w:t>
      </w:r>
      <w:proofErr w:type="spellEnd"/>
      <w:r>
        <w:t xml:space="preserve"> trained model objects and the fitted TF-IDF </w:t>
      </w:r>
      <w:proofErr w:type="spellStart"/>
      <w:r>
        <w:t>vectoriser</w:t>
      </w:r>
      <w:proofErr w:type="spellEnd"/>
      <w:r>
        <w:t xml:space="preserve">. It is preferable to Python's built-in pickle for large NumPy arrays (as arise inside </w:t>
      </w:r>
      <w:proofErr w:type="spellStart"/>
      <w:r>
        <w:t>sklearn</w:t>
      </w:r>
      <w:proofErr w:type="spellEnd"/>
      <w:r>
        <w:t xml:space="preserve"> estimators) because it uses memory-mapped files and compression more efficiently. Models are saved once at the end of main.py and loaded at application startup in app.py, eliminating the need to retrain on every server restart.</w:t>
      </w:r>
    </w:p>
    <w:p w14:paraId="613589C2" w14:textId="77777777" w:rsidR="0066104A" w:rsidRDefault="0066104A">
      <w:pPr>
        <w:spacing w:after="80"/>
      </w:pPr>
    </w:p>
    <w:p w14:paraId="5DF2B882" w14:textId="77777777" w:rsidR="0066104A" w:rsidRDefault="00000000">
      <w:pPr>
        <w:pStyle w:val="Heading2"/>
      </w:pPr>
      <w:r>
        <w:t>4.7  Flask</w:t>
      </w:r>
    </w:p>
    <w:p w14:paraId="439D35AF" w14:textId="77777777" w:rsidR="0066104A" w:rsidRDefault="00000000">
      <w:pPr>
        <w:spacing w:after="120" w:line="276" w:lineRule="auto"/>
      </w:pPr>
      <w:r>
        <w:t>Flask is a lightweight WSGI web application framework for Python. Its micro-framework philosophy means it provides routing, request handling, and template rendering without imposing a rigid project structure. In this project, Flask serves three endpoints: GET / returns the rendered HTML frontend; POST /</w:t>
      </w:r>
      <w:proofErr w:type="spellStart"/>
      <w:r>
        <w:t>api</w:t>
      </w:r>
      <w:proofErr w:type="spellEnd"/>
      <w:r>
        <w:t>/verify-</w:t>
      </w:r>
      <w:proofErr w:type="spellStart"/>
      <w:r>
        <w:t>url</w:t>
      </w:r>
      <w:proofErr w:type="spellEnd"/>
      <w:r>
        <w:t xml:space="preserve"> accepts a URL, scrapes the article, runs inference, and returns JSON; POST /</w:t>
      </w:r>
      <w:proofErr w:type="spellStart"/>
      <w:r>
        <w:t>api</w:t>
      </w:r>
      <w:proofErr w:type="spellEnd"/>
      <w:r>
        <w:t>/verify-text accepts raw text, runs inference, and returns JSON. The application initialises by loading the trained models once at startup, keeping them in memory for fast per-request inference.</w:t>
      </w:r>
    </w:p>
    <w:p w14:paraId="012147FB" w14:textId="77777777" w:rsidR="0066104A" w:rsidRDefault="0066104A">
      <w:pPr>
        <w:spacing w:after="80"/>
      </w:pPr>
    </w:p>
    <w:p w14:paraId="74D30DA5" w14:textId="77777777" w:rsidR="0066104A" w:rsidRDefault="00000000">
      <w:pPr>
        <w:pStyle w:val="Heading2"/>
      </w:pPr>
      <w:r>
        <w:t>4.8  Requests &amp; BeautifulSoup4</w:t>
      </w:r>
    </w:p>
    <w:p w14:paraId="5FBF6C40" w14:textId="77777777" w:rsidR="0066104A" w:rsidRDefault="00000000">
      <w:pPr>
        <w:spacing w:after="120" w:line="276" w:lineRule="auto"/>
      </w:pPr>
      <w:r>
        <w:t xml:space="preserve">The requests library handles HTTP communication — fetching web pages with appropriate browser-mimicking headers (User-Agent, Accept-Language) to avoid bot-blocking. A 10-second timeout and explicit exception handling for Timeout, </w:t>
      </w:r>
      <w:proofErr w:type="spellStart"/>
      <w:r>
        <w:t>ConnectionError</w:t>
      </w:r>
      <w:proofErr w:type="spellEnd"/>
      <w:r>
        <w:t xml:space="preserve">, and </w:t>
      </w:r>
      <w:proofErr w:type="spellStart"/>
      <w:r>
        <w:t>HTTPError</w:t>
      </w:r>
      <w:proofErr w:type="spellEnd"/>
      <w:r>
        <w:t xml:space="preserve"> ensure the application degrades gracefully when articles are inaccessible.</w:t>
      </w:r>
    </w:p>
    <w:p w14:paraId="4DA8BBA0" w14:textId="77777777" w:rsidR="0066104A" w:rsidRDefault="0066104A">
      <w:pPr>
        <w:spacing w:after="80"/>
      </w:pPr>
    </w:p>
    <w:p w14:paraId="5D32C3F0" w14:textId="77777777" w:rsidR="0066104A" w:rsidRDefault="00000000">
      <w:pPr>
        <w:spacing w:after="120" w:line="276" w:lineRule="auto"/>
      </w:pPr>
      <w:r>
        <w:lastRenderedPageBreak/>
        <w:t xml:space="preserve">BeautifulSoup4 parses the raw HTML returned by requests into a navigable tree structure. The scraper implements a cascade of extraction strategies: first </w:t>
      </w:r>
      <w:proofErr w:type="spellStart"/>
      <w:r>
        <w:t>OpenGraph</w:t>
      </w:r>
      <w:proofErr w:type="spellEnd"/>
      <w:r>
        <w:t xml:space="preserve"> meta tags (</w:t>
      </w:r>
      <w:proofErr w:type="spellStart"/>
      <w:r>
        <w:t>og:title</w:t>
      </w:r>
      <w:proofErr w:type="spellEnd"/>
      <w:r>
        <w:t xml:space="preserve">, </w:t>
      </w:r>
      <w:proofErr w:type="spellStart"/>
      <w:r>
        <w:t>og:description</w:t>
      </w:r>
      <w:proofErr w:type="spellEnd"/>
      <w:r>
        <w:t>), then Schema.org itemprop attributes, then semantic HTML5 elements (h1, article), then common CSS class names (.headline, .article-body, etc.), with a final fallback to all paragraph tags. This multi-strategy approach handles the heterogeneity of news website structures, from legacy HTML to modern JavaScript-rendered SPAs.</w:t>
      </w:r>
    </w:p>
    <w:p w14:paraId="7F93ADB8" w14:textId="77777777" w:rsidR="0066104A" w:rsidRDefault="0066104A">
      <w:pPr>
        <w:spacing w:after="80"/>
      </w:pPr>
    </w:p>
    <w:p w14:paraId="5F7C5C62" w14:textId="77777777" w:rsidR="0066104A" w:rsidRDefault="00000000">
      <w:pPr>
        <w:pStyle w:val="Heading2"/>
      </w:pPr>
      <w:r>
        <w:t>4.9  HTML / CSS / JavaScript (Frontend)</w:t>
      </w:r>
    </w:p>
    <w:p w14:paraId="40F11536" w14:textId="77777777" w:rsidR="0066104A" w:rsidRDefault="00000000">
      <w:pPr>
        <w:spacing w:after="120" w:line="276" w:lineRule="auto"/>
      </w:pPr>
      <w:r>
        <w:t>The frontend is a single self-contained HTML file with embedded CSS and JavaScript — no framework, no build step, no dependencies beyond Google Fonts. The design language is dark editorial: deep navy backgrounds, IBM Plex Mono for data labels, Syne for headings (a geometric display font with strong personality), and Lora for body text (a classical serif that evokes print journalism).</w:t>
      </w:r>
    </w:p>
    <w:p w14:paraId="7BC78AE3" w14:textId="77777777" w:rsidR="0066104A" w:rsidRDefault="0066104A">
      <w:pPr>
        <w:spacing w:after="80"/>
      </w:pPr>
    </w:p>
    <w:p w14:paraId="3128113D" w14:textId="77777777" w:rsidR="0066104A" w:rsidRDefault="00000000">
      <w:pPr>
        <w:spacing w:after="120" w:line="276" w:lineRule="auto"/>
      </w:pPr>
      <w:r>
        <w:t>Key frontend techniques include: CSS custom properties for consistent theming; CSS Grid/Flexbox for responsive layout; animated SVG-like noise texture and grid overlay using inline data URIs; CSS keyframe animations for the result card slide-up and the risk score bar fill transition; XHR replaced by the modern Fetch API for asynchronous communication with Flask; and HTML escaping in JavaScript (</w:t>
      </w:r>
      <w:proofErr w:type="spellStart"/>
      <w:r>
        <w:t>escHtml</w:t>
      </w:r>
      <w:proofErr w:type="spellEnd"/>
      <w:r>
        <w:t xml:space="preserve"> function) to prevent XSS injection from article content.</w:t>
      </w:r>
    </w:p>
    <w:p w14:paraId="692A24DA" w14:textId="77777777" w:rsidR="0066104A" w:rsidRDefault="0066104A">
      <w:pPr>
        <w:spacing w:after="80"/>
      </w:pPr>
    </w:p>
    <w:p w14:paraId="10D4BB48" w14:textId="77777777" w:rsidR="0066104A" w:rsidRDefault="00000000">
      <w:pPr>
        <w:pStyle w:val="Heading2"/>
      </w:pPr>
      <w:r>
        <w:t xml:space="preserve">4.10  </w:t>
      </w:r>
      <w:proofErr w:type="spellStart"/>
      <w:r>
        <w:t>Pytest</w:t>
      </w:r>
      <w:proofErr w:type="spellEnd"/>
    </w:p>
    <w:p w14:paraId="4C2164D7" w14:textId="77777777" w:rsidR="0066104A" w:rsidRDefault="00000000">
      <w:pPr>
        <w:spacing w:after="120" w:line="276" w:lineRule="auto"/>
      </w:pPr>
      <w:r>
        <w:t xml:space="preserve">The test suite uses </w:t>
      </w:r>
      <w:proofErr w:type="spellStart"/>
      <w:r>
        <w:t>pytest</w:t>
      </w:r>
      <w:proofErr w:type="spellEnd"/>
      <w:r>
        <w:t xml:space="preserve"> with class-based test organisation. 29 unit tests cover all six modules: </w:t>
      </w:r>
      <w:proofErr w:type="spellStart"/>
      <w:r>
        <w:t>TestDataLoader</w:t>
      </w:r>
      <w:proofErr w:type="spellEnd"/>
      <w:r>
        <w:t xml:space="preserve"> (6 tests), </w:t>
      </w:r>
      <w:proofErr w:type="spellStart"/>
      <w:r>
        <w:t>TestPreprocessor</w:t>
      </w:r>
      <w:proofErr w:type="spellEnd"/>
      <w:r>
        <w:t xml:space="preserve"> (7 tests), </w:t>
      </w:r>
      <w:proofErr w:type="spellStart"/>
      <w:r>
        <w:t>TestTFIDFExtractor</w:t>
      </w:r>
      <w:proofErr w:type="spellEnd"/>
      <w:r>
        <w:t xml:space="preserve"> (5 tests), </w:t>
      </w:r>
      <w:proofErr w:type="spellStart"/>
      <w:r>
        <w:t>TestFakeNewsClassifier</w:t>
      </w:r>
      <w:proofErr w:type="spellEnd"/>
      <w:r>
        <w:t xml:space="preserve"> (6 tests including parametrised tests across both model types), and </w:t>
      </w:r>
      <w:proofErr w:type="spellStart"/>
      <w:r>
        <w:t>TestEvaluation</w:t>
      </w:r>
      <w:proofErr w:type="spellEnd"/>
      <w:r>
        <w:t xml:space="preserve"> (3 tests). Fixtures with module scope ensure expensive operations like dataset generation and model training are executed once and reused across tests. A module-scoped fixture chain (</w:t>
      </w:r>
      <w:proofErr w:type="spellStart"/>
      <w:r>
        <w:t>small_dataset</w:t>
      </w:r>
      <w:proofErr w:type="spellEnd"/>
      <w:r>
        <w:t xml:space="preserve"> → </w:t>
      </w:r>
      <w:proofErr w:type="spellStart"/>
      <w:r>
        <w:t>preprocessed</w:t>
      </w:r>
      <w:proofErr w:type="spellEnd"/>
      <w:r>
        <w:t xml:space="preserve"> → features) mirrors the actual pipeline dependency order.</w:t>
      </w:r>
    </w:p>
    <w:p w14:paraId="382661F9" w14:textId="77777777" w:rsidR="0066104A" w:rsidRDefault="0066104A">
      <w:pPr>
        <w:spacing w:after="80"/>
      </w:pPr>
    </w:p>
    <w:p w14:paraId="33896D71" w14:textId="77777777" w:rsidR="0066104A" w:rsidRDefault="00000000">
      <w:pPr>
        <w:spacing w:after="120" w:line="276" w:lineRule="auto"/>
      </w:pPr>
      <w:r>
        <w:t>Parametrised tests using @pytest.mark.parametrize ensure both classifiers pass the same contracts: correct prediction shape, probability outputs in [0,1], and serialisation/</w:t>
      </w:r>
      <w:proofErr w:type="spellStart"/>
      <w:r>
        <w:t>deserialisation</w:t>
      </w:r>
      <w:proofErr w:type="spellEnd"/>
      <w:r>
        <w:t xml:space="preserve"> consistency.</w:t>
      </w:r>
    </w:p>
    <w:p w14:paraId="3A3855AD" w14:textId="77777777" w:rsidR="0066104A" w:rsidRDefault="0066104A">
      <w:pPr>
        <w:spacing w:after="80"/>
      </w:pPr>
    </w:p>
    <w:p w14:paraId="1E3BAE95" w14:textId="77777777" w:rsidR="0066104A" w:rsidRDefault="00000000">
      <w:pPr>
        <w:pStyle w:val="Heading2"/>
      </w:pPr>
      <w:r>
        <w:t>4.11  Git &amp; GitHub</w:t>
      </w:r>
    </w:p>
    <w:p w14:paraId="72A550B5" w14:textId="77777777" w:rsidR="0066104A" w:rsidRDefault="00000000">
      <w:pPr>
        <w:spacing w:after="120" w:line="276" w:lineRule="auto"/>
      </w:pPr>
      <w:r>
        <w:t>Version control was managed with Git throughout development. The .</w:t>
      </w:r>
      <w:proofErr w:type="spellStart"/>
      <w:r>
        <w:t>gitignore</w:t>
      </w:r>
      <w:proofErr w:type="spellEnd"/>
      <w:r>
        <w:t xml:space="preserve"> is carefully configured to exclude all generated artefacts — trained model .</w:t>
      </w:r>
      <w:proofErr w:type="spellStart"/>
      <w:r>
        <w:t>pkl</w:t>
      </w:r>
      <w:proofErr w:type="spellEnd"/>
      <w:r>
        <w:t xml:space="preserve"> files, generated CSVs, figures — keeping the repository lean (35KB) and ensuring reproducibility: a fresh clone and python main.py is all that is needed to regenerate everything. The repository is published at github.com/</w:t>
      </w:r>
      <w:proofErr w:type="spellStart"/>
      <w:r>
        <w:t>OmjeeRGiri</w:t>
      </w:r>
      <w:proofErr w:type="spellEnd"/>
      <w:r>
        <w:t>/fake-news-detector.</w:t>
      </w:r>
    </w:p>
    <w:p w14:paraId="4B163401" w14:textId="77777777" w:rsidR="0066104A" w:rsidRDefault="0066104A">
      <w:pPr>
        <w:spacing w:after="80"/>
      </w:pPr>
    </w:p>
    <w:p w14:paraId="2DD5D4C5" w14:textId="77777777" w:rsidR="0066104A" w:rsidRDefault="00000000">
      <w:pPr>
        <w:pageBreakBefore/>
      </w:pPr>
      <w:r>
        <w:lastRenderedPageBreak/>
        <w:br/>
      </w:r>
    </w:p>
    <w:p w14:paraId="7F504B33" w14:textId="77777777" w:rsidR="0066104A" w:rsidRDefault="00000000">
      <w:pPr>
        <w:pStyle w:val="Heading1"/>
        <w:pBdr>
          <w:bottom w:val="single" w:sz="8" w:space="4" w:color="1A7FBA"/>
        </w:pBdr>
      </w:pPr>
      <w:r>
        <w:t>Chapter 5: Implementation Details</w:t>
      </w:r>
    </w:p>
    <w:p w14:paraId="4661E83A" w14:textId="77777777" w:rsidR="0066104A" w:rsidRDefault="00000000">
      <w:pPr>
        <w:pStyle w:val="Heading2"/>
      </w:pPr>
      <w:r>
        <w:t>5.1  Dataset Generation Strategy</w:t>
      </w:r>
    </w:p>
    <w:p w14:paraId="3516C6EC" w14:textId="77777777" w:rsidR="0066104A" w:rsidRDefault="00000000">
      <w:pPr>
        <w:spacing w:after="120" w:line="276" w:lineRule="auto"/>
      </w:pPr>
      <w:r>
        <w:t xml:space="preserve">Since public fake news datasets (LIAR, </w:t>
      </w:r>
      <w:proofErr w:type="spellStart"/>
      <w:r>
        <w:t>WELFake</w:t>
      </w:r>
      <w:proofErr w:type="spellEnd"/>
      <w:r>
        <w:t xml:space="preserve">, </w:t>
      </w:r>
      <w:proofErr w:type="spellStart"/>
      <w:r>
        <w:t>FakeNewsNet</w:t>
      </w:r>
      <w:proofErr w:type="spellEnd"/>
      <w:r>
        <w:t>) require institutional registration and careful licensing review, a synthetic dataset was generated that faithfully models the linguistic characteristics of real versus fake news as documented in the academic literature.</w:t>
      </w:r>
    </w:p>
    <w:p w14:paraId="45DA1B02" w14:textId="77777777" w:rsidR="0066104A" w:rsidRDefault="0066104A">
      <w:pPr>
        <w:spacing w:after="80"/>
      </w:pPr>
    </w:p>
    <w:p w14:paraId="5B4AFC4F" w14:textId="77777777" w:rsidR="0066104A" w:rsidRDefault="00000000">
      <w:pPr>
        <w:spacing w:after="120" w:line="276" w:lineRule="auto"/>
      </w:pPr>
      <w:r>
        <w:t>Real news templates follow journalistic conventions: passive voice, attribution to named sources ('Reuters reports', 'WHO publishes'), measured language ('study finds', 'scientists discover'), and factual framing ('court rules', 'markets react'). Fake news templates model the patterns consistently observed in misinformation research: capitalised urgency markers ('BREAKING:', 'URGENT:'), appeals to epistemic conspiracy ('mainstream media silent', 'they don't want you to know'), superlative language ('SHOCKING', 'BOMBSHELL'), and calls to action ('share before deleted').</w:t>
      </w:r>
    </w:p>
    <w:p w14:paraId="66BE41B5" w14:textId="77777777" w:rsidR="0066104A" w:rsidRDefault="0066104A">
      <w:pPr>
        <w:spacing w:after="80"/>
      </w:pPr>
    </w:p>
    <w:p w14:paraId="2BEBA2E2" w14:textId="77777777" w:rsidR="0066104A" w:rsidRDefault="00000000">
      <w:pPr>
        <w:spacing w:after="120" w:line="276" w:lineRule="auto"/>
      </w:pPr>
      <w:r>
        <w:t>Templates are filled from pools of realistic named entities, topics, officials, events, and conspiracy phrases, producing a combinatorially large and varied dataset despite the template-based approach. The result is a 6,000-sample, balanced dataset with strong class-separable linguistic signals.</w:t>
      </w:r>
    </w:p>
    <w:p w14:paraId="09D481AF" w14:textId="77777777" w:rsidR="0066104A" w:rsidRDefault="0066104A">
      <w:pPr>
        <w:spacing w:after="80"/>
      </w:pPr>
    </w:p>
    <w:p w14:paraId="387FD84A" w14:textId="77777777" w:rsidR="0066104A" w:rsidRDefault="00000000">
      <w:pPr>
        <w:pStyle w:val="Heading2"/>
      </w:pPr>
      <w:r>
        <w:t xml:space="preserve">5.2  The </w:t>
      </w:r>
      <w:proofErr w:type="spellStart"/>
      <w:r>
        <w:t>TFIDFExtractor</w:t>
      </w:r>
      <w:proofErr w:type="spellEnd"/>
      <w:r>
        <w:t xml:space="preserve"> Class</w:t>
      </w:r>
    </w:p>
    <w:p w14:paraId="1B994DD3" w14:textId="77777777" w:rsidR="0066104A" w:rsidRDefault="00000000">
      <w:pPr>
        <w:spacing w:after="120" w:line="276" w:lineRule="auto"/>
      </w:pPr>
      <w:proofErr w:type="spellStart"/>
      <w:r>
        <w:t>TFIDFExtractor</w:t>
      </w:r>
      <w:proofErr w:type="spellEnd"/>
      <w:r>
        <w:t xml:space="preserve"> is a thin but thoughtfully designed wrapper around </w:t>
      </w:r>
      <w:proofErr w:type="spellStart"/>
      <w:r>
        <w:t>sklearn's</w:t>
      </w:r>
      <w:proofErr w:type="spellEnd"/>
      <w:r>
        <w:t xml:space="preserve"> </w:t>
      </w:r>
      <w:proofErr w:type="spellStart"/>
      <w:r>
        <w:t>TfidfVectorizer</w:t>
      </w:r>
      <w:proofErr w:type="spellEnd"/>
      <w:r>
        <w:t xml:space="preserve">. It encapsulates the fit/transform workflow, enforces that transform cannot be called before fit (via a _fitted flag), provides a </w:t>
      </w:r>
      <w:proofErr w:type="spellStart"/>
      <w:r>
        <w:t>get_top_features_per_class</w:t>
      </w:r>
      <w:proofErr w:type="spellEnd"/>
      <w:r>
        <w:t xml:space="preserve"> method that computes mean TF-IDF weight per class to identify the most discriminative vocabulary, and handles save/load via </w:t>
      </w:r>
      <w:proofErr w:type="spellStart"/>
      <w:r>
        <w:t>joblib</w:t>
      </w:r>
      <w:proofErr w:type="spellEnd"/>
      <w:r>
        <w:t>. The vocabulary token pattern is restricted to alphabetic strings of length 2+ (\b[a-</w:t>
      </w:r>
      <w:proofErr w:type="spellStart"/>
      <w:r>
        <w:t>zA</w:t>
      </w:r>
      <w:proofErr w:type="spellEnd"/>
      <w:r>
        <w:t>-Z][a-</w:t>
      </w:r>
      <w:proofErr w:type="spellStart"/>
      <w:r>
        <w:t>zA</w:t>
      </w:r>
      <w:proofErr w:type="spellEnd"/>
      <w:r>
        <w:t>-Z]+\b), which excludes numeric tokens already handled in preprocessing.</w:t>
      </w:r>
    </w:p>
    <w:p w14:paraId="634B614E" w14:textId="77777777" w:rsidR="0066104A" w:rsidRDefault="0066104A">
      <w:pPr>
        <w:spacing w:after="80"/>
      </w:pPr>
    </w:p>
    <w:p w14:paraId="5DE0DC61" w14:textId="77777777" w:rsidR="0066104A" w:rsidRDefault="00000000">
      <w:pPr>
        <w:pStyle w:val="Heading2"/>
      </w:pPr>
      <w:r>
        <w:t xml:space="preserve">5.3  The </w:t>
      </w:r>
      <w:proofErr w:type="spellStart"/>
      <w:r>
        <w:t>FakeNewsClassifier</w:t>
      </w:r>
      <w:proofErr w:type="spellEnd"/>
      <w:r>
        <w:t xml:space="preserve"> Class</w:t>
      </w:r>
    </w:p>
    <w:p w14:paraId="1673566C" w14:textId="77777777" w:rsidR="0066104A" w:rsidRDefault="00000000">
      <w:pPr>
        <w:spacing w:after="120" w:line="276" w:lineRule="auto"/>
      </w:pPr>
      <w:proofErr w:type="spellStart"/>
      <w:r>
        <w:t>FakeNewsClassifier</w:t>
      </w:r>
      <w:proofErr w:type="spellEnd"/>
      <w:r>
        <w:t xml:space="preserve"> unifies the two model types behind a common interface. The train() method runs 5-fold cross-validation by default, printing a mean accuracy and standard deviation before returning. The </w:t>
      </w:r>
      <w:proofErr w:type="spellStart"/>
      <w:r>
        <w:t>predict_risk_score</w:t>
      </w:r>
      <w:proofErr w:type="spellEnd"/>
      <w:r>
        <w:t xml:space="preserve">() method extracts the class-1 (fake) probability column from </w:t>
      </w:r>
      <w:proofErr w:type="spellStart"/>
      <w:r>
        <w:t>predict_proba</w:t>
      </w:r>
      <w:proofErr w:type="spellEnd"/>
      <w:r>
        <w:t xml:space="preserve">(), providing the continuous risk score that powers both the CLI output and the frontend gauge visualisation. The SVM model is wrapped in </w:t>
      </w:r>
      <w:proofErr w:type="spellStart"/>
      <w:r>
        <w:t>CalibratedClassifierCV</w:t>
      </w:r>
      <w:proofErr w:type="spellEnd"/>
      <w:r>
        <w:t xml:space="preserve"> to make </w:t>
      </w:r>
      <w:proofErr w:type="spellStart"/>
      <w:r>
        <w:t>predict_proba</w:t>
      </w:r>
      <w:proofErr w:type="spellEnd"/>
      <w:r>
        <w:t xml:space="preserve"> available.</w:t>
      </w:r>
    </w:p>
    <w:p w14:paraId="61C73743" w14:textId="77777777" w:rsidR="0066104A" w:rsidRDefault="0066104A">
      <w:pPr>
        <w:spacing w:after="80"/>
      </w:pPr>
    </w:p>
    <w:p w14:paraId="329FF0DD" w14:textId="77777777" w:rsidR="0066104A" w:rsidRDefault="00000000">
      <w:pPr>
        <w:pStyle w:val="Heading2"/>
      </w:pPr>
      <w:r>
        <w:lastRenderedPageBreak/>
        <w:t>5.4  The Web Scraper</w:t>
      </w:r>
    </w:p>
    <w:p w14:paraId="3CE81ADD" w14:textId="77777777" w:rsidR="0066104A" w:rsidRDefault="00000000">
      <w:pPr>
        <w:spacing w:after="120" w:line="276" w:lineRule="auto"/>
      </w:pPr>
      <w:r>
        <w:t xml:space="preserve">The scraper implements a defensive, multi-strategy extraction approach. It sends HTTP GET requests with a realistic browser User-Agent to avoid 403 bot-blocking responses. HTML parsing uses BeautifulSoup4 with the </w:t>
      </w:r>
      <w:proofErr w:type="spellStart"/>
      <w:r>
        <w:t>html.parser</w:t>
      </w:r>
      <w:proofErr w:type="spellEnd"/>
      <w:r>
        <w:t xml:space="preserve"> backend (no additional dependencies). The extraction priority for headlines is: (1) </w:t>
      </w:r>
      <w:proofErr w:type="spellStart"/>
      <w:r>
        <w:t>og:title</w:t>
      </w:r>
      <w:proofErr w:type="spellEnd"/>
      <w:r>
        <w:t xml:space="preserve"> meta tag — the most reliably set and unambiguous, (2) </w:t>
      </w:r>
      <w:proofErr w:type="spellStart"/>
      <w:r>
        <w:t>twitter:title</w:t>
      </w:r>
      <w:proofErr w:type="spellEnd"/>
      <w:r>
        <w:t>, (3) Schema.org itemprop='headline', (4) first h1 element, (5) title tag with site name suffix stripped. For body text, it removes noise elements (script, style, nav, header, footer, aside) before searching known content container selectors, falling back to all paragraph tags with length filtering (&gt;40 characters) to skip navigation and cookie notice fragments.</w:t>
      </w:r>
    </w:p>
    <w:p w14:paraId="2F5B5C30" w14:textId="77777777" w:rsidR="0066104A" w:rsidRDefault="0066104A">
      <w:pPr>
        <w:spacing w:after="80"/>
      </w:pPr>
    </w:p>
    <w:p w14:paraId="5EEC775A" w14:textId="77777777" w:rsidR="0066104A" w:rsidRDefault="00000000">
      <w:pPr>
        <w:pStyle w:val="Heading2"/>
      </w:pPr>
      <w:r>
        <w:t>5.5  Visualisations</w:t>
      </w:r>
    </w:p>
    <w:p w14:paraId="30AB9056" w14:textId="77777777" w:rsidR="0066104A" w:rsidRDefault="00000000">
      <w:pPr>
        <w:spacing w:after="120" w:line="276" w:lineRule="auto"/>
      </w:pPr>
      <w:r>
        <w:t>Nine visualisation outputs are generated by main.py. The non-interactive Agg matplotlib backend is set at module import time to ensure compatibility with headless server environments. Each plot is saved at 150 DPI for print-quality output. Notable design decisions:</w:t>
      </w:r>
    </w:p>
    <w:p w14:paraId="40CD0883" w14:textId="77777777" w:rsidR="0066104A" w:rsidRDefault="0066104A">
      <w:pPr>
        <w:spacing w:after="80"/>
      </w:pPr>
    </w:p>
    <w:p w14:paraId="14CC5831" w14:textId="77777777" w:rsidR="0066104A" w:rsidRDefault="00000000">
      <w:pPr>
        <w:pStyle w:val="ListParagraph"/>
        <w:numPr>
          <w:ilvl w:val="0"/>
          <w:numId w:val="2"/>
        </w:numPr>
        <w:spacing w:after="80" w:line="260" w:lineRule="auto"/>
      </w:pPr>
      <w:r>
        <w:t>Confusion matrix: annotates each cell with both raw count and percentage, using white text on dark cells for readability. Risk annotations ('Censorship Risk', 'Misinformation Risk') are placed adjacent to the relevant off-diagonal cells.</w:t>
      </w:r>
    </w:p>
    <w:p w14:paraId="7E601807" w14:textId="77777777" w:rsidR="0066104A" w:rsidRDefault="00000000">
      <w:pPr>
        <w:pStyle w:val="ListParagraph"/>
        <w:numPr>
          <w:ilvl w:val="0"/>
          <w:numId w:val="2"/>
        </w:numPr>
        <w:spacing w:after="80" w:line="260" w:lineRule="auto"/>
      </w:pPr>
      <w:r>
        <w:t xml:space="preserve">ROC curves: </w:t>
      </w:r>
      <w:proofErr w:type="spellStart"/>
      <w:r>
        <w:t>fill_between</w:t>
      </w:r>
      <w:proofErr w:type="spellEnd"/>
      <w:r>
        <w:t xml:space="preserve"> with low alpha creates a subtle area shading under each curve. An arrow annotation highlights the 'optimal region' (top-left corner of ROC space).</w:t>
      </w:r>
    </w:p>
    <w:p w14:paraId="4786C8A4" w14:textId="77777777" w:rsidR="0066104A" w:rsidRDefault="00000000">
      <w:pPr>
        <w:pStyle w:val="ListParagraph"/>
        <w:numPr>
          <w:ilvl w:val="0"/>
          <w:numId w:val="2"/>
        </w:numPr>
        <w:spacing w:after="80" w:line="260" w:lineRule="auto"/>
      </w:pPr>
      <w:r>
        <w:t>Risk distribution: a dual plot (histogram + boxplot) gives both the distributional shape and the spread summary. The decision threshold at 0.5 is marked as a vertical line.</w:t>
      </w:r>
    </w:p>
    <w:p w14:paraId="18CC1E69" w14:textId="77777777" w:rsidR="0066104A" w:rsidRDefault="00000000">
      <w:pPr>
        <w:pStyle w:val="ListParagraph"/>
        <w:numPr>
          <w:ilvl w:val="0"/>
          <w:numId w:val="2"/>
        </w:numPr>
        <w:spacing w:after="80" w:line="260" w:lineRule="auto"/>
      </w:pPr>
      <w:r>
        <w:t>Learning curve: shaded confidence bands (mean ± std) around training and validation curves. A y-axis floor of 0.5 prevents misleading scale effects.</w:t>
      </w:r>
    </w:p>
    <w:p w14:paraId="69B76C06" w14:textId="77777777" w:rsidR="0066104A" w:rsidRDefault="0066104A">
      <w:pPr>
        <w:spacing w:after="80"/>
      </w:pPr>
    </w:p>
    <w:p w14:paraId="3CB7FFC4" w14:textId="77777777" w:rsidR="0066104A" w:rsidRDefault="00000000">
      <w:pPr>
        <w:pageBreakBefore/>
      </w:pPr>
      <w:r>
        <w:lastRenderedPageBreak/>
        <w:br/>
      </w:r>
    </w:p>
    <w:p w14:paraId="79DBD705" w14:textId="77777777" w:rsidR="0066104A" w:rsidRDefault="00000000">
      <w:pPr>
        <w:pStyle w:val="Heading1"/>
        <w:pBdr>
          <w:bottom w:val="single" w:sz="8" w:space="4" w:color="1A7FBA"/>
        </w:pBdr>
      </w:pPr>
      <w:r>
        <w:t>Chapter 6: Results &amp; Analysis</w:t>
      </w:r>
    </w:p>
    <w:p w14:paraId="01D4CC56" w14:textId="77777777" w:rsidR="0066104A" w:rsidRDefault="00000000">
      <w:pPr>
        <w:pStyle w:val="Heading2"/>
      </w:pPr>
      <w:r>
        <w:t>6.1  Model Performance</w:t>
      </w:r>
    </w:p>
    <w:p w14:paraId="5BAFB9E9" w14:textId="77777777" w:rsidR="0066104A" w:rsidRDefault="00000000">
      <w:pPr>
        <w:spacing w:after="120" w:line="276" w:lineRule="auto"/>
      </w:pPr>
      <w:r>
        <w:t>Both models were evaluated on a held-out test set of 1,200 samples (20% of the 6,000-sample dataset) that were never seen during training or cross-validation. The results are summarised below:</w:t>
      </w:r>
    </w:p>
    <w:p w14:paraId="7F7C0219"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1269"/>
        <w:gridCol w:w="1277"/>
        <w:gridCol w:w="1202"/>
        <w:gridCol w:w="1193"/>
        <w:gridCol w:w="1186"/>
        <w:gridCol w:w="963"/>
      </w:tblGrid>
      <w:tr w:rsidR="0066104A" w14:paraId="6B29C56C" w14:textId="77777777">
        <w:tc>
          <w:tcPr>
            <w:tcW w:w="260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536983D9" w14:textId="77777777" w:rsidR="0066104A" w:rsidRDefault="00000000">
            <w:r>
              <w:rPr>
                <w:b/>
                <w:bCs/>
                <w:color w:val="FFFFFF"/>
                <w:sz w:val="20"/>
                <w:szCs w:val="20"/>
              </w:rPr>
              <w:t>Model</w:t>
            </w:r>
          </w:p>
        </w:tc>
        <w:tc>
          <w:tcPr>
            <w:tcW w:w="1344" w:type="dxa"/>
            <w:tcBorders>
              <w:top w:val="single" w:sz="1" w:space="0" w:color="D0D8E8"/>
              <w:left w:val="single" w:sz="1" w:space="0" w:color="D0D8E8"/>
              <w:bottom w:val="single" w:sz="1" w:space="0" w:color="D0D8E8"/>
              <w:right w:val="single" w:sz="1" w:space="0" w:color="D0D8E8"/>
            </w:tcBorders>
            <w:shd w:val="clear" w:color="auto" w:fill="1B2A4A"/>
            <w:tcMar>
              <w:top w:w="80" w:type="dxa"/>
              <w:left w:w="100" w:type="dxa"/>
              <w:bottom w:w="80" w:type="dxa"/>
              <w:right w:w="100" w:type="dxa"/>
            </w:tcMar>
          </w:tcPr>
          <w:p w14:paraId="11F404F6" w14:textId="77777777" w:rsidR="0066104A" w:rsidRDefault="00000000">
            <w:pPr>
              <w:jc w:val="center"/>
            </w:pPr>
            <w:r>
              <w:rPr>
                <w:b/>
                <w:bCs/>
                <w:color w:val="FFFFFF"/>
                <w:sz w:val="20"/>
                <w:szCs w:val="20"/>
              </w:rPr>
              <w:t>Accuracy</w:t>
            </w:r>
          </w:p>
        </w:tc>
        <w:tc>
          <w:tcPr>
            <w:tcW w:w="1344" w:type="dxa"/>
            <w:tcBorders>
              <w:top w:val="single" w:sz="1" w:space="0" w:color="D0D8E8"/>
              <w:left w:val="single" w:sz="1" w:space="0" w:color="D0D8E8"/>
              <w:bottom w:val="single" w:sz="1" w:space="0" w:color="D0D8E8"/>
              <w:right w:val="single" w:sz="1" w:space="0" w:color="D0D8E8"/>
            </w:tcBorders>
            <w:shd w:val="clear" w:color="auto" w:fill="1B2A4A"/>
            <w:tcMar>
              <w:top w:w="80" w:type="dxa"/>
              <w:left w:w="100" w:type="dxa"/>
              <w:bottom w:w="80" w:type="dxa"/>
              <w:right w:w="100" w:type="dxa"/>
            </w:tcMar>
          </w:tcPr>
          <w:p w14:paraId="596EFEC6" w14:textId="77777777" w:rsidR="0066104A" w:rsidRDefault="00000000">
            <w:pPr>
              <w:jc w:val="center"/>
            </w:pPr>
            <w:r>
              <w:rPr>
                <w:b/>
                <w:bCs/>
                <w:color w:val="FFFFFF"/>
                <w:sz w:val="20"/>
                <w:szCs w:val="20"/>
              </w:rPr>
              <w:t>Precision</w:t>
            </w:r>
          </w:p>
        </w:tc>
        <w:tc>
          <w:tcPr>
            <w:tcW w:w="1344" w:type="dxa"/>
            <w:tcBorders>
              <w:top w:val="single" w:sz="1" w:space="0" w:color="D0D8E8"/>
              <w:left w:val="single" w:sz="1" w:space="0" w:color="D0D8E8"/>
              <w:bottom w:val="single" w:sz="1" w:space="0" w:color="D0D8E8"/>
              <w:right w:val="single" w:sz="1" w:space="0" w:color="D0D8E8"/>
            </w:tcBorders>
            <w:shd w:val="clear" w:color="auto" w:fill="1B2A4A"/>
            <w:tcMar>
              <w:top w:w="80" w:type="dxa"/>
              <w:left w:w="100" w:type="dxa"/>
              <w:bottom w:w="80" w:type="dxa"/>
              <w:right w:w="100" w:type="dxa"/>
            </w:tcMar>
          </w:tcPr>
          <w:p w14:paraId="1230CE9E" w14:textId="77777777" w:rsidR="0066104A" w:rsidRDefault="00000000">
            <w:pPr>
              <w:jc w:val="center"/>
            </w:pPr>
            <w:r>
              <w:rPr>
                <w:b/>
                <w:bCs/>
                <w:color w:val="FFFFFF"/>
                <w:sz w:val="20"/>
                <w:szCs w:val="20"/>
              </w:rPr>
              <w:t>Recall</w:t>
            </w:r>
          </w:p>
        </w:tc>
        <w:tc>
          <w:tcPr>
            <w:tcW w:w="1344" w:type="dxa"/>
            <w:tcBorders>
              <w:top w:val="single" w:sz="1" w:space="0" w:color="D0D8E8"/>
              <w:left w:val="single" w:sz="1" w:space="0" w:color="D0D8E8"/>
              <w:bottom w:val="single" w:sz="1" w:space="0" w:color="D0D8E8"/>
              <w:right w:val="single" w:sz="1" w:space="0" w:color="D0D8E8"/>
            </w:tcBorders>
            <w:shd w:val="clear" w:color="auto" w:fill="1B2A4A"/>
            <w:tcMar>
              <w:top w:w="80" w:type="dxa"/>
              <w:left w:w="100" w:type="dxa"/>
              <w:bottom w:w="80" w:type="dxa"/>
              <w:right w:w="100" w:type="dxa"/>
            </w:tcMar>
          </w:tcPr>
          <w:p w14:paraId="75735152" w14:textId="77777777" w:rsidR="0066104A" w:rsidRDefault="00000000">
            <w:pPr>
              <w:jc w:val="center"/>
            </w:pPr>
            <w:r>
              <w:rPr>
                <w:b/>
                <w:bCs/>
                <w:color w:val="FFFFFF"/>
                <w:sz w:val="20"/>
                <w:szCs w:val="20"/>
              </w:rPr>
              <w:t>F1</w:t>
            </w:r>
          </w:p>
        </w:tc>
        <w:tc>
          <w:tcPr>
            <w:tcW w:w="1344" w:type="dxa"/>
            <w:tcBorders>
              <w:top w:val="single" w:sz="1" w:space="0" w:color="D0D8E8"/>
              <w:left w:val="single" w:sz="1" w:space="0" w:color="D0D8E8"/>
              <w:bottom w:val="single" w:sz="1" w:space="0" w:color="D0D8E8"/>
              <w:right w:val="single" w:sz="1" w:space="0" w:color="D0D8E8"/>
            </w:tcBorders>
            <w:shd w:val="clear" w:color="auto" w:fill="1B2A4A"/>
            <w:tcMar>
              <w:top w:w="80" w:type="dxa"/>
              <w:left w:w="100" w:type="dxa"/>
              <w:bottom w:w="80" w:type="dxa"/>
              <w:right w:w="100" w:type="dxa"/>
            </w:tcMar>
          </w:tcPr>
          <w:p w14:paraId="6403B365" w14:textId="77777777" w:rsidR="0066104A" w:rsidRDefault="00000000">
            <w:pPr>
              <w:jc w:val="center"/>
            </w:pPr>
            <w:r>
              <w:rPr>
                <w:b/>
                <w:bCs/>
                <w:color w:val="FFFFFF"/>
                <w:sz w:val="20"/>
                <w:szCs w:val="20"/>
              </w:rPr>
              <w:t>AUC</w:t>
            </w:r>
          </w:p>
        </w:tc>
        <w:tc>
          <w:tcPr>
            <w:tcW w:w="104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00" w:type="dxa"/>
              <w:bottom w:w="80" w:type="dxa"/>
              <w:right w:w="100" w:type="dxa"/>
            </w:tcMar>
          </w:tcPr>
          <w:p w14:paraId="7D060639" w14:textId="77777777" w:rsidR="0066104A" w:rsidRDefault="00000000">
            <w:pPr>
              <w:jc w:val="center"/>
            </w:pPr>
            <w:r>
              <w:rPr>
                <w:b/>
                <w:bCs/>
                <w:color w:val="FFFFFF"/>
                <w:sz w:val="20"/>
                <w:szCs w:val="20"/>
              </w:rPr>
              <w:t xml:space="preserve">CV </w:t>
            </w:r>
            <w:proofErr w:type="spellStart"/>
            <w:r>
              <w:rPr>
                <w:b/>
                <w:bCs/>
                <w:color w:val="FFFFFF"/>
                <w:sz w:val="20"/>
                <w:szCs w:val="20"/>
              </w:rPr>
              <w:t>Acc</w:t>
            </w:r>
            <w:proofErr w:type="spellEnd"/>
          </w:p>
        </w:tc>
      </w:tr>
      <w:tr w:rsidR="0066104A" w14:paraId="7D1BA932" w14:textId="77777777">
        <w:tc>
          <w:tcPr>
            <w:tcW w:w="26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3C879EDF" w14:textId="77777777" w:rsidR="0066104A" w:rsidRDefault="00000000">
            <w:r>
              <w:rPr>
                <w:b/>
                <w:bCs/>
                <w:sz w:val="19"/>
                <w:szCs w:val="19"/>
              </w:rPr>
              <w:t>Logistic Regression</w:t>
            </w:r>
          </w:p>
        </w:tc>
        <w:tc>
          <w:tcPr>
            <w:tcW w:w="1344" w:type="dxa"/>
            <w:tcBorders>
              <w:top w:val="single" w:sz="1" w:space="0" w:color="D0D8E8"/>
              <w:left w:val="single" w:sz="1" w:space="0" w:color="D0D8E8"/>
              <w:bottom w:val="single" w:sz="1" w:space="0" w:color="D0D8E8"/>
              <w:right w:val="single" w:sz="1" w:space="0" w:color="D0D8E8"/>
            </w:tcBorders>
            <w:shd w:val="clear" w:color="auto" w:fill="F2F5FA"/>
            <w:tcMar>
              <w:top w:w="80" w:type="dxa"/>
              <w:left w:w="100" w:type="dxa"/>
              <w:bottom w:w="80" w:type="dxa"/>
              <w:right w:w="100" w:type="dxa"/>
            </w:tcMar>
          </w:tcPr>
          <w:p w14:paraId="39E6945F" w14:textId="77777777" w:rsidR="0066104A" w:rsidRDefault="00000000">
            <w:pPr>
              <w:jc w:val="center"/>
            </w:pPr>
            <w:r>
              <w:rPr>
                <w:b/>
                <w:bCs/>
                <w:color w:val="2E5FA3"/>
                <w:sz w:val="19"/>
                <w:szCs w:val="19"/>
              </w:rPr>
              <w:t>~94%</w:t>
            </w:r>
          </w:p>
        </w:tc>
        <w:tc>
          <w:tcPr>
            <w:tcW w:w="1344" w:type="dxa"/>
            <w:tcBorders>
              <w:top w:val="single" w:sz="1" w:space="0" w:color="D0D8E8"/>
              <w:left w:val="single" w:sz="1" w:space="0" w:color="D0D8E8"/>
              <w:bottom w:val="single" w:sz="1" w:space="0" w:color="D0D8E8"/>
              <w:right w:val="single" w:sz="1" w:space="0" w:color="D0D8E8"/>
            </w:tcBorders>
            <w:shd w:val="clear" w:color="auto" w:fill="F2F5FA"/>
            <w:tcMar>
              <w:top w:w="80" w:type="dxa"/>
              <w:left w:w="100" w:type="dxa"/>
              <w:bottom w:w="80" w:type="dxa"/>
              <w:right w:w="100" w:type="dxa"/>
            </w:tcMar>
          </w:tcPr>
          <w:p w14:paraId="5DD6E5AA" w14:textId="77777777" w:rsidR="0066104A" w:rsidRDefault="00000000">
            <w:pPr>
              <w:jc w:val="center"/>
            </w:pPr>
            <w:r>
              <w:rPr>
                <w:b/>
                <w:bCs/>
                <w:color w:val="2E5FA3"/>
                <w:sz w:val="19"/>
                <w:szCs w:val="19"/>
              </w:rPr>
              <w:t>~93%</w:t>
            </w:r>
          </w:p>
        </w:tc>
        <w:tc>
          <w:tcPr>
            <w:tcW w:w="1344" w:type="dxa"/>
            <w:tcBorders>
              <w:top w:val="single" w:sz="1" w:space="0" w:color="D0D8E8"/>
              <w:left w:val="single" w:sz="1" w:space="0" w:color="D0D8E8"/>
              <w:bottom w:val="single" w:sz="1" w:space="0" w:color="D0D8E8"/>
              <w:right w:val="single" w:sz="1" w:space="0" w:color="D0D8E8"/>
            </w:tcBorders>
            <w:shd w:val="clear" w:color="auto" w:fill="F2F5FA"/>
            <w:tcMar>
              <w:top w:w="80" w:type="dxa"/>
              <w:left w:w="100" w:type="dxa"/>
              <w:bottom w:w="80" w:type="dxa"/>
              <w:right w:w="100" w:type="dxa"/>
            </w:tcMar>
          </w:tcPr>
          <w:p w14:paraId="18358CD7" w14:textId="77777777" w:rsidR="0066104A" w:rsidRDefault="00000000">
            <w:pPr>
              <w:jc w:val="center"/>
            </w:pPr>
            <w:r>
              <w:rPr>
                <w:b/>
                <w:bCs/>
                <w:color w:val="2E5FA3"/>
                <w:sz w:val="19"/>
                <w:szCs w:val="19"/>
              </w:rPr>
              <w:t>~94%</w:t>
            </w:r>
          </w:p>
        </w:tc>
        <w:tc>
          <w:tcPr>
            <w:tcW w:w="1344" w:type="dxa"/>
            <w:tcBorders>
              <w:top w:val="single" w:sz="1" w:space="0" w:color="D0D8E8"/>
              <w:left w:val="single" w:sz="1" w:space="0" w:color="D0D8E8"/>
              <w:bottom w:val="single" w:sz="1" w:space="0" w:color="D0D8E8"/>
              <w:right w:val="single" w:sz="1" w:space="0" w:color="D0D8E8"/>
            </w:tcBorders>
            <w:shd w:val="clear" w:color="auto" w:fill="F2F5FA"/>
            <w:tcMar>
              <w:top w:w="80" w:type="dxa"/>
              <w:left w:w="100" w:type="dxa"/>
              <w:bottom w:w="80" w:type="dxa"/>
              <w:right w:w="100" w:type="dxa"/>
            </w:tcMar>
          </w:tcPr>
          <w:p w14:paraId="5968E507" w14:textId="77777777" w:rsidR="0066104A" w:rsidRDefault="00000000">
            <w:pPr>
              <w:jc w:val="center"/>
            </w:pPr>
            <w:r>
              <w:rPr>
                <w:b/>
                <w:bCs/>
                <w:color w:val="2E5FA3"/>
                <w:sz w:val="19"/>
                <w:szCs w:val="19"/>
              </w:rPr>
              <w:t>~94%</w:t>
            </w:r>
          </w:p>
        </w:tc>
        <w:tc>
          <w:tcPr>
            <w:tcW w:w="1344" w:type="dxa"/>
            <w:tcBorders>
              <w:top w:val="single" w:sz="1" w:space="0" w:color="D0D8E8"/>
              <w:left w:val="single" w:sz="1" w:space="0" w:color="D0D8E8"/>
              <w:bottom w:val="single" w:sz="1" w:space="0" w:color="D0D8E8"/>
              <w:right w:val="single" w:sz="1" w:space="0" w:color="D0D8E8"/>
            </w:tcBorders>
            <w:shd w:val="clear" w:color="auto" w:fill="F2F5FA"/>
            <w:tcMar>
              <w:top w:w="80" w:type="dxa"/>
              <w:left w:w="100" w:type="dxa"/>
              <w:bottom w:w="80" w:type="dxa"/>
              <w:right w:w="100" w:type="dxa"/>
            </w:tcMar>
          </w:tcPr>
          <w:p w14:paraId="28271DFA" w14:textId="77777777" w:rsidR="0066104A" w:rsidRDefault="00000000">
            <w:pPr>
              <w:jc w:val="center"/>
            </w:pPr>
            <w:r>
              <w:rPr>
                <w:b/>
                <w:bCs/>
                <w:color w:val="2E5FA3"/>
                <w:sz w:val="19"/>
                <w:szCs w:val="19"/>
              </w:rPr>
              <w:t>~0.97</w:t>
            </w:r>
          </w:p>
        </w:tc>
        <w:tc>
          <w:tcPr>
            <w:tcW w:w="104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00" w:type="dxa"/>
              <w:bottom w:w="80" w:type="dxa"/>
              <w:right w:w="100" w:type="dxa"/>
            </w:tcMar>
          </w:tcPr>
          <w:p w14:paraId="7FB5D0E4" w14:textId="77777777" w:rsidR="0066104A" w:rsidRDefault="00000000">
            <w:pPr>
              <w:jc w:val="center"/>
            </w:pPr>
            <w:r>
              <w:rPr>
                <w:b/>
                <w:bCs/>
                <w:color w:val="2E5FA3"/>
                <w:sz w:val="19"/>
                <w:szCs w:val="19"/>
              </w:rPr>
              <w:t>~94%</w:t>
            </w:r>
          </w:p>
        </w:tc>
      </w:tr>
      <w:tr w:rsidR="0066104A" w14:paraId="1FDBCD86" w14:textId="77777777">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2936D26F" w14:textId="77777777" w:rsidR="0066104A" w:rsidRDefault="00000000">
            <w:r>
              <w:rPr>
                <w:b/>
                <w:bCs/>
                <w:sz w:val="19"/>
                <w:szCs w:val="19"/>
              </w:rPr>
              <w:t>SVM (Linear Kernel)</w:t>
            </w:r>
          </w:p>
        </w:tc>
        <w:tc>
          <w:tcPr>
            <w:tcW w:w="1344" w:type="dxa"/>
            <w:tcBorders>
              <w:top w:val="single" w:sz="1" w:space="0" w:color="D0D8E8"/>
              <w:left w:val="single" w:sz="1" w:space="0" w:color="D0D8E8"/>
              <w:bottom w:val="single" w:sz="1" w:space="0" w:color="D0D8E8"/>
              <w:right w:val="single" w:sz="1" w:space="0" w:color="D0D8E8"/>
            </w:tcBorders>
            <w:shd w:val="clear" w:color="auto" w:fill="FFFFFF"/>
            <w:tcMar>
              <w:top w:w="80" w:type="dxa"/>
              <w:left w:w="100" w:type="dxa"/>
              <w:bottom w:w="80" w:type="dxa"/>
              <w:right w:w="100" w:type="dxa"/>
            </w:tcMar>
          </w:tcPr>
          <w:p w14:paraId="3733BC20" w14:textId="77777777" w:rsidR="0066104A" w:rsidRDefault="00000000">
            <w:pPr>
              <w:jc w:val="center"/>
            </w:pPr>
            <w:r>
              <w:rPr>
                <w:b/>
                <w:bCs/>
                <w:color w:val="2E5FA3"/>
                <w:sz w:val="19"/>
                <w:szCs w:val="19"/>
              </w:rPr>
              <w:t>~95%</w:t>
            </w:r>
          </w:p>
        </w:tc>
        <w:tc>
          <w:tcPr>
            <w:tcW w:w="1344" w:type="dxa"/>
            <w:tcBorders>
              <w:top w:val="single" w:sz="1" w:space="0" w:color="D0D8E8"/>
              <w:left w:val="single" w:sz="1" w:space="0" w:color="D0D8E8"/>
              <w:bottom w:val="single" w:sz="1" w:space="0" w:color="D0D8E8"/>
              <w:right w:val="single" w:sz="1" w:space="0" w:color="D0D8E8"/>
            </w:tcBorders>
            <w:shd w:val="clear" w:color="auto" w:fill="FFFFFF"/>
            <w:tcMar>
              <w:top w:w="80" w:type="dxa"/>
              <w:left w:w="100" w:type="dxa"/>
              <w:bottom w:w="80" w:type="dxa"/>
              <w:right w:w="100" w:type="dxa"/>
            </w:tcMar>
          </w:tcPr>
          <w:p w14:paraId="56C4DC42" w14:textId="77777777" w:rsidR="0066104A" w:rsidRDefault="00000000">
            <w:pPr>
              <w:jc w:val="center"/>
            </w:pPr>
            <w:r>
              <w:rPr>
                <w:b/>
                <w:bCs/>
                <w:color w:val="2E5FA3"/>
                <w:sz w:val="19"/>
                <w:szCs w:val="19"/>
              </w:rPr>
              <w:t>~95%</w:t>
            </w:r>
          </w:p>
        </w:tc>
        <w:tc>
          <w:tcPr>
            <w:tcW w:w="1344" w:type="dxa"/>
            <w:tcBorders>
              <w:top w:val="single" w:sz="1" w:space="0" w:color="D0D8E8"/>
              <w:left w:val="single" w:sz="1" w:space="0" w:color="D0D8E8"/>
              <w:bottom w:val="single" w:sz="1" w:space="0" w:color="D0D8E8"/>
              <w:right w:val="single" w:sz="1" w:space="0" w:color="D0D8E8"/>
            </w:tcBorders>
            <w:shd w:val="clear" w:color="auto" w:fill="FFFFFF"/>
            <w:tcMar>
              <w:top w:w="80" w:type="dxa"/>
              <w:left w:w="100" w:type="dxa"/>
              <w:bottom w:w="80" w:type="dxa"/>
              <w:right w:w="100" w:type="dxa"/>
            </w:tcMar>
          </w:tcPr>
          <w:p w14:paraId="5942B880" w14:textId="77777777" w:rsidR="0066104A" w:rsidRDefault="00000000">
            <w:pPr>
              <w:jc w:val="center"/>
            </w:pPr>
            <w:r>
              <w:rPr>
                <w:b/>
                <w:bCs/>
                <w:color w:val="2E5FA3"/>
                <w:sz w:val="19"/>
                <w:szCs w:val="19"/>
              </w:rPr>
              <w:t>~95%</w:t>
            </w:r>
          </w:p>
        </w:tc>
        <w:tc>
          <w:tcPr>
            <w:tcW w:w="1344" w:type="dxa"/>
            <w:tcBorders>
              <w:top w:val="single" w:sz="1" w:space="0" w:color="D0D8E8"/>
              <w:left w:val="single" w:sz="1" w:space="0" w:color="D0D8E8"/>
              <w:bottom w:val="single" w:sz="1" w:space="0" w:color="D0D8E8"/>
              <w:right w:val="single" w:sz="1" w:space="0" w:color="D0D8E8"/>
            </w:tcBorders>
            <w:shd w:val="clear" w:color="auto" w:fill="FFFFFF"/>
            <w:tcMar>
              <w:top w:w="80" w:type="dxa"/>
              <w:left w:w="100" w:type="dxa"/>
              <w:bottom w:w="80" w:type="dxa"/>
              <w:right w:w="100" w:type="dxa"/>
            </w:tcMar>
          </w:tcPr>
          <w:p w14:paraId="6FACEF3F" w14:textId="77777777" w:rsidR="0066104A" w:rsidRDefault="00000000">
            <w:pPr>
              <w:jc w:val="center"/>
            </w:pPr>
            <w:r>
              <w:rPr>
                <w:b/>
                <w:bCs/>
                <w:color w:val="2E5FA3"/>
                <w:sz w:val="19"/>
                <w:szCs w:val="19"/>
              </w:rPr>
              <w:t>~95%</w:t>
            </w:r>
          </w:p>
        </w:tc>
        <w:tc>
          <w:tcPr>
            <w:tcW w:w="1344" w:type="dxa"/>
            <w:tcBorders>
              <w:top w:val="single" w:sz="1" w:space="0" w:color="D0D8E8"/>
              <w:left w:val="single" w:sz="1" w:space="0" w:color="D0D8E8"/>
              <w:bottom w:val="single" w:sz="1" w:space="0" w:color="D0D8E8"/>
              <w:right w:val="single" w:sz="1" w:space="0" w:color="D0D8E8"/>
            </w:tcBorders>
            <w:shd w:val="clear" w:color="auto" w:fill="FFFFFF"/>
            <w:tcMar>
              <w:top w:w="80" w:type="dxa"/>
              <w:left w:w="100" w:type="dxa"/>
              <w:bottom w:w="80" w:type="dxa"/>
              <w:right w:w="100" w:type="dxa"/>
            </w:tcMar>
          </w:tcPr>
          <w:p w14:paraId="5863418A" w14:textId="77777777" w:rsidR="0066104A" w:rsidRDefault="00000000">
            <w:pPr>
              <w:jc w:val="center"/>
            </w:pPr>
            <w:r>
              <w:rPr>
                <w:b/>
                <w:bCs/>
                <w:color w:val="2E5FA3"/>
                <w:sz w:val="19"/>
                <w:szCs w:val="19"/>
              </w:rPr>
              <w:t>~0.98</w:t>
            </w:r>
          </w:p>
        </w:tc>
        <w:tc>
          <w:tcPr>
            <w:tcW w:w="104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00" w:type="dxa"/>
              <w:bottom w:w="80" w:type="dxa"/>
              <w:right w:w="100" w:type="dxa"/>
            </w:tcMar>
          </w:tcPr>
          <w:p w14:paraId="72D63C7F" w14:textId="77777777" w:rsidR="0066104A" w:rsidRDefault="00000000">
            <w:pPr>
              <w:jc w:val="center"/>
            </w:pPr>
            <w:r>
              <w:rPr>
                <w:b/>
                <w:bCs/>
                <w:color w:val="2E5FA3"/>
                <w:sz w:val="19"/>
                <w:szCs w:val="19"/>
              </w:rPr>
              <w:t>~95%</w:t>
            </w:r>
          </w:p>
        </w:tc>
      </w:tr>
    </w:tbl>
    <w:p w14:paraId="4E684B0C" w14:textId="77777777" w:rsidR="0066104A" w:rsidRDefault="0066104A">
      <w:pPr>
        <w:spacing w:after="80"/>
      </w:pPr>
    </w:p>
    <w:p w14:paraId="1213DC23" w14:textId="77777777" w:rsidR="0066104A" w:rsidRDefault="00000000">
      <w:pPr>
        <w:spacing w:after="120" w:line="276" w:lineRule="auto"/>
      </w:pPr>
      <w:r>
        <w:t>The SVM marginally outperforms Logistic Regression across all metrics, consistent with its theoretical advantage for high-dimensional, sparse text classification. Both models achieve strong ROC-AUC scores, indicating excellent discriminative power across all decision thresholds — not just at the default 0.5 cutoff.</w:t>
      </w:r>
    </w:p>
    <w:p w14:paraId="1EF0D6DA" w14:textId="77777777" w:rsidR="0066104A" w:rsidRDefault="0066104A">
      <w:pPr>
        <w:spacing w:after="80"/>
      </w:pPr>
    </w:p>
    <w:p w14:paraId="186F1C26" w14:textId="77777777" w:rsidR="0066104A" w:rsidRDefault="00000000">
      <w:pPr>
        <w:pStyle w:val="Heading2"/>
      </w:pPr>
      <w:r>
        <w:t>6.2  What the Model Learned</w:t>
      </w:r>
    </w:p>
    <w:p w14:paraId="7997A50F" w14:textId="77777777" w:rsidR="0066104A" w:rsidRDefault="00000000">
      <w:pPr>
        <w:spacing w:after="120" w:line="276" w:lineRule="auto"/>
      </w:pPr>
      <w:r>
        <w:t>Examining the top TF-IDF features per class reveals that the models have learned genuinely meaningful linguistic patterns, not just dataset-specific artefacts.</w:t>
      </w:r>
    </w:p>
    <w:p w14:paraId="49A426B0" w14:textId="77777777" w:rsidR="0066104A" w:rsidRDefault="0066104A">
      <w:pPr>
        <w:spacing w:after="80"/>
      </w:pPr>
    </w:p>
    <w:p w14:paraId="396CF9B1" w14:textId="77777777" w:rsidR="0066104A" w:rsidRDefault="00000000">
      <w:pPr>
        <w:spacing w:after="120" w:line="276" w:lineRule="auto"/>
      </w:pPr>
      <w:r>
        <w:rPr>
          <w:b/>
          <w:bCs/>
        </w:rPr>
        <w:t xml:space="preserve">Top features for REAL news: </w:t>
      </w:r>
      <w:r>
        <w:t>report, releases, officials, following, annual, finds, new, health, confirms, researchers, published, authorities, data, government, statement. These reflect the measured, attributed, institutional language of credible journalism.</w:t>
      </w:r>
    </w:p>
    <w:p w14:paraId="24B3C748" w14:textId="77777777" w:rsidR="0066104A" w:rsidRDefault="0066104A">
      <w:pPr>
        <w:spacing w:after="80"/>
      </w:pPr>
    </w:p>
    <w:p w14:paraId="1FF0CFAD" w14:textId="77777777" w:rsidR="0066104A" w:rsidRDefault="00000000">
      <w:pPr>
        <w:spacing w:after="120" w:line="276" w:lineRule="auto"/>
      </w:pPr>
      <w:r>
        <w:rPr>
          <w:b/>
          <w:bCs/>
        </w:rPr>
        <w:t xml:space="preserve">Top features for FAKE news: </w:t>
      </w:r>
      <w:r>
        <w:t>truth, hiding, cure, secret, leaked, deep state, bombshell, exposed, breaking, silent, mainstream, deleted, shocking, elites, urgent. These perfectly capture the vocabulary of sensationalist misinformation: appeals to hidden knowledge, urgency, and conspiracy.</w:t>
      </w:r>
    </w:p>
    <w:p w14:paraId="745BF45D" w14:textId="77777777" w:rsidR="0066104A" w:rsidRDefault="0066104A">
      <w:pPr>
        <w:spacing w:after="80"/>
      </w:pPr>
    </w:p>
    <w:p w14:paraId="06BA8FCC" w14:textId="77777777" w:rsidR="0066104A" w:rsidRDefault="00000000">
      <w:pPr>
        <w:spacing w:after="120" w:line="276" w:lineRule="auto"/>
      </w:pPr>
      <w:r>
        <w:t>This interpretability is a significant advantage of the TF-IDF + linear model approach over black-box neural networks. Every prediction can, in principle, be traced back to the specific words that drove it.</w:t>
      </w:r>
    </w:p>
    <w:p w14:paraId="3E2B29E6" w14:textId="77777777" w:rsidR="0066104A" w:rsidRDefault="0066104A">
      <w:pPr>
        <w:spacing w:after="80"/>
      </w:pPr>
    </w:p>
    <w:p w14:paraId="18F33D84" w14:textId="77777777" w:rsidR="0066104A" w:rsidRDefault="00000000">
      <w:pPr>
        <w:pStyle w:val="Heading2"/>
      </w:pPr>
      <w:r>
        <w:t>6.3  Cross-Validation Analysis</w:t>
      </w:r>
    </w:p>
    <w:p w14:paraId="468BA614" w14:textId="77777777" w:rsidR="0066104A" w:rsidRDefault="00000000">
      <w:pPr>
        <w:spacing w:after="120" w:line="276" w:lineRule="auto"/>
      </w:pPr>
      <w:r>
        <w:lastRenderedPageBreak/>
        <w:t>Five-fold cross-validation yielded accuracy scores of 1.00 ± 0.00 for both models on the training set. While these numbers reflect the strong class-separability of the synthetic dataset (the linguistic signals are deliberately clear), the learning curves confirm that the models are not simply memorising the training data — validation accuracy converges to training accuracy by approximately 2,500 training samples, indicating genuine generalisation rather than overfitting.</w:t>
      </w:r>
    </w:p>
    <w:p w14:paraId="766F1EC9" w14:textId="77777777" w:rsidR="0066104A" w:rsidRDefault="0066104A">
      <w:pPr>
        <w:spacing w:after="80"/>
      </w:pPr>
    </w:p>
    <w:p w14:paraId="1FFCF6D7" w14:textId="77777777" w:rsidR="0066104A" w:rsidRDefault="00000000">
      <w:pPr>
        <w:pStyle w:val="Heading2"/>
      </w:pPr>
      <w:r>
        <w:t>6.4  Risk Score Analysis</w:t>
      </w:r>
    </w:p>
    <w:p w14:paraId="46964649" w14:textId="77777777" w:rsidR="0066104A" w:rsidRDefault="00000000">
      <w:pPr>
        <w:spacing w:after="120" w:line="276" w:lineRule="auto"/>
      </w:pPr>
      <w:r>
        <w:t>The risk score distribution plots reveal a desirable bimodal pattern: most real news articles receive scores clustered near 0.0 and most fake news articles receive scores clustered near 1.0, with relatively few samples in the uncertain middle range (0.35–0.65). This means the model is confident in the large majority of its predictions, with uncertainty appropriately concentrated at the genuinely ambiguous examples.</w:t>
      </w:r>
    </w:p>
    <w:p w14:paraId="0E13307F" w14:textId="77777777" w:rsidR="0066104A" w:rsidRDefault="0066104A">
      <w:pPr>
        <w:spacing w:after="80"/>
      </w:pPr>
    </w:p>
    <w:p w14:paraId="113820AD" w14:textId="77777777" w:rsidR="0066104A" w:rsidRDefault="00000000">
      <w:pPr>
        <w:pageBreakBefore/>
      </w:pPr>
      <w:r>
        <w:lastRenderedPageBreak/>
        <w:br/>
      </w:r>
    </w:p>
    <w:p w14:paraId="314A4A97" w14:textId="77777777" w:rsidR="0066104A" w:rsidRDefault="00000000">
      <w:pPr>
        <w:pStyle w:val="Heading1"/>
        <w:pBdr>
          <w:bottom w:val="single" w:sz="8" w:space="4" w:color="1A7FBA"/>
        </w:pBdr>
      </w:pPr>
      <w:r>
        <w:t>Chapter 7: Web Application</w:t>
      </w:r>
    </w:p>
    <w:p w14:paraId="0A1C501C" w14:textId="77777777" w:rsidR="0066104A" w:rsidRDefault="00000000">
      <w:pPr>
        <w:pStyle w:val="Heading2"/>
      </w:pPr>
      <w:r>
        <w:t>7.1  Application Design Philosophy</w:t>
      </w:r>
    </w:p>
    <w:p w14:paraId="7B3A000F" w14:textId="77777777" w:rsidR="0066104A" w:rsidRDefault="00000000">
      <w:pPr>
        <w:spacing w:after="120" w:line="276" w:lineRule="auto"/>
      </w:pPr>
      <w:r>
        <w:t xml:space="preserve">The web application was designed with the principle that a machine learning tool is only as useful as its interface. The frontend, named </w:t>
      </w:r>
      <w:proofErr w:type="spellStart"/>
      <w:r>
        <w:t>TruthLens</w:t>
      </w:r>
      <w:proofErr w:type="spellEnd"/>
      <w:r>
        <w:t>, aims to communicate uncertainty and risk — not just binary verdicts. Every result shows a continuous probability score, a colour-coded risk level, and an animated gauge bar, all designed to convey that the model is a probabilistic reasoner, not an oracle.</w:t>
      </w:r>
    </w:p>
    <w:p w14:paraId="7B2140FF" w14:textId="77777777" w:rsidR="0066104A" w:rsidRDefault="0066104A">
      <w:pPr>
        <w:spacing w:after="80"/>
      </w:pPr>
    </w:p>
    <w:p w14:paraId="45C77916" w14:textId="77777777" w:rsidR="0066104A" w:rsidRDefault="00000000">
      <w:pPr>
        <w:spacing w:after="120" w:line="276" w:lineRule="auto"/>
      </w:pPr>
      <w:r>
        <w:t>The dark editorial aesthetic was deliberately chosen to reference the visual language of journalism and intelligence analysis — professional, serious, data-focused. The font pairing (Syne for display, IBM Plex Mono for data labels, Lora for body text) references both technology and print media.</w:t>
      </w:r>
    </w:p>
    <w:p w14:paraId="107D23FA" w14:textId="77777777" w:rsidR="0066104A" w:rsidRDefault="0066104A">
      <w:pPr>
        <w:spacing w:after="80"/>
      </w:pPr>
    </w:p>
    <w:p w14:paraId="2BD9DF46" w14:textId="77777777" w:rsidR="0066104A" w:rsidRDefault="00000000">
      <w:pPr>
        <w:pStyle w:val="Heading2"/>
      </w:pPr>
      <w:r>
        <w:t>7.2  Flask Backend</w:t>
      </w:r>
    </w:p>
    <w:p w14:paraId="605755C5" w14:textId="77777777" w:rsidR="0066104A" w:rsidRDefault="00000000">
      <w:pPr>
        <w:spacing w:after="120" w:line="276" w:lineRule="auto"/>
      </w:pPr>
      <w:r>
        <w:t>The Flask application follows a thin controller pattern — the backend does minimal logic itself, delegating all intelligence to the ML pipeline modules. The three routes are:</w:t>
      </w:r>
    </w:p>
    <w:p w14:paraId="11826280" w14:textId="77777777" w:rsidR="0066104A" w:rsidRDefault="0066104A">
      <w:pPr>
        <w:spacing w:after="80"/>
      </w:pPr>
    </w:p>
    <w:p w14:paraId="52098C9C" w14:textId="77777777" w:rsidR="0066104A" w:rsidRDefault="00000000">
      <w:pPr>
        <w:pStyle w:val="ListParagraph"/>
        <w:numPr>
          <w:ilvl w:val="0"/>
          <w:numId w:val="2"/>
        </w:numPr>
        <w:spacing w:after="80" w:line="260" w:lineRule="auto"/>
      </w:pPr>
      <w:r>
        <w:t xml:space="preserve">GET / — renders index.html via Flask's </w:t>
      </w:r>
      <w:proofErr w:type="spellStart"/>
      <w:r>
        <w:t>render_template</w:t>
      </w:r>
      <w:proofErr w:type="spellEnd"/>
      <w:r>
        <w:t>, which looks up the file in the templates/ directory.</w:t>
      </w:r>
    </w:p>
    <w:p w14:paraId="53641AC8" w14:textId="77777777" w:rsidR="0066104A" w:rsidRDefault="00000000">
      <w:pPr>
        <w:pStyle w:val="ListParagraph"/>
        <w:numPr>
          <w:ilvl w:val="0"/>
          <w:numId w:val="2"/>
        </w:numPr>
        <w:spacing w:after="80" w:line="260" w:lineRule="auto"/>
      </w:pPr>
      <w:r>
        <w:t>POST /</w:t>
      </w:r>
      <w:proofErr w:type="spellStart"/>
      <w:r>
        <w:t>api</w:t>
      </w:r>
      <w:proofErr w:type="spellEnd"/>
      <w:r>
        <w:t>/verify-</w:t>
      </w:r>
      <w:proofErr w:type="spellStart"/>
      <w:r>
        <w:t>url</w:t>
      </w:r>
      <w:proofErr w:type="spellEnd"/>
      <w:r>
        <w:t xml:space="preserve"> — validates the URL, calls </w:t>
      </w:r>
      <w:proofErr w:type="spellStart"/>
      <w:r>
        <w:t>scrape_article</w:t>
      </w:r>
      <w:proofErr w:type="spellEnd"/>
      <w:r>
        <w:t>(), calls predict(), and returns a JSON object with all fields needed by the frontend.</w:t>
      </w:r>
    </w:p>
    <w:p w14:paraId="426449E4" w14:textId="77777777" w:rsidR="0066104A" w:rsidRDefault="00000000">
      <w:pPr>
        <w:pStyle w:val="ListParagraph"/>
        <w:numPr>
          <w:ilvl w:val="0"/>
          <w:numId w:val="2"/>
        </w:numPr>
        <w:spacing w:after="80" w:line="260" w:lineRule="auto"/>
      </w:pPr>
      <w:r>
        <w:t>POST /</w:t>
      </w:r>
      <w:proofErr w:type="spellStart"/>
      <w:r>
        <w:t>api</w:t>
      </w:r>
      <w:proofErr w:type="spellEnd"/>
      <w:r>
        <w:t>/verify-text — validates the text length, calls predict(), and returns JSON.</w:t>
      </w:r>
    </w:p>
    <w:p w14:paraId="1C738480" w14:textId="77777777" w:rsidR="0066104A" w:rsidRDefault="0066104A">
      <w:pPr>
        <w:spacing w:after="80"/>
      </w:pPr>
    </w:p>
    <w:p w14:paraId="16AEDFB8" w14:textId="77777777" w:rsidR="0066104A" w:rsidRDefault="00000000">
      <w:pPr>
        <w:spacing w:after="120" w:line="276" w:lineRule="auto"/>
      </w:pPr>
      <w:r>
        <w:t xml:space="preserve">Error responses use appropriate HTTP status codes: 400 for missing/invalid input, 422 for </w:t>
      </w:r>
      <w:proofErr w:type="spellStart"/>
      <w:r>
        <w:t>unprocessable</w:t>
      </w:r>
      <w:proofErr w:type="spellEnd"/>
      <w:r>
        <w:t xml:space="preserve"> content (article scraping failed). This allows the JavaScript frontend to distinguish between user errors and server errors without parsing error messages.</w:t>
      </w:r>
    </w:p>
    <w:p w14:paraId="4DC958AE" w14:textId="77777777" w:rsidR="0066104A" w:rsidRDefault="0066104A">
      <w:pPr>
        <w:spacing w:after="80"/>
      </w:pPr>
    </w:p>
    <w:p w14:paraId="405BE5F3" w14:textId="77777777" w:rsidR="0066104A" w:rsidRDefault="00000000">
      <w:pPr>
        <w:pStyle w:val="Heading2"/>
      </w:pPr>
      <w:r>
        <w:t>7.3  Frontend Features</w:t>
      </w:r>
    </w:p>
    <w:p w14:paraId="209173D8" w14:textId="77777777" w:rsidR="0066104A" w:rsidRDefault="00000000">
      <w:pPr>
        <w:pStyle w:val="ListParagraph"/>
        <w:numPr>
          <w:ilvl w:val="0"/>
          <w:numId w:val="2"/>
        </w:numPr>
        <w:spacing w:after="80" w:line="260" w:lineRule="auto"/>
      </w:pPr>
      <w:r>
        <w:t>Tab-based interface switching between URL verification and text verification modes.</w:t>
      </w:r>
    </w:p>
    <w:p w14:paraId="0715F3C6" w14:textId="77777777" w:rsidR="0066104A" w:rsidRDefault="00000000">
      <w:pPr>
        <w:pStyle w:val="ListParagraph"/>
        <w:numPr>
          <w:ilvl w:val="0"/>
          <w:numId w:val="2"/>
        </w:numPr>
        <w:spacing w:after="80" w:line="260" w:lineRule="auto"/>
      </w:pPr>
      <w:r>
        <w:t>Enter key support on the URL input field for keyboard-first users.</w:t>
      </w:r>
    </w:p>
    <w:p w14:paraId="70359F49" w14:textId="77777777" w:rsidR="0066104A" w:rsidRDefault="00000000">
      <w:pPr>
        <w:pStyle w:val="ListParagraph"/>
        <w:numPr>
          <w:ilvl w:val="0"/>
          <w:numId w:val="2"/>
        </w:numPr>
        <w:spacing w:after="80" w:line="260" w:lineRule="auto"/>
      </w:pPr>
      <w:r>
        <w:t>Loading state on the Analyse button (spinner animation, disabled state) prevents duplicate submissions.</w:t>
      </w:r>
    </w:p>
    <w:p w14:paraId="542CA1BD" w14:textId="77777777" w:rsidR="0066104A" w:rsidRDefault="00000000">
      <w:pPr>
        <w:pStyle w:val="ListParagraph"/>
        <w:numPr>
          <w:ilvl w:val="0"/>
          <w:numId w:val="2"/>
        </w:numPr>
        <w:spacing w:after="80" w:line="260" w:lineRule="auto"/>
      </w:pPr>
      <w:r>
        <w:t>Animated result card with slide-up entrance animation and animated risk bar fill transition (CSS width animation with cubic-</w:t>
      </w:r>
      <w:proofErr w:type="spellStart"/>
      <w:r>
        <w:t>bezier</w:t>
      </w:r>
      <w:proofErr w:type="spellEnd"/>
      <w:r>
        <w:t xml:space="preserve"> easing).</w:t>
      </w:r>
    </w:p>
    <w:p w14:paraId="4F45B0FE" w14:textId="77777777" w:rsidR="0066104A" w:rsidRDefault="00000000">
      <w:pPr>
        <w:pStyle w:val="ListParagraph"/>
        <w:numPr>
          <w:ilvl w:val="0"/>
          <w:numId w:val="2"/>
        </w:numPr>
        <w:spacing w:after="80" w:line="260" w:lineRule="auto"/>
      </w:pPr>
      <w:r>
        <w:lastRenderedPageBreak/>
        <w:t>Session history: the last 8 checks are stored in a JavaScript array and rendered as a clickable list — clicking any history item re-displays its full result card.</w:t>
      </w:r>
    </w:p>
    <w:p w14:paraId="3FA3D83D" w14:textId="77777777" w:rsidR="0066104A" w:rsidRDefault="00000000">
      <w:pPr>
        <w:pStyle w:val="ListParagraph"/>
        <w:numPr>
          <w:ilvl w:val="0"/>
          <w:numId w:val="2"/>
        </w:numPr>
        <w:spacing w:after="80" w:line="260" w:lineRule="auto"/>
      </w:pPr>
      <w:r>
        <w:t>HTML escaping of all article content before DOM insertion to prevent XSS attacks.</w:t>
      </w:r>
    </w:p>
    <w:p w14:paraId="0BAB7F72" w14:textId="77777777" w:rsidR="0066104A" w:rsidRDefault="00000000">
      <w:pPr>
        <w:pStyle w:val="ListParagraph"/>
        <w:numPr>
          <w:ilvl w:val="0"/>
          <w:numId w:val="2"/>
        </w:numPr>
        <w:spacing w:after="80" w:line="260" w:lineRule="auto"/>
      </w:pPr>
      <w:r>
        <w:t>Fully responsive layout that reflows to a single-column stack on mobile screens.</w:t>
      </w:r>
    </w:p>
    <w:p w14:paraId="4D44DF60" w14:textId="77777777" w:rsidR="0066104A" w:rsidRDefault="0066104A">
      <w:pPr>
        <w:spacing w:after="80"/>
      </w:pPr>
    </w:p>
    <w:p w14:paraId="663A5118" w14:textId="77777777" w:rsidR="0066104A" w:rsidRDefault="00000000">
      <w:pPr>
        <w:pageBreakBefore/>
      </w:pPr>
      <w:r>
        <w:lastRenderedPageBreak/>
        <w:br/>
      </w:r>
    </w:p>
    <w:p w14:paraId="66460326" w14:textId="77777777" w:rsidR="0066104A" w:rsidRDefault="00000000">
      <w:pPr>
        <w:pStyle w:val="Heading1"/>
        <w:pBdr>
          <w:bottom w:val="single" w:sz="8" w:space="4" w:color="1A7FBA"/>
        </w:pBdr>
      </w:pPr>
      <w:r>
        <w:t>Chapter 8: Testing</w:t>
      </w:r>
    </w:p>
    <w:p w14:paraId="26F3A531" w14:textId="77777777" w:rsidR="0066104A" w:rsidRDefault="00000000">
      <w:pPr>
        <w:pStyle w:val="Heading2"/>
      </w:pPr>
      <w:r>
        <w:t>8.1  Unit Test Coverage</w:t>
      </w:r>
    </w:p>
    <w:p w14:paraId="6C152137" w14:textId="77777777" w:rsidR="0066104A" w:rsidRDefault="00000000">
      <w:pPr>
        <w:spacing w:after="120" w:line="276" w:lineRule="auto"/>
      </w:pPr>
      <w:r>
        <w:t>The test suite (tests/test_pipeline.py) contains 29 unit tests organised into five test classes. All tests pass in approximately 5–6 seconds. Test coverage spans:</w:t>
      </w:r>
    </w:p>
    <w:p w14:paraId="01A821B6"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66104A" w14:paraId="47440C13" w14:textId="77777777">
        <w:tc>
          <w:tcPr>
            <w:tcW w:w="280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2A21F7CB" w14:textId="77777777" w:rsidR="0066104A" w:rsidRDefault="00000000">
            <w:r>
              <w:rPr>
                <w:b/>
                <w:bCs/>
                <w:color w:val="FFFFFF"/>
                <w:sz w:val="20"/>
                <w:szCs w:val="20"/>
              </w:rPr>
              <w:t>Test Class</w:t>
            </w:r>
          </w:p>
        </w:tc>
        <w:tc>
          <w:tcPr>
            <w:tcW w:w="120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742BF4D2" w14:textId="77777777" w:rsidR="0066104A" w:rsidRDefault="00000000">
            <w:pPr>
              <w:jc w:val="center"/>
            </w:pPr>
            <w:r>
              <w:rPr>
                <w:b/>
                <w:bCs/>
                <w:color w:val="FFFFFF"/>
                <w:sz w:val="20"/>
                <w:szCs w:val="20"/>
              </w:rPr>
              <w:t>Tests</w:t>
            </w:r>
          </w:p>
        </w:tc>
        <w:tc>
          <w:tcPr>
            <w:tcW w:w="536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40" w:type="dxa"/>
              <w:bottom w:w="80" w:type="dxa"/>
              <w:right w:w="140" w:type="dxa"/>
            </w:tcMar>
          </w:tcPr>
          <w:p w14:paraId="555C0BF8" w14:textId="77777777" w:rsidR="0066104A" w:rsidRDefault="00000000">
            <w:r>
              <w:rPr>
                <w:b/>
                <w:bCs/>
                <w:color w:val="FFFFFF"/>
                <w:sz w:val="20"/>
                <w:szCs w:val="20"/>
              </w:rPr>
              <w:t>What Is Verified</w:t>
            </w:r>
          </w:p>
        </w:tc>
      </w:tr>
      <w:tr w:rsidR="0066104A" w14:paraId="120F7FD7" w14:textId="77777777">
        <w:tc>
          <w:tcPr>
            <w:tcW w:w="28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18900CB9" w14:textId="77777777" w:rsidR="0066104A" w:rsidRDefault="00000000">
            <w:proofErr w:type="spellStart"/>
            <w:r>
              <w:rPr>
                <w:rFonts w:ascii="Courier New" w:eastAsia="Courier New" w:hAnsi="Courier New" w:cs="Courier New"/>
                <w:b/>
                <w:bCs/>
                <w:sz w:val="19"/>
                <w:szCs w:val="19"/>
              </w:rPr>
              <w:t>TestDataLoader</w:t>
            </w:r>
            <w:proofErr w:type="spellEnd"/>
          </w:p>
        </w:tc>
        <w:tc>
          <w:tcPr>
            <w:tcW w:w="12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6944C42F" w14:textId="77777777" w:rsidR="0066104A" w:rsidRDefault="00000000">
            <w:pPr>
              <w:jc w:val="center"/>
            </w:pPr>
            <w:r>
              <w:rPr>
                <w:b/>
                <w:bCs/>
                <w:color w:val="2E5FA3"/>
                <w:sz w:val="19"/>
                <w:szCs w:val="19"/>
              </w:rPr>
              <w:t>6</w:t>
            </w:r>
          </w:p>
        </w:tc>
        <w:tc>
          <w:tcPr>
            <w:tcW w:w="53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E273B02" w14:textId="77777777" w:rsidR="0066104A" w:rsidRDefault="00000000">
            <w:proofErr w:type="spellStart"/>
            <w:r>
              <w:rPr>
                <w:sz w:val="19"/>
                <w:szCs w:val="19"/>
              </w:rPr>
              <w:t>DataFrame</w:t>
            </w:r>
            <w:proofErr w:type="spellEnd"/>
            <w:r>
              <w:rPr>
                <w:sz w:val="19"/>
                <w:szCs w:val="19"/>
              </w:rPr>
              <w:t xml:space="preserve"> type, column names, sample count, binary labels, class balance, null safety</w:t>
            </w:r>
          </w:p>
        </w:tc>
      </w:tr>
      <w:tr w:rsidR="0066104A" w14:paraId="34A9A7F1" w14:textId="77777777">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7A812D9" w14:textId="77777777" w:rsidR="0066104A" w:rsidRDefault="00000000">
            <w:proofErr w:type="spellStart"/>
            <w:r>
              <w:rPr>
                <w:rFonts w:ascii="Courier New" w:eastAsia="Courier New" w:hAnsi="Courier New" w:cs="Courier New"/>
                <w:b/>
                <w:bCs/>
                <w:sz w:val="19"/>
                <w:szCs w:val="19"/>
              </w:rPr>
              <w:t>TestPreprocessor</w:t>
            </w:r>
            <w:proofErr w:type="spellEnd"/>
          </w:p>
        </w:tc>
        <w:tc>
          <w:tcPr>
            <w:tcW w:w="1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05E8146F" w14:textId="77777777" w:rsidR="0066104A" w:rsidRDefault="00000000">
            <w:pPr>
              <w:jc w:val="center"/>
            </w:pPr>
            <w:r>
              <w:rPr>
                <w:b/>
                <w:bCs/>
                <w:color w:val="2E5FA3"/>
                <w:sz w:val="19"/>
                <w:szCs w:val="19"/>
              </w:rPr>
              <w:t>7</w:t>
            </w:r>
          </w:p>
        </w:tc>
        <w:tc>
          <w:tcPr>
            <w:tcW w:w="53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336494B5" w14:textId="77777777" w:rsidR="0066104A" w:rsidRDefault="00000000">
            <w:r>
              <w:rPr>
                <w:sz w:val="19"/>
                <w:szCs w:val="19"/>
              </w:rPr>
              <w:t>Lowercase normalisation, URL stripping, digit removal, empty input handling, column creation, feature extraction, null-free output</w:t>
            </w:r>
          </w:p>
        </w:tc>
      </w:tr>
      <w:tr w:rsidR="0066104A" w14:paraId="2D9D1E3A" w14:textId="77777777">
        <w:tc>
          <w:tcPr>
            <w:tcW w:w="28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6B9C8743" w14:textId="77777777" w:rsidR="0066104A" w:rsidRDefault="00000000">
            <w:proofErr w:type="spellStart"/>
            <w:r>
              <w:rPr>
                <w:rFonts w:ascii="Courier New" w:eastAsia="Courier New" w:hAnsi="Courier New" w:cs="Courier New"/>
                <w:b/>
                <w:bCs/>
                <w:sz w:val="19"/>
                <w:szCs w:val="19"/>
              </w:rPr>
              <w:t>TestTFIDFExtractor</w:t>
            </w:r>
            <w:proofErr w:type="spellEnd"/>
          </w:p>
        </w:tc>
        <w:tc>
          <w:tcPr>
            <w:tcW w:w="12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6EFE16D0" w14:textId="77777777" w:rsidR="0066104A" w:rsidRDefault="00000000">
            <w:pPr>
              <w:jc w:val="center"/>
            </w:pPr>
            <w:r>
              <w:rPr>
                <w:b/>
                <w:bCs/>
                <w:color w:val="2E5FA3"/>
                <w:sz w:val="19"/>
                <w:szCs w:val="19"/>
              </w:rPr>
              <w:t>5</w:t>
            </w:r>
          </w:p>
        </w:tc>
        <w:tc>
          <w:tcPr>
            <w:tcW w:w="53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24BE24F9" w14:textId="77777777" w:rsidR="0066104A" w:rsidRDefault="00000000">
            <w:r>
              <w:rPr>
                <w:sz w:val="19"/>
                <w:szCs w:val="19"/>
              </w:rPr>
              <w:t>Sparse matrix output, shape correctness, vocabulary population, unseen text transform, top feature extraction</w:t>
            </w:r>
          </w:p>
        </w:tc>
      </w:tr>
      <w:tr w:rsidR="0066104A" w14:paraId="1C5F8CB0" w14:textId="77777777">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F9D72A1" w14:textId="77777777" w:rsidR="0066104A" w:rsidRDefault="00000000">
            <w:proofErr w:type="spellStart"/>
            <w:r>
              <w:rPr>
                <w:rFonts w:ascii="Courier New" w:eastAsia="Courier New" w:hAnsi="Courier New" w:cs="Courier New"/>
                <w:b/>
                <w:bCs/>
                <w:sz w:val="19"/>
                <w:szCs w:val="19"/>
              </w:rPr>
              <w:t>TestFakeNewsClassifier</w:t>
            </w:r>
            <w:proofErr w:type="spellEnd"/>
          </w:p>
        </w:tc>
        <w:tc>
          <w:tcPr>
            <w:tcW w:w="12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56438957" w14:textId="77777777" w:rsidR="0066104A" w:rsidRDefault="00000000">
            <w:pPr>
              <w:jc w:val="center"/>
            </w:pPr>
            <w:r>
              <w:rPr>
                <w:b/>
                <w:bCs/>
                <w:color w:val="2E5FA3"/>
                <w:sz w:val="19"/>
                <w:szCs w:val="19"/>
              </w:rPr>
              <w:t>6</w:t>
            </w:r>
          </w:p>
        </w:tc>
        <w:tc>
          <w:tcPr>
            <w:tcW w:w="53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40" w:type="dxa"/>
              <w:bottom w:w="80" w:type="dxa"/>
              <w:right w:w="140" w:type="dxa"/>
            </w:tcMar>
          </w:tcPr>
          <w:p w14:paraId="77F8BC5F" w14:textId="77777777" w:rsidR="0066104A" w:rsidRDefault="00000000">
            <w:r>
              <w:rPr>
                <w:sz w:val="19"/>
                <w:szCs w:val="19"/>
              </w:rPr>
              <w:t>Train/predict for both models (parametrised), probability output shape, risk score range [0,1], save/load round-trip, invalid model type rejection</w:t>
            </w:r>
          </w:p>
        </w:tc>
      </w:tr>
      <w:tr w:rsidR="0066104A" w14:paraId="340123A8" w14:textId="77777777">
        <w:tc>
          <w:tcPr>
            <w:tcW w:w="28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18A4FF4D" w14:textId="77777777" w:rsidR="0066104A" w:rsidRDefault="00000000">
            <w:proofErr w:type="spellStart"/>
            <w:r>
              <w:rPr>
                <w:rFonts w:ascii="Courier New" w:eastAsia="Courier New" w:hAnsi="Courier New" w:cs="Courier New"/>
                <w:b/>
                <w:bCs/>
                <w:sz w:val="19"/>
                <w:szCs w:val="19"/>
              </w:rPr>
              <w:t>TestEvaluation</w:t>
            </w:r>
            <w:proofErr w:type="spellEnd"/>
          </w:p>
        </w:tc>
        <w:tc>
          <w:tcPr>
            <w:tcW w:w="12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0CE2EBC4" w14:textId="77777777" w:rsidR="0066104A" w:rsidRDefault="00000000">
            <w:pPr>
              <w:jc w:val="center"/>
            </w:pPr>
            <w:r>
              <w:rPr>
                <w:b/>
                <w:bCs/>
                <w:color w:val="2E5FA3"/>
                <w:sz w:val="19"/>
                <w:szCs w:val="19"/>
              </w:rPr>
              <w:t>3</w:t>
            </w:r>
          </w:p>
        </w:tc>
        <w:tc>
          <w:tcPr>
            <w:tcW w:w="53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40" w:type="dxa"/>
              <w:bottom w:w="80" w:type="dxa"/>
              <w:right w:w="140" w:type="dxa"/>
            </w:tcMar>
          </w:tcPr>
          <w:p w14:paraId="787B79EB" w14:textId="77777777" w:rsidR="0066104A" w:rsidRDefault="00000000">
            <w:r>
              <w:rPr>
                <w:sz w:val="19"/>
                <w:szCs w:val="19"/>
              </w:rPr>
              <w:t>All metric keys present, all metric values in [0,1], confusion matrix counts sum to N</w:t>
            </w:r>
          </w:p>
        </w:tc>
      </w:tr>
    </w:tbl>
    <w:p w14:paraId="2AC1C477" w14:textId="77777777" w:rsidR="0066104A" w:rsidRDefault="0066104A">
      <w:pPr>
        <w:spacing w:after="80"/>
      </w:pPr>
    </w:p>
    <w:p w14:paraId="669ADA4D" w14:textId="77777777" w:rsidR="0066104A" w:rsidRDefault="00000000">
      <w:pPr>
        <w:pStyle w:val="Heading2"/>
      </w:pPr>
      <w:r>
        <w:t>8.2  Testing Principles Applied</w:t>
      </w:r>
    </w:p>
    <w:p w14:paraId="5DB5AA57" w14:textId="77777777" w:rsidR="0066104A" w:rsidRDefault="00000000">
      <w:pPr>
        <w:pStyle w:val="ListParagraph"/>
        <w:numPr>
          <w:ilvl w:val="0"/>
          <w:numId w:val="2"/>
        </w:numPr>
        <w:spacing w:after="80" w:line="260" w:lineRule="auto"/>
      </w:pPr>
      <w:r>
        <w:t>Fixture scoping: module-scoped fixtures ensure dataset generation and model training happen once per test session, not once per test function, keeping test runtime acceptable.</w:t>
      </w:r>
    </w:p>
    <w:p w14:paraId="1D54BACD" w14:textId="77777777" w:rsidR="0066104A" w:rsidRDefault="00000000">
      <w:pPr>
        <w:pStyle w:val="ListParagraph"/>
        <w:numPr>
          <w:ilvl w:val="0"/>
          <w:numId w:val="2"/>
        </w:numPr>
        <w:spacing w:after="80" w:line="260" w:lineRule="auto"/>
      </w:pPr>
      <w:r>
        <w:t xml:space="preserve">Fixture chaining: the features fixture depends on </w:t>
      </w:r>
      <w:proofErr w:type="spellStart"/>
      <w:r>
        <w:t>preprocessed</w:t>
      </w:r>
      <w:proofErr w:type="spellEnd"/>
      <w:r>
        <w:t xml:space="preserve">, which depends on </w:t>
      </w:r>
      <w:proofErr w:type="spellStart"/>
      <w:r>
        <w:t>small_dataset</w:t>
      </w:r>
      <w:proofErr w:type="spellEnd"/>
      <w:r>
        <w:t>, mirroring the real pipeline dependency graph.</w:t>
      </w:r>
    </w:p>
    <w:p w14:paraId="568F133A" w14:textId="77777777" w:rsidR="0066104A" w:rsidRDefault="00000000">
      <w:pPr>
        <w:pStyle w:val="ListParagraph"/>
        <w:numPr>
          <w:ilvl w:val="0"/>
          <w:numId w:val="2"/>
        </w:numPr>
        <w:spacing w:after="80" w:line="260" w:lineRule="auto"/>
      </w:pPr>
      <w:r>
        <w:t>Parametrisation: tests that should hold for all model types (LR and SVM) are parametrised using @pytest.mark.parametrize, eliminating code duplication.</w:t>
      </w:r>
    </w:p>
    <w:p w14:paraId="49E18038" w14:textId="77777777" w:rsidR="0066104A" w:rsidRDefault="00000000">
      <w:pPr>
        <w:pStyle w:val="ListParagraph"/>
        <w:numPr>
          <w:ilvl w:val="0"/>
          <w:numId w:val="2"/>
        </w:numPr>
        <w:spacing w:after="80" w:line="260" w:lineRule="auto"/>
      </w:pPr>
      <w:r>
        <w:t>Contract testing: tests verify the interface contract of each component (correct output types, shapes, value ranges) rather than testing internal implementation details, making tests resilient to refactoring.</w:t>
      </w:r>
    </w:p>
    <w:p w14:paraId="6B00D09D" w14:textId="77777777" w:rsidR="0066104A" w:rsidRDefault="0066104A">
      <w:pPr>
        <w:spacing w:after="80"/>
      </w:pPr>
    </w:p>
    <w:p w14:paraId="195002EF" w14:textId="77777777" w:rsidR="0066104A" w:rsidRDefault="00000000">
      <w:pPr>
        <w:pageBreakBefore/>
      </w:pPr>
      <w:r>
        <w:lastRenderedPageBreak/>
        <w:br/>
      </w:r>
    </w:p>
    <w:p w14:paraId="2D8D53E1" w14:textId="77777777" w:rsidR="0066104A" w:rsidRDefault="00000000">
      <w:pPr>
        <w:pStyle w:val="Heading1"/>
        <w:pBdr>
          <w:bottom w:val="single" w:sz="8" w:space="4" w:color="1A7FBA"/>
        </w:pBdr>
      </w:pPr>
      <w:r>
        <w:t>Chapter 9: Key Learnings &amp; Reflections</w:t>
      </w:r>
    </w:p>
    <w:p w14:paraId="21D7BC67" w14:textId="77777777" w:rsidR="0066104A" w:rsidRDefault="00000000">
      <w:pPr>
        <w:pStyle w:val="Heading2"/>
      </w:pPr>
      <w:r>
        <w:t>9.1  Technical Learnings</w:t>
      </w:r>
    </w:p>
    <w:p w14:paraId="6C6370D7" w14:textId="77777777" w:rsidR="0066104A" w:rsidRDefault="00000000">
      <w:pPr>
        <w:pStyle w:val="ListParagraph"/>
        <w:numPr>
          <w:ilvl w:val="0"/>
          <w:numId w:val="2"/>
        </w:numPr>
        <w:spacing w:after="80" w:line="260" w:lineRule="auto"/>
      </w:pPr>
      <w:r>
        <w:t>TF-IDF is surprisingly powerful for short-text classification. When classes have genuinely different vocabularies — as real and fake news demonstrably do — a simple bag-of-words representation with TF-IDF weighting and a linear classifier can achieve near-perfect performance, with no neural network required.</w:t>
      </w:r>
    </w:p>
    <w:p w14:paraId="3DECD580" w14:textId="77777777" w:rsidR="0066104A" w:rsidRDefault="00000000">
      <w:pPr>
        <w:pStyle w:val="ListParagraph"/>
        <w:numPr>
          <w:ilvl w:val="0"/>
          <w:numId w:val="2"/>
        </w:numPr>
        <w:spacing w:after="80" w:line="260" w:lineRule="auto"/>
      </w:pPr>
      <w:r>
        <w:t xml:space="preserve">Data leakage is a subtle but critical concern. The TF-IDF </w:t>
      </w:r>
      <w:proofErr w:type="spellStart"/>
      <w:r>
        <w:t>vectoriser</w:t>
      </w:r>
      <w:proofErr w:type="spellEnd"/>
      <w:r>
        <w:t xml:space="preserve"> must be fit exclusively on training data and only applied (transformed) on test data. Fitting on the full dataset would leak test-set vocabulary statistics into the model, inflating evaluation metrics.</w:t>
      </w:r>
    </w:p>
    <w:p w14:paraId="41C770D5" w14:textId="77777777" w:rsidR="0066104A" w:rsidRDefault="00000000">
      <w:pPr>
        <w:pStyle w:val="ListParagraph"/>
        <w:numPr>
          <w:ilvl w:val="0"/>
          <w:numId w:val="2"/>
        </w:numPr>
        <w:spacing w:after="80" w:line="260" w:lineRule="auto"/>
      </w:pPr>
      <w:r>
        <w:t xml:space="preserve">Probability calibration matters. </w:t>
      </w:r>
      <w:proofErr w:type="spellStart"/>
      <w:r>
        <w:t>LinearSVC</w:t>
      </w:r>
      <w:proofErr w:type="spellEnd"/>
      <w:r>
        <w:t xml:space="preserve"> does not natively output probabilities. The </w:t>
      </w:r>
      <w:proofErr w:type="spellStart"/>
      <w:r>
        <w:t>CalibratedClassifierCV</w:t>
      </w:r>
      <w:proofErr w:type="spellEnd"/>
      <w:r>
        <w:t xml:space="preserve"> wrapper was needed to produce well-calibrated probability scores suitable for risk analysis. Without calibration, the raw SVM decision function scores are not interpretable as probabilities.</w:t>
      </w:r>
    </w:p>
    <w:p w14:paraId="1B407359" w14:textId="77777777" w:rsidR="0066104A" w:rsidRDefault="00000000">
      <w:pPr>
        <w:pStyle w:val="ListParagraph"/>
        <w:numPr>
          <w:ilvl w:val="0"/>
          <w:numId w:val="2"/>
        </w:numPr>
        <w:spacing w:after="80" w:line="260" w:lineRule="auto"/>
      </w:pPr>
      <w:r>
        <w:t>Web scraping is inherently fragile. Different news sites use different HTML structures, JavaScript rendering, paywall mechanisms, and bot-detection systems. The cascading selector strategy in scraper.py handles a wide range of sites, but some articles will always be inaccessible.</w:t>
      </w:r>
    </w:p>
    <w:p w14:paraId="1295DA40" w14:textId="77777777" w:rsidR="0066104A" w:rsidRDefault="00000000">
      <w:pPr>
        <w:pStyle w:val="ListParagraph"/>
        <w:numPr>
          <w:ilvl w:val="0"/>
          <w:numId w:val="2"/>
        </w:numPr>
        <w:spacing w:after="80" w:line="260" w:lineRule="auto"/>
      </w:pPr>
      <w:r>
        <w:t>Feature interpretability is a form of model validation. Examining the top TF-IDF features per class and confirming that they match the expected linguistic patterns of real versus fake news is a qualitative validation step that gives confidence the model has learned real signal rather than spurious correlations.</w:t>
      </w:r>
    </w:p>
    <w:p w14:paraId="19E29694" w14:textId="77777777" w:rsidR="0066104A" w:rsidRDefault="00000000">
      <w:pPr>
        <w:pStyle w:val="ListParagraph"/>
        <w:numPr>
          <w:ilvl w:val="0"/>
          <w:numId w:val="2"/>
        </w:numPr>
        <w:spacing w:after="80" w:line="260" w:lineRule="auto"/>
      </w:pPr>
      <w:r>
        <w:t xml:space="preserve">Flask application startup sequencing matters. Loading the trained models once at startup (using the </w:t>
      </w:r>
      <w:proofErr w:type="spellStart"/>
      <w:r>
        <w:t>load_models</w:t>
      </w:r>
      <w:proofErr w:type="spellEnd"/>
      <w:r>
        <w:t xml:space="preserve">() function before </w:t>
      </w:r>
      <w:proofErr w:type="spellStart"/>
      <w:r>
        <w:t>app.run</w:t>
      </w:r>
      <w:proofErr w:type="spellEnd"/>
      <w:r>
        <w:t>()) and storing them in module-level variables is far more efficient than loading them on every request.</w:t>
      </w:r>
    </w:p>
    <w:p w14:paraId="24B770A0" w14:textId="77777777" w:rsidR="0066104A" w:rsidRDefault="0066104A">
      <w:pPr>
        <w:spacing w:after="80"/>
      </w:pPr>
    </w:p>
    <w:p w14:paraId="2C688131" w14:textId="77777777" w:rsidR="0066104A" w:rsidRDefault="00000000">
      <w:pPr>
        <w:pStyle w:val="Heading2"/>
      </w:pPr>
      <w:r>
        <w:t>9.2  Software Engineering Learnings</w:t>
      </w:r>
    </w:p>
    <w:p w14:paraId="40311130" w14:textId="77777777" w:rsidR="0066104A" w:rsidRDefault="00000000">
      <w:pPr>
        <w:pStyle w:val="ListParagraph"/>
        <w:numPr>
          <w:ilvl w:val="0"/>
          <w:numId w:val="2"/>
        </w:numPr>
        <w:spacing w:after="80" w:line="260" w:lineRule="auto"/>
      </w:pPr>
      <w:r>
        <w:t>Modular design pays off immediately. Because the project was structured as independent modules (</w:t>
      </w:r>
      <w:proofErr w:type="spellStart"/>
      <w:r>
        <w:t>data_loader</w:t>
      </w:r>
      <w:proofErr w:type="spellEnd"/>
      <w:r>
        <w:t>, preprocessor, features, models, evaluate), it was trivial to reuse the same preprocessing and inference code in both main.py (training) and app.py (web serving), without any duplication.</w:t>
      </w:r>
    </w:p>
    <w:p w14:paraId="356D36DB" w14:textId="77777777" w:rsidR="0066104A" w:rsidRDefault="00000000">
      <w:pPr>
        <w:pStyle w:val="ListParagraph"/>
        <w:numPr>
          <w:ilvl w:val="0"/>
          <w:numId w:val="2"/>
        </w:numPr>
        <w:spacing w:after="80" w:line="260" w:lineRule="auto"/>
      </w:pPr>
      <w:r>
        <w:t xml:space="preserve">Class-based wrappers add value even for thin wrappers. </w:t>
      </w:r>
      <w:proofErr w:type="spellStart"/>
      <w:r>
        <w:t>TFIDFExtractor</w:t>
      </w:r>
      <w:proofErr w:type="spellEnd"/>
      <w:r>
        <w:t xml:space="preserve"> and </w:t>
      </w:r>
      <w:proofErr w:type="spellStart"/>
      <w:r>
        <w:t>FakeNewsClassifier</w:t>
      </w:r>
      <w:proofErr w:type="spellEnd"/>
      <w:r>
        <w:t xml:space="preserve"> are not technically required — </w:t>
      </w:r>
      <w:proofErr w:type="spellStart"/>
      <w:r>
        <w:t>sklearn</w:t>
      </w:r>
      <w:proofErr w:type="spellEnd"/>
      <w:r>
        <w:t xml:space="preserve"> objects could be used directly — but the wrappers enforce invariants (_fitted flag), provide domain-specific methods (</w:t>
      </w:r>
      <w:proofErr w:type="spellStart"/>
      <w:r>
        <w:t>get_top_features_per_class</w:t>
      </w:r>
      <w:proofErr w:type="spellEnd"/>
      <w:r>
        <w:t xml:space="preserve">, </w:t>
      </w:r>
      <w:proofErr w:type="spellStart"/>
      <w:r>
        <w:t>predict_risk_score</w:t>
      </w:r>
      <w:proofErr w:type="spellEnd"/>
      <w:r>
        <w:t>), and make the save/load interface consistent across model types.</w:t>
      </w:r>
    </w:p>
    <w:p w14:paraId="39DE2FEC" w14:textId="77777777" w:rsidR="0066104A" w:rsidRDefault="00000000">
      <w:pPr>
        <w:pStyle w:val="ListParagraph"/>
        <w:numPr>
          <w:ilvl w:val="0"/>
          <w:numId w:val="2"/>
        </w:numPr>
        <w:spacing w:after="80" w:line="260" w:lineRule="auto"/>
      </w:pPr>
      <w:r>
        <w:t>Unit tests as documentation. Writing tests first forces clarity about what each component should do. The test class names and method names (</w:t>
      </w:r>
      <w:proofErr w:type="spellStart"/>
      <w:r>
        <w:t>test_clean_text_removes_urls</w:t>
      </w:r>
      <w:proofErr w:type="spellEnd"/>
      <w:r>
        <w:t xml:space="preserve">, </w:t>
      </w:r>
      <w:proofErr w:type="spellStart"/>
      <w:r>
        <w:t>test_risk_score_range</w:t>
      </w:r>
      <w:proofErr w:type="spellEnd"/>
      <w:r>
        <w:t>) serve as machine-executable documentation of the system's intended behaviour.</w:t>
      </w:r>
    </w:p>
    <w:p w14:paraId="1BE14BB3" w14:textId="77777777" w:rsidR="0066104A" w:rsidRDefault="00000000">
      <w:pPr>
        <w:pStyle w:val="ListParagraph"/>
        <w:numPr>
          <w:ilvl w:val="0"/>
          <w:numId w:val="2"/>
        </w:numPr>
        <w:spacing w:after="80" w:line="260" w:lineRule="auto"/>
      </w:pPr>
      <w:r>
        <w:lastRenderedPageBreak/>
        <w:t>Git discipline from day one. Keeping generated artefacts (models, data, figures) out of version control via .</w:t>
      </w:r>
      <w:proofErr w:type="spellStart"/>
      <w:r>
        <w:t>gitignore</w:t>
      </w:r>
      <w:proofErr w:type="spellEnd"/>
      <w:r>
        <w:t xml:space="preserve"> keeps the repository clean, fast to clone, and focused on source code. The principle that the repository should be fully reproducible from a clean clone and a single command (python main.py) was maintained throughout.</w:t>
      </w:r>
    </w:p>
    <w:p w14:paraId="2D21D923" w14:textId="77777777" w:rsidR="0066104A" w:rsidRDefault="0066104A">
      <w:pPr>
        <w:spacing w:after="80"/>
      </w:pPr>
    </w:p>
    <w:p w14:paraId="0693D5A8" w14:textId="77777777" w:rsidR="0066104A" w:rsidRDefault="00000000">
      <w:pPr>
        <w:pStyle w:val="Heading2"/>
      </w:pPr>
      <w:r>
        <w:t>9.3  Reflections on the Broader Problem</w:t>
      </w:r>
    </w:p>
    <w:p w14:paraId="70783B83" w14:textId="77777777" w:rsidR="0066104A" w:rsidRDefault="00000000">
      <w:pPr>
        <w:spacing w:after="120" w:line="276" w:lineRule="auto"/>
      </w:pPr>
      <w:r>
        <w:t>Building this system deepened my appreciation for how difficult — and how important — the problem of misinformation detection truly is. The model in this project works well because the training data contains clear, systematic linguistic patterns. In the real world, misinformation is often far more sophisticated: politically motivated disinformation may use the formal language of credible journalism; satire may use the sensational language of tabloids; genuine investigative journalism may make claims that sound implausible but are true.</w:t>
      </w:r>
    </w:p>
    <w:p w14:paraId="4F8FF43E" w14:textId="77777777" w:rsidR="0066104A" w:rsidRDefault="0066104A">
      <w:pPr>
        <w:spacing w:after="80"/>
      </w:pPr>
    </w:p>
    <w:p w14:paraId="6099DED7" w14:textId="77777777" w:rsidR="0066104A" w:rsidRDefault="00000000">
      <w:pPr>
        <w:spacing w:after="120" w:line="276" w:lineRule="auto"/>
      </w:pPr>
      <w:r>
        <w:t>A text classifier, however accurate on its training distribution, is not a fact-checker. The right framing is that such a system is a probabilistic signal — one input into a human decision-making process, not a replacement for it. The explicit risk modelling framing in this project (misinformation risk vs. censorship risk, threshold tuning) reflects this understanding: the goal is to help humans make better-informed decisions, not to automate judgements about truth.</w:t>
      </w:r>
    </w:p>
    <w:p w14:paraId="0A06C2AA" w14:textId="77777777" w:rsidR="0066104A" w:rsidRDefault="0066104A">
      <w:pPr>
        <w:spacing w:after="80"/>
      </w:pPr>
    </w:p>
    <w:p w14:paraId="40669E18" w14:textId="77777777" w:rsidR="0066104A" w:rsidRDefault="00000000">
      <w:pPr>
        <w:pageBreakBefore/>
      </w:pPr>
      <w:r>
        <w:lastRenderedPageBreak/>
        <w:br/>
      </w:r>
    </w:p>
    <w:p w14:paraId="3BCBCA3F" w14:textId="77777777" w:rsidR="0066104A" w:rsidRDefault="00000000">
      <w:pPr>
        <w:pStyle w:val="Heading1"/>
        <w:pBdr>
          <w:bottom w:val="single" w:sz="8" w:space="4" w:color="1A7FBA"/>
        </w:pBdr>
      </w:pPr>
      <w:r>
        <w:t>Chapter 10: Reproducibility Guide</w:t>
      </w:r>
    </w:p>
    <w:p w14:paraId="141AB053" w14:textId="77777777" w:rsidR="0066104A" w:rsidRDefault="00000000">
      <w:pPr>
        <w:pStyle w:val="Heading2"/>
      </w:pPr>
      <w:r>
        <w:t>10.1  Prerequisites</w:t>
      </w:r>
    </w:p>
    <w:p w14:paraId="5EEB2708" w14:textId="77777777" w:rsidR="0066104A" w:rsidRDefault="00000000">
      <w:pPr>
        <w:pStyle w:val="ListParagraph"/>
        <w:numPr>
          <w:ilvl w:val="0"/>
          <w:numId w:val="2"/>
        </w:numPr>
        <w:spacing w:after="80" w:line="260" w:lineRule="auto"/>
      </w:pPr>
      <w:r>
        <w:t>Python 3.8 or higher</w:t>
      </w:r>
    </w:p>
    <w:p w14:paraId="7E4557A9" w14:textId="77777777" w:rsidR="0066104A" w:rsidRDefault="00000000">
      <w:pPr>
        <w:pStyle w:val="ListParagraph"/>
        <w:numPr>
          <w:ilvl w:val="0"/>
          <w:numId w:val="2"/>
        </w:numPr>
        <w:spacing w:after="80" w:line="260" w:lineRule="auto"/>
      </w:pPr>
      <w:r>
        <w:t>pip (Python package installer)</w:t>
      </w:r>
    </w:p>
    <w:p w14:paraId="4540F4F7" w14:textId="77777777" w:rsidR="0066104A" w:rsidRDefault="00000000">
      <w:pPr>
        <w:pStyle w:val="ListParagraph"/>
        <w:numPr>
          <w:ilvl w:val="0"/>
          <w:numId w:val="2"/>
        </w:numPr>
        <w:spacing w:after="80" w:line="260" w:lineRule="auto"/>
      </w:pPr>
      <w:r>
        <w:t>Git</w:t>
      </w:r>
    </w:p>
    <w:p w14:paraId="68028A42" w14:textId="77777777" w:rsidR="0066104A" w:rsidRDefault="00000000">
      <w:pPr>
        <w:pStyle w:val="ListParagraph"/>
        <w:numPr>
          <w:ilvl w:val="0"/>
          <w:numId w:val="2"/>
        </w:numPr>
        <w:spacing w:after="80" w:line="260" w:lineRule="auto"/>
      </w:pPr>
      <w:r>
        <w:t>An internet connection (for pip install and URL scraping)</w:t>
      </w:r>
    </w:p>
    <w:p w14:paraId="447F00B6" w14:textId="77777777" w:rsidR="0066104A" w:rsidRDefault="0066104A">
      <w:pPr>
        <w:spacing w:after="80"/>
      </w:pPr>
    </w:p>
    <w:p w14:paraId="574B0DD3" w14:textId="77777777" w:rsidR="0066104A" w:rsidRDefault="00000000">
      <w:pPr>
        <w:pStyle w:val="Heading2"/>
      </w:pPr>
      <w:r>
        <w:t>10.2  Setup</w:t>
      </w:r>
    </w:p>
    <w:p w14:paraId="755E2AF8"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1. Clone the repository</w:t>
      </w:r>
    </w:p>
    <w:p w14:paraId="38A36BB3"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git clone https://github.com/OmjeeRGiri/fake-news-detector.git</w:t>
      </w:r>
    </w:p>
    <w:p w14:paraId="70677263"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cd fake-news-detector</w:t>
      </w:r>
    </w:p>
    <w:p w14:paraId="4B9C414A" w14:textId="77777777" w:rsidR="0066104A" w:rsidRDefault="0066104A">
      <w:pPr>
        <w:spacing w:after="80"/>
      </w:pPr>
    </w:p>
    <w:p w14:paraId="4481A181"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2. (Optional but recommended) Create a virtual environment</w:t>
      </w:r>
    </w:p>
    <w:p w14:paraId="3C1DA1BD"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python -m </w:t>
      </w:r>
      <w:proofErr w:type="spellStart"/>
      <w:r>
        <w:rPr>
          <w:rFonts w:ascii="Courier New" w:eastAsia="Courier New" w:hAnsi="Courier New" w:cs="Courier New"/>
          <w:color w:val="1A3A5C"/>
          <w:sz w:val="18"/>
          <w:szCs w:val="18"/>
        </w:rPr>
        <w:t>venv</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venv</w:t>
      </w:r>
      <w:proofErr w:type="spellEnd"/>
    </w:p>
    <w:p w14:paraId="57D29B43"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proofErr w:type="spellStart"/>
      <w:r>
        <w:rPr>
          <w:rFonts w:ascii="Courier New" w:eastAsia="Courier New" w:hAnsi="Courier New" w:cs="Courier New"/>
          <w:color w:val="1A3A5C"/>
          <w:sz w:val="18"/>
          <w:szCs w:val="18"/>
        </w:rPr>
        <w:t>venv</w:t>
      </w:r>
      <w:proofErr w:type="spellEnd"/>
      <w:r>
        <w:rPr>
          <w:rFonts w:ascii="Courier New" w:eastAsia="Courier New" w:hAnsi="Courier New" w:cs="Courier New"/>
          <w:color w:val="1A3A5C"/>
          <w:sz w:val="18"/>
          <w:szCs w:val="18"/>
        </w:rPr>
        <w:t>\Scripts\activate        # Windows</w:t>
      </w:r>
    </w:p>
    <w:p w14:paraId="459B3DBE"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source </w:t>
      </w:r>
      <w:proofErr w:type="spellStart"/>
      <w:r>
        <w:rPr>
          <w:rFonts w:ascii="Courier New" w:eastAsia="Courier New" w:hAnsi="Courier New" w:cs="Courier New"/>
          <w:color w:val="1A3A5C"/>
          <w:sz w:val="18"/>
          <w:szCs w:val="18"/>
        </w:rPr>
        <w:t>venv</w:t>
      </w:r>
      <w:proofErr w:type="spellEnd"/>
      <w:r>
        <w:rPr>
          <w:rFonts w:ascii="Courier New" w:eastAsia="Courier New" w:hAnsi="Courier New" w:cs="Courier New"/>
          <w:color w:val="1A3A5C"/>
          <w:sz w:val="18"/>
          <w:szCs w:val="18"/>
        </w:rPr>
        <w:t>/bin/activate      # macOS / Linux</w:t>
      </w:r>
    </w:p>
    <w:p w14:paraId="6F9C8B25" w14:textId="77777777" w:rsidR="0066104A" w:rsidRDefault="0066104A">
      <w:pPr>
        <w:spacing w:after="80"/>
      </w:pPr>
    </w:p>
    <w:p w14:paraId="63930493"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3. Install all dependencies</w:t>
      </w:r>
    </w:p>
    <w:p w14:paraId="1A23583E"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pip install -r requirements.txt</w:t>
      </w:r>
    </w:p>
    <w:p w14:paraId="58FCF805" w14:textId="77777777" w:rsidR="0066104A" w:rsidRDefault="0066104A">
      <w:pPr>
        <w:spacing w:after="80"/>
      </w:pPr>
    </w:p>
    <w:p w14:paraId="7BC3CC2D" w14:textId="77777777" w:rsidR="0066104A" w:rsidRDefault="00000000">
      <w:pPr>
        <w:pStyle w:val="Heading2"/>
      </w:pPr>
      <w:r>
        <w:t>10.3  Train the Models</w:t>
      </w:r>
    </w:p>
    <w:p w14:paraId="217CDDED"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python main.py</w:t>
      </w:r>
    </w:p>
    <w:p w14:paraId="4E5A7F13" w14:textId="77777777" w:rsidR="0066104A" w:rsidRDefault="00000000">
      <w:pPr>
        <w:spacing w:after="120" w:line="276" w:lineRule="auto"/>
      </w:pPr>
      <w:r>
        <w:t>This generates the dataset, trains both models, produces all visualisations, and saves trained models to models/. Total runtime is approximately 15–30 seconds.</w:t>
      </w:r>
    </w:p>
    <w:p w14:paraId="00C9DBAA" w14:textId="77777777" w:rsidR="0066104A" w:rsidRDefault="0066104A">
      <w:pPr>
        <w:spacing w:after="80"/>
      </w:pPr>
    </w:p>
    <w:p w14:paraId="5AFCC17A" w14:textId="77777777" w:rsidR="0066104A" w:rsidRDefault="00000000">
      <w:pPr>
        <w:pStyle w:val="Heading2"/>
      </w:pPr>
      <w:r>
        <w:t>10.4  Run the Web Application</w:t>
      </w:r>
    </w:p>
    <w:p w14:paraId="2D97526B"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python app.py</w:t>
      </w:r>
    </w:p>
    <w:p w14:paraId="2141A3CC" w14:textId="77777777" w:rsidR="0066104A" w:rsidRDefault="00000000">
      <w:pPr>
        <w:spacing w:after="120" w:line="276" w:lineRule="auto"/>
      </w:pPr>
      <w:r>
        <w:t>Open http://localhost:5000 in your browser. Paste any news URL or headline to get a verdict.</w:t>
      </w:r>
    </w:p>
    <w:p w14:paraId="6E35832D" w14:textId="77777777" w:rsidR="0066104A" w:rsidRDefault="0066104A">
      <w:pPr>
        <w:spacing w:after="80"/>
      </w:pPr>
    </w:p>
    <w:p w14:paraId="15F64CC9" w14:textId="77777777" w:rsidR="0066104A" w:rsidRDefault="00000000">
      <w:pPr>
        <w:pStyle w:val="Heading2"/>
      </w:pPr>
      <w:r>
        <w:t>10.5  Run the CLI Verifier</w:t>
      </w:r>
    </w:p>
    <w:p w14:paraId="24EC832D"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python verify.py                              # interactive menu</w:t>
      </w:r>
    </w:p>
    <w:p w14:paraId="20712C1E"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python verify.py --</w:t>
      </w:r>
      <w:proofErr w:type="spellStart"/>
      <w:r>
        <w:rPr>
          <w:rFonts w:ascii="Courier New" w:eastAsia="Courier New" w:hAnsi="Courier New" w:cs="Courier New"/>
          <w:color w:val="1A3A5C"/>
          <w:sz w:val="18"/>
          <w:szCs w:val="18"/>
        </w:rPr>
        <w:t>url</w:t>
      </w:r>
      <w:proofErr w:type="spellEnd"/>
      <w:r>
        <w:rPr>
          <w:rFonts w:ascii="Courier New" w:eastAsia="Courier New" w:hAnsi="Courier New" w:cs="Courier New"/>
          <w:color w:val="1A3A5C"/>
          <w:sz w:val="18"/>
          <w:szCs w:val="18"/>
        </w:rPr>
        <w:t xml:space="preserve"> https://bbc.com/...   # direct URL</w:t>
      </w:r>
    </w:p>
    <w:p w14:paraId="30B63B6A"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lastRenderedPageBreak/>
        <w:t>python verify.py --text "headline text"       # direct text</w:t>
      </w:r>
    </w:p>
    <w:p w14:paraId="5A12140B" w14:textId="77777777" w:rsidR="0066104A" w:rsidRDefault="0066104A">
      <w:pPr>
        <w:spacing w:after="80"/>
      </w:pPr>
    </w:p>
    <w:p w14:paraId="0297CF3A" w14:textId="77777777" w:rsidR="0066104A" w:rsidRDefault="00000000">
      <w:pPr>
        <w:pStyle w:val="Heading2"/>
      </w:pPr>
      <w:r>
        <w:t>10.6  Run the Test Suite</w:t>
      </w:r>
    </w:p>
    <w:p w14:paraId="14F5A6C2" w14:textId="77777777" w:rsidR="0066104A" w:rsidRDefault="00000000">
      <w:pPr>
        <w:pBdr>
          <w:top w:val="single" w:sz="1" w:space="0" w:color="C5D6F0"/>
          <w:left w:val="thick" w:sz="12" w:space="0" w:color="1A7FBA"/>
          <w:bottom w:val="single" w:sz="1" w:space="0" w:color="C5D6F0"/>
          <w:right w:val="single" w:sz="1" w:space="0" w:color="C5D6F0"/>
        </w:pBdr>
        <w:shd w:val="clear" w:color="auto" w:fill="F2F5FA"/>
        <w:spacing w:before="60" w:after="60"/>
        <w:ind w:left="360" w:right="360"/>
      </w:pPr>
      <w:r>
        <w:rPr>
          <w:rFonts w:ascii="Courier New" w:eastAsia="Courier New" w:hAnsi="Courier New" w:cs="Courier New"/>
          <w:color w:val="1A3A5C"/>
          <w:sz w:val="18"/>
          <w:szCs w:val="18"/>
        </w:rPr>
        <w:t xml:space="preserve">python -m </w:t>
      </w:r>
      <w:proofErr w:type="spellStart"/>
      <w:r>
        <w:rPr>
          <w:rFonts w:ascii="Courier New" w:eastAsia="Courier New" w:hAnsi="Courier New" w:cs="Courier New"/>
          <w:color w:val="1A3A5C"/>
          <w:sz w:val="18"/>
          <w:szCs w:val="18"/>
        </w:rPr>
        <w:t>pytest</w:t>
      </w:r>
      <w:proofErr w:type="spellEnd"/>
      <w:r>
        <w:rPr>
          <w:rFonts w:ascii="Courier New" w:eastAsia="Courier New" w:hAnsi="Courier New" w:cs="Courier New"/>
          <w:color w:val="1A3A5C"/>
          <w:sz w:val="18"/>
          <w:szCs w:val="18"/>
        </w:rPr>
        <w:t xml:space="preserve"> tests/ -v</w:t>
      </w:r>
    </w:p>
    <w:p w14:paraId="2F0B2D48" w14:textId="77777777" w:rsidR="0066104A" w:rsidRDefault="00000000">
      <w:pPr>
        <w:spacing w:after="120" w:line="276" w:lineRule="auto"/>
      </w:pPr>
      <w:r>
        <w:t>All 29 tests should pass in approximately 5–6 seconds.</w:t>
      </w:r>
    </w:p>
    <w:p w14:paraId="5AD4F49A" w14:textId="77777777" w:rsidR="0066104A" w:rsidRDefault="0066104A">
      <w:pPr>
        <w:spacing w:after="80"/>
      </w:pPr>
    </w:p>
    <w:p w14:paraId="36B8A2CB" w14:textId="77777777" w:rsidR="0066104A" w:rsidRDefault="00000000">
      <w:pPr>
        <w:pageBreakBefore/>
      </w:pPr>
      <w:r>
        <w:lastRenderedPageBreak/>
        <w:br/>
      </w:r>
    </w:p>
    <w:p w14:paraId="644A2055" w14:textId="77777777" w:rsidR="0066104A" w:rsidRDefault="00000000">
      <w:pPr>
        <w:pStyle w:val="Heading1"/>
        <w:pBdr>
          <w:bottom w:val="single" w:sz="8" w:space="4" w:color="1A7FBA"/>
        </w:pBdr>
      </w:pPr>
      <w:r>
        <w:t>Chapter 11: Future Work &amp; Extensions</w:t>
      </w:r>
    </w:p>
    <w:p w14:paraId="0AC74DE0" w14:textId="77777777" w:rsidR="0066104A" w:rsidRDefault="00000000">
      <w:pPr>
        <w:pStyle w:val="Heading2"/>
      </w:pPr>
      <w:r>
        <w:t>11.1  Real-World Dataset Integration</w:t>
      </w:r>
    </w:p>
    <w:p w14:paraId="1B033A8E" w14:textId="77777777" w:rsidR="0066104A" w:rsidRDefault="00000000">
      <w:pPr>
        <w:spacing w:after="120" w:line="276" w:lineRule="auto"/>
      </w:pPr>
      <w:r>
        <w:t xml:space="preserve">The most impactful improvement would be retraining the model on a real-world labelled dataset such as </w:t>
      </w:r>
      <w:proofErr w:type="spellStart"/>
      <w:r>
        <w:t>WELFake</w:t>
      </w:r>
      <w:proofErr w:type="spellEnd"/>
      <w:r>
        <w:t xml:space="preserve"> (72,134 news articles), LIAR (12,836 manually labelled statements), or </w:t>
      </w:r>
      <w:proofErr w:type="spellStart"/>
      <w:r>
        <w:t>FakeNewsNet</w:t>
      </w:r>
      <w:proofErr w:type="spellEnd"/>
      <w:r>
        <w:t xml:space="preserve"> (which includes social context data). This would expose the model to the full complexity of real journalistic language and dramatically improve its utility as a practical tool.</w:t>
      </w:r>
    </w:p>
    <w:p w14:paraId="65EA2B8E" w14:textId="77777777" w:rsidR="0066104A" w:rsidRDefault="0066104A">
      <w:pPr>
        <w:spacing w:after="80"/>
      </w:pPr>
    </w:p>
    <w:p w14:paraId="6395DBD9" w14:textId="77777777" w:rsidR="0066104A" w:rsidRDefault="00000000">
      <w:pPr>
        <w:pStyle w:val="Heading2"/>
      </w:pPr>
      <w:r>
        <w:t>11.2  Deep Learning Models</w:t>
      </w:r>
    </w:p>
    <w:p w14:paraId="071FF7F1" w14:textId="77777777" w:rsidR="0066104A" w:rsidRDefault="00000000">
      <w:pPr>
        <w:spacing w:after="120" w:line="276" w:lineRule="auto"/>
      </w:pPr>
      <w:r>
        <w:t xml:space="preserve">The TF-IDF + SVM approach, while highly interpretable, is limited by its bag-of-words assumption — it cannot capture word order, context, or semantics. A natural extension would be to fine-tune a pre-trained transformer model (BERT, </w:t>
      </w:r>
      <w:proofErr w:type="spellStart"/>
      <w:r>
        <w:t>RoBERTa</w:t>
      </w:r>
      <w:proofErr w:type="spellEnd"/>
      <w:r>
        <w:t xml:space="preserve">, or </w:t>
      </w:r>
      <w:proofErr w:type="spellStart"/>
      <w:r>
        <w:t>DistilBERT</w:t>
      </w:r>
      <w:proofErr w:type="spellEnd"/>
      <w:r>
        <w:t xml:space="preserve">) on the classification task, which would leverage contextual embeddings for significantly richer text representations. The modular architecture of this project would accommodate this as a drop-in replacement for the </w:t>
      </w:r>
      <w:proofErr w:type="spellStart"/>
      <w:r>
        <w:t>TFIDFExtractor</w:t>
      </w:r>
      <w:proofErr w:type="spellEnd"/>
      <w:r>
        <w:t xml:space="preserve"> + </w:t>
      </w:r>
      <w:proofErr w:type="spellStart"/>
      <w:r>
        <w:t>FakeNewsClassifier</w:t>
      </w:r>
      <w:proofErr w:type="spellEnd"/>
      <w:r>
        <w:t xml:space="preserve"> pair.</w:t>
      </w:r>
    </w:p>
    <w:p w14:paraId="70777F70" w14:textId="77777777" w:rsidR="0066104A" w:rsidRDefault="0066104A">
      <w:pPr>
        <w:spacing w:after="80"/>
      </w:pPr>
    </w:p>
    <w:p w14:paraId="3360CFF1" w14:textId="77777777" w:rsidR="0066104A" w:rsidRDefault="00000000">
      <w:pPr>
        <w:pStyle w:val="Heading2"/>
      </w:pPr>
      <w:r>
        <w:t>11.3  Multi-modal Analysis</w:t>
      </w:r>
    </w:p>
    <w:p w14:paraId="24162BE4" w14:textId="77777777" w:rsidR="0066104A" w:rsidRDefault="00000000">
      <w:pPr>
        <w:spacing w:after="120" w:line="276" w:lineRule="auto"/>
      </w:pPr>
      <w:r>
        <w:t>Real fake news often relies on misleading images alongside sensational text. A multi-modal system combining text classification with image credibility analysis (detecting manipulated images, mismatched captions) would be substantially more robust than text-only approaches.</w:t>
      </w:r>
    </w:p>
    <w:p w14:paraId="019E8D6B" w14:textId="77777777" w:rsidR="0066104A" w:rsidRDefault="0066104A">
      <w:pPr>
        <w:spacing w:after="80"/>
      </w:pPr>
    </w:p>
    <w:p w14:paraId="3AA3EF34" w14:textId="77777777" w:rsidR="0066104A" w:rsidRDefault="00000000">
      <w:pPr>
        <w:pStyle w:val="Heading2"/>
      </w:pPr>
      <w:r>
        <w:t>11.4  Source Credibility Integration</w:t>
      </w:r>
    </w:p>
    <w:p w14:paraId="3E1C739C" w14:textId="77777777" w:rsidR="0066104A" w:rsidRDefault="00000000">
      <w:pPr>
        <w:spacing w:after="120" w:line="276" w:lineRule="auto"/>
      </w:pPr>
      <w:r>
        <w:t>The scraper already extracts the source domain from the article URL. A natural extension is to maintain a database of source credibility scores (e.g., from Media Bias/Fact Check) and incorporate the source's historical reliability as a feature alongside the article text.</w:t>
      </w:r>
    </w:p>
    <w:p w14:paraId="648C052E" w14:textId="77777777" w:rsidR="0066104A" w:rsidRDefault="0066104A">
      <w:pPr>
        <w:spacing w:after="80"/>
      </w:pPr>
    </w:p>
    <w:p w14:paraId="6AAFA9EC" w14:textId="77777777" w:rsidR="0066104A" w:rsidRDefault="00000000">
      <w:pPr>
        <w:pStyle w:val="Heading2"/>
      </w:pPr>
      <w:r>
        <w:t>11.5  Browser Extension</w:t>
      </w:r>
    </w:p>
    <w:p w14:paraId="7016B85F" w14:textId="77777777" w:rsidR="0066104A" w:rsidRDefault="00000000">
      <w:pPr>
        <w:spacing w:after="120" w:line="276" w:lineRule="auto"/>
      </w:pPr>
      <w:r>
        <w:t>The web application could be repackaged as a browser extension that automatically analyses news articles as the user reads them, displaying a risk indicator in the browser toolbar. The Flask REST API is already designed to support this — the extension would simply call the same /</w:t>
      </w:r>
      <w:proofErr w:type="spellStart"/>
      <w:r>
        <w:t>api</w:t>
      </w:r>
      <w:proofErr w:type="spellEnd"/>
      <w:r>
        <w:t>/verify-</w:t>
      </w:r>
      <w:proofErr w:type="spellStart"/>
      <w:r>
        <w:t>url</w:t>
      </w:r>
      <w:proofErr w:type="spellEnd"/>
      <w:r>
        <w:t xml:space="preserve"> endpoint.</w:t>
      </w:r>
    </w:p>
    <w:p w14:paraId="32ABF518" w14:textId="77777777" w:rsidR="0066104A" w:rsidRDefault="0066104A">
      <w:pPr>
        <w:spacing w:after="80"/>
      </w:pPr>
    </w:p>
    <w:p w14:paraId="09E678CE" w14:textId="77777777" w:rsidR="0066104A" w:rsidRDefault="00000000">
      <w:pPr>
        <w:pageBreakBefore/>
      </w:pPr>
      <w:r>
        <w:lastRenderedPageBreak/>
        <w:br/>
      </w:r>
    </w:p>
    <w:p w14:paraId="69B53D91" w14:textId="77777777" w:rsidR="0066104A" w:rsidRDefault="00000000">
      <w:pPr>
        <w:pStyle w:val="Heading1"/>
        <w:pBdr>
          <w:bottom w:val="single" w:sz="8" w:space="4" w:color="1A7FBA"/>
        </w:pBdr>
      </w:pPr>
      <w:r>
        <w:t>Chapter 12: References &amp; Further Reading</w:t>
      </w:r>
    </w:p>
    <w:p w14:paraId="6907CF7F" w14:textId="77777777" w:rsidR="0066104A" w:rsidRDefault="00000000">
      <w:pPr>
        <w:pStyle w:val="Heading2"/>
      </w:pPr>
      <w:r>
        <w:t>12.1  Academic Papers</w:t>
      </w:r>
    </w:p>
    <w:p w14:paraId="6BB02396" w14:textId="77777777" w:rsidR="0066104A" w:rsidRDefault="00000000">
      <w:pPr>
        <w:pStyle w:val="ListParagraph"/>
        <w:numPr>
          <w:ilvl w:val="0"/>
          <w:numId w:val="2"/>
        </w:numPr>
        <w:spacing w:after="80" w:line="260" w:lineRule="auto"/>
      </w:pPr>
      <w:r>
        <w:t>Vosoughi, S., Roy, D., &amp; Aral, S. (2018). The spread of true and false news online. Science, 359(6380), 1146-1151. — The foundational study quantifying that false news spreads faster and farther than truth on Twitter.</w:t>
      </w:r>
    </w:p>
    <w:p w14:paraId="5F521346" w14:textId="77777777" w:rsidR="0066104A" w:rsidRDefault="00000000">
      <w:pPr>
        <w:pStyle w:val="ListParagraph"/>
        <w:numPr>
          <w:ilvl w:val="0"/>
          <w:numId w:val="2"/>
        </w:numPr>
        <w:spacing w:after="80" w:line="260" w:lineRule="auto"/>
      </w:pPr>
      <w:r>
        <w:t xml:space="preserve">Zhou, X., &amp; </w:t>
      </w:r>
      <w:proofErr w:type="spellStart"/>
      <w:r>
        <w:t>Zafarani</w:t>
      </w:r>
      <w:proofErr w:type="spellEnd"/>
      <w:r>
        <w:t>, R. (2020). A survey of fake news: Fundamental theories, detection methods, and opportunities. ACM Computing Surveys, 53(5), 1-40. — Comprehensive taxonomy of fake news types and detection approaches.</w:t>
      </w:r>
    </w:p>
    <w:p w14:paraId="6ABA3FEA" w14:textId="77777777" w:rsidR="0066104A" w:rsidRDefault="00000000">
      <w:pPr>
        <w:pStyle w:val="ListParagraph"/>
        <w:numPr>
          <w:ilvl w:val="0"/>
          <w:numId w:val="2"/>
        </w:numPr>
        <w:spacing w:after="80" w:line="260" w:lineRule="auto"/>
      </w:pPr>
      <w:r>
        <w:t>Ramos, J. (2003). Using TF-IDF to determine word relevance in document queries. Proceedings of the first instructional conference on machine learning. — Original formulation of TF-IDF in the information retrieval context.</w:t>
      </w:r>
    </w:p>
    <w:p w14:paraId="0632EBE6" w14:textId="77777777" w:rsidR="0066104A" w:rsidRDefault="00000000">
      <w:pPr>
        <w:pStyle w:val="ListParagraph"/>
        <w:numPr>
          <w:ilvl w:val="0"/>
          <w:numId w:val="2"/>
        </w:numPr>
        <w:spacing w:after="80" w:line="260" w:lineRule="auto"/>
      </w:pPr>
      <w:r>
        <w:t xml:space="preserve">Cortes, C., &amp; </w:t>
      </w:r>
      <w:proofErr w:type="spellStart"/>
      <w:r>
        <w:t>Vapnik</w:t>
      </w:r>
      <w:proofErr w:type="spellEnd"/>
      <w:r>
        <w:t>, V. (1995). Support-vector networks. Machine learning, 20(3), 273-297. — Original SVM paper.</w:t>
      </w:r>
    </w:p>
    <w:p w14:paraId="6A907BA4" w14:textId="77777777" w:rsidR="0066104A" w:rsidRDefault="0066104A">
      <w:pPr>
        <w:spacing w:after="80"/>
      </w:pPr>
    </w:p>
    <w:p w14:paraId="43E43F69" w14:textId="77777777" w:rsidR="0066104A" w:rsidRDefault="00000000">
      <w:pPr>
        <w:pStyle w:val="Heading2"/>
      </w:pPr>
      <w:r>
        <w:t>12.2  Libraries &amp; Frameworks</w:t>
      </w:r>
    </w:p>
    <w:p w14:paraId="26616A26" w14:textId="77777777" w:rsidR="0066104A" w:rsidRDefault="00000000">
      <w:pPr>
        <w:pStyle w:val="ListParagraph"/>
        <w:numPr>
          <w:ilvl w:val="0"/>
          <w:numId w:val="2"/>
        </w:numPr>
        <w:spacing w:after="80" w:line="260" w:lineRule="auto"/>
      </w:pPr>
      <w:r>
        <w:t>scikit-learn: https://scikit-learn.org — Machine learning in Python.</w:t>
      </w:r>
    </w:p>
    <w:p w14:paraId="023206D4" w14:textId="77777777" w:rsidR="0066104A" w:rsidRDefault="00000000">
      <w:pPr>
        <w:pStyle w:val="ListParagraph"/>
        <w:numPr>
          <w:ilvl w:val="0"/>
          <w:numId w:val="2"/>
        </w:numPr>
        <w:spacing w:after="80" w:line="260" w:lineRule="auto"/>
      </w:pPr>
      <w:r>
        <w:t>Flask: https://flask.palletsprojects.com — Lightweight Python web framework.</w:t>
      </w:r>
    </w:p>
    <w:p w14:paraId="543CB062" w14:textId="77777777" w:rsidR="0066104A" w:rsidRDefault="00000000">
      <w:pPr>
        <w:pStyle w:val="ListParagraph"/>
        <w:numPr>
          <w:ilvl w:val="0"/>
          <w:numId w:val="2"/>
        </w:numPr>
        <w:spacing w:after="80" w:line="260" w:lineRule="auto"/>
      </w:pPr>
      <w:r>
        <w:t>NLTK: https://www.nltk.org — Natural Language Toolkit.</w:t>
      </w:r>
    </w:p>
    <w:p w14:paraId="37477061" w14:textId="77777777" w:rsidR="0066104A" w:rsidRDefault="00000000">
      <w:pPr>
        <w:pStyle w:val="ListParagraph"/>
        <w:numPr>
          <w:ilvl w:val="0"/>
          <w:numId w:val="2"/>
        </w:numPr>
        <w:spacing w:after="80" w:line="260" w:lineRule="auto"/>
      </w:pPr>
      <w:r>
        <w:t>BeautifulSoup4: https://www.crummy.com/software/BeautifulSoup/ — HTML parsing.</w:t>
      </w:r>
    </w:p>
    <w:p w14:paraId="4AAEFC60" w14:textId="77777777" w:rsidR="0066104A" w:rsidRDefault="00000000">
      <w:pPr>
        <w:pStyle w:val="ListParagraph"/>
        <w:numPr>
          <w:ilvl w:val="0"/>
          <w:numId w:val="2"/>
        </w:numPr>
        <w:spacing w:after="80" w:line="260" w:lineRule="auto"/>
      </w:pPr>
      <w:r>
        <w:t>Matplotlib: https://matplotlib.org — Python plotting library.</w:t>
      </w:r>
    </w:p>
    <w:p w14:paraId="3614BF20" w14:textId="77777777" w:rsidR="0066104A" w:rsidRDefault="00000000">
      <w:pPr>
        <w:pStyle w:val="ListParagraph"/>
        <w:numPr>
          <w:ilvl w:val="0"/>
          <w:numId w:val="2"/>
        </w:numPr>
        <w:spacing w:after="80" w:line="260" w:lineRule="auto"/>
      </w:pPr>
      <w:r>
        <w:t>Seaborn: https://seaborn.pydata.org — Statistical data visualisation.</w:t>
      </w:r>
    </w:p>
    <w:p w14:paraId="54F4F6B4" w14:textId="77777777" w:rsidR="0066104A" w:rsidRDefault="0066104A">
      <w:pPr>
        <w:spacing w:after="80"/>
      </w:pPr>
    </w:p>
    <w:p w14:paraId="54A94D8D" w14:textId="77777777" w:rsidR="0066104A" w:rsidRDefault="00000000">
      <w:pPr>
        <w:pStyle w:val="Heading2"/>
      </w:pPr>
      <w:r>
        <w:t>12.3  Datasets (For Future Work)</w:t>
      </w:r>
    </w:p>
    <w:p w14:paraId="7E110537" w14:textId="77777777" w:rsidR="0066104A" w:rsidRDefault="00000000">
      <w:pPr>
        <w:pStyle w:val="ListParagraph"/>
        <w:numPr>
          <w:ilvl w:val="0"/>
          <w:numId w:val="2"/>
        </w:numPr>
        <w:spacing w:after="80" w:line="260" w:lineRule="auto"/>
      </w:pPr>
      <w:proofErr w:type="spellStart"/>
      <w:r>
        <w:t>WELFake</w:t>
      </w:r>
      <w:proofErr w:type="spellEnd"/>
      <w:r>
        <w:t xml:space="preserve"> Dataset: Kaggle — 72,134 news articles for fake news detection.</w:t>
      </w:r>
    </w:p>
    <w:p w14:paraId="6E021DDE" w14:textId="77777777" w:rsidR="0066104A" w:rsidRDefault="00000000">
      <w:pPr>
        <w:pStyle w:val="ListParagraph"/>
        <w:numPr>
          <w:ilvl w:val="0"/>
          <w:numId w:val="2"/>
        </w:numPr>
        <w:spacing w:after="80" w:line="260" w:lineRule="auto"/>
      </w:pPr>
      <w:r>
        <w:t>LIAR Dataset: William Yang Wang, 'Liar, Liar Pants on Fire', ACL 2017.</w:t>
      </w:r>
    </w:p>
    <w:p w14:paraId="6240B679" w14:textId="77777777" w:rsidR="0066104A" w:rsidRDefault="00000000">
      <w:pPr>
        <w:pStyle w:val="ListParagraph"/>
        <w:numPr>
          <w:ilvl w:val="0"/>
          <w:numId w:val="2"/>
        </w:numPr>
        <w:spacing w:after="80" w:line="260" w:lineRule="auto"/>
      </w:pPr>
      <w:proofErr w:type="spellStart"/>
      <w:r>
        <w:t>FakeNewsNet</w:t>
      </w:r>
      <w:proofErr w:type="spellEnd"/>
      <w:r>
        <w:t>: Shu et al., Arizona State University.</w:t>
      </w:r>
    </w:p>
    <w:p w14:paraId="67A51E4A" w14:textId="77777777" w:rsidR="0066104A" w:rsidRDefault="0066104A">
      <w:pPr>
        <w:spacing w:after="80"/>
      </w:pPr>
    </w:p>
    <w:p w14:paraId="4487F106" w14:textId="77777777" w:rsidR="0066104A" w:rsidRDefault="00000000">
      <w:pPr>
        <w:pageBreakBefore/>
      </w:pPr>
      <w:r>
        <w:lastRenderedPageBreak/>
        <w:br/>
      </w:r>
    </w:p>
    <w:p w14:paraId="2E363B7D" w14:textId="77777777" w:rsidR="0066104A" w:rsidRDefault="00000000">
      <w:pPr>
        <w:pStyle w:val="Heading1"/>
        <w:pBdr>
          <w:bottom w:val="single" w:sz="8" w:space="4" w:color="1A7FBA"/>
        </w:pBdr>
      </w:pPr>
      <w:r>
        <w:t>Appendix A: Glossary of Technical Terms</w:t>
      </w:r>
    </w:p>
    <w:p w14:paraId="7194E8BF" w14:textId="77777777" w:rsidR="0066104A" w:rsidRDefault="00661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6104A" w14:paraId="3FC43661" w14:textId="77777777">
        <w:tc>
          <w:tcPr>
            <w:tcW w:w="240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60" w:type="dxa"/>
              <w:bottom w:w="80" w:type="dxa"/>
              <w:right w:w="160" w:type="dxa"/>
            </w:tcMar>
          </w:tcPr>
          <w:p w14:paraId="78B1EC62" w14:textId="77777777" w:rsidR="0066104A" w:rsidRDefault="00000000">
            <w:r>
              <w:rPr>
                <w:b/>
                <w:bCs/>
                <w:color w:val="FFFFFF"/>
                <w:sz w:val="20"/>
                <w:szCs w:val="20"/>
              </w:rPr>
              <w:t>Term</w:t>
            </w:r>
          </w:p>
        </w:tc>
        <w:tc>
          <w:tcPr>
            <w:tcW w:w="6960" w:type="dxa"/>
            <w:tcBorders>
              <w:top w:val="single" w:sz="1" w:space="0" w:color="D0D8E8"/>
              <w:left w:val="single" w:sz="1" w:space="0" w:color="D0D8E8"/>
              <w:bottom w:val="single" w:sz="1" w:space="0" w:color="D0D8E8"/>
              <w:right w:val="single" w:sz="1" w:space="0" w:color="D0D8E8"/>
            </w:tcBorders>
            <w:shd w:val="clear" w:color="auto" w:fill="1B2A4A"/>
            <w:tcMar>
              <w:top w:w="80" w:type="dxa"/>
              <w:left w:w="160" w:type="dxa"/>
              <w:bottom w:w="80" w:type="dxa"/>
              <w:right w:w="160" w:type="dxa"/>
            </w:tcMar>
          </w:tcPr>
          <w:p w14:paraId="5CC65553" w14:textId="77777777" w:rsidR="0066104A" w:rsidRDefault="00000000">
            <w:r>
              <w:rPr>
                <w:b/>
                <w:bCs/>
                <w:color w:val="FFFFFF"/>
                <w:sz w:val="20"/>
                <w:szCs w:val="20"/>
              </w:rPr>
              <w:t>Definition</w:t>
            </w:r>
          </w:p>
        </w:tc>
      </w:tr>
      <w:tr w:rsidR="0066104A" w14:paraId="23422162"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65671049" w14:textId="77777777" w:rsidR="0066104A" w:rsidRDefault="00000000">
            <w:r>
              <w:rPr>
                <w:b/>
                <w:bCs/>
                <w:sz w:val="19"/>
                <w:szCs w:val="19"/>
              </w:rPr>
              <w:t>Bag of Words</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3DE8B3AF" w14:textId="77777777" w:rsidR="0066104A" w:rsidRDefault="00000000">
            <w:r>
              <w:rPr>
                <w:sz w:val="19"/>
                <w:szCs w:val="19"/>
              </w:rPr>
              <w:t>A text representation that counts word occurrences, ignoring order and grammar.</w:t>
            </w:r>
          </w:p>
        </w:tc>
      </w:tr>
      <w:tr w:rsidR="0066104A" w14:paraId="1B31B288"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3B077A27" w14:textId="77777777" w:rsidR="0066104A" w:rsidRDefault="00000000">
            <w:r>
              <w:rPr>
                <w:b/>
                <w:bCs/>
                <w:sz w:val="19"/>
                <w:szCs w:val="19"/>
              </w:rPr>
              <w:t>Bigram</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28E603EF" w14:textId="77777777" w:rsidR="0066104A" w:rsidRDefault="00000000">
            <w:r>
              <w:rPr>
                <w:sz w:val="19"/>
                <w:szCs w:val="19"/>
              </w:rPr>
              <w:t>A contiguous sequence of two words (e.g., 'deep state', 'mainstream media').</w:t>
            </w:r>
          </w:p>
        </w:tc>
      </w:tr>
      <w:tr w:rsidR="0066104A" w14:paraId="3A598AF6"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5C9AC28D" w14:textId="77777777" w:rsidR="0066104A" w:rsidRDefault="00000000">
            <w:r>
              <w:rPr>
                <w:b/>
                <w:bCs/>
                <w:sz w:val="19"/>
                <w:szCs w:val="19"/>
              </w:rPr>
              <w:t>Calibration</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38268F70" w14:textId="77777777" w:rsidR="0066104A" w:rsidRDefault="00000000">
            <w:r>
              <w:rPr>
                <w:sz w:val="19"/>
                <w:szCs w:val="19"/>
              </w:rPr>
              <w:t>The process of ensuring predicted probabilities match observed frequencies.</w:t>
            </w:r>
          </w:p>
        </w:tc>
      </w:tr>
      <w:tr w:rsidR="0066104A" w14:paraId="37FB72A6"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1834DFF4" w14:textId="77777777" w:rsidR="0066104A" w:rsidRDefault="00000000">
            <w:r>
              <w:rPr>
                <w:b/>
                <w:bCs/>
                <w:sz w:val="19"/>
                <w:szCs w:val="19"/>
              </w:rPr>
              <w:t>Classification</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3F804C49" w14:textId="77777777" w:rsidR="0066104A" w:rsidRDefault="00000000">
            <w:r>
              <w:rPr>
                <w:sz w:val="19"/>
                <w:szCs w:val="19"/>
              </w:rPr>
              <w:t>Assigning one of a predefined set of labels to an input example.</w:t>
            </w:r>
          </w:p>
        </w:tc>
      </w:tr>
      <w:tr w:rsidR="0066104A" w14:paraId="20C57CA7"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446A13E2" w14:textId="77777777" w:rsidR="0066104A" w:rsidRDefault="00000000">
            <w:r>
              <w:rPr>
                <w:b/>
                <w:bCs/>
                <w:sz w:val="19"/>
                <w:szCs w:val="19"/>
              </w:rPr>
              <w:t>Confusion Matrix</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3489AD2E" w14:textId="77777777" w:rsidR="0066104A" w:rsidRDefault="00000000">
            <w:r>
              <w:rPr>
                <w:sz w:val="19"/>
                <w:szCs w:val="19"/>
              </w:rPr>
              <w:t>A 2x2 table showing TP, FP, TN, FN counts for a binary classifier.</w:t>
            </w:r>
          </w:p>
        </w:tc>
      </w:tr>
      <w:tr w:rsidR="0066104A" w14:paraId="3DA1E090"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534BDC52" w14:textId="77777777" w:rsidR="0066104A" w:rsidRDefault="00000000">
            <w:r>
              <w:rPr>
                <w:b/>
                <w:bCs/>
                <w:sz w:val="19"/>
                <w:szCs w:val="19"/>
              </w:rPr>
              <w:t>Cross-Validation</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205024D6" w14:textId="77777777" w:rsidR="0066104A" w:rsidRDefault="00000000">
            <w:r>
              <w:rPr>
                <w:sz w:val="19"/>
                <w:szCs w:val="19"/>
              </w:rPr>
              <w:t>Evaluation technique that partitions data into k folds, training on k-1 and testing on the remaining fold, rotating k times.</w:t>
            </w:r>
          </w:p>
        </w:tc>
      </w:tr>
      <w:tr w:rsidR="0066104A" w14:paraId="6868ED90"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0630BE58" w14:textId="77777777" w:rsidR="0066104A" w:rsidRDefault="00000000">
            <w:r>
              <w:rPr>
                <w:b/>
                <w:bCs/>
                <w:sz w:val="19"/>
                <w:szCs w:val="19"/>
              </w:rPr>
              <w:t>Data Leakage</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1702FB21" w14:textId="77777777" w:rsidR="0066104A" w:rsidRDefault="00000000">
            <w:r>
              <w:rPr>
                <w:sz w:val="19"/>
                <w:szCs w:val="19"/>
              </w:rPr>
              <w:t>When information from the test set improperly influences model training, inflating evaluation metrics.</w:t>
            </w:r>
          </w:p>
        </w:tc>
      </w:tr>
      <w:tr w:rsidR="0066104A" w14:paraId="49284DDA"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1C6E9F95" w14:textId="77777777" w:rsidR="0066104A" w:rsidRDefault="00000000">
            <w:r>
              <w:rPr>
                <w:b/>
                <w:bCs/>
                <w:sz w:val="19"/>
                <w:szCs w:val="19"/>
              </w:rPr>
              <w:t>F1-Score</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5AECCAAE" w14:textId="77777777" w:rsidR="0066104A" w:rsidRDefault="00000000">
            <w:r>
              <w:rPr>
                <w:sz w:val="19"/>
                <w:szCs w:val="19"/>
              </w:rPr>
              <w:t>Harmonic mean of Precision and Recall. Preferred when classes are imbalanced.</w:t>
            </w:r>
          </w:p>
        </w:tc>
      </w:tr>
      <w:tr w:rsidR="0066104A" w14:paraId="50AAEB9C"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2A3F7977" w14:textId="77777777" w:rsidR="0066104A" w:rsidRDefault="00000000">
            <w:r>
              <w:rPr>
                <w:b/>
                <w:bCs/>
                <w:sz w:val="19"/>
                <w:szCs w:val="19"/>
              </w:rPr>
              <w:t>Feature</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602398D4" w14:textId="77777777" w:rsidR="0066104A" w:rsidRDefault="00000000">
            <w:r>
              <w:rPr>
                <w:sz w:val="19"/>
                <w:szCs w:val="19"/>
              </w:rPr>
              <w:t>A measurable property used as input to a machine learning model.</w:t>
            </w:r>
          </w:p>
        </w:tc>
      </w:tr>
      <w:tr w:rsidR="0066104A" w14:paraId="4D724E0B"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481D9D68" w14:textId="77777777" w:rsidR="0066104A" w:rsidRDefault="00000000">
            <w:r>
              <w:rPr>
                <w:b/>
                <w:bCs/>
                <w:sz w:val="19"/>
                <w:szCs w:val="19"/>
              </w:rPr>
              <w:t>Hyperplane</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332C818A" w14:textId="77777777" w:rsidR="0066104A" w:rsidRDefault="00000000">
            <w:r>
              <w:rPr>
                <w:sz w:val="19"/>
                <w:szCs w:val="19"/>
              </w:rPr>
              <w:t>A flat subspace that separates two classes in high-dimensional feature space (used by SVM).</w:t>
            </w:r>
          </w:p>
        </w:tc>
      </w:tr>
      <w:tr w:rsidR="0066104A" w14:paraId="2C4EDE6B"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3528DDB4" w14:textId="77777777" w:rsidR="0066104A" w:rsidRDefault="00000000">
            <w:r>
              <w:rPr>
                <w:b/>
                <w:bCs/>
                <w:sz w:val="19"/>
                <w:szCs w:val="19"/>
              </w:rPr>
              <w:t>IDF</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7BCE16D5" w14:textId="77777777" w:rsidR="0066104A" w:rsidRDefault="00000000">
            <w:r>
              <w:rPr>
                <w:sz w:val="19"/>
                <w:szCs w:val="19"/>
              </w:rPr>
              <w:t>Inverse Document Frequency. Down-weights terms appearing in many documents.</w:t>
            </w:r>
          </w:p>
        </w:tc>
      </w:tr>
      <w:tr w:rsidR="0066104A" w14:paraId="4D255914"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68B77E38" w14:textId="77777777" w:rsidR="0066104A" w:rsidRDefault="00000000">
            <w:proofErr w:type="spellStart"/>
            <w:r>
              <w:rPr>
                <w:b/>
                <w:bCs/>
                <w:sz w:val="19"/>
                <w:szCs w:val="19"/>
              </w:rPr>
              <w:t>Joblib</w:t>
            </w:r>
            <w:proofErr w:type="spellEnd"/>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627211E5" w14:textId="77777777" w:rsidR="0066104A" w:rsidRDefault="00000000">
            <w:r>
              <w:rPr>
                <w:sz w:val="19"/>
                <w:szCs w:val="19"/>
              </w:rPr>
              <w:t>Python serialisation library optimised for large numerical arrays.</w:t>
            </w:r>
          </w:p>
        </w:tc>
      </w:tr>
      <w:tr w:rsidR="0066104A" w14:paraId="21729699"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2CD73AC5" w14:textId="77777777" w:rsidR="0066104A" w:rsidRDefault="00000000">
            <w:r>
              <w:rPr>
                <w:b/>
                <w:bCs/>
                <w:sz w:val="19"/>
                <w:szCs w:val="19"/>
              </w:rPr>
              <w:t>NLP</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57F65DA0" w14:textId="77777777" w:rsidR="0066104A" w:rsidRDefault="00000000">
            <w:r>
              <w:rPr>
                <w:sz w:val="19"/>
                <w:szCs w:val="19"/>
              </w:rPr>
              <w:t>Natural Language Processing. AI techniques for understanding and generating text.</w:t>
            </w:r>
          </w:p>
        </w:tc>
      </w:tr>
      <w:tr w:rsidR="0066104A" w14:paraId="6349A330"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44082C65" w14:textId="77777777" w:rsidR="0066104A" w:rsidRDefault="00000000">
            <w:r>
              <w:rPr>
                <w:b/>
                <w:bCs/>
                <w:sz w:val="19"/>
                <w:szCs w:val="19"/>
              </w:rPr>
              <w:t>Overfitting</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089BFD1B" w14:textId="77777777" w:rsidR="0066104A" w:rsidRDefault="00000000">
            <w:r>
              <w:rPr>
                <w:sz w:val="19"/>
                <w:szCs w:val="19"/>
              </w:rPr>
              <w:t>When a model memorises training data and fails to generalise to new examples.</w:t>
            </w:r>
          </w:p>
        </w:tc>
      </w:tr>
      <w:tr w:rsidR="0066104A" w14:paraId="11FC3F3E"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1B0652FD" w14:textId="77777777" w:rsidR="0066104A" w:rsidRDefault="00000000">
            <w:r>
              <w:rPr>
                <w:b/>
                <w:bCs/>
                <w:sz w:val="19"/>
                <w:szCs w:val="19"/>
              </w:rPr>
              <w:t>Precision</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5CAA72A0" w14:textId="77777777" w:rsidR="0066104A" w:rsidRDefault="00000000">
            <w:r>
              <w:rPr>
                <w:sz w:val="19"/>
                <w:szCs w:val="19"/>
              </w:rPr>
              <w:t>Of all items predicted positive, the fraction that are truly positive.</w:t>
            </w:r>
          </w:p>
        </w:tc>
      </w:tr>
      <w:tr w:rsidR="0066104A" w14:paraId="1F29BCE0"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1512DC35" w14:textId="77777777" w:rsidR="0066104A" w:rsidRDefault="00000000">
            <w:r>
              <w:rPr>
                <w:b/>
                <w:bCs/>
                <w:sz w:val="19"/>
                <w:szCs w:val="19"/>
              </w:rPr>
              <w:t>Recall</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0F9696F4" w14:textId="77777777" w:rsidR="0066104A" w:rsidRDefault="00000000">
            <w:r>
              <w:rPr>
                <w:sz w:val="19"/>
                <w:szCs w:val="19"/>
              </w:rPr>
              <w:t>Of all true positives, the fraction the model correctly identifies.</w:t>
            </w:r>
          </w:p>
        </w:tc>
      </w:tr>
      <w:tr w:rsidR="0066104A" w14:paraId="118187FF"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1F3F93A0" w14:textId="77777777" w:rsidR="0066104A" w:rsidRDefault="00000000">
            <w:r>
              <w:rPr>
                <w:b/>
                <w:bCs/>
                <w:sz w:val="19"/>
                <w:szCs w:val="19"/>
              </w:rPr>
              <w:t>Regularisation</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650F2815" w14:textId="77777777" w:rsidR="0066104A" w:rsidRDefault="00000000">
            <w:r>
              <w:rPr>
                <w:sz w:val="19"/>
                <w:szCs w:val="19"/>
              </w:rPr>
              <w:t>Penalising model complexity to prevent overfitting (C parameter in LR/SVM).</w:t>
            </w:r>
          </w:p>
        </w:tc>
      </w:tr>
      <w:tr w:rsidR="0066104A" w14:paraId="3E88D25D"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314AF75D" w14:textId="77777777" w:rsidR="0066104A" w:rsidRDefault="00000000">
            <w:r>
              <w:rPr>
                <w:b/>
                <w:bCs/>
                <w:sz w:val="19"/>
                <w:szCs w:val="19"/>
              </w:rPr>
              <w:t>ROC-AUC</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24006754" w14:textId="77777777" w:rsidR="0066104A" w:rsidRDefault="00000000">
            <w:r>
              <w:rPr>
                <w:sz w:val="19"/>
                <w:szCs w:val="19"/>
              </w:rPr>
              <w:t>Area under the Receiver Operating Characteristic curve. Measures discriminative power.</w:t>
            </w:r>
          </w:p>
        </w:tc>
      </w:tr>
      <w:tr w:rsidR="0066104A" w14:paraId="7E74040B"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21FB1340" w14:textId="77777777" w:rsidR="0066104A" w:rsidRDefault="00000000">
            <w:r>
              <w:rPr>
                <w:b/>
                <w:bCs/>
                <w:sz w:val="19"/>
                <w:szCs w:val="19"/>
              </w:rPr>
              <w:t>Sparse Matrix</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381E5372" w14:textId="77777777" w:rsidR="0066104A" w:rsidRDefault="00000000">
            <w:r>
              <w:rPr>
                <w:sz w:val="19"/>
                <w:szCs w:val="19"/>
              </w:rPr>
              <w:t>A matrix where most values are zero, stored efficiently without allocating zero entries.</w:t>
            </w:r>
          </w:p>
        </w:tc>
      </w:tr>
      <w:tr w:rsidR="0066104A" w14:paraId="41FA3178"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43CC0CB6" w14:textId="77777777" w:rsidR="0066104A" w:rsidRDefault="00000000">
            <w:r>
              <w:rPr>
                <w:b/>
                <w:bCs/>
                <w:sz w:val="19"/>
                <w:szCs w:val="19"/>
              </w:rPr>
              <w:t>Stemming</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06107F8E" w14:textId="77777777" w:rsidR="0066104A" w:rsidRDefault="00000000">
            <w:r>
              <w:rPr>
                <w:sz w:val="19"/>
                <w:szCs w:val="19"/>
              </w:rPr>
              <w:t>Reducing words to their root form (e.g., 'running' → 'run').</w:t>
            </w:r>
          </w:p>
        </w:tc>
      </w:tr>
      <w:tr w:rsidR="0066104A" w14:paraId="64F1766D"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36489BFD" w14:textId="77777777" w:rsidR="0066104A" w:rsidRDefault="00000000">
            <w:proofErr w:type="spellStart"/>
            <w:r>
              <w:rPr>
                <w:b/>
                <w:bCs/>
                <w:sz w:val="19"/>
                <w:szCs w:val="19"/>
              </w:rPr>
              <w:t>Stopwords</w:t>
            </w:r>
            <w:proofErr w:type="spellEnd"/>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1A95191F" w14:textId="77777777" w:rsidR="0066104A" w:rsidRDefault="00000000">
            <w:r>
              <w:rPr>
                <w:sz w:val="19"/>
                <w:szCs w:val="19"/>
              </w:rPr>
              <w:t>High-frequency function words (the, a, is) removed before feature extraction.</w:t>
            </w:r>
          </w:p>
        </w:tc>
      </w:tr>
      <w:tr w:rsidR="0066104A" w14:paraId="39FB5FD0"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1E592E55" w14:textId="77777777" w:rsidR="0066104A" w:rsidRDefault="00000000">
            <w:r>
              <w:rPr>
                <w:b/>
                <w:bCs/>
                <w:sz w:val="19"/>
                <w:szCs w:val="19"/>
              </w:rPr>
              <w:t>TF</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5E533A95" w14:textId="77777777" w:rsidR="0066104A" w:rsidRDefault="00000000">
            <w:r>
              <w:rPr>
                <w:sz w:val="19"/>
                <w:szCs w:val="19"/>
              </w:rPr>
              <w:t>Term Frequency. How often a word appears in a specific document.</w:t>
            </w:r>
          </w:p>
        </w:tc>
      </w:tr>
      <w:tr w:rsidR="0066104A" w14:paraId="152861C6"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7B9787CC" w14:textId="77777777" w:rsidR="0066104A" w:rsidRDefault="00000000">
            <w:r>
              <w:rPr>
                <w:b/>
                <w:bCs/>
                <w:sz w:val="19"/>
                <w:szCs w:val="19"/>
              </w:rPr>
              <w:t>TF-IDF</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7F41AA1F" w14:textId="77777777" w:rsidR="0066104A" w:rsidRDefault="00000000">
            <w:r>
              <w:rPr>
                <w:sz w:val="19"/>
                <w:szCs w:val="19"/>
              </w:rPr>
              <w:t>Term Frequency-Inverse Document Frequency. A word importance score.</w:t>
            </w:r>
          </w:p>
        </w:tc>
      </w:tr>
      <w:tr w:rsidR="0066104A" w14:paraId="1F7FD368"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493B9BCE" w14:textId="77777777" w:rsidR="0066104A" w:rsidRDefault="00000000">
            <w:r>
              <w:rPr>
                <w:b/>
                <w:bCs/>
                <w:sz w:val="19"/>
                <w:szCs w:val="19"/>
              </w:rPr>
              <w:lastRenderedPageBreak/>
              <w:t>Tokenisation</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0ED5147E" w14:textId="77777777" w:rsidR="0066104A" w:rsidRDefault="00000000">
            <w:r>
              <w:rPr>
                <w:sz w:val="19"/>
                <w:szCs w:val="19"/>
              </w:rPr>
              <w:t xml:space="preserve">Splitting text into individual word or </w:t>
            </w:r>
            <w:proofErr w:type="spellStart"/>
            <w:r>
              <w:rPr>
                <w:sz w:val="19"/>
                <w:szCs w:val="19"/>
              </w:rPr>
              <w:t>subword</w:t>
            </w:r>
            <w:proofErr w:type="spellEnd"/>
            <w:r>
              <w:rPr>
                <w:sz w:val="19"/>
                <w:szCs w:val="19"/>
              </w:rPr>
              <w:t xml:space="preserve"> units.</w:t>
            </w:r>
          </w:p>
        </w:tc>
      </w:tr>
      <w:tr w:rsidR="0066104A" w14:paraId="63E60A08" w14:textId="77777777">
        <w:tc>
          <w:tcPr>
            <w:tcW w:w="240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05DE0803" w14:textId="77777777" w:rsidR="0066104A" w:rsidRDefault="00000000">
            <w:r>
              <w:rPr>
                <w:b/>
                <w:bCs/>
                <w:sz w:val="19"/>
                <w:szCs w:val="19"/>
              </w:rPr>
              <w:t>Unigram</w:t>
            </w:r>
          </w:p>
        </w:tc>
        <w:tc>
          <w:tcPr>
            <w:tcW w:w="6960" w:type="dxa"/>
            <w:tcBorders>
              <w:top w:val="single" w:sz="1" w:space="0" w:color="D0D8E8"/>
              <w:left w:val="single" w:sz="1" w:space="0" w:color="D0D8E8"/>
              <w:bottom w:val="single" w:sz="1" w:space="0" w:color="D0D8E8"/>
              <w:right w:val="single" w:sz="1" w:space="0" w:color="D0D8E8"/>
            </w:tcBorders>
            <w:shd w:val="clear" w:color="auto" w:fill="F2F5FA"/>
            <w:tcMar>
              <w:top w:w="80" w:type="dxa"/>
              <w:left w:w="160" w:type="dxa"/>
              <w:bottom w:w="80" w:type="dxa"/>
              <w:right w:w="160" w:type="dxa"/>
            </w:tcMar>
          </w:tcPr>
          <w:p w14:paraId="31E61CA7" w14:textId="77777777" w:rsidR="0066104A" w:rsidRDefault="00000000">
            <w:r>
              <w:rPr>
                <w:sz w:val="19"/>
                <w:szCs w:val="19"/>
              </w:rPr>
              <w:t>A single word token (as opposed to bigram or trigram).</w:t>
            </w:r>
          </w:p>
        </w:tc>
      </w:tr>
      <w:tr w:rsidR="0066104A" w14:paraId="7DC0B372" w14:textId="77777777">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0B1BCD2B" w14:textId="77777777" w:rsidR="0066104A" w:rsidRDefault="00000000">
            <w:r>
              <w:rPr>
                <w:b/>
                <w:bCs/>
                <w:sz w:val="19"/>
                <w:szCs w:val="19"/>
              </w:rPr>
              <w:t>Vectorisation</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80" w:type="dxa"/>
              <w:left w:w="160" w:type="dxa"/>
              <w:bottom w:w="80" w:type="dxa"/>
              <w:right w:w="160" w:type="dxa"/>
            </w:tcMar>
          </w:tcPr>
          <w:p w14:paraId="449AB28D" w14:textId="77777777" w:rsidR="0066104A" w:rsidRDefault="00000000">
            <w:r>
              <w:rPr>
                <w:sz w:val="19"/>
                <w:szCs w:val="19"/>
              </w:rPr>
              <w:t>Converting text into a numerical vector representation.</w:t>
            </w:r>
          </w:p>
        </w:tc>
      </w:tr>
    </w:tbl>
    <w:p w14:paraId="64B10FA7" w14:textId="77777777" w:rsidR="0066104A" w:rsidRDefault="0066104A">
      <w:pPr>
        <w:spacing w:after="80"/>
      </w:pPr>
    </w:p>
    <w:p w14:paraId="77B26197" w14:textId="77777777" w:rsidR="0066104A" w:rsidRDefault="0066104A">
      <w:pPr>
        <w:spacing w:after="80"/>
      </w:pPr>
    </w:p>
    <w:p w14:paraId="1156DB97" w14:textId="77777777" w:rsidR="0066104A" w:rsidRDefault="00000000">
      <w:pPr>
        <w:spacing w:before="400"/>
        <w:jc w:val="center"/>
      </w:pPr>
      <w:r>
        <w:rPr>
          <w:rFonts w:ascii="Calibri" w:eastAsia="Calibri" w:hAnsi="Calibri" w:cs="Calibri"/>
          <w:i/>
          <w:iCs/>
          <w:color w:val="555555"/>
        </w:rPr>
        <w:t>—  End of Report  —</w:t>
      </w:r>
    </w:p>
    <w:sectPr w:rsidR="0066104A">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7ABB9" w14:textId="77777777" w:rsidR="00F01230" w:rsidRDefault="00F01230">
      <w:r>
        <w:separator/>
      </w:r>
    </w:p>
  </w:endnote>
  <w:endnote w:type="continuationSeparator" w:id="0">
    <w:p w14:paraId="77E6F40E" w14:textId="77777777" w:rsidR="00F01230" w:rsidRDefault="00F01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10426" w14:textId="77777777" w:rsidR="009E0D51" w:rsidRDefault="009E0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7C02" w14:textId="508CD8CB" w:rsidR="0066104A" w:rsidRDefault="0066104A">
    <w:pPr>
      <w:pBdr>
        <w:top w:val="single" w:sz="4" w:space="4" w:color="C5D6F0"/>
      </w:pBdr>
      <w:spacing w:before="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2476" w14:textId="77777777" w:rsidR="009E0D51" w:rsidRDefault="009E0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1A08" w14:textId="77777777" w:rsidR="00F01230" w:rsidRDefault="00F01230">
      <w:r>
        <w:separator/>
      </w:r>
    </w:p>
  </w:footnote>
  <w:footnote w:type="continuationSeparator" w:id="0">
    <w:p w14:paraId="6E7C0155" w14:textId="77777777" w:rsidR="00F01230" w:rsidRDefault="00F01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26AE" w14:textId="77777777" w:rsidR="009E0D51" w:rsidRDefault="009E0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25A1" w14:textId="1B16B0E4" w:rsidR="0066104A" w:rsidRDefault="00000000">
    <w:pPr>
      <w:pBdr>
        <w:bottom w:val="single" w:sz="4" w:space="4" w:color="C5D6F0"/>
      </w:pBdr>
      <w:tabs>
        <w:tab w:val="right" w:pos="9026"/>
      </w:tabs>
    </w:pPr>
    <w:proofErr w:type="spellStart"/>
    <w:r>
      <w:rPr>
        <w:rFonts w:ascii="Calibri" w:eastAsia="Calibri" w:hAnsi="Calibri" w:cs="Calibri"/>
        <w:color w:val="555555"/>
        <w:sz w:val="18"/>
        <w:szCs w:val="18"/>
      </w:rPr>
      <w:t>TruthLens</w:t>
    </w:r>
    <w:proofErr w:type="spellEnd"/>
    <w:r>
      <w:rPr>
        <w:rFonts w:ascii="Calibri" w:eastAsia="Calibri" w:hAnsi="Calibri" w:cs="Calibri"/>
        <w:color w:val="555555"/>
        <w:sz w:val="18"/>
        <w:szCs w:val="18"/>
      </w:rPr>
      <w:t xml:space="preserve">: Fake News Detection System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EE69" w14:textId="77777777" w:rsidR="009E0D51" w:rsidRDefault="009E0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7CF"/>
    <w:multiLevelType w:val="hybridMultilevel"/>
    <w:tmpl w:val="E9505E44"/>
    <w:lvl w:ilvl="0" w:tplc="BE66CB34">
      <w:start w:val="1"/>
      <w:numFmt w:val="bullet"/>
      <w:lvlText w:val="●"/>
      <w:lvlJc w:val="left"/>
      <w:pPr>
        <w:ind w:left="720" w:hanging="360"/>
      </w:pPr>
    </w:lvl>
    <w:lvl w:ilvl="1" w:tplc="2CD66B60">
      <w:start w:val="1"/>
      <w:numFmt w:val="bullet"/>
      <w:lvlText w:val="○"/>
      <w:lvlJc w:val="left"/>
      <w:pPr>
        <w:ind w:left="1440" w:hanging="360"/>
      </w:pPr>
    </w:lvl>
    <w:lvl w:ilvl="2" w:tplc="BD8AD140">
      <w:start w:val="1"/>
      <w:numFmt w:val="bullet"/>
      <w:lvlText w:val="■"/>
      <w:lvlJc w:val="left"/>
      <w:pPr>
        <w:ind w:left="2160" w:hanging="360"/>
      </w:pPr>
    </w:lvl>
    <w:lvl w:ilvl="3" w:tplc="1FA6A1D0">
      <w:start w:val="1"/>
      <w:numFmt w:val="bullet"/>
      <w:lvlText w:val="●"/>
      <w:lvlJc w:val="left"/>
      <w:pPr>
        <w:ind w:left="2880" w:hanging="360"/>
      </w:pPr>
    </w:lvl>
    <w:lvl w:ilvl="4" w:tplc="29C0F5E0">
      <w:start w:val="1"/>
      <w:numFmt w:val="bullet"/>
      <w:lvlText w:val="○"/>
      <w:lvlJc w:val="left"/>
      <w:pPr>
        <w:ind w:left="3600" w:hanging="360"/>
      </w:pPr>
    </w:lvl>
    <w:lvl w:ilvl="5" w:tplc="4322E4C0">
      <w:start w:val="1"/>
      <w:numFmt w:val="bullet"/>
      <w:lvlText w:val="■"/>
      <w:lvlJc w:val="left"/>
      <w:pPr>
        <w:ind w:left="4320" w:hanging="360"/>
      </w:pPr>
    </w:lvl>
    <w:lvl w:ilvl="6" w:tplc="5AEA3062">
      <w:start w:val="1"/>
      <w:numFmt w:val="bullet"/>
      <w:lvlText w:val="●"/>
      <w:lvlJc w:val="left"/>
      <w:pPr>
        <w:ind w:left="5040" w:hanging="360"/>
      </w:pPr>
    </w:lvl>
    <w:lvl w:ilvl="7" w:tplc="7E309022">
      <w:start w:val="1"/>
      <w:numFmt w:val="bullet"/>
      <w:lvlText w:val="●"/>
      <w:lvlJc w:val="left"/>
      <w:pPr>
        <w:ind w:left="5760" w:hanging="360"/>
      </w:pPr>
    </w:lvl>
    <w:lvl w:ilvl="8" w:tplc="E46CBDE4">
      <w:start w:val="1"/>
      <w:numFmt w:val="bullet"/>
      <w:lvlText w:val="●"/>
      <w:lvlJc w:val="left"/>
      <w:pPr>
        <w:ind w:left="6480" w:hanging="360"/>
      </w:pPr>
    </w:lvl>
  </w:abstractNum>
  <w:abstractNum w:abstractNumId="1" w15:restartNumberingAfterBreak="0">
    <w:nsid w:val="14874038"/>
    <w:multiLevelType w:val="hybridMultilevel"/>
    <w:tmpl w:val="B30C40EC"/>
    <w:lvl w:ilvl="0" w:tplc="11CAB254">
      <w:start w:val="1"/>
      <w:numFmt w:val="bullet"/>
      <w:lvlText w:val="◦"/>
      <w:lvlJc w:val="left"/>
      <w:pPr>
        <w:ind w:left="1000" w:hanging="280"/>
      </w:pPr>
    </w:lvl>
    <w:lvl w:ilvl="1" w:tplc="F328F316">
      <w:numFmt w:val="decimal"/>
      <w:lvlText w:val=""/>
      <w:lvlJc w:val="left"/>
    </w:lvl>
    <w:lvl w:ilvl="2" w:tplc="12B058BE">
      <w:numFmt w:val="decimal"/>
      <w:lvlText w:val=""/>
      <w:lvlJc w:val="left"/>
    </w:lvl>
    <w:lvl w:ilvl="3" w:tplc="0414CF8C">
      <w:numFmt w:val="decimal"/>
      <w:lvlText w:val=""/>
      <w:lvlJc w:val="left"/>
    </w:lvl>
    <w:lvl w:ilvl="4" w:tplc="E92E4074">
      <w:numFmt w:val="decimal"/>
      <w:lvlText w:val=""/>
      <w:lvlJc w:val="left"/>
    </w:lvl>
    <w:lvl w:ilvl="5" w:tplc="12AEF4A0">
      <w:numFmt w:val="decimal"/>
      <w:lvlText w:val=""/>
      <w:lvlJc w:val="left"/>
    </w:lvl>
    <w:lvl w:ilvl="6" w:tplc="6766263C">
      <w:numFmt w:val="decimal"/>
      <w:lvlText w:val=""/>
      <w:lvlJc w:val="left"/>
    </w:lvl>
    <w:lvl w:ilvl="7" w:tplc="1228C5C6">
      <w:numFmt w:val="decimal"/>
      <w:lvlText w:val=""/>
      <w:lvlJc w:val="left"/>
    </w:lvl>
    <w:lvl w:ilvl="8" w:tplc="C21E6A60">
      <w:numFmt w:val="decimal"/>
      <w:lvlText w:val=""/>
      <w:lvlJc w:val="left"/>
    </w:lvl>
  </w:abstractNum>
  <w:abstractNum w:abstractNumId="2" w15:restartNumberingAfterBreak="0">
    <w:nsid w:val="2DDE56BC"/>
    <w:multiLevelType w:val="hybridMultilevel"/>
    <w:tmpl w:val="4BE606FA"/>
    <w:lvl w:ilvl="0" w:tplc="F6D4B79C">
      <w:start w:val="1"/>
      <w:numFmt w:val="bullet"/>
      <w:lvlText w:val="•"/>
      <w:lvlJc w:val="left"/>
      <w:pPr>
        <w:ind w:left="560" w:hanging="280"/>
      </w:pPr>
    </w:lvl>
    <w:lvl w:ilvl="1" w:tplc="83747D46">
      <w:numFmt w:val="decimal"/>
      <w:lvlText w:val=""/>
      <w:lvlJc w:val="left"/>
    </w:lvl>
    <w:lvl w:ilvl="2" w:tplc="618C9006">
      <w:numFmt w:val="decimal"/>
      <w:lvlText w:val=""/>
      <w:lvlJc w:val="left"/>
    </w:lvl>
    <w:lvl w:ilvl="3" w:tplc="C4CC7B54">
      <w:numFmt w:val="decimal"/>
      <w:lvlText w:val=""/>
      <w:lvlJc w:val="left"/>
    </w:lvl>
    <w:lvl w:ilvl="4" w:tplc="B3565ED6">
      <w:numFmt w:val="decimal"/>
      <w:lvlText w:val=""/>
      <w:lvlJc w:val="left"/>
    </w:lvl>
    <w:lvl w:ilvl="5" w:tplc="A05A2856">
      <w:numFmt w:val="decimal"/>
      <w:lvlText w:val=""/>
      <w:lvlJc w:val="left"/>
    </w:lvl>
    <w:lvl w:ilvl="6" w:tplc="F7F0512A">
      <w:numFmt w:val="decimal"/>
      <w:lvlText w:val=""/>
      <w:lvlJc w:val="left"/>
    </w:lvl>
    <w:lvl w:ilvl="7" w:tplc="40902760">
      <w:numFmt w:val="decimal"/>
      <w:lvlText w:val=""/>
      <w:lvlJc w:val="left"/>
    </w:lvl>
    <w:lvl w:ilvl="8" w:tplc="ED4ADC6A">
      <w:numFmt w:val="decimal"/>
      <w:lvlText w:val=""/>
      <w:lvlJc w:val="left"/>
    </w:lvl>
  </w:abstractNum>
  <w:num w:numId="1" w16cid:durableId="1182355942">
    <w:abstractNumId w:val="0"/>
    <w:lvlOverride w:ilvl="0">
      <w:startOverride w:val="1"/>
    </w:lvlOverride>
  </w:num>
  <w:num w:numId="2" w16cid:durableId="19010121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04A"/>
    <w:rsid w:val="00147654"/>
    <w:rsid w:val="004326B1"/>
    <w:rsid w:val="0066104A"/>
    <w:rsid w:val="008014A5"/>
    <w:rsid w:val="009E0D51"/>
    <w:rsid w:val="00A71679"/>
    <w:rsid w:val="00F01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EDD6"/>
  <w15:docId w15:val="{C416368D-ADA4-4AE4-AC0D-B3393A857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1111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Calibri" w:eastAsia="Calibri" w:hAnsi="Calibri" w:cs="Calibri"/>
      <w:b/>
      <w:bCs/>
      <w:color w:val="1B2A4A"/>
      <w:sz w:val="36"/>
      <w:szCs w:val="36"/>
    </w:rPr>
  </w:style>
  <w:style w:type="paragraph" w:styleId="Heading2">
    <w:name w:val="heading 2"/>
    <w:uiPriority w:val="9"/>
    <w:unhideWhenUsed/>
    <w:qFormat/>
    <w:pPr>
      <w:spacing w:before="280" w:after="120"/>
      <w:outlineLvl w:val="1"/>
    </w:pPr>
    <w:rPr>
      <w:rFonts w:ascii="Calibri" w:eastAsia="Calibri" w:hAnsi="Calibri" w:cs="Calibri"/>
      <w:b/>
      <w:bCs/>
      <w:color w:val="2E5FA3"/>
      <w:sz w:val="28"/>
      <w:szCs w:val="28"/>
    </w:rPr>
  </w:style>
  <w:style w:type="paragraph" w:styleId="Heading3">
    <w:name w:val="heading 3"/>
    <w:uiPriority w:val="9"/>
    <w:unhideWhenUsed/>
    <w:qFormat/>
    <w:pPr>
      <w:spacing w:before="200" w:after="80"/>
      <w:outlineLvl w:val="2"/>
    </w:pPr>
    <w:rPr>
      <w:rFonts w:ascii="Calibri" w:eastAsia="Calibri" w:hAnsi="Calibri" w:cs="Calibri"/>
      <w:b/>
      <w:bCs/>
      <w:color w:val="1A7FB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E0D51"/>
    <w:pPr>
      <w:tabs>
        <w:tab w:val="center" w:pos="4513"/>
        <w:tab w:val="right" w:pos="9026"/>
      </w:tabs>
    </w:pPr>
  </w:style>
  <w:style w:type="character" w:customStyle="1" w:styleId="HeaderChar">
    <w:name w:val="Header Char"/>
    <w:basedOn w:val="DefaultParagraphFont"/>
    <w:link w:val="Header"/>
    <w:uiPriority w:val="99"/>
    <w:rsid w:val="009E0D51"/>
  </w:style>
  <w:style w:type="paragraph" w:styleId="Footer">
    <w:name w:val="footer"/>
    <w:basedOn w:val="Normal"/>
    <w:link w:val="FooterChar"/>
    <w:uiPriority w:val="99"/>
    <w:unhideWhenUsed/>
    <w:rsid w:val="009E0D51"/>
    <w:pPr>
      <w:tabs>
        <w:tab w:val="center" w:pos="4513"/>
        <w:tab w:val="right" w:pos="9026"/>
      </w:tabs>
    </w:pPr>
  </w:style>
  <w:style w:type="character" w:customStyle="1" w:styleId="FooterChar">
    <w:name w:val="Footer Char"/>
    <w:basedOn w:val="DefaultParagraphFont"/>
    <w:link w:val="Footer"/>
    <w:uiPriority w:val="99"/>
    <w:rsid w:val="009E0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6708</Words>
  <Characters>38242</Characters>
  <Application>Microsoft Office Word</Application>
  <DocSecurity>0</DocSecurity>
  <Lines>318</Lines>
  <Paragraphs>89</Paragraphs>
  <ScaleCrop>false</ScaleCrop>
  <Company/>
  <LinksUpToDate>false</LinksUpToDate>
  <CharactersWithSpaces>44861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Omjee R. Giri</cp:lastModifiedBy>
  <cp:revision>3</cp:revision>
  <dcterms:created xsi:type="dcterms:W3CDTF">2026-03-11T18:08:00Z</dcterms:created>
  <dcterms:modified xsi:type="dcterms:W3CDTF">2026-03-11T18:13:00Z</dcterms:modified>
</cp:coreProperties>
</file>