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 1: Getting all products using GET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62513" cy="35287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3528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Figure 1: GET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API 2: Insert product using POST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98597" cy="38623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8597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Figure 2: POST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API 3: edit product using PUT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46260" cy="36201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1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6260" cy="3620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Figure 3: 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API 4: Delete product using DELETE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22156" cy="377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2156" cy="377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Figure 4: DELETE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