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27B" w:rsidRPr="00150B87" w:rsidRDefault="0053227B" w:rsidP="0053227B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Christopher Aranda</w:t>
      </w:r>
    </w:p>
    <w:p w:rsidR="0053227B" w:rsidRPr="00150B87" w:rsidRDefault="0053227B" w:rsidP="0053227B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150B8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Pr="00150B87">
        <w:rPr>
          <w:rFonts w:ascii="Times New Roman" w:hAnsi="Times New Roman" w:cs="Times New Roman"/>
        </w:rPr>
        <w:t>/18</w:t>
      </w:r>
    </w:p>
    <w:p w:rsidR="0053227B" w:rsidRPr="00150B87" w:rsidRDefault="0053227B" w:rsidP="0053227B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 xml:space="preserve">Edward </w:t>
      </w:r>
      <w:proofErr w:type="spellStart"/>
      <w:r w:rsidRPr="00150B87">
        <w:rPr>
          <w:rFonts w:ascii="Times New Roman" w:hAnsi="Times New Roman" w:cs="Times New Roman"/>
        </w:rPr>
        <w:t>Peir</w:t>
      </w:r>
      <w:proofErr w:type="spellEnd"/>
    </w:p>
    <w:p w:rsidR="0053227B" w:rsidRPr="00150B87" w:rsidRDefault="0053227B" w:rsidP="0053227B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CSCI 3731</w:t>
      </w:r>
    </w:p>
    <w:p w:rsidR="0053227B" w:rsidRPr="00150B87" w:rsidRDefault="0053227B" w:rsidP="0053227B">
      <w:pPr>
        <w:rPr>
          <w:rFonts w:ascii="Times New Roman" w:hAnsi="Times New Roman" w:cs="Times New Roman"/>
        </w:rPr>
      </w:pPr>
    </w:p>
    <w:p w:rsidR="00163876" w:rsidRDefault="0053227B" w:rsidP="00163876">
      <w:pPr>
        <w:jc w:val="center"/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HW0</w:t>
      </w:r>
      <w:r w:rsidR="00BE68C6">
        <w:rPr>
          <w:rFonts w:ascii="Times New Roman" w:hAnsi="Times New Roman" w:cs="Times New Roman"/>
        </w:rPr>
        <w:t>9</w:t>
      </w:r>
    </w:p>
    <w:p w:rsidR="00163876" w:rsidRDefault="00163876" w:rsidP="00163876">
      <w:pPr>
        <w:jc w:val="center"/>
        <w:rPr>
          <w:rFonts w:ascii="Times New Roman" w:hAnsi="Times New Roman" w:cs="Times New Roman"/>
        </w:rPr>
      </w:pPr>
    </w:p>
    <w:p w:rsidR="00270821" w:rsidRDefault="00C51EE4" w:rsidP="00270821">
      <w:pPr>
        <w:pStyle w:val="NormalWeb"/>
        <w:numPr>
          <w:ilvl w:val="0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>What is the difference between “</w:t>
      </w:r>
      <w:proofErr w:type="spellStart"/>
      <w:r>
        <w:rPr>
          <w:rFonts w:ascii="NimbusRomNo9L" w:hAnsi="NimbusRomNo9L"/>
        </w:rPr>
        <w:t>downcasting</w:t>
      </w:r>
      <w:proofErr w:type="spellEnd"/>
      <w:r>
        <w:rPr>
          <w:rFonts w:ascii="NimbusRomNo9L" w:hAnsi="NimbusRomNo9L"/>
        </w:rPr>
        <w:t xml:space="preserve">” and “upcasting”? </w:t>
      </w:r>
    </w:p>
    <w:p w:rsidR="00D17E0E" w:rsidRPr="00270821" w:rsidRDefault="00270821" w:rsidP="00270821">
      <w:pPr>
        <w:pStyle w:val="NormalWeb"/>
        <w:numPr>
          <w:ilvl w:val="1"/>
          <w:numId w:val="2"/>
        </w:numPr>
        <w:rPr>
          <w:rFonts w:ascii="NimbusRomNo9L" w:hAnsi="NimbusRomNo9L"/>
        </w:rPr>
      </w:pPr>
      <w:r w:rsidRPr="00270821">
        <w:rPr>
          <w:rFonts w:ascii="NimbusRomNo9L" w:hAnsi="NimbusRomNo9L"/>
        </w:rPr>
        <w:t xml:space="preserve">Upcasting </w:t>
      </w:r>
      <w:r>
        <w:rPr>
          <w:rFonts w:ascii="NimbusRomNo9L" w:hAnsi="NimbusRomNo9L"/>
        </w:rPr>
        <w:t>refers</w:t>
      </w:r>
      <w:r w:rsidRPr="00270821">
        <w:rPr>
          <w:rFonts w:ascii="NimbusRomNo9L" w:hAnsi="NimbusRomNo9L"/>
        </w:rPr>
        <w:t xml:space="preserve"> to an object as </w:t>
      </w:r>
      <w:r w:rsidR="00D64CFA">
        <w:rPr>
          <w:rFonts w:ascii="NimbusRomNo9L" w:hAnsi="NimbusRomNo9L"/>
        </w:rPr>
        <w:t>if</w:t>
      </w:r>
      <w:r w:rsidRPr="00270821">
        <w:rPr>
          <w:rFonts w:ascii="NimbusRomNo9L" w:hAnsi="NimbusRomNo9L"/>
        </w:rPr>
        <w:t xml:space="preserve"> it were its superclass</w:t>
      </w:r>
      <w:r w:rsidR="00C51237">
        <w:rPr>
          <w:rFonts w:ascii="NimbusRomNo9L" w:hAnsi="NimbusRomNo9L"/>
        </w:rPr>
        <w:t xml:space="preserve"> and </w:t>
      </w:r>
      <w:r w:rsidR="00404BB5">
        <w:rPr>
          <w:rFonts w:ascii="NimbusRomNo9L" w:hAnsi="NimbusRomNo9L"/>
        </w:rPr>
        <w:t>converts a derived-class reference or pointer to a base-class</w:t>
      </w:r>
      <w:r w:rsidR="00D64CFA">
        <w:rPr>
          <w:rFonts w:ascii="NimbusRomNo9L" w:hAnsi="NimbusRomNo9L"/>
        </w:rPr>
        <w:t xml:space="preserve">. </w:t>
      </w:r>
      <w:proofErr w:type="spellStart"/>
      <w:r w:rsidR="00895B12" w:rsidRPr="00270821">
        <w:rPr>
          <w:rFonts w:ascii="NimbusRomNo9L" w:hAnsi="NimbusRomNo9L"/>
        </w:rPr>
        <w:t>Downcasting</w:t>
      </w:r>
      <w:proofErr w:type="spellEnd"/>
      <w:r w:rsidR="00895B12" w:rsidRPr="00270821">
        <w:rPr>
          <w:rFonts w:ascii="NimbusRomNo9L" w:hAnsi="NimbusRomNo9L"/>
        </w:rPr>
        <w:t xml:space="preserve"> conver</w:t>
      </w:r>
      <w:r w:rsidRPr="00270821">
        <w:rPr>
          <w:rFonts w:ascii="NimbusRomNo9L" w:hAnsi="NimbusRomNo9L"/>
        </w:rPr>
        <w:t>ts a</w:t>
      </w:r>
      <w:r w:rsidR="00404BB5">
        <w:rPr>
          <w:rFonts w:ascii="NimbusRomNo9L" w:hAnsi="NimbusRomNo9L"/>
        </w:rPr>
        <w:t xml:space="preserve"> base-class pointer or reference to a derived-class pointer or ref</w:t>
      </w:r>
      <w:bookmarkStart w:id="0" w:name="_GoBack"/>
      <w:bookmarkEnd w:id="0"/>
      <w:r w:rsidR="00404BB5">
        <w:rPr>
          <w:rFonts w:ascii="NimbusRomNo9L" w:hAnsi="NimbusRomNo9L"/>
        </w:rPr>
        <w:t>erence</w:t>
      </w:r>
      <w:r w:rsidRPr="00270821">
        <w:rPr>
          <w:rFonts w:ascii="NimbusRomNo9L" w:hAnsi="NimbusRomNo9L"/>
        </w:rPr>
        <w:t xml:space="preserve">. </w:t>
      </w:r>
    </w:p>
    <w:p w:rsidR="00D17E0E" w:rsidRDefault="00041859" w:rsidP="00041859">
      <w:pPr>
        <w:pStyle w:val="NormalWeb"/>
        <w:numPr>
          <w:ilvl w:val="0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Why would you mark a method as </w:t>
      </w:r>
      <w:r>
        <w:rPr>
          <w:rFonts w:ascii="NimbusMonL" w:hAnsi="NimbusMonL"/>
        </w:rPr>
        <w:t>virtual</w:t>
      </w:r>
      <w:r>
        <w:rPr>
          <w:rFonts w:ascii="NimbusRomNo9L" w:hAnsi="NimbusRomNo9L"/>
        </w:rPr>
        <w:t>? Why wouldn’t you?</w:t>
      </w:r>
    </w:p>
    <w:p w:rsidR="00041859" w:rsidRDefault="00041859" w:rsidP="00D17E0E">
      <w:pPr>
        <w:pStyle w:val="NormalWeb"/>
        <w:numPr>
          <w:ilvl w:val="1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 </w:t>
      </w:r>
      <w:r w:rsidR="000C02AF">
        <w:rPr>
          <w:rFonts w:ascii="NimbusRomNo9L" w:hAnsi="NimbusRomNo9L"/>
        </w:rPr>
        <w:t xml:space="preserve">The pro to marking methods virtual </w:t>
      </w:r>
      <w:r w:rsidR="00991AD2">
        <w:rPr>
          <w:rFonts w:ascii="NimbusRomNo9L" w:hAnsi="NimbusRomNo9L"/>
        </w:rPr>
        <w:t xml:space="preserve">would make a subclass override </w:t>
      </w:r>
      <w:r w:rsidR="00891D49">
        <w:rPr>
          <w:rFonts w:ascii="NimbusRomNo9L" w:hAnsi="NimbusRomNo9L"/>
        </w:rPr>
        <w:t xml:space="preserve">a method the way Java does. Without it, the class wouldn’t call the right destructor. </w:t>
      </w:r>
      <w:r w:rsidR="006B0790">
        <w:rPr>
          <w:rFonts w:ascii="NimbusRomNo9L" w:hAnsi="NimbusRomNo9L"/>
        </w:rPr>
        <w:t xml:space="preserve">Place the virtual keyword in the </w:t>
      </w:r>
      <w:r w:rsidR="007663C1">
        <w:rPr>
          <w:rFonts w:ascii="NimbusRomNo9L" w:hAnsi="NimbusRomNo9L"/>
        </w:rPr>
        <w:t>header file, but not the .cc file! A con to mark method</w:t>
      </w:r>
      <w:r w:rsidR="00480466">
        <w:rPr>
          <w:rFonts w:ascii="NimbusRomNo9L" w:hAnsi="NimbusRomNo9L"/>
        </w:rPr>
        <w:t>s</w:t>
      </w:r>
      <w:r w:rsidR="007663C1">
        <w:rPr>
          <w:rFonts w:ascii="NimbusRomNo9L" w:hAnsi="NimbusRomNo9L"/>
        </w:rPr>
        <w:t xml:space="preserve"> as virtual </w:t>
      </w:r>
      <w:r w:rsidR="00480466">
        <w:rPr>
          <w:rFonts w:ascii="NimbusRomNo9L" w:hAnsi="NimbusRomNo9L"/>
        </w:rPr>
        <w:t>is that it’s slower</w:t>
      </w:r>
      <w:r w:rsidR="009A5CD8">
        <w:rPr>
          <w:rFonts w:ascii="NimbusRomNo9L" w:hAnsi="NimbusRomNo9L"/>
        </w:rPr>
        <w:t>.</w:t>
      </w:r>
    </w:p>
    <w:p w:rsidR="00BB3E5E" w:rsidRDefault="00041859" w:rsidP="00BB3E5E">
      <w:pPr>
        <w:pStyle w:val="NormalWeb"/>
        <w:numPr>
          <w:ilvl w:val="0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>What is the difference between a dynamic cast and a static cast? Why would you use one over the other?</w:t>
      </w:r>
      <w:r w:rsidR="00BB3E5E">
        <w:rPr>
          <w:rFonts w:ascii="NimbusRomNo9L" w:hAnsi="NimbusRomNo9L"/>
        </w:rPr>
        <w:t xml:space="preserve"> </w:t>
      </w:r>
    </w:p>
    <w:p w:rsidR="00D17E0E" w:rsidRPr="00BB3E5E" w:rsidRDefault="00BB3E5E" w:rsidP="00BB3E5E">
      <w:pPr>
        <w:pStyle w:val="NormalWeb"/>
        <w:numPr>
          <w:ilvl w:val="1"/>
          <w:numId w:val="2"/>
        </w:numPr>
        <w:rPr>
          <w:rFonts w:ascii="NimbusRomNo9L" w:hAnsi="NimbusRomNo9L"/>
        </w:rPr>
      </w:pPr>
      <w:r w:rsidRPr="00BB3E5E">
        <w:rPr>
          <w:rFonts w:ascii="NimbusRomNo9L" w:hAnsi="NimbusRomNo9L"/>
        </w:rPr>
        <w:t xml:space="preserve">From the textbook definition, </w:t>
      </w:r>
      <w:r w:rsidRPr="00BB3E5E">
        <w:rPr>
          <w:rFonts w:ascii="NimbusRomNo9L" w:hAnsi="NimbusRomNo9L"/>
        </w:rPr>
        <w:t>Static casts check what they can at compile time, but do not look at the actual type of the object at runtime</w:t>
      </w:r>
      <w:r>
        <w:rPr>
          <w:rFonts w:ascii="NimbusRomNo9L" w:hAnsi="NimbusRomNo9L"/>
        </w:rPr>
        <w:t xml:space="preserve">. </w:t>
      </w:r>
      <w:r w:rsidR="00E26876">
        <w:rPr>
          <w:rFonts w:ascii="NimbusRomNo9L" w:hAnsi="NimbusRomNo9L"/>
        </w:rPr>
        <w:t xml:space="preserve">Dynamic casting looks at the </w:t>
      </w:r>
      <w:r w:rsidR="00762CD1">
        <w:rPr>
          <w:rFonts w:ascii="NimbusRomNo9L" w:hAnsi="NimbusRomNo9L"/>
        </w:rPr>
        <w:t xml:space="preserve">actual type of the object being cast and checks if the cast to the requested type is legal. </w:t>
      </w:r>
      <w:r w:rsidR="00686E5B">
        <w:rPr>
          <w:rFonts w:ascii="NimbusRomNo9L" w:hAnsi="NimbusRomNo9L"/>
        </w:rPr>
        <w:t xml:space="preserve">Dynamic casting is strongly recommended to use unless there’s a reason to not use it. </w:t>
      </w:r>
      <w:r w:rsidR="00434CCC">
        <w:rPr>
          <w:rFonts w:ascii="NimbusRomNo9L" w:hAnsi="NimbusRomNo9L"/>
        </w:rPr>
        <w:t xml:space="preserve">Though dynamic casting is said to be slow, </w:t>
      </w:r>
      <w:r w:rsidR="006C4486">
        <w:rPr>
          <w:rFonts w:ascii="NimbusRomNo9L" w:hAnsi="NimbusRomNo9L"/>
        </w:rPr>
        <w:t>the reason to this is</w:t>
      </w:r>
      <w:r w:rsidR="00434CCC">
        <w:rPr>
          <w:rFonts w:ascii="NimbusRomNo9L" w:hAnsi="NimbusRomNo9L"/>
        </w:rPr>
        <w:t xml:space="preserve"> because of how it searches through the</w:t>
      </w:r>
      <w:r w:rsidR="00CA65D8">
        <w:rPr>
          <w:rFonts w:ascii="NimbusRomNo9L" w:hAnsi="NimbusRomNo9L"/>
        </w:rPr>
        <w:t xml:space="preserve"> structure of the code’s</w:t>
      </w:r>
      <w:r w:rsidR="00434CCC">
        <w:rPr>
          <w:rFonts w:ascii="NimbusRomNo9L" w:hAnsi="NimbusRomNo9L"/>
        </w:rPr>
        <w:t xml:space="preserve"> inheritance tree</w:t>
      </w:r>
      <w:r w:rsidR="006C4486">
        <w:rPr>
          <w:rFonts w:ascii="NimbusRomNo9L" w:hAnsi="NimbusRomNo9L"/>
        </w:rPr>
        <w:t xml:space="preserve">. </w:t>
      </w:r>
      <w:r w:rsidR="00224CB6">
        <w:rPr>
          <w:rFonts w:ascii="NimbusRomNo9L" w:hAnsi="NimbusRomNo9L"/>
        </w:rPr>
        <w:t xml:space="preserve">Static casting is much </w:t>
      </w:r>
      <w:proofErr w:type="gramStart"/>
      <w:r w:rsidR="00224CB6">
        <w:rPr>
          <w:rFonts w:ascii="NimbusRomNo9L" w:hAnsi="NimbusRomNo9L"/>
        </w:rPr>
        <w:t>faster, but</w:t>
      </w:r>
      <w:proofErr w:type="gramEnd"/>
      <w:r w:rsidR="00224CB6">
        <w:rPr>
          <w:rFonts w:ascii="NimbusRomNo9L" w:hAnsi="NimbusRomNo9L"/>
        </w:rPr>
        <w:t xml:space="preserve"> increases the chance of getting compile errors. </w:t>
      </w:r>
      <w:r w:rsidR="00791621">
        <w:rPr>
          <w:rFonts w:ascii="NimbusRomNo9L" w:hAnsi="NimbusRomNo9L"/>
        </w:rPr>
        <w:t xml:space="preserve">It’s not wise to use this </w:t>
      </w:r>
      <w:r w:rsidR="00224CB6">
        <w:rPr>
          <w:rFonts w:ascii="NimbusRomNo9L" w:hAnsi="NimbusRomNo9L"/>
        </w:rPr>
        <w:t xml:space="preserve">unless the cast given is valid and </w:t>
      </w:r>
      <w:r w:rsidR="00791621">
        <w:rPr>
          <w:rFonts w:ascii="NimbusRomNo9L" w:hAnsi="NimbusRomNo9L"/>
        </w:rPr>
        <w:t xml:space="preserve">the programmer is desperate for faster speed. </w:t>
      </w:r>
    </w:p>
    <w:p w:rsidR="0053227B" w:rsidRDefault="00041859" w:rsidP="00041859">
      <w:pPr>
        <w:pStyle w:val="NormalWeb"/>
        <w:numPr>
          <w:ilvl w:val="0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When might you use a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cast?</w:t>
      </w:r>
    </w:p>
    <w:p w:rsidR="00D17E0E" w:rsidRDefault="00A62B3F" w:rsidP="00D17E0E">
      <w:pPr>
        <w:pStyle w:val="NormalWeb"/>
        <w:numPr>
          <w:ilvl w:val="1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It’s used to get rid of a code’s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-ness. </w:t>
      </w:r>
      <w:r w:rsidR="009D1522">
        <w:rPr>
          <w:rFonts w:ascii="NimbusRomNo9L" w:hAnsi="NimbusRomNo9L"/>
        </w:rPr>
        <w:t xml:space="preserve">Pretty much breaking a promise to not modify a piece of data. One instance in which a programmer can use the </w:t>
      </w:r>
      <w:proofErr w:type="spellStart"/>
      <w:r w:rsidR="009D1522">
        <w:rPr>
          <w:rFonts w:ascii="NimbusRomNo9L" w:hAnsi="NimbusRomNo9L"/>
        </w:rPr>
        <w:t>const</w:t>
      </w:r>
      <w:proofErr w:type="spellEnd"/>
      <w:r w:rsidR="009D1522">
        <w:rPr>
          <w:rFonts w:ascii="NimbusRomNo9L" w:hAnsi="NimbusRomNo9L"/>
        </w:rPr>
        <w:t xml:space="preserve"> cast is when a caller calls a library </w:t>
      </w:r>
      <w:r w:rsidR="000832DB">
        <w:rPr>
          <w:rFonts w:ascii="NimbusRomNo9L" w:hAnsi="NimbusRomNo9L"/>
        </w:rPr>
        <w:t xml:space="preserve">in which the caller doesn’t control the source code. The author might have forgotten to mark a method argument as const. If there’s a </w:t>
      </w:r>
      <w:proofErr w:type="spellStart"/>
      <w:r w:rsidR="000832DB">
        <w:rPr>
          <w:rFonts w:ascii="NimbusRomNo9L" w:hAnsi="NimbusRomNo9L"/>
        </w:rPr>
        <w:t>const</w:t>
      </w:r>
      <w:proofErr w:type="spellEnd"/>
      <w:r w:rsidR="000832DB">
        <w:rPr>
          <w:rFonts w:ascii="NimbusRomNo9L" w:hAnsi="NimbusRomNo9L"/>
        </w:rPr>
        <w:t xml:space="preserve"> object, the method is unusable</w:t>
      </w:r>
      <w:r w:rsidR="00CC5910">
        <w:rPr>
          <w:rFonts w:ascii="NimbusRomNo9L" w:hAnsi="NimbusRomNo9L"/>
        </w:rPr>
        <w:t>, even if the method doesn’t modify the object.</w:t>
      </w:r>
    </w:p>
    <w:p w:rsidR="00041859" w:rsidRDefault="00041859" w:rsidP="00041859">
      <w:pPr>
        <w:numPr>
          <w:ilvl w:val="0"/>
          <w:numId w:val="2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041859">
        <w:rPr>
          <w:rFonts w:ascii="NimbusRomNo9L" w:eastAsia="Times New Roman" w:hAnsi="NimbusRomNo9L" w:cs="Times New Roman"/>
        </w:rPr>
        <w:t xml:space="preserve">Suppose you have a </w:t>
      </w:r>
      <w:r w:rsidRPr="00041859">
        <w:rPr>
          <w:rFonts w:ascii="NimbusMonL" w:eastAsia="Times New Roman" w:hAnsi="NimbusMonL" w:cs="Times New Roman"/>
        </w:rPr>
        <w:t xml:space="preserve">Fruit </w:t>
      </w:r>
      <w:r w:rsidRPr="00041859">
        <w:rPr>
          <w:rFonts w:ascii="NimbusRomNo9L" w:eastAsia="Times New Roman" w:hAnsi="NimbusRomNo9L" w:cs="Times New Roman"/>
        </w:rPr>
        <w:t xml:space="preserve">base class and a </w:t>
      </w:r>
      <w:r w:rsidRPr="00041859">
        <w:rPr>
          <w:rFonts w:ascii="NimbusMonL" w:eastAsia="Times New Roman" w:hAnsi="NimbusMonL" w:cs="Times New Roman"/>
        </w:rPr>
        <w:t xml:space="preserve">Banana </w:t>
      </w:r>
      <w:r w:rsidRPr="00041859">
        <w:rPr>
          <w:rFonts w:ascii="NimbusRomNo9L" w:eastAsia="Times New Roman" w:hAnsi="NimbusRomNo9L" w:cs="Times New Roman"/>
        </w:rPr>
        <w:t>subclass. Suppose you have a banana declared like this:</w:t>
      </w:r>
      <w:r w:rsidRPr="00041859">
        <w:rPr>
          <w:rFonts w:ascii="NimbusRomNo9L" w:eastAsia="Times New Roman" w:hAnsi="NimbusRomNo9L" w:cs="Times New Roman"/>
        </w:rPr>
        <w:br/>
      </w:r>
      <w:r w:rsidRPr="00041859">
        <w:rPr>
          <w:rFonts w:ascii="NimbusMonL" w:eastAsia="Times New Roman" w:hAnsi="NimbusMonL" w:cs="Times New Roman"/>
        </w:rPr>
        <w:t>Banana b;</w:t>
      </w:r>
      <w:r w:rsidRPr="00041859">
        <w:rPr>
          <w:rFonts w:ascii="NimbusMonL" w:eastAsia="Times New Roman" w:hAnsi="NimbusMonL" w:cs="Times New Roman"/>
        </w:rPr>
        <w:br/>
      </w:r>
      <w:r w:rsidRPr="00041859">
        <w:rPr>
          <w:rFonts w:ascii="NimbusRomNo9L" w:eastAsia="Times New Roman" w:hAnsi="NimbusRomNo9L" w:cs="Times New Roman"/>
        </w:rPr>
        <w:t xml:space="preserve">What is the difference between what happens when you pass your banana to a method declared like this: </w:t>
      </w:r>
    </w:p>
    <w:p w:rsidR="00041859" w:rsidRPr="00041859" w:rsidRDefault="00041859" w:rsidP="00041859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  <w:r w:rsidRPr="00041859">
        <w:rPr>
          <w:rFonts w:ascii="Calibri" w:eastAsia="Times New Roman" w:hAnsi="Calibri" w:cs="Calibri"/>
        </w:rPr>
        <w:t xml:space="preserve">void </w:t>
      </w:r>
      <w:proofErr w:type="gramStart"/>
      <w:r w:rsidRPr="00041859">
        <w:rPr>
          <w:rFonts w:ascii="Calibri" w:eastAsia="Times New Roman" w:hAnsi="Calibri" w:cs="Calibri"/>
        </w:rPr>
        <w:t>eat(</w:t>
      </w:r>
      <w:proofErr w:type="gramEnd"/>
      <w:r w:rsidRPr="00041859">
        <w:rPr>
          <w:rFonts w:ascii="Calibri" w:eastAsia="Times New Roman" w:hAnsi="Calibri" w:cs="Calibri"/>
        </w:rPr>
        <w:t>Fruit f);</w:t>
      </w:r>
    </w:p>
    <w:p w:rsidR="003B20BE" w:rsidRDefault="00041859" w:rsidP="003B20BE">
      <w:pPr>
        <w:spacing w:before="100" w:beforeAutospacing="1" w:after="100" w:afterAutospacing="1"/>
        <w:ind w:left="720"/>
        <w:rPr>
          <w:rFonts w:ascii="NimbusRomNo9L" w:eastAsia="Times New Roman" w:hAnsi="NimbusRomNo9L" w:cs="Times New Roman"/>
        </w:rPr>
      </w:pPr>
      <w:r w:rsidRPr="00041859">
        <w:rPr>
          <w:rFonts w:ascii="NimbusRomNo9L" w:eastAsia="Times New Roman" w:hAnsi="NimbusRomNo9L" w:cs="Times New Roman"/>
        </w:rPr>
        <w:t>vs. one declared like this:</w:t>
      </w:r>
    </w:p>
    <w:p w:rsidR="00041859" w:rsidRPr="003B20BE" w:rsidRDefault="00041859" w:rsidP="003B20BE">
      <w:pPr>
        <w:spacing w:before="100" w:beforeAutospacing="1" w:after="100" w:afterAutospacing="1"/>
        <w:ind w:left="720"/>
        <w:rPr>
          <w:rFonts w:ascii="NimbusRomNo9L" w:eastAsia="Times New Roman" w:hAnsi="NimbusRomNo9L" w:cs="Times New Roman"/>
        </w:rPr>
      </w:pPr>
      <w:r w:rsidRPr="00041859">
        <w:rPr>
          <w:rFonts w:ascii="NimbusRomNo9L" w:eastAsia="Times New Roman" w:hAnsi="NimbusRomNo9L" w:cs="Times New Roman"/>
        </w:rPr>
        <w:lastRenderedPageBreak/>
        <w:br/>
      </w:r>
      <w:r w:rsidRPr="00041859">
        <w:rPr>
          <w:rFonts w:ascii="Calibri" w:eastAsia="Times New Roman" w:hAnsi="Calibri" w:cs="Calibri"/>
        </w:rPr>
        <w:t xml:space="preserve">void </w:t>
      </w:r>
      <w:proofErr w:type="gramStart"/>
      <w:r w:rsidRPr="00041859">
        <w:rPr>
          <w:rFonts w:ascii="Calibri" w:eastAsia="Times New Roman" w:hAnsi="Calibri" w:cs="Calibri"/>
        </w:rPr>
        <w:t>eat(</w:t>
      </w:r>
      <w:proofErr w:type="spellStart"/>
      <w:proofErr w:type="gramEnd"/>
      <w:r w:rsidRPr="00041859">
        <w:rPr>
          <w:rFonts w:ascii="Calibri" w:eastAsia="Times New Roman" w:hAnsi="Calibri" w:cs="Calibri"/>
        </w:rPr>
        <w:t>const</w:t>
      </w:r>
      <w:proofErr w:type="spellEnd"/>
      <w:r w:rsidRPr="00041859">
        <w:rPr>
          <w:rFonts w:ascii="Calibri" w:eastAsia="Times New Roman" w:hAnsi="Calibri" w:cs="Calibri"/>
        </w:rPr>
        <w:t xml:space="preserve"> Fruit&amp; f);.</w:t>
      </w:r>
    </w:p>
    <w:p w:rsidR="003B20BE" w:rsidRDefault="00587A1A" w:rsidP="00041859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first statement returns </w:t>
      </w:r>
      <w:proofErr w:type="gramStart"/>
      <w:r>
        <w:rPr>
          <w:rFonts w:ascii="Calibri" w:eastAsia="Times New Roman" w:hAnsi="Calibri" w:cs="Calibri"/>
        </w:rPr>
        <w:t>nothing</w:t>
      </w:r>
      <w:proofErr w:type="gramEnd"/>
      <w:r>
        <w:rPr>
          <w:rFonts w:ascii="Calibri" w:eastAsia="Times New Roman" w:hAnsi="Calibri" w:cs="Calibri"/>
        </w:rPr>
        <w:t xml:space="preserve"> and </w:t>
      </w:r>
      <w:r w:rsidR="008D47C7">
        <w:rPr>
          <w:rFonts w:ascii="Calibri" w:eastAsia="Times New Roman" w:hAnsi="Calibri" w:cs="Calibri"/>
        </w:rPr>
        <w:t xml:space="preserve">its parameter is a Fruit f. The second one </w:t>
      </w:r>
      <w:r w:rsidR="002776E9">
        <w:rPr>
          <w:rFonts w:ascii="Calibri" w:eastAsia="Times New Roman" w:hAnsi="Calibri" w:cs="Calibri"/>
        </w:rPr>
        <w:t xml:space="preserve">uses dynamic casting. </w:t>
      </w:r>
      <w:r w:rsidR="008D47C7">
        <w:rPr>
          <w:rFonts w:ascii="Calibri" w:eastAsia="Times New Roman" w:hAnsi="Calibri" w:cs="Calibri"/>
        </w:rPr>
        <w:t xml:space="preserve">returns nothing as well but </w:t>
      </w:r>
      <w:proofErr w:type="gramStart"/>
      <w:r w:rsidR="008D47C7">
        <w:rPr>
          <w:rFonts w:ascii="Calibri" w:eastAsia="Times New Roman" w:hAnsi="Calibri" w:cs="Calibri"/>
        </w:rPr>
        <w:t>it’s</w:t>
      </w:r>
      <w:proofErr w:type="gramEnd"/>
      <w:r w:rsidR="008D47C7">
        <w:rPr>
          <w:rFonts w:ascii="Calibri" w:eastAsia="Times New Roman" w:hAnsi="Calibri" w:cs="Calibri"/>
        </w:rPr>
        <w:t xml:space="preserve"> </w:t>
      </w:r>
      <w:r w:rsidR="002776E9">
        <w:rPr>
          <w:rFonts w:ascii="Calibri" w:eastAsia="Times New Roman" w:hAnsi="Calibri" w:cs="Calibri"/>
        </w:rPr>
        <w:t xml:space="preserve">parameter is a memory address that points to a Fruit called f. </w:t>
      </w:r>
      <w:r w:rsidR="008B6158">
        <w:rPr>
          <w:rFonts w:ascii="Calibri" w:eastAsia="Times New Roman" w:hAnsi="Calibri" w:cs="Calibri"/>
        </w:rPr>
        <w:t>(To be revised.)</w:t>
      </w:r>
    </w:p>
    <w:p w:rsidR="003B20BE" w:rsidRDefault="003B20BE" w:rsidP="00041859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:rsidR="00041859" w:rsidRDefault="00D17E0E" w:rsidP="00D17E0E">
      <w:pPr>
        <w:pStyle w:val="NormalWeb"/>
        <w:numPr>
          <w:ilvl w:val="0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What is the difference between how Java and C++ handle multiple inheritance? </w:t>
      </w:r>
    </w:p>
    <w:p w:rsidR="00D17E0E" w:rsidRPr="00D17E0E" w:rsidRDefault="00380BC8" w:rsidP="00D17E0E">
      <w:pPr>
        <w:pStyle w:val="NormalWeb"/>
        <w:numPr>
          <w:ilvl w:val="1"/>
          <w:numId w:val="2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In Java, every class has one parent class. C++, on the other hand, </w:t>
      </w:r>
      <w:r w:rsidR="00787D30">
        <w:rPr>
          <w:rFonts w:ascii="NimbusRomNo9L" w:hAnsi="NimbusRomNo9L"/>
        </w:rPr>
        <w:t xml:space="preserve">can have </w:t>
      </w:r>
      <w:r w:rsidR="00CA3E45">
        <w:rPr>
          <w:rFonts w:ascii="NimbusRomNo9L" w:hAnsi="NimbusRomNo9L"/>
        </w:rPr>
        <w:t xml:space="preserve">no parent to multiple parents. </w:t>
      </w:r>
      <w:r w:rsidR="002B7ACD">
        <w:rPr>
          <w:rFonts w:ascii="NimbusRomNo9L" w:hAnsi="NimbusRomNo9L"/>
        </w:rPr>
        <w:t>Java has a “universal base class</w:t>
      </w:r>
      <w:proofErr w:type="gramStart"/>
      <w:r w:rsidR="002B7ACD">
        <w:rPr>
          <w:rFonts w:ascii="NimbusRomNo9L" w:hAnsi="NimbusRomNo9L"/>
        </w:rPr>
        <w:t>, ”</w:t>
      </w:r>
      <w:proofErr w:type="gramEnd"/>
      <w:r w:rsidR="002B7ACD">
        <w:rPr>
          <w:rFonts w:ascii="NimbusRomNo9L" w:hAnsi="NimbusRomNo9L"/>
        </w:rPr>
        <w:t xml:space="preserve"> whereas C++ does not. </w:t>
      </w:r>
    </w:p>
    <w:p w:rsidR="0053227B" w:rsidRPr="0053227B" w:rsidRDefault="0053227B" w:rsidP="0053227B">
      <w:pPr>
        <w:rPr>
          <w:rFonts w:ascii="Times New Roman" w:hAnsi="Times New Roman" w:cs="Times New Roman"/>
        </w:rPr>
      </w:pPr>
    </w:p>
    <w:sectPr w:rsidR="0053227B" w:rsidRPr="0053227B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C11"/>
    <w:multiLevelType w:val="hybridMultilevel"/>
    <w:tmpl w:val="2036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38A9"/>
    <w:multiLevelType w:val="multilevel"/>
    <w:tmpl w:val="F818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C7672"/>
    <w:multiLevelType w:val="multilevel"/>
    <w:tmpl w:val="AB18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84164"/>
    <w:multiLevelType w:val="hybridMultilevel"/>
    <w:tmpl w:val="C62C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1891"/>
    <w:multiLevelType w:val="multilevel"/>
    <w:tmpl w:val="38C2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61756"/>
    <w:multiLevelType w:val="multilevel"/>
    <w:tmpl w:val="FF1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B1129"/>
    <w:multiLevelType w:val="multilevel"/>
    <w:tmpl w:val="091C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E3F84"/>
    <w:multiLevelType w:val="multilevel"/>
    <w:tmpl w:val="E7F8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6C"/>
    <w:rsid w:val="00041859"/>
    <w:rsid w:val="000832DB"/>
    <w:rsid w:val="000C02AF"/>
    <w:rsid w:val="00163876"/>
    <w:rsid w:val="00224CB6"/>
    <w:rsid w:val="00270821"/>
    <w:rsid w:val="002776E9"/>
    <w:rsid w:val="002B7ACD"/>
    <w:rsid w:val="00376CEE"/>
    <w:rsid w:val="00377A6C"/>
    <w:rsid w:val="00380BC8"/>
    <w:rsid w:val="003829C0"/>
    <w:rsid w:val="003B20BE"/>
    <w:rsid w:val="00404BB5"/>
    <w:rsid w:val="00434CCC"/>
    <w:rsid w:val="00480466"/>
    <w:rsid w:val="0053227B"/>
    <w:rsid w:val="00587A1A"/>
    <w:rsid w:val="005B7F03"/>
    <w:rsid w:val="005E79CC"/>
    <w:rsid w:val="00686E5B"/>
    <w:rsid w:val="006B0790"/>
    <w:rsid w:val="006C4486"/>
    <w:rsid w:val="00754650"/>
    <w:rsid w:val="00762CD1"/>
    <w:rsid w:val="007663C1"/>
    <w:rsid w:val="00787D30"/>
    <w:rsid w:val="00791621"/>
    <w:rsid w:val="00891D49"/>
    <w:rsid w:val="00895B12"/>
    <w:rsid w:val="008B6158"/>
    <w:rsid w:val="008D47C7"/>
    <w:rsid w:val="00955816"/>
    <w:rsid w:val="00991AD2"/>
    <w:rsid w:val="009A5CD8"/>
    <w:rsid w:val="009D1522"/>
    <w:rsid w:val="00A62B3F"/>
    <w:rsid w:val="00BB3E5E"/>
    <w:rsid w:val="00BE68C6"/>
    <w:rsid w:val="00C01F8A"/>
    <w:rsid w:val="00C24BC9"/>
    <w:rsid w:val="00C51237"/>
    <w:rsid w:val="00C51EE4"/>
    <w:rsid w:val="00CA3E45"/>
    <w:rsid w:val="00CA65D8"/>
    <w:rsid w:val="00CC5910"/>
    <w:rsid w:val="00D17E0E"/>
    <w:rsid w:val="00D64CFA"/>
    <w:rsid w:val="00E26876"/>
    <w:rsid w:val="00E5755E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044F6"/>
  <w15:chartTrackingRefBased/>
  <w15:docId w15:val="{5D32A56A-5E47-7845-BFF3-AD3C151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2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1E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2018-10-30T01:43:00Z</dcterms:created>
  <dcterms:modified xsi:type="dcterms:W3CDTF">2018-11-01T01:08:00Z</dcterms:modified>
</cp:coreProperties>
</file>