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9FC08" w14:textId="77777777" w:rsidR="00900226" w:rsidRDefault="00900226" w:rsidP="00900226">
      <w:pPr>
        <w:pStyle w:val="Heading1"/>
      </w:pPr>
      <w:r>
        <w:t>Case 046</w:t>
      </w:r>
    </w:p>
    <w:p w14:paraId="66069A04" w14:textId="77777777" w:rsidR="00900226" w:rsidRDefault="00900226" w:rsidP="00900226">
      <w:pPr>
        <w:pStyle w:val="Heading2"/>
      </w:pPr>
      <w:r>
        <w:t>Case Classification</w:t>
      </w:r>
    </w:p>
    <w:p w14:paraId="264F86DD" w14:textId="77777777" w:rsidR="00900226" w:rsidRDefault="00900226" w:rsidP="00900226">
      <w:r>
        <w:rPr>
          <w:b/>
        </w:rPr>
        <w:t>Primary phenotype:</w:t>
      </w:r>
      <w:r>
        <w:t xml:space="preserve"> Central vision loss phenotype</w:t>
      </w:r>
    </w:p>
    <w:p w14:paraId="53F585FB" w14:textId="77777777" w:rsidR="00900226" w:rsidRDefault="00900226" w:rsidP="00900226">
      <w:r>
        <w:rPr>
          <w:b/>
        </w:rPr>
        <w:t>Secondary phenotype:</w:t>
      </w:r>
      <w:r>
        <w:t xml:space="preserve"> None</w:t>
      </w:r>
    </w:p>
    <w:p w14:paraId="0D21C2C8" w14:textId="77777777" w:rsidR="00900226" w:rsidRDefault="00900226" w:rsidP="00900226">
      <w:r>
        <w:rPr>
          <w:b/>
        </w:rPr>
        <w:t>Primary diagnosis:</w:t>
      </w:r>
      <w:r>
        <w:t xml:space="preserve"> Branch retinal vein occlusion with macular oedema OS</w:t>
      </w:r>
    </w:p>
    <w:p w14:paraId="633A28E7" w14:textId="77777777" w:rsidR="00900226" w:rsidRDefault="00900226" w:rsidP="00900226">
      <w:r w:rsidRPr="4FF45C1E">
        <w:rPr>
          <w:b/>
          <w:bCs/>
        </w:rPr>
        <w:t>Modifiers:</w:t>
      </w:r>
      <w:r>
        <w:t xml:space="preserve"> cardiovascular disease; single fall</w:t>
      </w:r>
    </w:p>
    <w:p w14:paraId="4940133D" w14:textId="77777777" w:rsidR="00900226" w:rsidRDefault="00900226" w:rsidP="00900226">
      <w:pPr>
        <w:pStyle w:val="Heading2"/>
      </w:pPr>
      <w:r>
        <w:t>Demographics</w:t>
      </w:r>
    </w:p>
    <w:p w14:paraId="3A2EE586" w14:textId="77777777" w:rsidR="00900226" w:rsidRDefault="00900226" w:rsidP="00900226">
      <w:r>
        <w:rPr>
          <w:b/>
        </w:rPr>
        <w:t>Age:</w:t>
      </w:r>
      <w:r>
        <w:t xml:space="preserve"> 74</w:t>
      </w:r>
    </w:p>
    <w:p w14:paraId="342821C5" w14:textId="77777777" w:rsidR="00900226" w:rsidRDefault="00900226" w:rsidP="00900226">
      <w:r>
        <w:rPr>
          <w:b/>
        </w:rPr>
        <w:t>Gender:</w:t>
      </w:r>
      <w:r>
        <w:t xml:space="preserve"> Male</w:t>
      </w:r>
    </w:p>
    <w:p w14:paraId="02A43F1D" w14:textId="77777777" w:rsidR="00900226" w:rsidRDefault="00900226" w:rsidP="00900226">
      <w:r>
        <w:rPr>
          <w:b/>
        </w:rPr>
        <w:t>Care setting:</w:t>
      </w:r>
      <w:r>
        <w:t xml:space="preserve"> community optometry practice following GP referral</w:t>
      </w:r>
    </w:p>
    <w:p w14:paraId="7215E604" w14:textId="77777777" w:rsidR="00900226" w:rsidRDefault="00900226" w:rsidP="00900226">
      <w:r>
        <w:rPr>
          <w:b/>
        </w:rPr>
        <w:t>Falls pathway / referral context:</w:t>
      </w:r>
      <w:r>
        <w:t xml:space="preserve"> referred after new reading difficulty and a recent stumble on a low </w:t>
      </w:r>
      <w:proofErr w:type="spellStart"/>
      <w:r>
        <w:t>kerb</w:t>
      </w:r>
      <w:proofErr w:type="spellEnd"/>
      <w:r>
        <w:t>; GP requested assessment for possible retinal cause.</w:t>
      </w:r>
    </w:p>
    <w:p w14:paraId="4D262748" w14:textId="77777777" w:rsidR="00900226" w:rsidRDefault="00900226" w:rsidP="00900226">
      <w:pPr>
        <w:pStyle w:val="Heading2"/>
      </w:pPr>
      <w:r>
        <w:t>History</w:t>
      </w:r>
    </w:p>
    <w:p w14:paraId="4BBDE16D" w14:textId="77777777" w:rsidR="00900226" w:rsidRDefault="00900226" w:rsidP="00900226">
      <w:r>
        <w:rPr>
          <w:b/>
        </w:rPr>
        <w:t>Chief complaint:</w:t>
      </w:r>
      <w:r>
        <w:t xml:space="preserve"> “The left eye is blurred and patchy in the middle.”</w:t>
      </w:r>
    </w:p>
    <w:p w14:paraId="4E7DFE7E" w14:textId="77777777" w:rsidR="00900226" w:rsidRDefault="00900226" w:rsidP="00900226">
      <w:r>
        <w:rPr>
          <w:b/>
        </w:rPr>
        <w:t>Ocular history:</w:t>
      </w:r>
      <w:r>
        <w:t xml:space="preserve"> Gradual reduction in central clarity OS over 2 months, with trouble reading small print and identifying price labels. He stumbled once off a low </w:t>
      </w:r>
      <w:proofErr w:type="spellStart"/>
      <w:r>
        <w:t>kerb</w:t>
      </w:r>
      <w:proofErr w:type="spellEnd"/>
      <w:r>
        <w:t xml:space="preserve"> while distracted by blurred vision but denies recurrent falls. Uses separate distance and near spectacles. No flashes, floaters, or diplopia. He has a history of hypertension and says vision in the right eye remains relatively clear. No </w:t>
      </w:r>
      <w:proofErr w:type="gramStart"/>
      <w:r>
        <w:t>previous retinal</w:t>
      </w:r>
      <w:proofErr w:type="gramEnd"/>
      <w:r>
        <w:t xml:space="preserve"> treatment.</w:t>
      </w:r>
    </w:p>
    <w:p w14:paraId="52991731" w14:textId="77777777" w:rsidR="00900226" w:rsidRDefault="00900226" w:rsidP="00900226">
      <w:r w:rsidRPr="4FF45C1E">
        <w:rPr>
          <w:b/>
          <w:bCs/>
        </w:rPr>
        <w:t>General medical history (including relevant medications):</w:t>
      </w:r>
      <w:r>
        <w:t xml:space="preserve"> Hypertension, </w:t>
      </w:r>
      <w:proofErr w:type="spellStart"/>
      <w:r>
        <w:t>hyperlipidaemia</w:t>
      </w:r>
      <w:proofErr w:type="spellEnd"/>
      <w:r>
        <w:t>, and atrial fibrillation</w:t>
      </w:r>
      <w:proofErr w:type="gramStart"/>
      <w:r>
        <w:t>; on</w:t>
      </w:r>
      <w:proofErr w:type="gramEnd"/>
      <w:r>
        <w:t xml:space="preserve"> antihypertensive therapy and anticoagulation medications.</w:t>
      </w:r>
    </w:p>
    <w:p w14:paraId="561B9076" w14:textId="77777777" w:rsidR="00900226" w:rsidRDefault="00900226" w:rsidP="00900226">
      <w:r>
        <w:rPr>
          <w:b/>
        </w:rPr>
        <w:t>Driving status:</w:t>
      </w:r>
      <w:r>
        <w:t xml:space="preserve"> Drives locally but has reduced driving since the left eye worsened.</w:t>
      </w:r>
    </w:p>
    <w:p w14:paraId="7A81DAA7" w14:textId="77777777" w:rsidR="00900226" w:rsidRDefault="00900226" w:rsidP="00900226">
      <w:pPr>
        <w:pStyle w:val="Heading2"/>
      </w:pPr>
      <w:r>
        <w:t>Visual Function Findings</w:t>
      </w:r>
    </w:p>
    <w:p w14:paraId="62AE2610" w14:textId="77777777" w:rsidR="00900226" w:rsidRDefault="00900226" w:rsidP="00900226">
      <w:r>
        <w:rPr>
          <w:b/>
        </w:rPr>
        <w:t>Distance VA (presenting, habitual):</w:t>
      </w:r>
      <w:r>
        <w:t xml:space="preserve"> OD 6/12 | OS 6/30 | OU 6/15 @6 m with distance spectacles</w:t>
      </w:r>
    </w:p>
    <w:p w14:paraId="4DF71525" w14:textId="77777777" w:rsidR="00900226" w:rsidRDefault="00900226" w:rsidP="00900226">
      <w:r>
        <w:rPr>
          <w:b/>
        </w:rPr>
        <w:t>Distance VA (best corrected):</w:t>
      </w:r>
      <w:r>
        <w:t xml:space="preserve"> OD 6/9 | OS 6/24 | OU 6/12 @6 m</w:t>
      </w:r>
    </w:p>
    <w:p w14:paraId="1AF30469" w14:textId="77777777" w:rsidR="00900226" w:rsidRDefault="00900226" w:rsidP="00900226">
      <w:r>
        <w:rPr>
          <w:b/>
        </w:rPr>
        <w:t>Near VA (habitual):</w:t>
      </w:r>
      <w:r>
        <w:t xml:space="preserve"> N14 </w:t>
      </w:r>
      <w:proofErr w:type="gramStart"/>
      <w:r>
        <w:t>OU @</w:t>
      </w:r>
      <w:proofErr w:type="gramEnd"/>
      <w:r>
        <w:t>40 cm</w:t>
      </w:r>
    </w:p>
    <w:p w14:paraId="77FCED0F" w14:textId="77777777" w:rsidR="00900226" w:rsidRDefault="00900226" w:rsidP="00900226">
      <w:r>
        <w:rPr>
          <w:b/>
        </w:rPr>
        <w:t>Near VA (with add, best corrected):</w:t>
      </w:r>
      <w:r>
        <w:t xml:space="preserve"> N10 </w:t>
      </w:r>
      <w:proofErr w:type="gramStart"/>
      <w:r>
        <w:t>OU @</w:t>
      </w:r>
      <w:proofErr w:type="gramEnd"/>
      <w:r>
        <w:t>40 cm</w:t>
      </w:r>
    </w:p>
    <w:p w14:paraId="3D1F4C24" w14:textId="77777777" w:rsidR="00900226" w:rsidRDefault="00900226" w:rsidP="00900226">
      <w:r>
        <w:rPr>
          <w:b/>
        </w:rPr>
        <w:t>Contrast sensitivity (Pelli-Robson, habitual):</w:t>
      </w:r>
      <w:r>
        <w:t xml:space="preserve"> 1.20 log </w:t>
      </w:r>
      <w:proofErr w:type="gramStart"/>
      <w:r>
        <w:t>units @</w:t>
      </w:r>
      <w:proofErr w:type="gramEnd"/>
      <w:r>
        <w:t>1 m — Reduced</w:t>
      </w:r>
    </w:p>
    <w:p w14:paraId="74B8C5EF" w14:textId="77777777" w:rsidR="00900226" w:rsidRDefault="00900226" w:rsidP="00900226">
      <w:r>
        <w:rPr>
          <w:b/>
        </w:rPr>
        <w:t>Visual field (confrontation):</w:t>
      </w:r>
      <w:r>
        <w:t xml:space="preserve"> full peripheral fields OU; central fixation less clear OS</w:t>
      </w:r>
    </w:p>
    <w:p w14:paraId="6F8E5F40" w14:textId="77777777" w:rsidR="00900226" w:rsidRDefault="00900226" w:rsidP="00900226">
      <w:r>
        <w:rPr>
          <w:b/>
        </w:rPr>
        <w:t>Binocular alignment (cover test, habitual):</w:t>
      </w:r>
      <w:r>
        <w:t xml:space="preserve"> orthophoria distance | 4 XP near</w:t>
      </w:r>
    </w:p>
    <w:p w14:paraId="43E91D26" w14:textId="77777777" w:rsidR="00900226" w:rsidRDefault="00900226" w:rsidP="00900226">
      <w:r>
        <w:rPr>
          <w:b/>
        </w:rPr>
        <w:t>Stereo (best corrected):</w:t>
      </w:r>
      <w:r>
        <w:t xml:space="preserve"> 80”, limited by central vision loss</w:t>
      </w:r>
    </w:p>
    <w:p w14:paraId="6110213B" w14:textId="77777777" w:rsidR="00900226" w:rsidRDefault="00900226" w:rsidP="00900226">
      <w:r>
        <w:rPr>
          <w:b/>
        </w:rPr>
        <w:t>Motility:</w:t>
      </w:r>
      <w:r>
        <w:t xml:space="preserve"> Full OU, no diplopia</w:t>
      </w:r>
    </w:p>
    <w:p w14:paraId="42D7B9E3" w14:textId="77777777" w:rsidR="00900226" w:rsidRDefault="00900226" w:rsidP="00900226">
      <w:r>
        <w:rPr>
          <w:b/>
        </w:rPr>
        <w:t>Pupils:</w:t>
      </w:r>
      <w:r>
        <w:t xml:space="preserve"> Equal and reactive, no RAPD</w:t>
      </w:r>
    </w:p>
    <w:p w14:paraId="6903110E" w14:textId="77777777" w:rsidR="00900226" w:rsidRDefault="00900226" w:rsidP="00900226">
      <w:proofErr w:type="spellStart"/>
      <w:r>
        <w:rPr>
          <w:b/>
        </w:rPr>
        <w:t>Colour</w:t>
      </w:r>
      <w:proofErr w:type="spellEnd"/>
      <w:r>
        <w:rPr>
          <w:b/>
        </w:rPr>
        <w:t xml:space="preserve"> vision (best corrected):</w:t>
      </w:r>
      <w:r>
        <w:t xml:space="preserve"> Ishihara screening: Borderline / inconclusive — OS 8/14; interpreted with caution in macular disease</w:t>
      </w:r>
    </w:p>
    <w:p w14:paraId="35B22CE3" w14:textId="77777777" w:rsidR="00900226" w:rsidRDefault="00900226" w:rsidP="00900226">
      <w:r>
        <w:rPr>
          <w:b/>
        </w:rPr>
        <w:t>IOP:</w:t>
      </w:r>
      <w:r>
        <w:t xml:space="preserve"> OD 16 mmHg | OS 15 mmHg</w:t>
      </w:r>
    </w:p>
    <w:p w14:paraId="0F70E266" w14:textId="77777777" w:rsidR="00900226" w:rsidRDefault="00900226" w:rsidP="00900226">
      <w:pPr>
        <w:pStyle w:val="Heading2"/>
      </w:pPr>
      <w:r>
        <w:t>Ocular Health Findings</w:t>
      </w:r>
    </w:p>
    <w:p w14:paraId="78AA260A" w14:textId="77777777" w:rsidR="00900226" w:rsidRDefault="00900226" w:rsidP="00900226">
      <w:r>
        <w:rPr>
          <w:b/>
        </w:rPr>
        <w:t>Anterior segment:</w:t>
      </w:r>
    </w:p>
    <w:p w14:paraId="3282364F" w14:textId="77777777" w:rsidR="00900226" w:rsidRDefault="00900226" w:rsidP="00900226">
      <w:r>
        <w:t xml:space="preserve">Mild </w:t>
      </w:r>
      <w:proofErr w:type="gramStart"/>
      <w:r>
        <w:t>blepharitis</w:t>
      </w:r>
      <w:proofErr w:type="gramEnd"/>
      <w:r>
        <w:t xml:space="preserve"> OU</w:t>
      </w:r>
    </w:p>
    <w:p w14:paraId="486A4519" w14:textId="77777777" w:rsidR="00900226" w:rsidRDefault="00900226" w:rsidP="00900226">
      <w:r>
        <w:t>Corneas clear, conjunctiva quiet</w:t>
      </w:r>
    </w:p>
    <w:p w14:paraId="2FE9A61A" w14:textId="77777777" w:rsidR="00900226" w:rsidRDefault="00900226" w:rsidP="00900226">
      <w:r>
        <w:rPr>
          <w:b/>
        </w:rPr>
        <w:t>Lens:</w:t>
      </w:r>
    </w:p>
    <w:p w14:paraId="3195FB01" w14:textId="77777777" w:rsidR="00900226" w:rsidRDefault="00900226" w:rsidP="00900226">
      <w:r>
        <w:lastRenderedPageBreak/>
        <w:t>Mild nuclear sclerosis OU</w:t>
      </w:r>
    </w:p>
    <w:p w14:paraId="61CB1ABF" w14:textId="77777777" w:rsidR="00900226" w:rsidRDefault="00900226" w:rsidP="00900226">
      <w:r>
        <w:rPr>
          <w:b/>
        </w:rPr>
        <w:t>Posterior segment:</w:t>
      </w:r>
    </w:p>
    <w:p w14:paraId="47CDF2DE" w14:textId="77777777" w:rsidR="00900226" w:rsidRDefault="00900226" w:rsidP="00900226">
      <w:r>
        <w:rPr>
          <w:b/>
        </w:rPr>
        <w:t>Optic nerve:</w:t>
      </w:r>
      <w:r>
        <w:t xml:space="preserve"> Dilated fundus examination; C/D 0.3 OU, rims healthy</w:t>
      </w:r>
    </w:p>
    <w:p w14:paraId="42EB148D" w14:textId="77777777" w:rsidR="00900226" w:rsidRDefault="00900226" w:rsidP="00900226">
      <w:r>
        <w:rPr>
          <w:b/>
        </w:rPr>
        <w:t>Macula:</w:t>
      </w:r>
      <w:r>
        <w:t xml:space="preserve"> OS branch retinal vein occlusion involving the superior temporal arcade with macular oedema, intraretinal </w:t>
      </w:r>
      <w:proofErr w:type="spellStart"/>
      <w:r>
        <w:t>haemorrhages</w:t>
      </w:r>
      <w:proofErr w:type="spellEnd"/>
      <w:r>
        <w:t>, and hard exudates. OD macula unremarkable. OCT macula OS shows intraretinal fluid with central thickening</w:t>
      </w:r>
    </w:p>
    <w:p w14:paraId="4F804043" w14:textId="77777777" w:rsidR="00900226" w:rsidRDefault="00900226" w:rsidP="00900226">
      <w:r>
        <w:rPr>
          <w:b/>
        </w:rPr>
        <w:t>Vessels:</w:t>
      </w:r>
      <w:r>
        <w:t xml:space="preserve"> OS venous tortuosity in the affected quadrant; mild AV nicking OU</w:t>
      </w:r>
    </w:p>
    <w:p w14:paraId="062E186B" w14:textId="77777777" w:rsidR="00900226" w:rsidRDefault="00900226" w:rsidP="00900226">
      <w:r>
        <w:rPr>
          <w:b/>
        </w:rPr>
        <w:t>Periphery:</w:t>
      </w:r>
      <w:r>
        <w:t xml:space="preserve"> Dilated examination otherwise unremarkable OU</w:t>
      </w:r>
    </w:p>
    <w:p w14:paraId="316B7EB0" w14:textId="77777777" w:rsidR="00900226" w:rsidRDefault="00900226" w:rsidP="00900226">
      <w:pPr>
        <w:pStyle w:val="Heading2"/>
      </w:pPr>
      <w:r>
        <w:t>Clinical Impression</w:t>
      </w:r>
    </w:p>
    <w:p w14:paraId="03E7FA29" w14:textId="77777777" w:rsidR="00900226" w:rsidRDefault="00900226" w:rsidP="00900226">
      <w:r>
        <w:t xml:space="preserve">Superior branch retinal vein occlusion with macular oedema OS causing a central vision loss phenotype. Reduced central acuity, near function, and contrast sensitivity explain the recent </w:t>
      </w:r>
      <w:proofErr w:type="spellStart"/>
      <w:r>
        <w:t>kerb</w:t>
      </w:r>
      <w:proofErr w:type="spellEnd"/>
      <w:r>
        <w:t xml:space="preserve"> </w:t>
      </w:r>
      <w:proofErr w:type="spellStart"/>
      <w:r>
        <w:t>misjudgement</w:t>
      </w:r>
      <w:proofErr w:type="spellEnd"/>
      <w:r>
        <w:t xml:space="preserve"> and reading difficulty.</w:t>
      </w:r>
    </w:p>
    <w:p w14:paraId="7574B0A9" w14:textId="77777777" w:rsidR="00900226" w:rsidRDefault="00900226" w:rsidP="00900226">
      <w:pPr>
        <w:pStyle w:val="Heading2"/>
      </w:pPr>
      <w:r>
        <w:t>Management Plan</w:t>
      </w:r>
    </w:p>
    <w:p w14:paraId="18AA4553" w14:textId="77777777" w:rsidR="00900226" w:rsidRDefault="00900226" w:rsidP="00900226">
      <w:r>
        <w:t xml:space="preserve">Ophthalmology retinal referral within 4 weeks for </w:t>
      </w:r>
      <w:proofErr w:type="spellStart"/>
      <w:r>
        <w:t>centre</w:t>
      </w:r>
      <w:proofErr w:type="spellEnd"/>
      <w:r>
        <w:t>-involving macular oedema assessment and treatment.</w:t>
      </w:r>
    </w:p>
    <w:p w14:paraId="5732336E" w14:textId="77777777" w:rsidR="00900226" w:rsidRDefault="00900226" w:rsidP="00900226">
      <w:r>
        <w:t>Communication to GP regarding retinal vascular event and cardiovascular risk review. Work up including blood pressure, hbA1c, fasting blood glucose, serum total cholesterol, LDL-C, HDL-C, and triglycerides.</w:t>
      </w:r>
    </w:p>
    <w:p w14:paraId="3BEBD83B" w14:textId="77777777" w:rsidR="00900226" w:rsidRDefault="00900226" w:rsidP="00900226">
      <w:r>
        <w:t xml:space="preserve">Advised caution on steps and </w:t>
      </w:r>
      <w:proofErr w:type="spellStart"/>
      <w:r>
        <w:t>kerbs</w:t>
      </w:r>
      <w:proofErr w:type="spellEnd"/>
      <w:r>
        <w:t xml:space="preserve"> until vision </w:t>
      </w:r>
      <w:proofErr w:type="spellStart"/>
      <w:r>
        <w:t>stabilises</w:t>
      </w:r>
      <w:proofErr w:type="spellEnd"/>
      <w:r>
        <w:t>.</w:t>
      </w:r>
    </w:p>
    <w:p w14:paraId="61D31E08" w14:textId="77777777" w:rsidR="00900226" w:rsidRDefault="00900226" w:rsidP="00900226">
      <w:r>
        <w:t>Discussed avoiding driving if the patient feels vision is not adequate for sign recognition or safe hazard detection.</w:t>
      </w:r>
    </w:p>
    <w:p w14:paraId="7B34077F" w14:textId="77777777" w:rsidR="00900226" w:rsidRDefault="00900226" w:rsidP="00900226">
      <w:r>
        <w:t>Review in optometry based on collaborative care arrangement with ophthalmologist, or sooner if new visual symptoms occur.</w:t>
      </w:r>
    </w:p>
    <w:p w14:paraId="4E11A273" w14:textId="77777777" w:rsidR="004F3E49" w:rsidRDefault="004F3E49"/>
    <w:sectPr w:rsidR="004F3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A74"/>
    <w:rsid w:val="0018374F"/>
    <w:rsid w:val="004F3E49"/>
    <w:rsid w:val="005B3954"/>
    <w:rsid w:val="00813113"/>
    <w:rsid w:val="00900226"/>
    <w:rsid w:val="00911A74"/>
    <w:rsid w:val="0091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179F9"/>
  <w15:chartTrackingRefBased/>
  <w15:docId w15:val="{E96B092A-6F0B-443A-9A78-945370B19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226"/>
    <w:pPr>
      <w:spacing w:after="0" w:line="240" w:lineRule="auto"/>
    </w:pPr>
    <w:rPr>
      <w:rFonts w:ascii="Calibri" w:eastAsia="Calibri" w:hAnsi="Calibri"/>
      <w:kern w:val="0"/>
      <w:sz w:val="22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1A7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AU" w:eastAsia="zh-TW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1A7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AU" w:eastAsia="zh-TW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A7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AU" w:eastAsia="zh-TW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A7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AU" w:eastAsia="zh-TW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A7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AU" w:eastAsia="zh-TW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A7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AU" w:eastAsia="zh-TW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A7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AU" w:eastAsia="zh-TW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A7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AU" w:eastAsia="zh-TW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A7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AU" w:eastAsia="zh-TW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1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A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A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A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 w:eastAsia="zh-TW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11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A7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AU" w:eastAsia="zh-TW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11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A74"/>
    <w:pPr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4"/>
      <w:szCs w:val="24"/>
      <w:lang w:val="en-AU" w:eastAsia="zh-TW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11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A74"/>
    <w:pPr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4"/>
      <w:szCs w:val="24"/>
      <w:lang w:val="en-AU" w:eastAsia="zh-TW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11A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4"/>
      <w:szCs w:val="24"/>
      <w:lang w:val="en-AU" w:eastAsia="zh-TW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A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A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522</Words>
  <Characters>2981</Characters>
  <Application>Microsoft Office Word</Application>
  <DocSecurity>0</DocSecurity>
  <Lines>24</Lines>
  <Paragraphs>6</Paragraphs>
  <ScaleCrop>false</ScaleCrop>
  <Company>University of Canberra</Company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Terry.Ho</dc:creator>
  <cp:keywords/>
  <dc:description/>
  <cp:lastModifiedBy>Terry.Ho</cp:lastModifiedBy>
  <cp:revision>2</cp:revision>
  <dcterms:created xsi:type="dcterms:W3CDTF">2026-05-05T00:45:00Z</dcterms:created>
  <dcterms:modified xsi:type="dcterms:W3CDTF">2026-05-05T00:46:00Z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2026-05-05T00:46:43Z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e9c06559-0220-4d85-af97-dea73c8b21fb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