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Невинномысский технологический институт(филиал)</w:t>
      </w:r>
    </w:p>
    <w:p w:rsidR="00705299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федерального государственного автономного</w:t>
      </w: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образовательного учреждения</w:t>
      </w:r>
      <w:r w:rsidR="00AA300A" w:rsidRPr="008D46E6">
        <w:rPr>
          <w:rFonts w:ascii="Times New Roman" w:hAnsi="Times New Roman" w:cs="Times New Roman"/>
          <w:sz w:val="24"/>
        </w:rPr>
        <w:t xml:space="preserve">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8D46E6">
        <w:rPr>
          <w:rFonts w:ascii="Times New Roman" w:hAnsi="Times New Roman" w:cs="Times New Roman"/>
          <w:sz w:val="24"/>
        </w:rPr>
        <w:t>«</w:t>
      </w:r>
      <w:r w:rsidR="00705299" w:rsidRPr="008D46E6">
        <w:rPr>
          <w:rFonts w:ascii="Times New Roman" w:hAnsi="Times New Roman" w:cs="Times New Roman"/>
          <w:sz w:val="24"/>
        </w:rPr>
        <w:t>Северо-Кавказский федеральный университет</w:t>
      </w:r>
      <w:r w:rsidR="00705299">
        <w:rPr>
          <w:rFonts w:ascii="Times New Roman" w:hAnsi="Times New Roman" w:cs="Times New Roman"/>
        </w:rPr>
        <w:t>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11949,00 руб. (одиннадцать тысяч девятьсот сорок девять рублей 00 копеек) для закупки радиотелефона </w:t>
      </w:r>
      <w:r>
        <w:rPr>
          <w:sz w:val="28"/>
          <w:szCs w:val="28"/>
          <w:lang w:val="en-US"/>
        </w:rPr>
        <w:t>Panasonic</w:t>
      </w:r>
      <w:r w:rsidRPr="007052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KX</w:t>
      </w:r>
      <w:r w:rsidRPr="0070529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TG</w:t>
      </w:r>
      <w:r>
        <w:rPr>
          <w:sz w:val="28"/>
          <w:szCs w:val="28"/>
        </w:rPr>
        <w:t>6811</w:t>
      </w:r>
      <w:r>
        <w:rPr>
          <w:sz w:val="28"/>
          <w:szCs w:val="28"/>
          <w:lang w:val="en-US"/>
        </w:rPr>
        <w:t>RUB</w:t>
      </w:r>
      <w:r>
        <w:rPr>
          <w:sz w:val="28"/>
          <w:szCs w:val="28"/>
        </w:rPr>
        <w:t xml:space="preserve"> и аккумулятора </w:t>
      </w:r>
      <w:r>
        <w:rPr>
          <w:sz w:val="28"/>
          <w:szCs w:val="28"/>
          <w:lang w:val="en-US"/>
        </w:rPr>
        <w:t>Panasonic</w:t>
      </w:r>
      <w:r w:rsidRPr="007052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Eneloop</w:t>
      </w:r>
      <w:r>
        <w:rPr>
          <w:sz w:val="28"/>
          <w:szCs w:val="28"/>
        </w:rPr>
        <w:t>, необходимых для функционирования телефонии в бухгалтерии, наличными или путём перечисления на зарплатную карту.</w:t>
      </w:r>
    </w:p>
    <w:p w:rsidR="00705299" w:rsidRDefault="00705299" w:rsidP="00705299">
      <w:pPr>
        <w:pStyle w:val="a9"/>
        <w:spacing w:line="360" w:lineRule="auto"/>
        <w:rPr>
          <w:sz w:val="28"/>
          <w:szCs w:val="28"/>
        </w:rPr>
      </w:pPr>
    </w:p>
    <w:p w:rsidR="003809F2" w:rsidRPr="003809F2" w:rsidRDefault="00A875DA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3</w:t>
      </w:r>
      <w:bookmarkStart w:id="0" w:name="_GoBack"/>
      <w:bookmarkEnd w:id="0"/>
      <w:r w:rsidR="003809F2">
        <w:rPr>
          <w:sz w:val="28"/>
          <w:szCs w:val="28"/>
        </w:rPr>
        <w:t>0.01.2023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605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247" w:rsidRDefault="00850247" w:rsidP="00512963">
      <w:pPr>
        <w:spacing w:after="0" w:line="240" w:lineRule="auto"/>
      </w:pPr>
      <w:r>
        <w:separator/>
      </w:r>
    </w:p>
  </w:endnote>
  <w:endnote w:type="continuationSeparator" w:id="0">
    <w:p w:rsidR="00850247" w:rsidRDefault="0085024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247" w:rsidRDefault="00850247" w:rsidP="00512963">
      <w:pPr>
        <w:spacing w:after="0" w:line="240" w:lineRule="auto"/>
      </w:pPr>
      <w:r>
        <w:separator/>
      </w:r>
    </w:p>
  </w:footnote>
  <w:footnote w:type="continuationSeparator" w:id="0">
    <w:p w:rsidR="00850247" w:rsidRDefault="0085024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809F2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0529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51BD4"/>
    <w:rsid w:val="009A6A9C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E38EE-00D2-4D75-BD69-A355C63B2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6</cp:revision>
  <cp:lastPrinted>2023-01-30T10:55:00Z</cp:lastPrinted>
  <dcterms:created xsi:type="dcterms:W3CDTF">2022-01-10T06:40:00Z</dcterms:created>
  <dcterms:modified xsi:type="dcterms:W3CDTF">2023-01-30T10:56:00Z</dcterms:modified>
</cp:coreProperties>
</file>