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8"/>
          <w:szCs w:val="28"/>
        </w:rPr>
        <w:t xml:space="preserve">WRCV402 Assignment 5</w:t>
      </w:r>
    </w:p>
    <w:p>
      <w:pPr>
        <w:spacing w:after="60"/>
      </w:pPr>
      <w:r>
        <w:rPr>
          <w:b/>
          <w:bCs/>
          <w:color w:val="1F4E79"/>
          <w:sz w:val="48"/>
          <w:szCs w:val="48"/>
        </w:rPr>
        <w:t xml:space="preserve">Phase 6 handoff</w:t>
      </w:r>
    </w:p>
    <w:p>
      <w:pPr>
        <w:spacing w:after="200"/>
      </w:pPr>
      <w:r>
        <w:rPr>
          <w:sz w:val="28"/>
          <w:szCs w:val="28"/>
        </w:rPr>
        <w:t xml:space="preserve">Command files from Phase 5 for real-world testing</w:t>
      </w:r>
    </w:p>
    <w:p>
      <w:pPr>
        <w:pBdr>
          <w:bottom w:val="single" w:color="1F4E79" w:sz="8" w:space="6"/>
        </w:pBdr>
        <w:spacing w:after="240"/>
      </w:pPr>
      <w:r>
        <w:rPr>
          <w:color w:val="595959"/>
          <w:sz w:val="20"/>
          <w:szCs w:val="20"/>
        </w:rPr>
        <w:t xml:space="preserve">Prepared 15 October 2026 by the Phase 5 team · Assignment due 20 October 2026</w:t>
      </w:r>
    </w:p>
    <w:p>
      <w:pPr>
        <w:spacing w:after="120"/>
      </w:pPr>
      <w:r>
        <w:t xml:space="preserve">This document goes with the </w:t>
      </w:r>
      <w:r>
        <w:rPr>
          <w:sz w:val="19"/>
          <w:szCs w:val="19"/>
          <w:rFonts w:ascii="Consolas" w:cs="Consolas" w:eastAsia="Consolas" w:hAnsi="Consolas"/>
        </w:rPr>
        <w:t xml:space="preserve">phase6/</w:t>
      </w:r>
      <w:r>
        <w:t xml:space="preserve"> folder of the Phase 5 repository (</w:t>
      </w:r>
      <w:r>
        <w:rPr>
          <w:sz w:val="19"/>
          <w:szCs w:val="19"/>
          <w:rFonts w:ascii="Consolas" w:cs="Consolas" w:eastAsia="Consolas" w:hAnsi="Consolas"/>
        </w:rPr>
        <w:t xml:space="preserve">Assignment5_Phase5</w:t>
      </w:r>
      <w:r>
        <w:t xml:space="preserve">). It lists the three command files to drive on the real car, what to confirm with Mr Mulder before the slot, how to set up each run, and how to compare the real paths with the simulation afterwards.</w:t>
      </w:r>
    </w:p>
    <w:p>
      <w:pPr>
        <w:pStyle w:val="Heading1"/>
      </w:pPr>
      <w:r>
        <w:t xml:space="preserve">1. The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100"/>
        <w:gridCol w:w="1100"/>
        <w:gridCol w:w="1100"/>
        <w:gridCol w:w="2300"/>
      </w:tblGrid>
      <w:tr>
        <w:trPr>
          <w:tblHeader/>
        </w:trPr>
        <w:tc>
          <w:tcPr>
            <w:tcW w:type="dxa" w:w="2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File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Commands</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Duration</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Free floor space needed</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Drive to a target point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task1_solution.csv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1.83 m × 1.20 m</w:t>
            </w:r>
          </w:p>
        </w:tc>
      </w:tr>
      <w:tr>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 Follow a sine wave</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task2_solution.csv</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20</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4.0 s</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2.64 m × 0.99 m</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Drive a figure eight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task3_solution.csv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10.4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2.57 m × 2.59 m</w:t>
            </w:r>
          </w:p>
        </w:tc>
      </w:tr>
    </w:tbl>
    <w:p>
      <w:pPr>
        <w:spacing w:before="80" w:after="200"/>
        <w:jc w:val="center"/>
      </w:pPr>
      <w:r>
        <w:rPr>
          <w:b/>
          <w:bCs/>
          <w:i/>
          <w:iCs/>
          <w:sz w:val="19"/>
          <w:szCs w:val="19"/>
        </w:rPr>
        <w:t xml:space="preserve">Table 1.</w:t>
      </w:r>
      <w:r>
        <w:rPr>
          <w:i/>
          <w:iCs/>
          <w:sz w:val="19"/>
          <w:szCs w:val="19"/>
        </w:rPr>
        <w:t xml:space="preserve"> Command files. Each is the best of 5 evolved solutions for its task.</w:t>
      </w:r>
    </w:p>
    <w:p>
      <w:pPr>
        <w:spacing w:after="120"/>
      </w:pPr>
      <w:r>
        <w:t xml:space="preserve">Each file has the same layout as the lecturer's </w:t>
      </w:r>
      <w:r>
        <w:rPr>
          <w:sz w:val="19"/>
          <w:szCs w:val="19"/>
          <w:rFonts w:ascii="Consolas" w:cs="Consolas" w:eastAsia="Consolas" w:hAnsi="Consolas"/>
        </w:rPr>
        <w:t xml:space="preserve">TestingFormatExample.csv</w:t>
      </w:r>
      <w:r>
        <w:t xml:space="preserve">:</w:t>
      </w:r>
    </w:p>
    <w:p>
      <w:pPr>
        <w:pStyle w:val="ListParagraph"/>
        <w:numPr>
          <w:ilvl w:val="0"/>
          <w:numId w:val="2"/>
        </w:numPr>
        <w:spacing w:after="60"/>
      </w:pPr>
      <w:r>
        <w:rPr>
          <w:b/>
          <w:bCs/>
        </w:rPr>
        <w:t xml:space="preserve">No header row.</w:t>
      </w:r>
      <w:r>
        <w:t xml:space="preserve"> One row per command, sent every </w:t>
      </w:r>
      <w:r>
        <w:rPr>
          <w:b/>
          <w:bCs/>
        </w:rPr>
        <w:t xml:space="preserve">0.2 s</w:t>
      </w:r>
      <w:r>
        <w:t xml:space="preserve">, starting with the first row.</w:t>
      </w:r>
    </w:p>
    <w:p>
      <w:pPr>
        <w:pStyle w:val="ListParagraph"/>
        <w:numPr>
          <w:ilvl w:val="0"/>
          <w:numId w:val="2"/>
        </w:numPr>
        <w:spacing w:after="60"/>
      </w:pPr>
      <w:r>
        <w:rPr>
          <w:b/>
          <w:bCs/>
        </w:rPr>
        <w:t xml:space="preserve">Columns x, y, θ, τ, σ</w:t>
      </w:r>
      <w:r>
        <w:t xml:space="preserve">: the simulator's predicted pose (x, y in metres, θ in radians), then </w:t>
      </w:r>
      <w:r>
        <w:rPr>
          <w:b/>
          <w:bCs/>
        </w:rPr>
        <w:t xml:space="preserve">throttle τ</w:t>
      </w:r>
      <w:r>
        <w:t xml:space="preserve">, then </w:t>
      </w:r>
      <w:r>
        <w:rPr>
          <w:b/>
          <w:bCs/>
        </w:rPr>
        <w:t xml:space="preserve">steering σ</w:t>
      </w:r>
      <w:r>
        <w:t xml:space="preserve">. Throttle comes before steering.</w:t>
      </w:r>
    </w:p>
    <w:p>
      <w:pPr>
        <w:pStyle w:val="ListParagraph"/>
        <w:numPr>
          <w:ilvl w:val="0"/>
          <w:numId w:val="2"/>
        </w:numPr>
        <w:spacing w:after="60"/>
      </w:pPr>
      <w:r>
        <w:rPr>
          <w:b/>
          <w:bCs/>
        </w:rPr>
        <w:t xml:space="preserve">The pose on each row is where the car is predicted to be after that row's command.</w:t>
      </w:r>
      <w:r>
        <w:t xml:space="preserve"> Poses are </w:t>
      </w:r>
      <w:r>
        <w:rPr>
          <w:b/>
          <w:bCs/>
        </w:rPr>
        <w:t xml:space="preserve">relative to the car's start pose</w:t>
      </w:r>
      <w:r>
        <w:t xml:space="preserve">: the car starts at (0, 0) facing along +x, with +y to its left.</w:t>
      </w:r>
    </w:p>
    <w:p>
      <w:pPr>
        <w:pStyle w:val="ListParagraph"/>
        <w:numPr>
          <w:ilvl w:val="0"/>
          <w:numId w:val="2"/>
        </w:numPr>
        <w:spacing w:after="60"/>
      </w:pPr>
      <w:r>
        <w:t xml:space="preserve">Throttle stays within 0.26–0.35 (forward only), and steering within ±0.6, where positive means left.</w:t>
      </w:r>
    </w:p>
    <w:p>
      <w:pPr>
        <w:pStyle w:val="ListParagraph"/>
        <w:numPr>
          <w:ilvl w:val="0"/>
          <w:numId w:val="2"/>
        </w:numPr>
        <w:spacing w:after="60"/>
      </w:pPr>
      <w:r>
        <w:t xml:space="preserve">The predictions assume the car </w:t>
      </w:r>
      <w:r>
        <w:rPr>
          <w:b/>
          <w:bCs/>
        </w:rPr>
        <w:t xml:space="preserve">starts at rest</w:t>
      </w:r>
      <w:r>
        <w:t xml:space="preserve">.</w:t>
      </w:r>
    </w:p>
    <w:p>
      <w:pPr>
        <w:spacing w:after="120"/>
      </w:pPr>
      <w:r>
        <w:t xml:space="preserve">The folder also contains an expected-path plot for each task (</w:t>
      </w:r>
      <w:r>
        <w:rPr>
          <w:sz w:val="19"/>
          <w:szCs w:val="19"/>
          <w:rFonts w:ascii="Consolas" w:cs="Consolas" w:eastAsia="Consolas" w:hAnsi="Consolas"/>
        </w:rPr>
        <w:t xml:space="preserve">taskN_expected_path.png</w:t>
      </w:r>
      <w:r>
        <w:t xml:space="preserve">, reproduced in Section 3) and </w:t>
      </w:r>
      <w:r>
        <w:rPr>
          <w:sz w:val="19"/>
          <w:szCs w:val="19"/>
          <w:rFonts w:ascii="Consolas" w:cs="Consolas" w:eastAsia="Consolas" w:hAnsi="Consolas"/>
        </w:rPr>
        <w:t xml:space="preserve">manifest.json</w:t>
      </w:r>
      <w:r>
        <w:t xml:space="preserve"> with the numbers in this document.</w:t>
      </w:r>
    </w:p>
    <w:p>
      <w:pPr>
        <w:pStyle w:val="Heading1"/>
      </w:pPr>
      <w:r>
        <w:t xml:space="preserve">2. Confirm with Mr Mulder before the slot</w:t>
      </w:r>
    </w:p>
    <w:p>
      <w:pPr>
        <w:spacing w:after="120"/>
      </w:pPr>
      <w:r>
        <w:t xml:space="preserve">These points decide whether the files are run as intended. Please check each one when booking or at the start of the slot:</w:t>
      </w:r>
    </w:p>
    <w:p>
      <w:pPr>
        <w:pStyle w:val="ListParagraph"/>
        <w:numPr>
          <w:ilvl w:val="0"/>
          <w:numId w:val="3"/>
        </w:numPr>
        <w:spacing w:after="80"/>
      </w:pPr>
      <w:r>
        <w:rPr>
          <w:b/>
          <w:bCs/>
        </w:rPr>
        <w:t xml:space="preserve">Coordinate frame.</w:t>
      </w:r>
      <w:r>
        <w:t xml:space="preserve"> Our x, y, θ columns are relative to the start pose, like the lecturer's example. Does the lab software expect this, or lab coordinates? If it needs lab coordinates, tell the Phase 5 team the start pose you will use and we will regenerate the files in minutes.</w:t>
      </w:r>
    </w:p>
    <w:p>
      <w:pPr>
        <w:pStyle w:val="ListParagraph"/>
        <w:numPr>
          <w:ilvl w:val="0"/>
          <w:numId w:val="3"/>
        </w:numPr>
        <w:spacing w:after="80"/>
      </w:pPr>
      <w:r>
        <w:rPr>
          <w:b/>
          <w:bCs/>
        </w:rPr>
        <w:t xml:space="preserve">Are the x, y, θ columns used at all?</w:t>
      </w:r>
      <w:r>
        <w:t xml:space="preserve"> If the software only sends τ and σ, the frame question above does not affect the run, only the plots.</w:t>
      </w:r>
    </w:p>
    <w:p>
      <w:pPr>
        <w:pStyle w:val="ListParagraph"/>
        <w:numPr>
          <w:ilvl w:val="0"/>
          <w:numId w:val="3"/>
        </w:numPr>
        <w:spacing w:after="80"/>
      </w:pPr>
      <w:r>
        <w:rPr>
          <w:b/>
          <w:bCs/>
        </w:rPr>
        <w:t xml:space="preserve">Timing.</w:t>
      </w:r>
      <w:r>
        <w:t xml:space="preserve"> The first row is sent immediately and each later row 0.2 s after the previous one.</w:t>
      </w:r>
    </w:p>
    <w:p>
      <w:pPr>
        <w:pStyle w:val="ListParagraph"/>
        <w:numPr>
          <w:ilvl w:val="0"/>
          <w:numId w:val="3"/>
        </w:numPr>
        <w:spacing w:after="80"/>
      </w:pPr>
      <w:r>
        <w:rPr>
          <w:b/>
          <w:bCs/>
        </w:rPr>
        <w:t xml:space="preserve">Steering sign.</w:t>
      </w:r>
      <w:r>
        <w:t xml:space="preserve"> Positive σ turns left (as in the brief). If the car is set up the other way, every path will be mirrored.</w:t>
      </w:r>
    </w:p>
    <w:p>
      <w:pPr>
        <w:pStyle w:val="ListParagraph"/>
        <w:numPr>
          <w:ilvl w:val="0"/>
          <w:numId w:val="3"/>
        </w:numPr>
        <w:spacing w:after="80"/>
      </w:pPr>
      <w:r>
        <w:rPr>
          <w:b/>
          <w:bCs/>
        </w:rPr>
        <w:t xml:space="preserve">Start from rest.</w:t>
      </w:r>
      <w:r>
        <w:t xml:space="preserve"> The car should be stationary when the first command is sent.</w:t>
      </w:r>
    </w:p>
    <w:p>
      <w:pPr>
        <w:pStyle w:val="ListParagraph"/>
        <w:numPr>
          <w:ilvl w:val="0"/>
          <w:numId w:val="3"/>
        </w:numPr>
        <w:spacing w:after="80"/>
      </w:pPr>
      <w:r>
        <w:rPr>
          <w:b/>
          <w:bCs/>
        </w:rPr>
        <w:t xml:space="preserve">Telemetry export.</w:t>
      </w:r>
      <w:r>
        <w:t xml:space="preserve"> We need the run's log in the same format as the Phase 1 data (with </w:t>
      </w:r>
      <w:r>
        <w:rPr>
          <w:sz w:val="19"/>
          <w:szCs w:val="19"/>
          <w:rFonts w:ascii="Consolas" w:cs="Consolas" w:eastAsia="Consolas" w:hAnsi="Consolas"/>
        </w:rPr>
        <w:t xml:space="preserve">obs_pose_position_x</w:t>
      </w:r>
      <w:r>
        <w:t xml:space="preserve">, </w:t>
      </w:r>
      <w:r>
        <w:rPr>
          <w:sz w:val="19"/>
          <w:szCs w:val="19"/>
          <w:rFonts w:ascii="Consolas" w:cs="Consolas" w:eastAsia="Consolas" w:hAnsi="Consolas"/>
        </w:rPr>
        <w:t xml:space="preserve">obs_pose_position_y</w:t>
      </w:r>
      <w:r>
        <w:t xml:space="preserve">, </w:t>
      </w:r>
      <w:r>
        <w:rPr>
          <w:sz w:val="19"/>
          <w:szCs w:val="19"/>
          <w:rFonts w:ascii="Consolas" w:cs="Consolas" w:eastAsia="Consolas" w:hAnsi="Consolas"/>
        </w:rPr>
        <w:t xml:space="preserve">obs_pose_yaw</w:t>
      </w:r>
      <w:r>
        <w:t xml:space="preserve">, </w:t>
      </w:r>
      <w:r>
        <w:rPr>
          <w:sz w:val="19"/>
          <w:szCs w:val="19"/>
          <w:rFonts w:ascii="Consolas" w:cs="Consolas" w:eastAsia="Consolas" w:hAnsi="Consolas"/>
        </w:rPr>
        <w:t xml:space="preserve">cmd_motor_throttle</w:t>
      </w:r>
      <w:r>
        <w:t xml:space="preserve">, </w:t>
      </w:r>
      <w:r>
        <w:rPr>
          <w:sz w:val="19"/>
          <w:szCs w:val="19"/>
          <w:rFonts w:ascii="Consolas" w:cs="Consolas" w:eastAsia="Consolas" w:hAnsi="Consolas"/>
        </w:rPr>
        <w:t xml:space="preserve">cmd_steering_servo</w:t>
      </w:r>
      <w:r>
        <w:t xml:space="preserve">) to compare against the simulation.</w:t>
      </w:r>
    </w:p>
    <w:p>
      <w:pPr>
        <w:spacing w:after="120"/>
      </w:pPr>
    </w:p>
    <w:p>
      <w:pPr>
        <w:pStyle w:val="Heading1"/>
      </w:pPr>
      <w:r>
        <w:t xml:space="preserve">3. Task sheets</w:t>
      </w:r>
    </w:p>
    <w:p>
      <w:pPr>
        <w:pStyle w:val="Heading2"/>
      </w:pPr>
      <w:r>
        <w:t xml:space="preserve">Task 1: Drive to a target point</w:t>
      </w:r>
    </w:p>
    <w:p>
      <w:pPr>
        <w:spacing w:before="120" w:after="60"/>
        <w:jc w:val="center"/>
      </w:pPr>
      <w:r>
        <w:drawing>
          <wp:inline distT="0" distB="0" distL="0" distR="0">
            <wp:extent cx="4476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362200"/>
                    </a:xfrm>
                    <a:prstGeom prst="rect">
                      <a:avLst/>
                    </a:prstGeom>
                  </pic:spPr>
                </pic:pic>
              </a:graphicData>
            </a:graphic>
          </wp:inline>
        </w:drawing>
      </w:r>
    </w:p>
    <w:p>
      <w:pPr>
        <w:spacing w:before="80" w:after="200"/>
        <w:jc w:val="center"/>
      </w:pPr>
      <w:r>
        <w:rPr>
          <w:b/>
          <w:bCs/>
          <w:i/>
          <w:iCs/>
          <w:sz w:val="19"/>
          <w:szCs w:val="19"/>
        </w:rPr>
        <w:t xml:space="preserve">Figure 1.</w:t>
      </w:r>
      <w:r>
        <w:rPr>
          <w:i/>
          <w:iCs/>
          <w:sz w:val="19"/>
          <w:szCs w:val="19"/>
        </w:rPr>
        <w:t xml:space="preserve"> Expected path relative to the start. The car starts at the green dot facing right (+x). The dotted box is the clear floor space to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task1_solution.csv</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Commands / duration</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12 commands, 2.4 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Predicted 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x = 1.20 m, y = 0.60 m, θ = 0.94 rad (1.34 m from the start)</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Farthest point from the start</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1.34 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floor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1.50 m ahead, 0.33 m behind, 0.90 m to the left, 0.30 m to the right of the start (includes a 0.3 m margin)</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Throttle / steering used</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τ 0.28–0.32, σ 0.01 to 0.28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Simulated accuracy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mean waypoint error 0.0 cm, end error 0.0 cm</w:t>
            </w:r>
          </w:p>
        </w:tc>
      </w:tr>
    </w:tbl>
    <w:p>
      <w:pPr>
        <w:spacing w:after="120"/>
      </w:pPr>
    </w:p>
    <w:p>
      <w:r>
        <w:br w:type="page"/>
      </w:r>
    </w:p>
    <w:p>
      <w:pPr>
        <w:pStyle w:val="Heading2"/>
      </w:pPr>
      <w:r>
        <w:t xml:space="preserve">Task 2: Follow a sine wave</w:t>
      </w:r>
    </w:p>
    <w:p>
      <w:pPr>
        <w:spacing w:before="120" w:after="60"/>
        <w:jc w:val="center"/>
      </w:pPr>
      <w:r>
        <w:drawing>
          <wp:inline distT="0" distB="0" distL="0" distR="0">
            <wp:extent cx="44767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533525"/>
                    </a:xfrm>
                    <a:prstGeom prst="rect">
                      <a:avLst/>
                    </a:prstGeom>
                  </pic:spPr>
                </pic:pic>
              </a:graphicData>
            </a:graphic>
          </wp:inline>
        </w:drawing>
      </w:r>
    </w:p>
    <w:p>
      <w:pPr>
        <w:spacing w:before="80" w:after="200"/>
        <w:jc w:val="center"/>
      </w:pPr>
      <w:r>
        <w:rPr>
          <w:b/>
          <w:bCs/>
          <w:i/>
          <w:iCs/>
          <w:sz w:val="19"/>
          <w:szCs w:val="19"/>
        </w:rPr>
        <w:t xml:space="preserve">Figure 2.</w:t>
      </w:r>
      <w:r>
        <w:rPr>
          <w:i/>
          <w:iCs/>
          <w:sz w:val="19"/>
          <w:szCs w:val="19"/>
        </w:rPr>
        <w:t xml:space="preserve"> Expected path relative to the start. The car starts at the green dot facing right (+x). The dotted box is the clear floor space to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task2_solution.csv</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Commands / duration</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20 commands, 4.0 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Predicted 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x = 2.00 m, y = 0.00 m, θ = 0.69 rad (2.00 m from the start)</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Farthest point from the start</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2.00 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floor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2.30 m ahead, 0.34 m behind, 0.48 m to the left, 0.51 m to the right of the start (includes a 0.3 m margin)</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Throttle / steering used</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τ 0.26–0.33, σ -0.41 to 0.60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Simulated accuracy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mean waypoint error 3.4 cm, end error 0.0 cm</w:t>
            </w:r>
          </w:p>
        </w:tc>
      </w:tr>
    </w:tbl>
    <w:p>
      <w:pPr>
        <w:spacing w:after="120"/>
      </w:pPr>
    </w:p>
    <w:p>
      <w:r>
        <w:br w:type="page"/>
      </w:r>
    </w:p>
    <w:p>
      <w:pPr>
        <w:pStyle w:val="Heading2"/>
      </w:pPr>
      <w:r>
        <w:t xml:space="preserve">Task 3: Drive a figure eight</w:t>
      </w:r>
    </w:p>
    <w:p>
      <w:pPr>
        <w:spacing w:before="120" w:after="60"/>
        <w:jc w:val="center"/>
      </w:pPr>
      <w:r>
        <w:drawing>
          <wp:inline distT="0" distB="0" distL="0" distR="0">
            <wp:extent cx="4476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076575"/>
                    </a:xfrm>
                    <a:prstGeom prst="rect">
                      <a:avLst/>
                    </a:prstGeom>
                  </pic:spPr>
                </pic:pic>
              </a:graphicData>
            </a:graphic>
          </wp:inline>
        </w:drawing>
      </w:r>
    </w:p>
    <w:p>
      <w:pPr>
        <w:spacing w:before="80" w:after="200"/>
        <w:jc w:val="center"/>
      </w:pPr>
      <w:r>
        <w:rPr>
          <w:b/>
          <w:bCs/>
          <w:i/>
          <w:iCs/>
          <w:sz w:val="19"/>
          <w:szCs w:val="19"/>
        </w:rPr>
        <w:t xml:space="preserve">Figure 3.</w:t>
      </w:r>
      <w:r>
        <w:rPr>
          <w:i/>
          <w:iCs/>
          <w:sz w:val="19"/>
          <w:szCs w:val="19"/>
        </w:rPr>
        <w:t xml:space="preserve"> Expected path relative to the start. The car starts at the green dot facing right (+x). The dotted box is the clear floor space to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task3_solution.csv</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Commands / duration</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52 commands, 10.4 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Predicted 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x = 0.00 m, y = 0.00 m, θ = 0.05 rad (0.00 m from the start)</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Farthest point from the start</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1.25 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floor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1.28 m ahead, 1.29 m behind, 1.29 m to the left, 1.29 m to the right of the start (includes a 0.3 m margin)</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Throttle / steering used</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τ 0.27–0.35, σ -0.60 to 0.60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Simulated accuracy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mean waypoint error 5.1 cm, end error 0.0 cm</w:t>
            </w:r>
          </w:p>
        </w:tc>
      </w:tr>
    </w:tbl>
    <w:p>
      <w:pPr>
        <w:spacing w:after="120"/>
      </w:pPr>
    </w:p>
    <w:p>
      <w:r>
        <w:br w:type="page"/>
      </w:r>
    </w:p>
    <w:p>
      <w:pPr>
        <w:pStyle w:val="Heading1"/>
      </w:pPr>
      <w:r>
        <w:t xml:space="preserve">4. On the day</w:t>
      </w:r>
    </w:p>
    <w:p>
      <w:pPr>
        <w:pStyle w:val="ListParagraph"/>
        <w:numPr>
          <w:ilvl w:val="0"/>
          <w:numId w:val="4"/>
        </w:numPr>
        <w:spacing w:after="60"/>
      </w:pPr>
      <w:r>
        <w:t xml:space="preserve">Choose a start position where the task's clear floor space (Section 3) fits on the track, and point the car along the plot's +x direction.</w:t>
      </w:r>
    </w:p>
    <w:p>
      <w:pPr>
        <w:pStyle w:val="ListParagraph"/>
        <w:numPr>
          <w:ilvl w:val="0"/>
          <w:numId w:val="4"/>
        </w:numPr>
        <w:spacing w:after="60"/>
      </w:pPr>
      <w:r>
        <w:t xml:space="preserve">Make sure the car is stationary, then run the file.</w:t>
      </w:r>
    </w:p>
    <w:p>
      <w:pPr>
        <w:pStyle w:val="ListParagraph"/>
        <w:numPr>
          <w:ilvl w:val="0"/>
          <w:numId w:val="4"/>
        </w:numPr>
        <w:spacing w:after="60"/>
      </w:pPr>
      <w:r>
        <w:t xml:space="preserve">Export and save the telemetry log for the run. Name it after the task and attempt, e.g. </w:t>
      </w:r>
      <w:r>
        <w:rPr>
          <w:sz w:val="19"/>
          <w:szCs w:val="19"/>
          <w:rFonts w:ascii="Consolas" w:cs="Consolas" w:eastAsia="Consolas" w:hAnsi="Consolas"/>
        </w:rPr>
        <w:t xml:space="preserve">task3_run1.csv</w:t>
      </w:r>
      <w:r>
        <w:t xml:space="preserve">.</w:t>
      </w:r>
    </w:p>
    <w:p>
      <w:pPr>
        <w:pStyle w:val="ListParagraph"/>
        <w:numPr>
          <w:ilvl w:val="0"/>
          <w:numId w:val="4"/>
        </w:numPr>
        <w:spacing w:after="60"/>
      </w:pPr>
      <w:r>
        <w:t xml:space="preserve">Note anything unusual: wheel slip, the car leaving the track, a crash, or a delay before the car moved.</w:t>
      </w:r>
    </w:p>
    <w:p>
      <w:pPr>
        <w:pStyle w:val="ListParagraph"/>
        <w:numPr>
          <w:ilvl w:val="0"/>
          <w:numId w:val="4"/>
        </w:numPr>
        <w:spacing w:after="60"/>
      </w:pPr>
      <w:r>
        <w:t xml:space="preserve">If time allows, repeat each task 2–3 times. The spread between repeats shows how much of the difference from the simulation is noise.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12"/>
              <w:bottom w:val="single" w:color="C55A11" w:sz="12"/>
              <w:right w:val="single" w:color="C55A11" w:sz="12"/>
            </w:tcBorders>
            <w:shd w:fill="FFF4E5" w:color="auto" w:val="clear"/>
            <w:tcMar>
              <w:top w:type="dxa" w:w="100"/>
              <w:left w:type="dxa" w:w="160"/>
              <w:bottom w:type="dxa" w:w="100"/>
              <w:right w:type="dxa" w:w="160"/>
            </w:tcMar>
          </w:tcPr>
          <w:p>
            <w:pPr>
              <w:spacing w:after="80"/>
            </w:pPr>
            <w:r>
              <w:rPr>
                <w:b/>
                <w:bCs/>
                <w:color w:val="C55A11"/>
              </w:rPr>
              <w:t xml:space="preserve">If something goes wrong</w:t>
            </w:r>
          </w:p>
          <w:p>
            <w:pPr>
              <w:spacing w:after="60"/>
            </w:pPr>
            <w:r>
              <w:rPr>
                <w:b/>
                <w:bCs/>
              </w:rPr>
              <w:t xml:space="preserve">The path is mirrored</w:t>
            </w:r>
            <w:r>
              <w:t xml:space="preserve"> (turns right where the plot turns left): the steering sign is reversed. Ask Mr Mulder, or tell the Phase 5 team to flip σ in the files.</w:t>
            </w:r>
          </w:p>
          <w:p>
            <w:pPr>
              <w:spacing w:after="60"/>
            </w:pPr>
            <w:r>
              <w:rPr>
                <w:b/>
                <w:bCs/>
              </w:rPr>
              <w:t xml:space="preserve">The car would leave the track:</w:t>
            </w:r>
            <w:r>
              <w:t xml:space="preserve"> stop the run. Choose a start with more room, or ask the Phase 5 team to regenerate the task for your start position.</w:t>
            </w:r>
          </w:p>
          <w:p>
            <w:pPr>
              <w:spacing w:after="60"/>
            </w:pPr>
            <w:r>
              <w:rPr>
                <w:b/>
                <w:bCs/>
              </w:rPr>
              <w:t xml:space="preserve">The car barely moves or is much faster than expected:</w:t>
            </w:r>
            <w:r>
              <w:t xml:space="preserve"> the throttle scaling differs from the training data. Record a log anyway; it is useful evidence for the report.</w:t>
            </w:r>
          </w:p>
        </w:tc>
      </w:tr>
    </w:tbl>
    <w:p>
      <w:pPr>
        <w:pStyle w:val="Heading1"/>
      </w:pPr>
      <w:r>
        <w:t xml:space="preserve">5. After the slot: compare real and simulated paths</w:t>
      </w:r>
    </w:p>
    <w:p>
      <w:pPr>
        <w:spacing w:after="120"/>
      </w:pPr>
      <w:r>
        <w:t xml:space="preserve">From the </w:t>
      </w:r>
      <w:r>
        <w:rPr>
          <w:sz w:val="19"/>
          <w:szCs w:val="19"/>
          <w:rFonts w:ascii="Consolas" w:cs="Consolas" w:eastAsia="Consolas" w:hAnsi="Consolas"/>
        </w:rPr>
        <w:t xml:space="preserve">Assignment5_Phase5</w:t>
      </w:r>
      <w:r>
        <w:t xml:space="preserve"> folder (needs Python with matplotlib), run one command per task:</w:t>
      </w:r>
    </w:p>
    <w:p>
      <w:pPr>
        <w:shd w:fill="F2F2F2" w:color="auto" w:val="clear"/>
        <w:ind w:left="200"/>
      </w:pPr>
      <w:r>
        <w:rPr>
          <w:sz w:val="18"/>
          <w:szCs w:val="18"/>
          <w:rFonts w:ascii="Consolas" w:cs="Consolas" w:eastAsia="Consolas" w:hAnsi="Consolas"/>
        </w:rPr>
        <w:t xml:space="preserve">python scripts/compare_real.py phase6/task3_solution.csv task3_run1.csv -o task3_run1.png</w:t>
      </w:r>
    </w:p>
    <w:p>
      <w:pPr>
        <w:spacing w:after="120"/>
      </w:pPr>
    </w:p>
    <w:p>
      <w:pPr>
        <w:spacing w:after="120"/>
      </w:pPr>
      <w:r>
        <w:t xml:space="preserve">The script finds the first command in the log (the first row with throttle above zero; override with </w:t>
      </w:r>
      <w:r>
        <w:rPr>
          <w:sz w:val="19"/>
          <w:szCs w:val="19"/>
          <w:rFonts w:ascii="Consolas" w:cs="Consolas" w:eastAsia="Consolas" w:hAnsi="Consolas"/>
        </w:rPr>
        <w:t xml:space="preserve">--start-row N</w:t>
      </w:r>
      <w:r>
        <w:t xml:space="preserve">), takes the logged pose just before it as the real start, and expresses the real path relative to it. Both paths then start at the same point, like the lecturer's "anchored to start" plot. It prints the mean, maximum and end position error, and saves a plot of predicted vs actual path.</w:t>
      </w:r>
    </w:p>
    <w:p>
      <w:pPr>
        <w:spacing w:after="120"/>
      </w:pPr>
      <w:r>
        <w:t xml:space="preserve">It also checks that the logged commands match the file. If it reports a large difference, the start row is probably wrong, or the throttle and steering columns were swapped.</w:t>
      </w:r>
    </w:p>
    <w:p>
      <w:pPr>
        <w:spacing w:after="120"/>
      </w:pPr>
      <w:r>
        <w:rPr>
          <w:b/>
          <w:bCs/>
        </w:rPr>
        <w:t xml:space="preserve">For the final report</w:t>
      </w:r>
      <w:r>
        <w:t xml:space="preserve"> the brief asks Phase 6 for plots of the real paths for each task. The comparison plots provide these, and the error figures quantify the gap between simulation and reality.</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WRCV402 Assignment 5 · Phase 6 handoff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2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320" w:after="140"/>
      <w:outlineLvl w:val="0"/>
    </w:pPr>
    <w:rPr>
      <w:b/>
      <w:bCs/>
      <w:color w:val="1F4E79"/>
      <w:sz w:val="32"/>
      <w:szCs w:val="32"/>
      <w:rFonts w:ascii="Calibri" w:cs="Calibri" w:eastAsia="Calibri" w:hAnsi="Calibri"/>
    </w:rPr>
  </w:style>
  <w:style w:type="paragraph" w:styleId="Heading2">
    <w:name w:val="Heading 2"/>
    <w:basedOn w:val="Normal"/>
    <w:next w:val="Normal"/>
    <w:qFormat/>
    <w:pPr>
      <w:keepNext/>
      <w:keepLines/>
      <w:spacing w:before="200" w:after="100"/>
      <w:outlineLvl w:val="1"/>
    </w:pPr>
    <w:rPr>
      <w:b/>
      <w:bCs/>
      <w:color w:val="1F4E79"/>
      <w:sz w:val="26"/>
      <w:szCs w:val="26"/>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ir6g9cqzwojvk7amzsbwi.png"/><Relationship Id="rId8" Type="http://schemas.openxmlformats.org/officeDocument/2006/relationships/image" Target="media/-44nsrr4so8o8mewcsuos.png"/><Relationship Id="rId9" Type="http://schemas.openxmlformats.org/officeDocument/2006/relationships/image" Target="media/ewqr9be9ckxy_xhzzgzil.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WRCV402 Assignment 5 — Phase 6 handoff</dc:title>
  <dc:creator>WRCV402 group</dc:creator>
  <cp:lastModifiedBy>Un-named</cp:lastModifiedBy>
  <cp:revision>1</cp:revision>
  <dcterms:created xsi:type="dcterms:W3CDTF">2026-10-15T22:06:40.015Z</dcterms:created>
  <dcterms:modified xsi:type="dcterms:W3CDTF">2026-10-15T22:06:40.015Z</dcterms:modified>
</cp:coreProperties>
</file>

<file path=docProps/custom.xml><?xml version="1.0" encoding="utf-8"?>
<Properties xmlns="http://schemas.openxmlformats.org/officeDocument/2006/custom-properties" xmlns:vt="http://schemas.openxmlformats.org/officeDocument/2006/docPropsVTypes"/>
</file>