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1622" w14:textId="77777777" w:rsidR="008A6BCD" w:rsidRDefault="00000000">
      <w:pPr>
        <w:tabs>
          <w:tab w:val="left" w:pos="8700"/>
        </w:tabs>
        <w:ind w:left="195"/>
      </w:pPr>
      <w:r>
        <w:rPr>
          <w:noProof/>
          <w:sz w:val="20"/>
        </w:rPr>
        <w:drawing>
          <wp:inline distT="0" distB="0" distL="0" distR="0" wp14:anchorId="4122ACBF" wp14:editId="6A49E8EB">
            <wp:extent cx="1851025" cy="6032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51220" cy="603503"/>
                    </a:xfrm>
                    <a:prstGeom prst="rect">
                      <a:avLst/>
                    </a:prstGeom>
                  </pic:spPr>
                </pic:pic>
              </a:graphicData>
            </a:graphic>
          </wp:inline>
        </w:drawing>
      </w:r>
      <w:r>
        <w:rPr>
          <w:sz w:val="20"/>
        </w:rPr>
        <w:tab/>
      </w:r>
      <w:r>
        <w:rPr>
          <w:noProof/>
          <w:position w:val="1"/>
          <w:sz w:val="20"/>
        </w:rPr>
        <w:drawing>
          <wp:inline distT="0" distB="0" distL="0" distR="0" wp14:anchorId="30796101" wp14:editId="3B8B30D7">
            <wp:extent cx="484505" cy="30353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84552" cy="304038"/>
                    </a:xfrm>
                    <a:prstGeom prst="rect">
                      <a:avLst/>
                    </a:prstGeom>
                  </pic:spPr>
                </pic:pic>
              </a:graphicData>
            </a:graphic>
          </wp:inline>
        </w:drawing>
      </w:r>
    </w:p>
    <w:p w14:paraId="797EE10D" w14:textId="77777777" w:rsidR="008A6BCD" w:rsidRDefault="00000000">
      <w:pPr>
        <w:pStyle w:val="Heading1"/>
        <w:spacing w:before="1"/>
        <w:ind w:left="51"/>
      </w:pPr>
      <w:r>
        <w:rPr>
          <w:spacing w:val="-2"/>
        </w:rPr>
        <w:t>DEPARTMENT</w:t>
      </w:r>
      <w:r>
        <w:rPr>
          <w:spacing w:val="-10"/>
        </w:rPr>
        <w:t xml:space="preserve"> </w:t>
      </w:r>
      <w:r>
        <w:rPr>
          <w:spacing w:val="-2"/>
        </w:rPr>
        <w:t>OF</w:t>
      </w:r>
      <w:r>
        <w:rPr>
          <w:spacing w:val="-8"/>
        </w:rPr>
        <w:t xml:space="preserve"> </w:t>
      </w:r>
      <w:r>
        <w:rPr>
          <w:spacing w:val="-2"/>
        </w:rPr>
        <w:t>COMPUTER</w:t>
      </w:r>
      <w:r>
        <w:rPr>
          <w:spacing w:val="-8"/>
        </w:rPr>
        <w:t xml:space="preserve"> </w:t>
      </w:r>
      <w:r>
        <w:rPr>
          <w:spacing w:val="-2"/>
        </w:rPr>
        <w:t>SCIENCE</w:t>
      </w:r>
      <w:r>
        <w:rPr>
          <w:spacing w:val="-9"/>
        </w:rPr>
        <w:t xml:space="preserve"> </w:t>
      </w:r>
      <w:r>
        <w:rPr>
          <w:spacing w:val="-2"/>
        </w:rPr>
        <w:t>AND</w:t>
      </w:r>
      <w:r>
        <w:rPr>
          <w:spacing w:val="-8"/>
        </w:rPr>
        <w:t xml:space="preserve"> </w:t>
      </w:r>
      <w:r>
        <w:rPr>
          <w:spacing w:val="-2"/>
        </w:rPr>
        <w:t>ENGINEERING</w:t>
      </w:r>
    </w:p>
    <w:p w14:paraId="138CB399" w14:textId="77777777" w:rsidR="008A6BCD" w:rsidRDefault="008A6BCD">
      <w:pPr>
        <w:pStyle w:val="BodyText"/>
        <w:spacing w:before="148"/>
        <w:rPr>
          <w:b/>
        </w:rPr>
      </w:pPr>
    </w:p>
    <w:p w14:paraId="17D2C26F" w14:textId="50528D61" w:rsidR="008A6BCD" w:rsidRDefault="00000000">
      <w:pPr>
        <w:pStyle w:val="BodyText"/>
        <w:tabs>
          <w:tab w:val="left" w:pos="3009"/>
        </w:tabs>
        <w:ind w:left="141"/>
        <w:rPr>
          <w:lang w:val="en-IN"/>
        </w:rPr>
      </w:pPr>
      <w:r>
        <w:t>Course</w:t>
      </w:r>
      <w:r>
        <w:rPr>
          <w:spacing w:val="-11"/>
        </w:rPr>
        <w:t xml:space="preserve"> </w:t>
      </w:r>
      <w:r>
        <w:t>Code</w:t>
      </w:r>
      <w:r>
        <w:rPr>
          <w:spacing w:val="-11"/>
        </w:rPr>
        <w:t xml:space="preserve"> </w:t>
      </w:r>
      <w:r>
        <w:t>&amp;</w:t>
      </w:r>
      <w:r>
        <w:rPr>
          <w:spacing w:val="-10"/>
        </w:rPr>
        <w:t xml:space="preserve"> </w:t>
      </w:r>
      <w:r>
        <w:rPr>
          <w:spacing w:val="-4"/>
        </w:rPr>
        <w:t>Name</w:t>
      </w:r>
      <w:r>
        <w:tab/>
        <w:t>:</w:t>
      </w:r>
      <w:r>
        <w:rPr>
          <w:spacing w:val="74"/>
          <w:w w:val="150"/>
        </w:rPr>
        <w:t xml:space="preserve"> </w:t>
      </w:r>
      <w:r>
        <w:rPr>
          <w:lang w:val="en-IN"/>
        </w:rPr>
        <w:t>CSB14</w:t>
      </w:r>
      <w:r w:rsidR="000B3585">
        <w:rPr>
          <w:lang w:val="en-IN"/>
        </w:rPr>
        <w:t>01</w:t>
      </w:r>
      <w:r>
        <w:rPr>
          <w:lang w:val="en-IN"/>
        </w:rPr>
        <w:t>-</w:t>
      </w:r>
      <w:r w:rsidR="00122364">
        <w:rPr>
          <w:lang w:val="en-IN"/>
        </w:rPr>
        <w:t>MOBILE APPLICATION DEVELOPMENT</w:t>
      </w:r>
    </w:p>
    <w:p w14:paraId="0B79EB9A" w14:textId="77777777" w:rsidR="008A6BCD" w:rsidRDefault="00000000">
      <w:pPr>
        <w:pStyle w:val="BodyText"/>
        <w:tabs>
          <w:tab w:val="left" w:pos="3014"/>
          <w:tab w:val="left" w:pos="3343"/>
        </w:tabs>
        <w:spacing w:before="150"/>
        <w:ind w:left="134"/>
      </w:pPr>
      <w:r>
        <w:rPr>
          <w:spacing w:val="-2"/>
        </w:rPr>
        <w:t>Year</w:t>
      </w:r>
      <w:r>
        <w:rPr>
          <w:spacing w:val="-15"/>
        </w:rPr>
        <w:t xml:space="preserve"> </w:t>
      </w:r>
      <w:r>
        <w:rPr>
          <w:spacing w:val="-2"/>
        </w:rPr>
        <w:t>/</w:t>
      </w:r>
      <w:r>
        <w:rPr>
          <w:spacing w:val="-13"/>
        </w:rPr>
        <w:t xml:space="preserve"> </w:t>
      </w:r>
      <w:r>
        <w:rPr>
          <w:spacing w:val="-2"/>
        </w:rPr>
        <w:t>Semester</w:t>
      </w:r>
      <w:r>
        <w:tab/>
      </w:r>
      <w:r>
        <w:rPr>
          <w:spacing w:val="-10"/>
        </w:rPr>
        <w:t>:</w:t>
      </w:r>
      <w:r>
        <w:tab/>
        <w:t>IV</w:t>
      </w:r>
      <w:r>
        <w:rPr>
          <w:spacing w:val="-3"/>
        </w:rPr>
        <w:t xml:space="preserve"> </w:t>
      </w:r>
      <w:r>
        <w:t>/</w:t>
      </w:r>
      <w:r>
        <w:rPr>
          <w:spacing w:val="-2"/>
        </w:rPr>
        <w:t xml:space="preserve"> </w:t>
      </w:r>
      <w:r>
        <w:rPr>
          <w:spacing w:val="-5"/>
        </w:rPr>
        <w:t>VII</w:t>
      </w:r>
    </w:p>
    <w:p w14:paraId="5F502D2A" w14:textId="77777777" w:rsidR="008A6BCD" w:rsidRDefault="00000000">
      <w:pPr>
        <w:pStyle w:val="BodyText"/>
        <w:tabs>
          <w:tab w:val="left" w:pos="3014"/>
          <w:tab w:val="left" w:pos="3343"/>
        </w:tabs>
        <w:spacing w:before="152"/>
        <w:ind w:left="134"/>
      </w:pPr>
      <w:r>
        <w:rPr>
          <w:spacing w:val="-2"/>
        </w:rPr>
        <w:t>Section</w:t>
      </w:r>
      <w:r>
        <w:tab/>
      </w:r>
      <w:r>
        <w:rPr>
          <w:spacing w:val="-10"/>
        </w:rPr>
        <w:t>:</w:t>
      </w:r>
      <w:r>
        <w:tab/>
      </w:r>
      <w:r>
        <w:rPr>
          <w:spacing w:val="-10"/>
        </w:rPr>
        <w:t>A</w:t>
      </w:r>
    </w:p>
    <w:p w14:paraId="21E18345" w14:textId="16E65FCC" w:rsidR="008A6BCD" w:rsidRDefault="00000000">
      <w:pPr>
        <w:pStyle w:val="BodyText"/>
        <w:tabs>
          <w:tab w:val="left" w:pos="3014"/>
          <w:tab w:val="left" w:pos="3343"/>
        </w:tabs>
        <w:spacing w:before="150"/>
        <w:ind w:left="134"/>
        <w:rPr>
          <w:lang w:val="en-IN"/>
        </w:rPr>
      </w:pPr>
      <w:r>
        <w:t>Title</w:t>
      </w:r>
      <w:r>
        <w:rPr>
          <w:spacing w:val="-12"/>
        </w:rPr>
        <w:t xml:space="preserve"> </w:t>
      </w:r>
      <w:r>
        <w:t>of</w:t>
      </w:r>
      <w:r>
        <w:rPr>
          <w:spacing w:val="-10"/>
        </w:rPr>
        <w:t xml:space="preserve"> </w:t>
      </w:r>
      <w:r>
        <w:t>the</w:t>
      </w:r>
      <w:r>
        <w:rPr>
          <w:spacing w:val="-9"/>
        </w:rPr>
        <w:t xml:space="preserve"> </w:t>
      </w:r>
      <w:r>
        <w:rPr>
          <w:spacing w:val="-2"/>
        </w:rPr>
        <w:t>Project</w:t>
      </w:r>
      <w:r>
        <w:tab/>
      </w:r>
      <w:r>
        <w:rPr>
          <w:spacing w:val="-10"/>
        </w:rPr>
        <w:t>:</w:t>
      </w:r>
      <w:r>
        <w:tab/>
      </w:r>
      <w:r w:rsidR="00122364">
        <w:rPr>
          <w:lang w:val="en-IN"/>
        </w:rPr>
        <w:t>CONNIFY APP</w:t>
      </w:r>
    </w:p>
    <w:p w14:paraId="6375ADD4" w14:textId="77777777" w:rsidR="008A6BCD" w:rsidRDefault="008A6BCD">
      <w:pPr>
        <w:pStyle w:val="BodyText"/>
        <w:rPr>
          <w:sz w:val="20"/>
        </w:rPr>
      </w:pPr>
    </w:p>
    <w:p w14:paraId="349A8DF6" w14:textId="77777777" w:rsidR="008A6BCD" w:rsidRDefault="008A6BCD">
      <w:pPr>
        <w:pStyle w:val="BodyText"/>
        <w:spacing w:before="69"/>
        <w:rPr>
          <w:sz w:val="20"/>
        </w:rPr>
      </w:pPr>
    </w:p>
    <w:tbl>
      <w:tblPr>
        <w:tblW w:w="0" w:type="auto"/>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20"/>
        <w:gridCol w:w="3942"/>
        <w:gridCol w:w="4681"/>
      </w:tblGrid>
      <w:tr w:rsidR="008A6BCD" w14:paraId="4CE1736B" w14:textId="77777777">
        <w:trPr>
          <w:trHeight w:val="340"/>
        </w:trPr>
        <w:tc>
          <w:tcPr>
            <w:tcW w:w="1020" w:type="dxa"/>
            <w:shd w:val="clear" w:color="auto" w:fill="D9D9D9"/>
          </w:tcPr>
          <w:p w14:paraId="2844D815" w14:textId="77777777" w:rsidR="008A6BCD" w:rsidRDefault="00000000">
            <w:pPr>
              <w:pStyle w:val="TableParagraph"/>
              <w:spacing w:before="19"/>
              <w:ind w:left="227"/>
              <w:jc w:val="left"/>
              <w:rPr>
                <w:b/>
                <w:sz w:val="26"/>
              </w:rPr>
            </w:pPr>
            <w:r>
              <w:rPr>
                <w:b/>
                <w:sz w:val="26"/>
              </w:rPr>
              <w:t>S.</w:t>
            </w:r>
            <w:r>
              <w:rPr>
                <w:b/>
                <w:spacing w:val="-7"/>
                <w:sz w:val="26"/>
              </w:rPr>
              <w:t xml:space="preserve"> </w:t>
            </w:r>
            <w:r>
              <w:rPr>
                <w:b/>
                <w:spacing w:val="-5"/>
                <w:sz w:val="26"/>
              </w:rPr>
              <w:t>No.</w:t>
            </w:r>
          </w:p>
        </w:tc>
        <w:tc>
          <w:tcPr>
            <w:tcW w:w="3942" w:type="dxa"/>
            <w:shd w:val="clear" w:color="auto" w:fill="D9D9D9"/>
          </w:tcPr>
          <w:p w14:paraId="74225C91" w14:textId="77777777" w:rsidR="008A6BCD" w:rsidRDefault="00000000">
            <w:pPr>
              <w:pStyle w:val="TableParagraph"/>
              <w:spacing w:before="19"/>
              <w:ind w:left="1158"/>
              <w:jc w:val="left"/>
              <w:rPr>
                <w:b/>
                <w:sz w:val="26"/>
              </w:rPr>
            </w:pPr>
            <w:r>
              <w:rPr>
                <w:b/>
                <w:spacing w:val="-2"/>
                <w:sz w:val="26"/>
              </w:rPr>
              <w:t>Students</w:t>
            </w:r>
            <w:r>
              <w:rPr>
                <w:b/>
                <w:spacing w:val="-6"/>
                <w:sz w:val="26"/>
              </w:rPr>
              <w:t xml:space="preserve"> </w:t>
            </w:r>
            <w:r>
              <w:rPr>
                <w:b/>
                <w:spacing w:val="-4"/>
                <w:sz w:val="26"/>
              </w:rPr>
              <w:t>Name</w:t>
            </w:r>
          </w:p>
        </w:tc>
        <w:tc>
          <w:tcPr>
            <w:tcW w:w="4681" w:type="dxa"/>
            <w:shd w:val="clear" w:color="auto" w:fill="D9D9D9"/>
          </w:tcPr>
          <w:p w14:paraId="654616B1" w14:textId="77777777" w:rsidR="008A6BCD" w:rsidRDefault="00000000">
            <w:pPr>
              <w:pStyle w:val="TableParagraph"/>
              <w:spacing w:before="19"/>
              <w:rPr>
                <w:b/>
                <w:sz w:val="26"/>
              </w:rPr>
            </w:pPr>
            <w:r>
              <w:rPr>
                <w:b/>
                <w:sz w:val="26"/>
              </w:rPr>
              <w:t>Register</w:t>
            </w:r>
            <w:r>
              <w:rPr>
                <w:b/>
                <w:spacing w:val="-17"/>
                <w:sz w:val="26"/>
              </w:rPr>
              <w:t xml:space="preserve"> </w:t>
            </w:r>
            <w:r>
              <w:rPr>
                <w:b/>
                <w:spacing w:val="-2"/>
                <w:sz w:val="26"/>
              </w:rPr>
              <w:t>Number</w:t>
            </w:r>
          </w:p>
        </w:tc>
      </w:tr>
      <w:tr w:rsidR="00122364" w14:paraId="2221A086" w14:textId="77777777">
        <w:trPr>
          <w:trHeight w:val="340"/>
        </w:trPr>
        <w:tc>
          <w:tcPr>
            <w:tcW w:w="1020" w:type="dxa"/>
          </w:tcPr>
          <w:p w14:paraId="0015B807" w14:textId="77777777" w:rsidR="00122364" w:rsidRDefault="00122364" w:rsidP="00122364">
            <w:pPr>
              <w:pStyle w:val="TableParagraph"/>
              <w:ind w:left="86"/>
              <w:rPr>
                <w:sz w:val="26"/>
              </w:rPr>
            </w:pPr>
            <w:r>
              <w:rPr>
                <w:spacing w:val="-5"/>
                <w:sz w:val="26"/>
              </w:rPr>
              <w:t>1.</w:t>
            </w:r>
          </w:p>
        </w:tc>
        <w:tc>
          <w:tcPr>
            <w:tcW w:w="3942" w:type="dxa"/>
          </w:tcPr>
          <w:p w14:paraId="5C418416" w14:textId="309D1E62" w:rsidR="00122364" w:rsidRDefault="00122364" w:rsidP="00122364">
            <w:pPr>
              <w:pStyle w:val="TableParagraph"/>
              <w:ind w:left="273"/>
              <w:jc w:val="left"/>
              <w:rPr>
                <w:sz w:val="26"/>
                <w:lang w:val="en-IN"/>
              </w:rPr>
            </w:pPr>
            <w:r>
              <w:rPr>
                <w:spacing w:val="-6"/>
                <w:sz w:val="26"/>
                <w:lang w:val="en-IN"/>
              </w:rPr>
              <w:t>GANGASH S</w:t>
            </w:r>
          </w:p>
        </w:tc>
        <w:tc>
          <w:tcPr>
            <w:tcW w:w="4681" w:type="dxa"/>
          </w:tcPr>
          <w:p w14:paraId="58752BE4" w14:textId="40CEE468" w:rsidR="00122364" w:rsidRDefault="00122364" w:rsidP="00122364">
            <w:pPr>
              <w:pStyle w:val="TableParagraph"/>
              <w:rPr>
                <w:sz w:val="26"/>
                <w:lang w:val="en-IN"/>
              </w:rPr>
            </w:pPr>
            <w:r>
              <w:rPr>
                <w:spacing w:val="-2"/>
                <w:sz w:val="26"/>
              </w:rPr>
              <w:t>23038117104210</w:t>
            </w:r>
            <w:r>
              <w:rPr>
                <w:spacing w:val="-2"/>
                <w:sz w:val="26"/>
                <w:lang w:val="en-IN"/>
              </w:rPr>
              <w:t>44</w:t>
            </w:r>
          </w:p>
        </w:tc>
      </w:tr>
      <w:tr w:rsidR="00122364" w14:paraId="432444AD" w14:textId="77777777">
        <w:trPr>
          <w:trHeight w:val="340"/>
        </w:trPr>
        <w:tc>
          <w:tcPr>
            <w:tcW w:w="1020" w:type="dxa"/>
          </w:tcPr>
          <w:p w14:paraId="7F17EE39" w14:textId="77777777" w:rsidR="00122364" w:rsidRDefault="00122364" w:rsidP="00122364">
            <w:pPr>
              <w:pStyle w:val="TableParagraph"/>
              <w:ind w:left="86"/>
              <w:rPr>
                <w:sz w:val="26"/>
              </w:rPr>
            </w:pPr>
            <w:r>
              <w:rPr>
                <w:spacing w:val="-5"/>
                <w:sz w:val="26"/>
              </w:rPr>
              <w:t>2.</w:t>
            </w:r>
          </w:p>
        </w:tc>
        <w:tc>
          <w:tcPr>
            <w:tcW w:w="3942" w:type="dxa"/>
          </w:tcPr>
          <w:p w14:paraId="541AEDBA" w14:textId="43CA7FE2" w:rsidR="00122364" w:rsidRDefault="00122364" w:rsidP="00122364">
            <w:pPr>
              <w:pStyle w:val="TableParagraph"/>
              <w:ind w:left="273"/>
              <w:jc w:val="left"/>
              <w:rPr>
                <w:sz w:val="26"/>
                <w:lang w:val="en-IN"/>
              </w:rPr>
            </w:pPr>
            <w:r>
              <w:rPr>
                <w:spacing w:val="-6"/>
                <w:sz w:val="26"/>
                <w:lang w:val="en-IN"/>
              </w:rPr>
              <w:t>GIRIJESH R</w:t>
            </w:r>
          </w:p>
        </w:tc>
        <w:tc>
          <w:tcPr>
            <w:tcW w:w="4681" w:type="dxa"/>
          </w:tcPr>
          <w:p w14:paraId="281EDD80" w14:textId="398AE60C" w:rsidR="00122364" w:rsidRDefault="00122364" w:rsidP="00122364">
            <w:pPr>
              <w:pStyle w:val="TableParagraph"/>
              <w:rPr>
                <w:sz w:val="26"/>
                <w:lang w:val="en-IN"/>
              </w:rPr>
            </w:pPr>
            <w:r>
              <w:rPr>
                <w:spacing w:val="-2"/>
                <w:sz w:val="26"/>
              </w:rPr>
              <w:t>230381171042104</w:t>
            </w:r>
            <w:r>
              <w:rPr>
                <w:spacing w:val="-2"/>
                <w:sz w:val="26"/>
                <w:lang w:val="en-IN"/>
              </w:rPr>
              <w:t>6</w:t>
            </w:r>
          </w:p>
        </w:tc>
      </w:tr>
      <w:tr w:rsidR="00122364" w14:paraId="2BE68A71" w14:textId="77777777">
        <w:trPr>
          <w:trHeight w:val="340"/>
        </w:trPr>
        <w:tc>
          <w:tcPr>
            <w:tcW w:w="1020" w:type="dxa"/>
          </w:tcPr>
          <w:p w14:paraId="616B7E22" w14:textId="77777777" w:rsidR="00122364" w:rsidRDefault="00122364" w:rsidP="00122364">
            <w:pPr>
              <w:pStyle w:val="TableParagraph"/>
              <w:ind w:left="86"/>
              <w:rPr>
                <w:sz w:val="26"/>
              </w:rPr>
            </w:pPr>
            <w:r>
              <w:rPr>
                <w:spacing w:val="-5"/>
                <w:sz w:val="26"/>
              </w:rPr>
              <w:t>3.</w:t>
            </w:r>
          </w:p>
        </w:tc>
        <w:tc>
          <w:tcPr>
            <w:tcW w:w="3942" w:type="dxa"/>
          </w:tcPr>
          <w:p w14:paraId="73D2BDA8" w14:textId="77777777" w:rsidR="00122364" w:rsidRDefault="00122364" w:rsidP="00122364">
            <w:pPr>
              <w:pStyle w:val="TableParagraph"/>
              <w:ind w:left="273"/>
              <w:jc w:val="left"/>
              <w:rPr>
                <w:sz w:val="26"/>
                <w:lang w:val="en-IN"/>
              </w:rPr>
            </w:pPr>
            <w:r>
              <w:rPr>
                <w:sz w:val="26"/>
                <w:lang w:val="en-IN"/>
              </w:rPr>
              <w:t>GODFREY T R</w:t>
            </w:r>
          </w:p>
        </w:tc>
        <w:tc>
          <w:tcPr>
            <w:tcW w:w="4681" w:type="dxa"/>
          </w:tcPr>
          <w:p w14:paraId="76C2D807" w14:textId="77777777" w:rsidR="00122364" w:rsidRDefault="00122364" w:rsidP="00122364">
            <w:pPr>
              <w:pStyle w:val="TableParagraph"/>
              <w:rPr>
                <w:sz w:val="26"/>
                <w:lang w:val="en-IN"/>
              </w:rPr>
            </w:pPr>
            <w:r>
              <w:rPr>
                <w:spacing w:val="-2"/>
                <w:sz w:val="26"/>
              </w:rPr>
              <w:t>230381171042104</w:t>
            </w:r>
            <w:r>
              <w:rPr>
                <w:spacing w:val="-2"/>
                <w:sz w:val="26"/>
                <w:lang w:val="en-IN"/>
              </w:rPr>
              <w:t>7</w:t>
            </w:r>
          </w:p>
        </w:tc>
      </w:tr>
      <w:tr w:rsidR="00122364" w14:paraId="71B9BA2A" w14:textId="77777777">
        <w:trPr>
          <w:trHeight w:val="340"/>
        </w:trPr>
        <w:tc>
          <w:tcPr>
            <w:tcW w:w="1020" w:type="dxa"/>
          </w:tcPr>
          <w:p w14:paraId="3F500EA1" w14:textId="7E1CE18A" w:rsidR="00122364" w:rsidRDefault="00122364" w:rsidP="00122364">
            <w:pPr>
              <w:pStyle w:val="TableParagraph"/>
              <w:ind w:left="86"/>
              <w:rPr>
                <w:spacing w:val="-5"/>
                <w:sz w:val="26"/>
              </w:rPr>
            </w:pPr>
            <w:r>
              <w:rPr>
                <w:spacing w:val="-5"/>
                <w:sz w:val="26"/>
              </w:rPr>
              <w:t>4.</w:t>
            </w:r>
          </w:p>
        </w:tc>
        <w:tc>
          <w:tcPr>
            <w:tcW w:w="3942" w:type="dxa"/>
          </w:tcPr>
          <w:p w14:paraId="7D4E1232" w14:textId="7CDA0A4A" w:rsidR="00122364" w:rsidRDefault="00122364" w:rsidP="00122364">
            <w:pPr>
              <w:pStyle w:val="TableParagraph"/>
              <w:ind w:left="273"/>
              <w:jc w:val="left"/>
              <w:rPr>
                <w:sz w:val="26"/>
                <w:lang w:val="en-IN"/>
              </w:rPr>
            </w:pPr>
            <w:r>
              <w:rPr>
                <w:sz w:val="26"/>
                <w:lang w:val="en-IN"/>
              </w:rPr>
              <w:t>GRISHNARAYANAN SATHYANARAYANAN</w:t>
            </w:r>
          </w:p>
        </w:tc>
        <w:tc>
          <w:tcPr>
            <w:tcW w:w="4681" w:type="dxa"/>
          </w:tcPr>
          <w:p w14:paraId="371D14F5" w14:textId="6B5F7291" w:rsidR="00122364" w:rsidRDefault="00122364" w:rsidP="00122364">
            <w:pPr>
              <w:pStyle w:val="TableParagraph"/>
              <w:rPr>
                <w:spacing w:val="-2"/>
                <w:sz w:val="26"/>
              </w:rPr>
            </w:pPr>
            <w:r>
              <w:rPr>
                <w:spacing w:val="-2"/>
                <w:sz w:val="26"/>
              </w:rPr>
              <w:t>230381171042104</w:t>
            </w:r>
            <w:r>
              <w:rPr>
                <w:spacing w:val="-2"/>
                <w:sz w:val="26"/>
                <w:lang w:val="en-IN"/>
              </w:rPr>
              <w:t>8</w:t>
            </w:r>
          </w:p>
        </w:tc>
      </w:tr>
    </w:tbl>
    <w:p w14:paraId="4659DB4E" w14:textId="77777777" w:rsidR="008A6BCD" w:rsidRDefault="008A6BCD">
      <w:pPr>
        <w:pStyle w:val="BodyText"/>
        <w:spacing w:before="5"/>
      </w:pPr>
    </w:p>
    <w:p w14:paraId="003F1967" w14:textId="77777777" w:rsidR="008A6BCD" w:rsidRDefault="00000000">
      <w:pPr>
        <w:pStyle w:val="Heading1"/>
        <w:ind w:right="51"/>
      </w:pPr>
      <w:r>
        <w:rPr>
          <w:spacing w:val="-2"/>
        </w:rPr>
        <w:t>ABSTRACT</w:t>
      </w:r>
    </w:p>
    <w:p w14:paraId="115BC7E2" w14:textId="7B3F9E02" w:rsidR="008A6BCD" w:rsidRPr="000B3585" w:rsidRDefault="000B3585" w:rsidP="000B3585">
      <w:pPr>
        <w:pStyle w:val="BodyText"/>
        <w:tabs>
          <w:tab w:val="left" w:pos="1576"/>
          <w:tab w:val="left" w:pos="3056"/>
          <w:tab w:val="left" w:pos="4078"/>
          <w:tab w:val="left" w:pos="5083"/>
          <w:tab w:val="left" w:pos="6609"/>
          <w:tab w:val="left" w:pos="7843"/>
          <w:tab w:val="left" w:pos="9285"/>
        </w:tabs>
        <w:spacing w:line="360" w:lineRule="auto"/>
        <w:ind w:right="157" w:firstLineChars="250" w:firstLine="575"/>
        <w:jc w:val="both"/>
        <w:rPr>
          <w:sz w:val="23"/>
          <w:szCs w:val="23"/>
        </w:rPr>
      </w:pPr>
      <w:r w:rsidRPr="000B3585">
        <w:rPr>
          <w:sz w:val="23"/>
          <w:szCs w:val="23"/>
        </w:rPr>
        <w:t xml:space="preserve">Peer-to-peer platforms for emergency response and volunteer coordination require establishing trust between unfamiliar users in physical proximity, yet existing identity systems typically depend on continuous GPS tracking, centralized databases, and persistent user profiles, exposing participants to location profiling and data breaches. This project addresses the need for a mutual-aid coordination system that verifies genuine physical presence and authorizes access without retaining exploitable location histories or long-term identity records. </w:t>
      </w:r>
      <w:proofErr w:type="spellStart"/>
      <w:r w:rsidRPr="000B3585">
        <w:rPr>
          <w:sz w:val="23"/>
          <w:szCs w:val="23"/>
        </w:rPr>
        <w:t>Connify</w:t>
      </w:r>
      <w:proofErr w:type="spellEnd"/>
      <w:r w:rsidRPr="000B3585">
        <w:rPr>
          <w:sz w:val="23"/>
          <w:szCs w:val="23"/>
        </w:rPr>
        <w:t xml:space="preserve"> is proposed as a zero-trust, ephemeral protocol that isolates each interaction within a bounded transaction unit, termed an episode, governed by a temporary Episode ID rather than a persistent user account. The system architecture combines Decentralized Identifiers (DIDs) and Verifiable Credentials (VCs) for identity claims with Just-in-Time (JIT) credential issuance, avoiding standing trust relationships between peers. Four core components constitute the design: a SHARP-based proximity verification layer that uses Bloom-filter-encoded ambient RF signals, BCH syndrome decoding, and grid-cell blinding to confirm co-location without disclosing coordinates to the server; short-lived Trust Capsules implemented as Ed25519-signed JSON Web Tokens generated only after successful multi-signal verification; an atomic Redis-backed locking mechanism to prevent token replay; and a </w:t>
      </w:r>
      <w:proofErr w:type="spellStart"/>
      <w:r w:rsidRPr="000B3585">
        <w:rPr>
          <w:sz w:val="23"/>
          <w:szCs w:val="23"/>
        </w:rPr>
        <w:t>PostGIS</w:t>
      </w:r>
      <w:proofErr w:type="spellEnd"/>
      <w:r w:rsidRPr="000B3585">
        <w:rPr>
          <w:sz w:val="23"/>
          <w:szCs w:val="23"/>
        </w:rPr>
        <w:t>-based coarse geospatial matching layer for scalable request routing. A mobile prototype is implemented using React Native and Expo to validate the protocol under realistic conditions. The evaluation demonstrates that the system enforces single-use, time-bound access guarantees while maintaining low computational and communication overhead. This work contributes a privacy-preserving alternative to centralized proximity-based coordination systems, applicable to emergency response and community mutual-aid deployments.</w:t>
      </w:r>
    </w:p>
    <w:p w14:paraId="090FE075" w14:textId="1DB59522" w:rsidR="008A6BCD" w:rsidRPr="000B3585" w:rsidRDefault="00000000" w:rsidP="000B3585">
      <w:pPr>
        <w:pStyle w:val="BodyText"/>
        <w:tabs>
          <w:tab w:val="left" w:pos="1576"/>
          <w:tab w:val="left" w:pos="3056"/>
          <w:tab w:val="left" w:pos="4078"/>
          <w:tab w:val="left" w:pos="5083"/>
          <w:tab w:val="left" w:pos="6609"/>
          <w:tab w:val="left" w:pos="7843"/>
          <w:tab w:val="left" w:pos="9285"/>
        </w:tabs>
        <w:spacing w:line="360" w:lineRule="auto"/>
        <w:ind w:right="157"/>
        <w:jc w:val="both"/>
        <w:rPr>
          <w:sz w:val="23"/>
          <w:szCs w:val="23"/>
          <w:lang w:val="en-IN"/>
        </w:rPr>
      </w:pPr>
      <w:r>
        <w:rPr>
          <w:b/>
          <w:bCs/>
          <w:lang w:val="en-IN"/>
        </w:rPr>
        <w:t>KEYWORDS</w:t>
      </w:r>
      <w:r>
        <w:rPr>
          <w:lang w:val="en-IN"/>
        </w:rPr>
        <w:t xml:space="preserve">: </w:t>
      </w:r>
      <w:r w:rsidR="000B3585" w:rsidRPr="000B3585">
        <w:rPr>
          <w:sz w:val="23"/>
          <w:szCs w:val="23"/>
        </w:rPr>
        <w:t>Zero-trust architecture, ephemeral identity, proximity verification, Decentralized Identifiers (DID), Verifiable Credentials (VC), Trust Capsules, peer-to-peer mutual aid, privacy-preserving geolocation</w:t>
      </w:r>
    </w:p>
    <w:sectPr w:rsidR="008A6BCD" w:rsidRPr="000B3585">
      <w:type w:val="continuous"/>
      <w:pgSz w:w="11930" w:h="16850"/>
      <w:pgMar w:top="44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B195F" w14:textId="77777777" w:rsidR="001B593C" w:rsidRDefault="001B593C">
      <w:r>
        <w:separator/>
      </w:r>
    </w:p>
  </w:endnote>
  <w:endnote w:type="continuationSeparator" w:id="0">
    <w:p w14:paraId="4E5A543A" w14:textId="77777777" w:rsidR="001B593C" w:rsidRDefault="001B5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4882" w14:textId="77777777" w:rsidR="001B593C" w:rsidRDefault="001B593C">
      <w:r>
        <w:separator/>
      </w:r>
    </w:p>
  </w:footnote>
  <w:footnote w:type="continuationSeparator" w:id="0">
    <w:p w14:paraId="72BFEE37" w14:textId="77777777" w:rsidR="001B593C" w:rsidRDefault="001B59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CD"/>
    <w:rsid w:val="000B3585"/>
    <w:rsid w:val="00122364"/>
    <w:rsid w:val="001B593C"/>
    <w:rsid w:val="0021528D"/>
    <w:rsid w:val="008A6BCD"/>
    <w:rsid w:val="10EF6F1D"/>
    <w:rsid w:val="412D0D5A"/>
    <w:rsid w:val="756D1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FB4E"/>
  <w15:docId w15:val="{32319FF5-7836-4E41-89CB-2F500442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40" w:right="11"/>
      <w:jc w:val="center"/>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ind w:left="6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382</Words>
  <Characters>2183</Characters>
  <DocSecurity>0</DocSecurity>
  <Lines>18</Lines>
  <Paragraphs>5</Paragraphs>
  <ScaleCrop>false</ScaleCrop>
  <HeadingPairs>
    <vt:vector size="2" baseType="variant">
      <vt:variant>
        <vt:lpstr>Title</vt:lpstr>
      </vt:variant>
      <vt:variant>
        <vt:i4>1</vt:i4>
      </vt:variant>
    </vt:vector>
  </HeadingPairs>
  <TitlesOfParts>
    <vt:vector size="1" baseType="lpstr">
      <vt:lpstr>One page writeups</vt:lpstr>
    </vt:vector>
  </TitlesOfParts>
  <Manager>Godfrey</Manager>
  <Company>Connify APP</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MCAD WRITEUP</dc:title>
  <dc:subject>MCAD</dc:subject>
  <dc:creator>TheOrionGD</dc:creator>
  <cp:keywords>Abstract</cp:keywords>
  <dc:description>Revised Version 4</dc:description>
  <cp:revision>4</cp:revision>
  <dcterms:created xsi:type="dcterms:W3CDTF">2026-07-11T07:15:00Z</dcterms:created>
  <dcterms:modified xsi:type="dcterms:W3CDTF">2026-07-11T07:15:00Z</dcterms:modified>
  <cp:category>Documentation</cp:category>
  <cp:version>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2024</vt:lpwstr>
  </property>
  <property fmtid="{D5CDD505-2E9C-101B-9397-08002B2CF9AE}" pid="5" name="LastSaved">
    <vt:filetime>2026-07-10T00:00:00Z</vt:filetime>
  </property>
  <property fmtid="{D5CDD505-2E9C-101B-9397-08002B2CF9AE}" pid="6" name="Producer">
    <vt:lpwstr>Microsoft® Word 2024</vt:lpwstr>
  </property>
  <property fmtid="{D5CDD505-2E9C-101B-9397-08002B2CF9AE}" pid="7" name="KSOTemplateDocerSaveRecord">
    <vt:lpwstr>eyJoZGlkIjoiNmNjZTM1MDFjMzExNDU2NzczODQ3N2YzYWY2MmYxMWEifQ==</vt:lpwstr>
  </property>
  <property fmtid="{D5CDD505-2E9C-101B-9397-08002B2CF9AE}" pid="8" name="KSOProductBuildVer">
    <vt:lpwstr>1033-12.1.0.26886</vt:lpwstr>
  </property>
  <property fmtid="{D5CDD505-2E9C-101B-9397-08002B2CF9AE}" pid="9" name="ICV">
    <vt:lpwstr>DAF74D5D803D41559B64B9CC64680469_12</vt:lpwstr>
  </property>
</Properties>
</file>