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8826028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3932893" w14:textId="6A711512" w:rsidR="00FB713D" w:rsidRDefault="00FB713D">
          <w:pPr>
            <w:pStyle w:val="TOCHeading"/>
          </w:pPr>
          <w:r>
            <w:t>Contents</w:t>
          </w:r>
        </w:p>
        <w:p w14:paraId="030925A3" w14:textId="0D2CCFEA" w:rsidR="001474B9" w:rsidRDefault="00FB71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352343" w:history="1">
            <w:r w:rsidR="001474B9" w:rsidRPr="0071715D">
              <w:rPr>
                <w:rStyle w:val="Hyperlink"/>
                <w:noProof/>
              </w:rPr>
              <w:t>OCI Configuration</w:t>
            </w:r>
            <w:r w:rsidR="001474B9">
              <w:rPr>
                <w:noProof/>
                <w:webHidden/>
              </w:rPr>
              <w:tab/>
            </w:r>
            <w:r w:rsidR="001474B9">
              <w:rPr>
                <w:noProof/>
                <w:webHidden/>
              </w:rPr>
              <w:fldChar w:fldCharType="begin"/>
            </w:r>
            <w:r w:rsidR="001474B9">
              <w:rPr>
                <w:noProof/>
                <w:webHidden/>
              </w:rPr>
              <w:instrText xml:space="preserve"> PAGEREF _Toc201352343 \h </w:instrText>
            </w:r>
            <w:r w:rsidR="001474B9">
              <w:rPr>
                <w:noProof/>
                <w:webHidden/>
              </w:rPr>
            </w:r>
            <w:r w:rsidR="001474B9">
              <w:rPr>
                <w:noProof/>
                <w:webHidden/>
              </w:rPr>
              <w:fldChar w:fldCharType="separate"/>
            </w:r>
            <w:r w:rsidR="001474B9">
              <w:rPr>
                <w:noProof/>
                <w:webHidden/>
              </w:rPr>
              <w:t>1</w:t>
            </w:r>
            <w:r w:rsidR="001474B9">
              <w:rPr>
                <w:noProof/>
                <w:webHidden/>
              </w:rPr>
              <w:fldChar w:fldCharType="end"/>
            </w:r>
          </w:hyperlink>
        </w:p>
        <w:p w14:paraId="10F59A29" w14:textId="722E2F39" w:rsidR="001474B9" w:rsidRDefault="001474B9">
          <w:pPr>
            <w:pStyle w:val="TOC2"/>
            <w:tabs>
              <w:tab w:val="right" w:leader="dot" w:pos="9350"/>
            </w:tabs>
            <w:rPr>
              <w:rFonts w:eastAsiaTheme="minorEastAsia"/>
              <w:noProof/>
            </w:rPr>
          </w:pPr>
          <w:hyperlink w:anchor="_Toc201352344" w:history="1">
            <w:r w:rsidRPr="0071715D">
              <w:rPr>
                <w:rStyle w:val="Hyperlink"/>
                <w:noProof/>
              </w:rPr>
              <w:t>Screenshots</w:t>
            </w:r>
            <w:r>
              <w:rPr>
                <w:noProof/>
                <w:webHidden/>
              </w:rPr>
              <w:tab/>
            </w:r>
            <w:r>
              <w:rPr>
                <w:noProof/>
                <w:webHidden/>
              </w:rPr>
              <w:fldChar w:fldCharType="begin"/>
            </w:r>
            <w:r>
              <w:rPr>
                <w:noProof/>
                <w:webHidden/>
              </w:rPr>
              <w:instrText xml:space="preserve"> PAGEREF _Toc201352344 \h </w:instrText>
            </w:r>
            <w:r>
              <w:rPr>
                <w:noProof/>
                <w:webHidden/>
              </w:rPr>
            </w:r>
            <w:r>
              <w:rPr>
                <w:noProof/>
                <w:webHidden/>
              </w:rPr>
              <w:fldChar w:fldCharType="separate"/>
            </w:r>
            <w:r>
              <w:rPr>
                <w:noProof/>
                <w:webHidden/>
              </w:rPr>
              <w:t>4</w:t>
            </w:r>
            <w:r>
              <w:rPr>
                <w:noProof/>
                <w:webHidden/>
              </w:rPr>
              <w:fldChar w:fldCharType="end"/>
            </w:r>
          </w:hyperlink>
        </w:p>
        <w:p w14:paraId="3927D65D" w14:textId="724FBE04" w:rsidR="001474B9" w:rsidRDefault="001474B9">
          <w:pPr>
            <w:pStyle w:val="TOC1"/>
            <w:tabs>
              <w:tab w:val="right" w:leader="dot" w:pos="9350"/>
            </w:tabs>
            <w:rPr>
              <w:rFonts w:eastAsiaTheme="minorEastAsia"/>
              <w:noProof/>
            </w:rPr>
          </w:pPr>
          <w:hyperlink w:anchor="_Toc201352345" w:history="1">
            <w:r w:rsidRPr="0071715D">
              <w:rPr>
                <w:rStyle w:val="Hyperlink"/>
                <w:noProof/>
              </w:rPr>
              <w:t>Lessons learned from my installation process:</w:t>
            </w:r>
            <w:r>
              <w:rPr>
                <w:noProof/>
                <w:webHidden/>
              </w:rPr>
              <w:tab/>
            </w:r>
            <w:r>
              <w:rPr>
                <w:noProof/>
                <w:webHidden/>
              </w:rPr>
              <w:fldChar w:fldCharType="begin"/>
            </w:r>
            <w:r>
              <w:rPr>
                <w:noProof/>
                <w:webHidden/>
              </w:rPr>
              <w:instrText xml:space="preserve"> PAGEREF _Toc201352345 \h </w:instrText>
            </w:r>
            <w:r>
              <w:rPr>
                <w:noProof/>
                <w:webHidden/>
              </w:rPr>
            </w:r>
            <w:r>
              <w:rPr>
                <w:noProof/>
                <w:webHidden/>
              </w:rPr>
              <w:fldChar w:fldCharType="separate"/>
            </w:r>
            <w:r>
              <w:rPr>
                <w:noProof/>
                <w:webHidden/>
              </w:rPr>
              <w:t>7</w:t>
            </w:r>
            <w:r>
              <w:rPr>
                <w:noProof/>
                <w:webHidden/>
              </w:rPr>
              <w:fldChar w:fldCharType="end"/>
            </w:r>
          </w:hyperlink>
        </w:p>
        <w:p w14:paraId="66100567" w14:textId="4857727F" w:rsidR="00FB713D" w:rsidRDefault="00FB713D" w:rsidP="00CB573F">
          <w:r>
            <w:rPr>
              <w:b/>
              <w:bCs/>
              <w:noProof/>
            </w:rPr>
            <w:fldChar w:fldCharType="end"/>
          </w:r>
        </w:p>
      </w:sdtContent>
    </w:sdt>
    <w:p w14:paraId="5BE0906F" w14:textId="2D659FF9" w:rsidR="00FB713D" w:rsidRDefault="00FB713D" w:rsidP="00FB713D">
      <w:pPr>
        <w:pStyle w:val="Heading1"/>
      </w:pPr>
      <w:bookmarkStart w:id="0" w:name="_Toc201352343"/>
      <w:r>
        <w:t>OCI Configuration</w:t>
      </w:r>
      <w:bookmarkEnd w:id="0"/>
    </w:p>
    <w:p w14:paraId="6C68090D" w14:textId="2948B9E3" w:rsidR="00CB573F" w:rsidRPr="00CB573F" w:rsidRDefault="00CB573F" w:rsidP="00CB573F">
      <w:r w:rsidRPr="00CB573F">
        <w:t xml:space="preserve">To configure the </w:t>
      </w:r>
      <w:r w:rsidRPr="00CB573F">
        <w:rPr>
          <w:b/>
          <w:bCs/>
        </w:rPr>
        <w:t>OCI configuration file</w:t>
      </w:r>
      <w:r w:rsidRPr="00CB573F">
        <w:t xml:space="preserve"> (~</w:t>
      </w:r>
      <w:proofErr w:type="gramStart"/>
      <w:r w:rsidRPr="00CB573F">
        <w:t>/.</w:t>
      </w:r>
      <w:proofErr w:type="spellStart"/>
      <w:r w:rsidRPr="00CB573F">
        <w:t>oci</w:t>
      </w:r>
      <w:proofErr w:type="spellEnd"/>
      <w:proofErr w:type="gramEnd"/>
      <w:r w:rsidRPr="00CB573F">
        <w:t xml:space="preserve">/config), you'll need to gather some specific information from your </w:t>
      </w:r>
      <w:r w:rsidRPr="00CB573F">
        <w:rPr>
          <w:b/>
          <w:bCs/>
        </w:rPr>
        <w:t>Oracle Cloud Infrastructure (OCI)</w:t>
      </w:r>
      <w:r w:rsidRPr="00CB573F">
        <w:t xml:space="preserve"> account. Here's a step-by-step guide to help you get this information:</w:t>
      </w:r>
    </w:p>
    <w:p w14:paraId="6E30341A" w14:textId="77777777" w:rsidR="00CB573F" w:rsidRPr="00CB573F" w:rsidRDefault="00CB573F" w:rsidP="00CB573F">
      <w:pPr>
        <w:rPr>
          <w:b/>
          <w:bCs/>
        </w:rPr>
      </w:pPr>
      <w:r w:rsidRPr="00CB573F">
        <w:rPr>
          <w:b/>
          <w:bCs/>
        </w:rPr>
        <w:t>Step 1: Sign in to Oracle Cloud</w:t>
      </w:r>
    </w:p>
    <w:p w14:paraId="4A4BB75D" w14:textId="77777777" w:rsidR="00CB573F" w:rsidRPr="00CB573F" w:rsidRDefault="00CB573F" w:rsidP="00CB573F">
      <w:r w:rsidRPr="00CB573F">
        <w:t xml:space="preserve">Go to the </w:t>
      </w:r>
      <w:hyperlink r:id="rId6" w:history="1">
        <w:r w:rsidRPr="00CB573F">
          <w:rPr>
            <w:rStyle w:val="Hyperlink"/>
            <w:b/>
            <w:bCs/>
          </w:rPr>
          <w:t>Oracle Cloud Console</w:t>
        </w:r>
      </w:hyperlink>
      <w:r w:rsidRPr="00CB573F">
        <w:t xml:space="preserve"> and log in with your credentials.</w:t>
      </w:r>
    </w:p>
    <w:p w14:paraId="55C6569B" w14:textId="77777777" w:rsidR="00CB573F" w:rsidRPr="00CB573F" w:rsidRDefault="00CB573F" w:rsidP="00CB573F">
      <w:pPr>
        <w:rPr>
          <w:b/>
          <w:bCs/>
        </w:rPr>
      </w:pPr>
      <w:r w:rsidRPr="00CB573F">
        <w:rPr>
          <w:b/>
          <w:bCs/>
        </w:rPr>
        <w:t>Step 2: Find Your OCID Information</w:t>
      </w:r>
    </w:p>
    <w:p w14:paraId="34F560C2" w14:textId="2A731770" w:rsidR="00CB573F" w:rsidRDefault="00CB573F" w:rsidP="00CB573F">
      <w:r w:rsidRPr="00CB573F">
        <w:t>You will need several pieces of information to fill out your config file</w:t>
      </w:r>
      <w:r w:rsidR="0022704C">
        <w:t>.</w:t>
      </w:r>
    </w:p>
    <w:p w14:paraId="4B834CAE" w14:textId="0519E936" w:rsidR="0022704C" w:rsidRPr="00CB573F" w:rsidRDefault="0022704C" w:rsidP="00CB573F">
      <w:r>
        <w:t>The steps below may vary depending on whether you are using Classic or Redwood in the OCI console. Look at the screenshots section for a visual aid in the Redwood UI.</w:t>
      </w:r>
    </w:p>
    <w:p w14:paraId="448DD442" w14:textId="77777777" w:rsidR="00CB573F" w:rsidRPr="00CB573F" w:rsidRDefault="00CB573F" w:rsidP="00CB573F">
      <w:pPr>
        <w:rPr>
          <w:b/>
          <w:bCs/>
        </w:rPr>
      </w:pPr>
      <w:r w:rsidRPr="00CB573F">
        <w:rPr>
          <w:b/>
          <w:bCs/>
        </w:rPr>
        <w:t>a) User OCID</w:t>
      </w:r>
    </w:p>
    <w:p w14:paraId="1014C364" w14:textId="77777777" w:rsidR="00CB573F" w:rsidRPr="00CB573F" w:rsidRDefault="00CB573F" w:rsidP="00CB573F">
      <w:pPr>
        <w:numPr>
          <w:ilvl w:val="0"/>
          <w:numId w:val="1"/>
        </w:numPr>
      </w:pPr>
      <w:r w:rsidRPr="00CB573F">
        <w:t xml:space="preserve">In the Oracle Cloud Console, click on your </w:t>
      </w:r>
      <w:r w:rsidRPr="00CB573F">
        <w:rPr>
          <w:b/>
          <w:bCs/>
        </w:rPr>
        <w:t>profile icon</w:t>
      </w:r>
      <w:r w:rsidRPr="00CB573F">
        <w:t xml:space="preserve"> (usually at the top right).</w:t>
      </w:r>
    </w:p>
    <w:p w14:paraId="07989DE3" w14:textId="77777777" w:rsidR="00CB573F" w:rsidRPr="00CB573F" w:rsidRDefault="00CB573F" w:rsidP="00CB573F">
      <w:pPr>
        <w:numPr>
          <w:ilvl w:val="0"/>
          <w:numId w:val="1"/>
        </w:numPr>
      </w:pPr>
      <w:r w:rsidRPr="00CB573F">
        <w:t xml:space="preserve">Click </w:t>
      </w:r>
      <w:r w:rsidRPr="00CB573F">
        <w:rPr>
          <w:b/>
          <w:bCs/>
        </w:rPr>
        <w:t>"My Profile"</w:t>
      </w:r>
      <w:r w:rsidRPr="00CB573F">
        <w:t>.</w:t>
      </w:r>
    </w:p>
    <w:p w14:paraId="04EDB6AE" w14:textId="77777777" w:rsidR="00CB573F" w:rsidRPr="00CB573F" w:rsidRDefault="00CB573F" w:rsidP="00CB573F">
      <w:pPr>
        <w:numPr>
          <w:ilvl w:val="0"/>
          <w:numId w:val="1"/>
        </w:numPr>
      </w:pPr>
      <w:r w:rsidRPr="00CB573F">
        <w:t xml:space="preserve">Look for the </w:t>
      </w:r>
      <w:r w:rsidRPr="00CB573F">
        <w:rPr>
          <w:b/>
          <w:bCs/>
        </w:rPr>
        <w:t>User OCID</w:t>
      </w:r>
      <w:r w:rsidRPr="00CB573F">
        <w:t xml:space="preserve"> under your profile details. It should look something like this:</w:t>
      </w:r>
    </w:p>
    <w:p w14:paraId="2E85E0F1" w14:textId="77777777" w:rsidR="00CB573F" w:rsidRPr="00CB573F" w:rsidRDefault="00CB573F" w:rsidP="00CB573F">
      <w:pPr>
        <w:numPr>
          <w:ilvl w:val="0"/>
          <w:numId w:val="1"/>
        </w:numPr>
      </w:pPr>
      <w:proofErr w:type="gramStart"/>
      <w:r w:rsidRPr="00CB573F">
        <w:t>ocid1.user.oc1..</w:t>
      </w:r>
      <w:proofErr w:type="gramEnd"/>
      <w:r w:rsidRPr="00CB573F">
        <w:t>xxxxxxxxxxxxxxxxxxxxxxxxxxxxxxxxxx</w:t>
      </w:r>
    </w:p>
    <w:p w14:paraId="61134C13" w14:textId="77777777" w:rsidR="00CB573F" w:rsidRPr="00CB573F" w:rsidRDefault="00CB573F" w:rsidP="00CB573F">
      <w:pPr>
        <w:rPr>
          <w:b/>
          <w:bCs/>
        </w:rPr>
      </w:pPr>
      <w:r w:rsidRPr="00CB573F">
        <w:rPr>
          <w:b/>
          <w:bCs/>
        </w:rPr>
        <w:t>b) Tenancy OCID</w:t>
      </w:r>
    </w:p>
    <w:p w14:paraId="3C5A5C87" w14:textId="77777777" w:rsidR="00CB573F" w:rsidRPr="00CB573F" w:rsidRDefault="00CB573F" w:rsidP="00CB573F">
      <w:pPr>
        <w:numPr>
          <w:ilvl w:val="0"/>
          <w:numId w:val="2"/>
        </w:numPr>
      </w:pPr>
      <w:r w:rsidRPr="00CB573F">
        <w:t xml:space="preserve">In the Oracle Cloud Console, go to </w:t>
      </w:r>
      <w:r w:rsidRPr="00CB573F">
        <w:rPr>
          <w:b/>
          <w:bCs/>
        </w:rPr>
        <w:t>"Identity &amp; Security"</w:t>
      </w:r>
      <w:r w:rsidRPr="00CB573F">
        <w:t xml:space="preserve"> &gt; </w:t>
      </w:r>
      <w:r w:rsidRPr="00CB573F">
        <w:rPr>
          <w:b/>
          <w:bCs/>
        </w:rPr>
        <w:t>"Tenancy"</w:t>
      </w:r>
      <w:r w:rsidRPr="00CB573F">
        <w:t>.</w:t>
      </w:r>
    </w:p>
    <w:p w14:paraId="719C88E6" w14:textId="77777777" w:rsidR="00CB573F" w:rsidRPr="00CB573F" w:rsidRDefault="00CB573F" w:rsidP="00CB573F">
      <w:pPr>
        <w:numPr>
          <w:ilvl w:val="0"/>
          <w:numId w:val="2"/>
        </w:numPr>
      </w:pPr>
      <w:r w:rsidRPr="00CB573F">
        <w:t xml:space="preserve">You will find the </w:t>
      </w:r>
      <w:r w:rsidRPr="00CB573F">
        <w:rPr>
          <w:b/>
          <w:bCs/>
        </w:rPr>
        <w:t>Tenancy OCID</w:t>
      </w:r>
      <w:r w:rsidRPr="00CB573F">
        <w:t xml:space="preserve"> under the </w:t>
      </w:r>
      <w:r w:rsidRPr="00CB573F">
        <w:rPr>
          <w:b/>
          <w:bCs/>
        </w:rPr>
        <w:t>General Information</w:t>
      </w:r>
      <w:r w:rsidRPr="00CB573F">
        <w:t xml:space="preserve"> section. It will look like this:</w:t>
      </w:r>
    </w:p>
    <w:p w14:paraId="1D3CC1F0" w14:textId="77777777" w:rsidR="00CB573F" w:rsidRPr="00CB573F" w:rsidRDefault="00CB573F" w:rsidP="00CB573F">
      <w:pPr>
        <w:numPr>
          <w:ilvl w:val="0"/>
          <w:numId w:val="2"/>
        </w:numPr>
      </w:pPr>
      <w:proofErr w:type="gramStart"/>
      <w:r w:rsidRPr="00CB573F">
        <w:t>ocid1.tenancy.oc1..</w:t>
      </w:r>
      <w:proofErr w:type="gramEnd"/>
      <w:r w:rsidRPr="00CB573F">
        <w:t>xxxxxxxxxxxxxxxxxxxxxxxxxxxxxxxxxx</w:t>
      </w:r>
    </w:p>
    <w:p w14:paraId="3EE8DAB2" w14:textId="77777777" w:rsidR="00CB573F" w:rsidRPr="00CB573F" w:rsidRDefault="00CB573F" w:rsidP="00CB573F">
      <w:pPr>
        <w:rPr>
          <w:b/>
          <w:bCs/>
        </w:rPr>
      </w:pPr>
      <w:r w:rsidRPr="00CB573F">
        <w:rPr>
          <w:b/>
          <w:bCs/>
        </w:rPr>
        <w:t>c) Compartment OCID</w:t>
      </w:r>
    </w:p>
    <w:p w14:paraId="061AB596" w14:textId="77777777" w:rsidR="00CB573F" w:rsidRPr="00CB573F" w:rsidRDefault="00CB573F" w:rsidP="00CB573F">
      <w:pPr>
        <w:numPr>
          <w:ilvl w:val="0"/>
          <w:numId w:val="3"/>
        </w:numPr>
      </w:pPr>
      <w:r w:rsidRPr="00CB573F">
        <w:lastRenderedPageBreak/>
        <w:t xml:space="preserve">In the Oracle Cloud Console, navigate to </w:t>
      </w:r>
      <w:r w:rsidRPr="00CB573F">
        <w:rPr>
          <w:b/>
          <w:bCs/>
        </w:rPr>
        <w:t>"Identity &amp; Security"</w:t>
      </w:r>
      <w:r w:rsidRPr="00CB573F">
        <w:t xml:space="preserve"> &gt; </w:t>
      </w:r>
      <w:r w:rsidRPr="00CB573F">
        <w:rPr>
          <w:b/>
          <w:bCs/>
        </w:rPr>
        <w:t>"Compartments"</w:t>
      </w:r>
      <w:r w:rsidRPr="00CB573F">
        <w:t>.</w:t>
      </w:r>
    </w:p>
    <w:p w14:paraId="49B4E394" w14:textId="77777777" w:rsidR="00CB573F" w:rsidRPr="00CB573F" w:rsidRDefault="00CB573F" w:rsidP="00CB573F">
      <w:pPr>
        <w:numPr>
          <w:ilvl w:val="0"/>
          <w:numId w:val="3"/>
        </w:numPr>
      </w:pPr>
      <w:r w:rsidRPr="00CB573F">
        <w:t xml:space="preserve">Find the compartment you are working with (where the AI service and other resources are located). Click on it, and you will see the </w:t>
      </w:r>
      <w:r w:rsidRPr="00CB573F">
        <w:rPr>
          <w:b/>
          <w:bCs/>
        </w:rPr>
        <w:t>Compartment OCID</w:t>
      </w:r>
      <w:r w:rsidRPr="00CB573F">
        <w:t>, which looks like:</w:t>
      </w:r>
    </w:p>
    <w:p w14:paraId="3B8B856C" w14:textId="77777777" w:rsidR="00CB573F" w:rsidRPr="00CB573F" w:rsidRDefault="00CB573F" w:rsidP="00CB573F">
      <w:pPr>
        <w:numPr>
          <w:ilvl w:val="0"/>
          <w:numId w:val="3"/>
        </w:numPr>
      </w:pPr>
      <w:proofErr w:type="gramStart"/>
      <w:r w:rsidRPr="00CB573F">
        <w:t>ocid1.compartment.oc1..</w:t>
      </w:r>
      <w:proofErr w:type="gramEnd"/>
      <w:r w:rsidRPr="00CB573F">
        <w:t>xxxxxxxxxxxxxxxxxxxxxxxxxxxxxxxxxx</w:t>
      </w:r>
    </w:p>
    <w:p w14:paraId="728A6636" w14:textId="77777777" w:rsidR="00CB573F" w:rsidRPr="00CB573F" w:rsidRDefault="00CB573F" w:rsidP="00CB573F">
      <w:pPr>
        <w:rPr>
          <w:b/>
          <w:bCs/>
        </w:rPr>
      </w:pPr>
      <w:r w:rsidRPr="00CB573F">
        <w:rPr>
          <w:b/>
          <w:bCs/>
        </w:rPr>
        <w:t>d) API Key and Private Key</w:t>
      </w:r>
    </w:p>
    <w:p w14:paraId="428007A0" w14:textId="77777777" w:rsidR="00CB573F" w:rsidRPr="00CB573F" w:rsidRDefault="00CB573F" w:rsidP="00CB573F">
      <w:r w:rsidRPr="00CB573F">
        <w:t xml:space="preserve">For authentication, you'll need to create an </w:t>
      </w:r>
      <w:r w:rsidRPr="00CB573F">
        <w:rPr>
          <w:b/>
          <w:bCs/>
        </w:rPr>
        <w:t>API key</w:t>
      </w:r>
      <w:r w:rsidRPr="00CB573F">
        <w:t xml:space="preserve"> (a private key) and associate it with your Oracle user account.</w:t>
      </w:r>
    </w:p>
    <w:p w14:paraId="44B14F14" w14:textId="77777777" w:rsidR="00CB573F" w:rsidRPr="00CB573F" w:rsidRDefault="00CB573F" w:rsidP="00CB573F">
      <w:pPr>
        <w:rPr>
          <w:b/>
          <w:bCs/>
        </w:rPr>
      </w:pPr>
      <w:r w:rsidRPr="00CB573F">
        <w:rPr>
          <w:b/>
          <w:bCs/>
        </w:rPr>
        <w:t>How to Generate a Private Key:</w:t>
      </w:r>
    </w:p>
    <w:p w14:paraId="613396D1" w14:textId="77777777" w:rsidR="00CB573F" w:rsidRPr="00CB573F" w:rsidRDefault="00CB573F" w:rsidP="00CB573F">
      <w:pPr>
        <w:numPr>
          <w:ilvl w:val="0"/>
          <w:numId w:val="4"/>
        </w:numPr>
      </w:pPr>
      <w:r w:rsidRPr="00CB573F">
        <w:t xml:space="preserve">Go to </w:t>
      </w:r>
      <w:r w:rsidRPr="00CB573F">
        <w:rPr>
          <w:b/>
          <w:bCs/>
        </w:rPr>
        <w:t>"Identity &amp; Security"</w:t>
      </w:r>
      <w:r w:rsidRPr="00CB573F">
        <w:t xml:space="preserve"> &gt; </w:t>
      </w:r>
      <w:r w:rsidRPr="00CB573F">
        <w:rPr>
          <w:b/>
          <w:bCs/>
        </w:rPr>
        <w:t>"Users"</w:t>
      </w:r>
      <w:r w:rsidRPr="00CB573F">
        <w:t>.</w:t>
      </w:r>
    </w:p>
    <w:p w14:paraId="132DC6FD" w14:textId="77777777" w:rsidR="00CB573F" w:rsidRPr="00CB573F" w:rsidRDefault="00CB573F" w:rsidP="00CB573F">
      <w:pPr>
        <w:numPr>
          <w:ilvl w:val="0"/>
          <w:numId w:val="4"/>
        </w:numPr>
      </w:pPr>
      <w:r w:rsidRPr="00CB573F">
        <w:t xml:space="preserve">Click on your </w:t>
      </w:r>
      <w:proofErr w:type="gramStart"/>
      <w:r w:rsidRPr="00CB573F">
        <w:rPr>
          <w:b/>
          <w:bCs/>
        </w:rPr>
        <w:t>user name</w:t>
      </w:r>
      <w:proofErr w:type="gramEnd"/>
      <w:r w:rsidRPr="00CB573F">
        <w:t>.</w:t>
      </w:r>
    </w:p>
    <w:p w14:paraId="5E37A370" w14:textId="77777777" w:rsidR="00CB573F" w:rsidRPr="00CB573F" w:rsidRDefault="00CB573F" w:rsidP="00CB573F">
      <w:pPr>
        <w:numPr>
          <w:ilvl w:val="0"/>
          <w:numId w:val="4"/>
        </w:numPr>
      </w:pPr>
      <w:r w:rsidRPr="00CB573F">
        <w:t xml:space="preserve">In the </w:t>
      </w:r>
      <w:r w:rsidRPr="00CB573F">
        <w:rPr>
          <w:b/>
          <w:bCs/>
        </w:rPr>
        <w:t>"API Keys"</w:t>
      </w:r>
      <w:r w:rsidRPr="00CB573F">
        <w:t xml:space="preserve"> section, click </w:t>
      </w:r>
      <w:r w:rsidRPr="00CB573F">
        <w:rPr>
          <w:b/>
          <w:bCs/>
        </w:rPr>
        <w:t>"Add API Key"</w:t>
      </w:r>
      <w:r w:rsidRPr="00CB573F">
        <w:t>.</w:t>
      </w:r>
    </w:p>
    <w:p w14:paraId="1785DD20" w14:textId="77777777" w:rsidR="00CB573F" w:rsidRPr="00CB573F" w:rsidRDefault="00CB573F" w:rsidP="00CB573F">
      <w:pPr>
        <w:numPr>
          <w:ilvl w:val="0"/>
          <w:numId w:val="4"/>
        </w:numPr>
      </w:pPr>
      <w:r w:rsidRPr="00CB573F">
        <w:t xml:space="preserve">Choose to either upload an existing public key or generate a new one. If you generate a new one, Oracle will provide you with the </w:t>
      </w:r>
      <w:r w:rsidRPr="00CB573F">
        <w:rPr>
          <w:b/>
          <w:bCs/>
        </w:rPr>
        <w:t>public key</w:t>
      </w:r>
      <w:r w:rsidRPr="00CB573F">
        <w:t xml:space="preserve"> and you'll need to store the </w:t>
      </w:r>
      <w:r w:rsidRPr="00CB573F">
        <w:rPr>
          <w:b/>
          <w:bCs/>
        </w:rPr>
        <w:t>private key</w:t>
      </w:r>
      <w:r w:rsidRPr="00CB573F">
        <w:t xml:space="preserve"> securely on your local machine.</w:t>
      </w:r>
    </w:p>
    <w:p w14:paraId="0580DB83" w14:textId="77777777" w:rsidR="00CB573F" w:rsidRPr="00CB573F" w:rsidRDefault="00CB573F" w:rsidP="00CB573F">
      <w:r w:rsidRPr="00CB573F">
        <w:t xml:space="preserve">Make sure to save the </w:t>
      </w:r>
      <w:r w:rsidRPr="00CB573F">
        <w:rPr>
          <w:b/>
          <w:bCs/>
        </w:rPr>
        <w:t>private key</w:t>
      </w:r>
      <w:r w:rsidRPr="00CB573F">
        <w:t xml:space="preserve"> in a file, such as ~/.</w:t>
      </w:r>
      <w:proofErr w:type="spellStart"/>
      <w:r w:rsidRPr="00CB573F">
        <w:t>oci</w:t>
      </w:r>
      <w:proofErr w:type="spellEnd"/>
      <w:r w:rsidRPr="00CB573F">
        <w:t>/</w:t>
      </w:r>
      <w:proofErr w:type="spellStart"/>
      <w:r w:rsidRPr="00CB573F">
        <w:t>oci_api_key.pem</w:t>
      </w:r>
      <w:proofErr w:type="spellEnd"/>
      <w:r w:rsidRPr="00CB573F">
        <w:t>.</w:t>
      </w:r>
    </w:p>
    <w:p w14:paraId="3B71DD9F" w14:textId="77777777" w:rsidR="00CB573F" w:rsidRPr="00CB573F" w:rsidRDefault="00CB573F" w:rsidP="00CB573F">
      <w:pPr>
        <w:rPr>
          <w:b/>
          <w:bCs/>
        </w:rPr>
      </w:pPr>
      <w:r w:rsidRPr="00CB573F">
        <w:rPr>
          <w:b/>
          <w:bCs/>
        </w:rPr>
        <w:t>Step 3: Populate the Config File</w:t>
      </w:r>
    </w:p>
    <w:p w14:paraId="1A4FFCF9" w14:textId="77777777" w:rsidR="00CB573F" w:rsidRPr="00CB573F" w:rsidRDefault="00CB573F" w:rsidP="00CB573F">
      <w:r w:rsidRPr="00CB573F">
        <w:t>Once you have gathered all the information, you can now populate the OCI config file (~</w:t>
      </w:r>
      <w:proofErr w:type="gramStart"/>
      <w:r w:rsidRPr="00CB573F">
        <w:t>/.</w:t>
      </w:r>
      <w:proofErr w:type="spellStart"/>
      <w:r w:rsidRPr="00CB573F">
        <w:t>oci</w:t>
      </w:r>
      <w:proofErr w:type="spellEnd"/>
      <w:proofErr w:type="gramEnd"/>
      <w:r w:rsidRPr="00CB573F">
        <w:t>/config). Here's a template you can follow:</w:t>
      </w:r>
    </w:p>
    <w:p w14:paraId="09A898A1" w14:textId="77777777" w:rsidR="00CB573F" w:rsidRPr="00CB573F" w:rsidRDefault="00CB573F" w:rsidP="00CB573F">
      <w:r w:rsidRPr="00CB573F">
        <w:t>[DEFAULT]</w:t>
      </w:r>
    </w:p>
    <w:p w14:paraId="23F4067F" w14:textId="77777777" w:rsidR="00CB573F" w:rsidRPr="00CB573F" w:rsidRDefault="00CB573F" w:rsidP="00CB573F">
      <w:r w:rsidRPr="00CB573F">
        <w:t>user=</w:t>
      </w:r>
      <w:proofErr w:type="gramStart"/>
      <w:r w:rsidRPr="00CB573F">
        <w:t>ocid1.user.oc1..</w:t>
      </w:r>
      <w:proofErr w:type="gramEnd"/>
      <w:r w:rsidRPr="00CB573F">
        <w:t>xxxxxxxxxxxxxxxxxxxxxxxxxxxxxxxxxx</w:t>
      </w:r>
    </w:p>
    <w:p w14:paraId="63A9FDD7" w14:textId="77777777" w:rsidR="00CB573F" w:rsidRPr="00CB573F" w:rsidRDefault="00CB573F" w:rsidP="00CB573F">
      <w:r w:rsidRPr="00CB573F">
        <w:t>fingerprint=</w:t>
      </w:r>
      <w:proofErr w:type="spellStart"/>
      <w:proofErr w:type="gramStart"/>
      <w:r w:rsidRPr="00CB573F">
        <w:t>xx:xx</w:t>
      </w:r>
      <w:proofErr w:type="gramEnd"/>
      <w:r w:rsidRPr="00CB573F">
        <w:t>:</w:t>
      </w:r>
      <w:proofErr w:type="gramStart"/>
      <w:r w:rsidRPr="00CB573F">
        <w:t>xx:xx</w:t>
      </w:r>
      <w:proofErr w:type="gramEnd"/>
      <w:r w:rsidRPr="00CB573F">
        <w:t>:</w:t>
      </w:r>
      <w:proofErr w:type="gramStart"/>
      <w:r w:rsidRPr="00CB573F">
        <w:t>xx:xx</w:t>
      </w:r>
      <w:proofErr w:type="gramEnd"/>
      <w:r w:rsidRPr="00CB573F">
        <w:t>:</w:t>
      </w:r>
      <w:proofErr w:type="gramStart"/>
      <w:r w:rsidRPr="00CB573F">
        <w:t>xx:xx</w:t>
      </w:r>
      <w:proofErr w:type="spellEnd"/>
      <w:proofErr w:type="gramEnd"/>
    </w:p>
    <w:p w14:paraId="0B7C1ACB" w14:textId="77777777" w:rsidR="00CB573F" w:rsidRPr="00CB573F" w:rsidRDefault="00CB573F" w:rsidP="00CB573F">
      <w:proofErr w:type="spellStart"/>
      <w:r w:rsidRPr="00CB573F">
        <w:t>key_file</w:t>
      </w:r>
      <w:proofErr w:type="spellEnd"/>
      <w:r w:rsidRPr="00CB573F">
        <w:t>=/path/to/your/private-</w:t>
      </w:r>
      <w:proofErr w:type="spellStart"/>
      <w:r w:rsidRPr="00CB573F">
        <w:t>key.pem</w:t>
      </w:r>
      <w:proofErr w:type="spellEnd"/>
    </w:p>
    <w:p w14:paraId="331C90A0" w14:textId="77777777" w:rsidR="00CB573F" w:rsidRPr="00CB573F" w:rsidRDefault="00CB573F" w:rsidP="00CB573F">
      <w:r w:rsidRPr="00CB573F">
        <w:t>tenancy=</w:t>
      </w:r>
      <w:proofErr w:type="gramStart"/>
      <w:r w:rsidRPr="00CB573F">
        <w:t>ocid1.tenancy.oc1..</w:t>
      </w:r>
      <w:proofErr w:type="gramEnd"/>
      <w:r w:rsidRPr="00CB573F">
        <w:t>xxxxxxxxxxxxxxxxxxxxxxxxxxxxxxxxxx</w:t>
      </w:r>
    </w:p>
    <w:p w14:paraId="69E50A69" w14:textId="77777777" w:rsidR="00CB573F" w:rsidRPr="00CB573F" w:rsidRDefault="00CB573F" w:rsidP="00CB573F">
      <w:r w:rsidRPr="00CB573F">
        <w:t>region=us-phoenix-1</w:t>
      </w:r>
    </w:p>
    <w:p w14:paraId="12CD5881" w14:textId="77777777" w:rsidR="00CB573F" w:rsidRPr="00CB573F" w:rsidRDefault="00CB573F" w:rsidP="00CB573F">
      <w:pPr>
        <w:numPr>
          <w:ilvl w:val="0"/>
          <w:numId w:val="5"/>
        </w:numPr>
      </w:pPr>
      <w:r w:rsidRPr="00CB573F">
        <w:rPr>
          <w:b/>
          <w:bCs/>
        </w:rPr>
        <w:t>user</w:t>
      </w:r>
      <w:r w:rsidRPr="00CB573F">
        <w:t xml:space="preserve">: Your </w:t>
      </w:r>
      <w:r w:rsidRPr="00CB573F">
        <w:rPr>
          <w:b/>
          <w:bCs/>
        </w:rPr>
        <w:t>User OCID</w:t>
      </w:r>
      <w:r w:rsidRPr="00CB573F">
        <w:t>.</w:t>
      </w:r>
    </w:p>
    <w:p w14:paraId="6AC91817" w14:textId="77777777" w:rsidR="00CB573F" w:rsidRPr="00CB573F" w:rsidRDefault="00CB573F" w:rsidP="00CB573F">
      <w:pPr>
        <w:numPr>
          <w:ilvl w:val="0"/>
          <w:numId w:val="5"/>
        </w:numPr>
      </w:pPr>
      <w:r w:rsidRPr="00CB573F">
        <w:rPr>
          <w:b/>
          <w:bCs/>
        </w:rPr>
        <w:t>fingerprint</w:t>
      </w:r>
      <w:r w:rsidRPr="00CB573F">
        <w:t xml:space="preserve">: This is the </w:t>
      </w:r>
      <w:r w:rsidRPr="00CB573F">
        <w:rPr>
          <w:b/>
          <w:bCs/>
        </w:rPr>
        <w:t>fingerprint</w:t>
      </w:r>
      <w:r w:rsidRPr="00CB573F">
        <w:t xml:space="preserve"> of the public key you uploaded when creating the API key. You can find it by running this command (assuming you have OpenSSL installed and have the public key file):</w:t>
      </w:r>
    </w:p>
    <w:p w14:paraId="3FAE1248" w14:textId="77777777" w:rsidR="00CB573F" w:rsidRPr="00CB573F" w:rsidRDefault="00CB573F" w:rsidP="00CB573F">
      <w:pPr>
        <w:numPr>
          <w:ilvl w:val="0"/>
          <w:numId w:val="5"/>
        </w:numPr>
      </w:pPr>
      <w:proofErr w:type="spellStart"/>
      <w:r w:rsidRPr="00CB573F">
        <w:lastRenderedPageBreak/>
        <w:t>openssl</w:t>
      </w:r>
      <w:proofErr w:type="spellEnd"/>
      <w:r w:rsidRPr="00CB573F">
        <w:t xml:space="preserve"> </w:t>
      </w:r>
      <w:proofErr w:type="spellStart"/>
      <w:r w:rsidRPr="00CB573F">
        <w:t>rsa</w:t>
      </w:r>
      <w:proofErr w:type="spellEnd"/>
      <w:r w:rsidRPr="00CB573F">
        <w:t xml:space="preserve"> -in /path/to/public-</w:t>
      </w:r>
      <w:proofErr w:type="spellStart"/>
      <w:r w:rsidRPr="00CB573F">
        <w:t>key.pem</w:t>
      </w:r>
      <w:proofErr w:type="spellEnd"/>
      <w:r w:rsidRPr="00CB573F">
        <w:t xml:space="preserve"> -</w:t>
      </w:r>
      <w:proofErr w:type="spellStart"/>
      <w:r w:rsidRPr="00CB573F">
        <w:t>pubin</w:t>
      </w:r>
      <w:proofErr w:type="spellEnd"/>
      <w:r w:rsidRPr="00CB573F">
        <w:t xml:space="preserve"> -</w:t>
      </w:r>
      <w:proofErr w:type="spellStart"/>
      <w:r w:rsidRPr="00CB573F">
        <w:t>noout</w:t>
      </w:r>
      <w:proofErr w:type="spellEnd"/>
      <w:r w:rsidRPr="00CB573F">
        <w:t xml:space="preserve"> -fingerprint</w:t>
      </w:r>
    </w:p>
    <w:p w14:paraId="14002B9A" w14:textId="77777777" w:rsidR="00CB573F" w:rsidRPr="00CB573F" w:rsidRDefault="00CB573F" w:rsidP="00CB573F">
      <w:pPr>
        <w:numPr>
          <w:ilvl w:val="0"/>
          <w:numId w:val="5"/>
        </w:numPr>
      </w:pPr>
      <w:proofErr w:type="spellStart"/>
      <w:r w:rsidRPr="00CB573F">
        <w:rPr>
          <w:b/>
          <w:bCs/>
        </w:rPr>
        <w:t>key_file</w:t>
      </w:r>
      <w:proofErr w:type="spellEnd"/>
      <w:r w:rsidRPr="00CB573F">
        <w:t xml:space="preserve">: The full path to the </w:t>
      </w:r>
      <w:r w:rsidRPr="00CB573F">
        <w:rPr>
          <w:b/>
          <w:bCs/>
        </w:rPr>
        <w:t>private key</w:t>
      </w:r>
      <w:r w:rsidRPr="00CB573F">
        <w:t xml:space="preserve"> file you saved earlier (e.g., ~/.</w:t>
      </w:r>
      <w:proofErr w:type="spellStart"/>
      <w:r w:rsidRPr="00CB573F">
        <w:t>oci</w:t>
      </w:r>
      <w:proofErr w:type="spellEnd"/>
      <w:r w:rsidRPr="00CB573F">
        <w:t>/</w:t>
      </w:r>
      <w:proofErr w:type="spellStart"/>
      <w:r w:rsidRPr="00CB573F">
        <w:t>oci_api_key.pem</w:t>
      </w:r>
      <w:proofErr w:type="spellEnd"/>
      <w:r w:rsidRPr="00CB573F">
        <w:t>).</w:t>
      </w:r>
    </w:p>
    <w:p w14:paraId="65956572" w14:textId="77777777" w:rsidR="00CB573F" w:rsidRPr="00CB573F" w:rsidRDefault="00CB573F" w:rsidP="00CB573F">
      <w:pPr>
        <w:numPr>
          <w:ilvl w:val="0"/>
          <w:numId w:val="5"/>
        </w:numPr>
      </w:pPr>
      <w:r w:rsidRPr="00CB573F">
        <w:rPr>
          <w:b/>
          <w:bCs/>
        </w:rPr>
        <w:t>tenancy</w:t>
      </w:r>
      <w:r w:rsidRPr="00CB573F">
        <w:t xml:space="preserve">: Your </w:t>
      </w:r>
      <w:r w:rsidRPr="00CB573F">
        <w:rPr>
          <w:b/>
          <w:bCs/>
        </w:rPr>
        <w:t>Tenancy OCID</w:t>
      </w:r>
      <w:r w:rsidRPr="00CB573F">
        <w:t>.</w:t>
      </w:r>
    </w:p>
    <w:p w14:paraId="2F61B097" w14:textId="4E1479BD" w:rsidR="00CB573F" w:rsidRPr="00CB573F" w:rsidRDefault="00CB573F" w:rsidP="00CB573F">
      <w:pPr>
        <w:numPr>
          <w:ilvl w:val="0"/>
          <w:numId w:val="5"/>
        </w:numPr>
      </w:pPr>
      <w:r w:rsidRPr="00CB573F">
        <w:rPr>
          <w:b/>
          <w:bCs/>
        </w:rPr>
        <w:t>region</w:t>
      </w:r>
      <w:r w:rsidRPr="00CB573F">
        <w:t xml:space="preserve">: The </w:t>
      </w:r>
      <w:r w:rsidRPr="00CB573F">
        <w:rPr>
          <w:b/>
          <w:bCs/>
        </w:rPr>
        <w:t>OCI region</w:t>
      </w:r>
      <w:r w:rsidRPr="00CB573F">
        <w:t xml:space="preserve"> where your resources are hosted. </w:t>
      </w:r>
    </w:p>
    <w:p w14:paraId="51C05317" w14:textId="77777777" w:rsidR="00CB573F" w:rsidRPr="00CB573F" w:rsidRDefault="00CB573F" w:rsidP="00CB573F">
      <w:pPr>
        <w:rPr>
          <w:b/>
          <w:bCs/>
        </w:rPr>
      </w:pPr>
      <w:r w:rsidRPr="00CB573F">
        <w:rPr>
          <w:b/>
          <w:bCs/>
        </w:rPr>
        <w:t>Step 4: Verify the Config File</w:t>
      </w:r>
    </w:p>
    <w:p w14:paraId="5A408913" w14:textId="77777777" w:rsidR="00CB573F" w:rsidRPr="00CB573F" w:rsidRDefault="00CB573F" w:rsidP="00CB573F">
      <w:r w:rsidRPr="00CB573F">
        <w:t>Once your config file is populated, you can verify it's set up correctly by running a simple OCI CLI command to check the connection:</w:t>
      </w:r>
    </w:p>
    <w:p w14:paraId="78D77112" w14:textId="77777777" w:rsidR="00CB573F" w:rsidRPr="00CB573F" w:rsidRDefault="00CB573F" w:rsidP="00CB573F">
      <w:proofErr w:type="spellStart"/>
      <w:r w:rsidRPr="00CB573F">
        <w:t>oci</w:t>
      </w:r>
      <w:proofErr w:type="spellEnd"/>
      <w:r w:rsidRPr="00CB573F">
        <w:t xml:space="preserve"> </w:t>
      </w:r>
      <w:proofErr w:type="spellStart"/>
      <w:r w:rsidRPr="00CB573F">
        <w:t>os</w:t>
      </w:r>
      <w:proofErr w:type="spellEnd"/>
      <w:r w:rsidRPr="00CB573F">
        <w:t xml:space="preserve"> ns get</w:t>
      </w:r>
    </w:p>
    <w:p w14:paraId="7C19B134" w14:textId="77777777" w:rsidR="00CB573F" w:rsidRPr="00CB573F" w:rsidRDefault="00CB573F" w:rsidP="00CB573F">
      <w:r w:rsidRPr="00CB573F">
        <w:t>If the config is correct, this should return the Object Storage namespace for your tenancy.</w:t>
      </w:r>
    </w:p>
    <w:p w14:paraId="00B006DD" w14:textId="77777777" w:rsidR="00CB573F" w:rsidRPr="00CB573F" w:rsidRDefault="00CB573F" w:rsidP="00CB573F">
      <w:pPr>
        <w:rPr>
          <w:b/>
          <w:bCs/>
        </w:rPr>
      </w:pPr>
      <w:r w:rsidRPr="00CB573F">
        <w:rPr>
          <w:b/>
          <w:bCs/>
        </w:rPr>
        <w:t>Final Thoughts</w:t>
      </w:r>
    </w:p>
    <w:p w14:paraId="7C040035" w14:textId="2A22E8A1" w:rsidR="00CB573F" w:rsidRDefault="00CB573F" w:rsidP="00CB573F">
      <w:r w:rsidRPr="00CB573F">
        <w:t>The OCI configuration file is crucial for authenticating and using the OCI SDK. Once it’s properly set up, the Python script you have should be able to authenticate and make requests to Oracle's Generative AI service</w:t>
      </w:r>
      <w:r w:rsidR="0022704C">
        <w:t>, read the other documentation to get more information on this.</w:t>
      </w:r>
    </w:p>
    <w:p w14:paraId="754C436F" w14:textId="2704CF02" w:rsidR="00FB713D" w:rsidRDefault="00FB713D" w:rsidP="00CB573F">
      <w:r w:rsidRPr="00FB713D">
        <w:rPr>
          <w:b/>
          <w:bCs/>
          <w:u w:val="single"/>
        </w:rPr>
        <w:t>Note</w:t>
      </w:r>
      <w:r>
        <w:t>:</w:t>
      </w:r>
    </w:p>
    <w:p w14:paraId="48F6B73F" w14:textId="14DDDF10" w:rsidR="00FB713D" w:rsidRDefault="00FB713D" w:rsidP="00FB713D">
      <w:pPr>
        <w:pStyle w:val="ListParagraph"/>
        <w:numPr>
          <w:ilvl w:val="0"/>
          <w:numId w:val="28"/>
        </w:numPr>
      </w:pPr>
      <w:r>
        <w:t xml:space="preserve">Alternatively, after </w:t>
      </w:r>
      <w:r>
        <w:t>the “</w:t>
      </w:r>
      <w:r>
        <w:t>add</w:t>
      </w:r>
      <w:r>
        <w:t>” step when creating an API key for your user,</w:t>
      </w:r>
      <w:r>
        <w:t xml:space="preserve"> </w:t>
      </w:r>
      <w:r>
        <w:t xml:space="preserve">it </w:t>
      </w:r>
      <w:r>
        <w:t>gives you the entire string except compartment ID, and you can copy that configuration.</w:t>
      </w:r>
    </w:p>
    <w:p w14:paraId="3BE0B9AA" w14:textId="6D8A863E" w:rsidR="00FB713D" w:rsidRDefault="0022704C" w:rsidP="00FB713D">
      <w:pPr>
        <w:pStyle w:val="ListParagraph"/>
        <w:numPr>
          <w:ilvl w:val="0"/>
          <w:numId w:val="28"/>
        </w:numPr>
      </w:pPr>
      <w:r>
        <w:t>To i</w:t>
      </w:r>
      <w:r w:rsidR="00FB713D">
        <w:t>nstall the OIC CLI</w:t>
      </w:r>
      <w:r>
        <w:t xml:space="preserve"> go to the next link</w:t>
      </w:r>
      <w:r w:rsidR="00FB713D">
        <w:t xml:space="preserve">: </w:t>
      </w:r>
      <w:hyperlink r:id="rId7" w:history="1">
        <w:r w:rsidR="00FB713D" w:rsidRPr="00395879">
          <w:rPr>
            <w:rStyle w:val="Hyperlink"/>
          </w:rPr>
          <w:t>https://docs.oracle.com/en-us/iaas/Content/API/SDKDocs/cliinstall.htm</w:t>
        </w:r>
      </w:hyperlink>
    </w:p>
    <w:p w14:paraId="373F8287" w14:textId="77777777" w:rsidR="00FB713D" w:rsidRDefault="00FB713D" w:rsidP="00FB713D">
      <w:pPr>
        <w:pStyle w:val="ListParagraph"/>
        <w:numPr>
          <w:ilvl w:val="0"/>
          <w:numId w:val="28"/>
        </w:numPr>
      </w:pPr>
      <w:r>
        <w:t>You will need Python on your machine, if you are using windows, the CLI installation may fail if you have not installed Python from the official site and added it to the env path.</w:t>
      </w:r>
    </w:p>
    <w:p w14:paraId="1A7F51BB" w14:textId="2F08A11D" w:rsidR="00FB713D" w:rsidRDefault="00FB713D" w:rsidP="00FB713D">
      <w:pPr>
        <w:pStyle w:val="ListParagraph"/>
        <w:numPr>
          <w:ilvl w:val="0"/>
          <w:numId w:val="28"/>
        </w:numPr>
      </w:pPr>
      <w:r>
        <w:t xml:space="preserve">Once you install it, run this command to test connectivity: </w:t>
      </w:r>
      <w:proofErr w:type="spellStart"/>
      <w:r w:rsidRPr="005022B7">
        <w:t>oci</w:t>
      </w:r>
      <w:proofErr w:type="spellEnd"/>
      <w:r w:rsidRPr="005022B7">
        <w:t xml:space="preserve"> </w:t>
      </w:r>
      <w:proofErr w:type="spellStart"/>
      <w:r w:rsidRPr="005022B7">
        <w:t>iam</w:t>
      </w:r>
      <w:proofErr w:type="spellEnd"/>
      <w:r w:rsidRPr="005022B7">
        <w:t xml:space="preserve"> compartment list </w:t>
      </w:r>
      <w:r>
        <w:t>–</w:t>
      </w:r>
      <w:r w:rsidRPr="005022B7">
        <w:t>all</w:t>
      </w:r>
      <w:r w:rsidR="0022704C">
        <w:t xml:space="preserve"> as an alternate to the “</w:t>
      </w:r>
      <w:proofErr w:type="spellStart"/>
      <w:r w:rsidR="0022704C" w:rsidRPr="00CB573F">
        <w:t>oci</w:t>
      </w:r>
      <w:proofErr w:type="spellEnd"/>
      <w:r w:rsidR="0022704C" w:rsidRPr="00CB573F">
        <w:t xml:space="preserve"> </w:t>
      </w:r>
      <w:proofErr w:type="spellStart"/>
      <w:r w:rsidR="0022704C" w:rsidRPr="00CB573F">
        <w:t>os</w:t>
      </w:r>
      <w:proofErr w:type="spellEnd"/>
      <w:r w:rsidR="0022704C" w:rsidRPr="00CB573F">
        <w:t xml:space="preserve"> ns get</w:t>
      </w:r>
      <w:r w:rsidR="0022704C">
        <w:t>” command</w:t>
      </w:r>
    </w:p>
    <w:p w14:paraId="00D6BBFE" w14:textId="68E86D5D" w:rsidR="00FB713D" w:rsidRDefault="00FB713D" w:rsidP="00CB573F">
      <w:pPr>
        <w:pStyle w:val="ListParagraph"/>
        <w:numPr>
          <w:ilvl w:val="0"/>
          <w:numId w:val="28"/>
        </w:numPr>
      </w:pPr>
      <w:r>
        <w:t>OCI CLI may ask you to create a config file if it can’t find one, and it will ask you for the details we gather</w:t>
      </w:r>
      <w:r w:rsidR="0022704C">
        <w:t>ed</w:t>
      </w:r>
      <w:r>
        <w:t xml:space="preserve"> above at that time.</w:t>
      </w:r>
    </w:p>
    <w:p w14:paraId="3C696F39" w14:textId="77777777" w:rsidR="0022704C" w:rsidRDefault="0022704C" w:rsidP="0022704C"/>
    <w:p w14:paraId="4A8936EC" w14:textId="77777777" w:rsidR="0022704C" w:rsidRDefault="0022704C" w:rsidP="0022704C"/>
    <w:p w14:paraId="6A3FC445" w14:textId="77777777" w:rsidR="0022704C" w:rsidRDefault="0022704C" w:rsidP="0022704C"/>
    <w:p w14:paraId="39ED163D" w14:textId="77777777" w:rsidR="0022704C" w:rsidRPr="00CB573F" w:rsidRDefault="0022704C" w:rsidP="0022704C"/>
    <w:p w14:paraId="15F4B0D7" w14:textId="116502D2" w:rsidR="00FB713D" w:rsidRPr="00FB713D" w:rsidRDefault="00FB713D" w:rsidP="00FB713D">
      <w:pPr>
        <w:pStyle w:val="Heading2"/>
      </w:pPr>
      <w:bookmarkStart w:id="1" w:name="_Toc201352344"/>
      <w:r>
        <w:lastRenderedPageBreak/>
        <w:t>Screenshots</w:t>
      </w:r>
      <w:bookmarkEnd w:id="1"/>
    </w:p>
    <w:p w14:paraId="01AF514B" w14:textId="4C633BA9" w:rsidR="00CB573F" w:rsidRPr="00FB713D" w:rsidRDefault="001C0D0B">
      <w:pPr>
        <w:rPr>
          <w:b/>
          <w:bCs/>
          <w:u w:val="single"/>
        </w:rPr>
      </w:pPr>
      <w:r w:rsidRPr="00FB713D">
        <w:rPr>
          <w:b/>
          <w:bCs/>
          <w:u w:val="single"/>
        </w:rPr>
        <w:t>Screenshots of several of the steps described above:</w:t>
      </w:r>
    </w:p>
    <w:p w14:paraId="4C2C516A" w14:textId="77777777" w:rsidR="001C0D0B" w:rsidRDefault="001C0D0B" w:rsidP="001C0D0B"/>
    <w:p w14:paraId="5B3C230D" w14:textId="77777777" w:rsidR="001C0D0B" w:rsidRDefault="001C0D0B" w:rsidP="001C0D0B">
      <w:r w:rsidRPr="00CB573F">
        <w:rPr>
          <w:noProof/>
        </w:rPr>
        <w:drawing>
          <wp:inline distT="0" distB="0" distL="0" distR="0" wp14:anchorId="3A3C5653" wp14:editId="37C88EF6">
            <wp:extent cx="5943600" cy="1304290"/>
            <wp:effectExtent l="0" t="0" r="0" b="0"/>
            <wp:docPr id="17009312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26875" name="Picture 1" descr="A screenshot of a computer&#10;&#10;AI-generated content may be incorrect."/>
                    <pic:cNvPicPr/>
                  </pic:nvPicPr>
                  <pic:blipFill>
                    <a:blip r:embed="rId8"/>
                    <a:stretch>
                      <a:fillRect/>
                    </a:stretch>
                  </pic:blipFill>
                  <pic:spPr>
                    <a:xfrm>
                      <a:off x="0" y="0"/>
                      <a:ext cx="5943600" cy="1304290"/>
                    </a:xfrm>
                    <a:prstGeom prst="rect">
                      <a:avLst/>
                    </a:prstGeom>
                  </pic:spPr>
                </pic:pic>
              </a:graphicData>
            </a:graphic>
          </wp:inline>
        </w:drawing>
      </w:r>
    </w:p>
    <w:p w14:paraId="2D1997DE" w14:textId="77777777" w:rsidR="001C0D0B" w:rsidRDefault="001C0D0B" w:rsidP="001C0D0B">
      <w:r w:rsidRPr="00CB573F">
        <w:rPr>
          <w:noProof/>
        </w:rPr>
        <w:drawing>
          <wp:inline distT="0" distB="0" distL="0" distR="0" wp14:anchorId="242140EC" wp14:editId="2AC45123">
            <wp:extent cx="5943600" cy="1779905"/>
            <wp:effectExtent l="0" t="0" r="0" b="0"/>
            <wp:docPr id="1625609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0674" name="Picture 1" descr="A screenshot of a computer&#10;&#10;AI-generated content may be incorrect."/>
                    <pic:cNvPicPr/>
                  </pic:nvPicPr>
                  <pic:blipFill>
                    <a:blip r:embed="rId9"/>
                    <a:stretch>
                      <a:fillRect/>
                    </a:stretch>
                  </pic:blipFill>
                  <pic:spPr>
                    <a:xfrm>
                      <a:off x="0" y="0"/>
                      <a:ext cx="5943600" cy="1779905"/>
                    </a:xfrm>
                    <a:prstGeom prst="rect">
                      <a:avLst/>
                    </a:prstGeom>
                  </pic:spPr>
                </pic:pic>
              </a:graphicData>
            </a:graphic>
          </wp:inline>
        </w:drawing>
      </w:r>
    </w:p>
    <w:p w14:paraId="49E3F9F0" w14:textId="77777777" w:rsidR="001C0D0B" w:rsidRDefault="001C0D0B" w:rsidP="001C0D0B">
      <w:r w:rsidRPr="00CB573F">
        <w:rPr>
          <w:noProof/>
        </w:rPr>
        <w:drawing>
          <wp:inline distT="0" distB="0" distL="0" distR="0" wp14:anchorId="4869766B" wp14:editId="528654D7">
            <wp:extent cx="5935649" cy="2225040"/>
            <wp:effectExtent l="0" t="0" r="8255" b="3810"/>
            <wp:docPr id="1650297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94819" name="Picture 1" descr="A screenshot of a computer&#10;&#10;AI-generated content may be incorrect."/>
                    <pic:cNvPicPr/>
                  </pic:nvPicPr>
                  <pic:blipFill>
                    <a:blip r:embed="rId10"/>
                    <a:stretch>
                      <a:fillRect/>
                    </a:stretch>
                  </pic:blipFill>
                  <pic:spPr>
                    <a:xfrm>
                      <a:off x="0" y="0"/>
                      <a:ext cx="5939178" cy="2226363"/>
                    </a:xfrm>
                    <a:prstGeom prst="rect">
                      <a:avLst/>
                    </a:prstGeom>
                  </pic:spPr>
                </pic:pic>
              </a:graphicData>
            </a:graphic>
          </wp:inline>
        </w:drawing>
      </w:r>
    </w:p>
    <w:p w14:paraId="49F8414E" w14:textId="77777777" w:rsidR="001C0D0B" w:rsidRDefault="001C0D0B" w:rsidP="001C0D0B">
      <w:r w:rsidRPr="00105BCA">
        <w:rPr>
          <w:noProof/>
        </w:rPr>
        <w:lastRenderedPageBreak/>
        <w:drawing>
          <wp:inline distT="0" distB="0" distL="0" distR="0" wp14:anchorId="7FAAB173" wp14:editId="1C3B4813">
            <wp:extent cx="5935649" cy="2819400"/>
            <wp:effectExtent l="0" t="0" r="8255" b="0"/>
            <wp:docPr id="14454630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35592" name="Picture 1" descr="A screenshot of a computer&#10;&#10;AI-generated content may be incorrect."/>
                    <pic:cNvPicPr/>
                  </pic:nvPicPr>
                  <pic:blipFill>
                    <a:blip r:embed="rId11"/>
                    <a:stretch>
                      <a:fillRect/>
                    </a:stretch>
                  </pic:blipFill>
                  <pic:spPr>
                    <a:xfrm>
                      <a:off x="0" y="0"/>
                      <a:ext cx="5940204" cy="2821564"/>
                    </a:xfrm>
                    <a:prstGeom prst="rect">
                      <a:avLst/>
                    </a:prstGeom>
                  </pic:spPr>
                </pic:pic>
              </a:graphicData>
            </a:graphic>
          </wp:inline>
        </w:drawing>
      </w:r>
    </w:p>
    <w:p w14:paraId="53EE345D" w14:textId="77777777" w:rsidR="001C0D0B" w:rsidRDefault="001C0D0B" w:rsidP="001C0D0B">
      <w:r w:rsidRPr="00105BCA">
        <w:rPr>
          <w:noProof/>
        </w:rPr>
        <w:drawing>
          <wp:inline distT="0" distB="0" distL="0" distR="0" wp14:anchorId="410C893E" wp14:editId="18F9D61C">
            <wp:extent cx="5943600" cy="4605020"/>
            <wp:effectExtent l="0" t="0" r="0" b="5080"/>
            <wp:docPr id="1605449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49064" name="Picture 1" descr="A screenshot of a computer&#10;&#10;AI-generated content may be incorrect."/>
                    <pic:cNvPicPr/>
                  </pic:nvPicPr>
                  <pic:blipFill>
                    <a:blip r:embed="rId12"/>
                    <a:stretch>
                      <a:fillRect/>
                    </a:stretch>
                  </pic:blipFill>
                  <pic:spPr>
                    <a:xfrm>
                      <a:off x="0" y="0"/>
                      <a:ext cx="5943600" cy="4605020"/>
                    </a:xfrm>
                    <a:prstGeom prst="rect">
                      <a:avLst/>
                    </a:prstGeom>
                  </pic:spPr>
                </pic:pic>
              </a:graphicData>
            </a:graphic>
          </wp:inline>
        </w:drawing>
      </w:r>
    </w:p>
    <w:p w14:paraId="745BA441" w14:textId="77777777" w:rsidR="001C0D0B" w:rsidRDefault="001C0D0B" w:rsidP="001C0D0B"/>
    <w:p w14:paraId="7AB954F6" w14:textId="77777777" w:rsidR="001C0D0B" w:rsidRDefault="001C0D0B" w:rsidP="001C0D0B"/>
    <w:p w14:paraId="32FD4B3E" w14:textId="77777777" w:rsidR="001C0D0B" w:rsidRDefault="001C0D0B" w:rsidP="001C0D0B">
      <w:r w:rsidRPr="00105BCA">
        <w:rPr>
          <w:noProof/>
        </w:rPr>
        <w:lastRenderedPageBreak/>
        <w:drawing>
          <wp:inline distT="0" distB="0" distL="0" distR="0" wp14:anchorId="4397A7B2" wp14:editId="2C0921FF">
            <wp:extent cx="5658640" cy="5268060"/>
            <wp:effectExtent l="0" t="0" r="0" b="8890"/>
            <wp:docPr id="181647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76978" name="Picture 1" descr="A screenshot of a computer&#10;&#10;AI-generated content may be incorrect."/>
                    <pic:cNvPicPr/>
                  </pic:nvPicPr>
                  <pic:blipFill>
                    <a:blip r:embed="rId13"/>
                    <a:stretch>
                      <a:fillRect/>
                    </a:stretch>
                  </pic:blipFill>
                  <pic:spPr>
                    <a:xfrm>
                      <a:off x="0" y="0"/>
                      <a:ext cx="5658640" cy="5268060"/>
                    </a:xfrm>
                    <a:prstGeom prst="rect">
                      <a:avLst/>
                    </a:prstGeom>
                  </pic:spPr>
                </pic:pic>
              </a:graphicData>
            </a:graphic>
          </wp:inline>
        </w:drawing>
      </w:r>
    </w:p>
    <w:p w14:paraId="5DA2DE05" w14:textId="77777777" w:rsidR="001C0D0B" w:rsidRDefault="001C0D0B"/>
    <w:p w14:paraId="2E694DDE" w14:textId="77777777" w:rsidR="001C0D0B" w:rsidRDefault="001C0D0B"/>
    <w:p w14:paraId="511EB93A" w14:textId="77777777" w:rsidR="001C0D0B" w:rsidRDefault="001C0D0B"/>
    <w:p w14:paraId="0EAB575C" w14:textId="77777777" w:rsidR="001C0D0B" w:rsidRDefault="001C0D0B"/>
    <w:p w14:paraId="4DCAD1CE" w14:textId="77777777" w:rsidR="001C0D0B" w:rsidRDefault="001C0D0B"/>
    <w:p w14:paraId="386D7DCD" w14:textId="77777777" w:rsidR="001C0D0B" w:rsidRDefault="001C0D0B"/>
    <w:p w14:paraId="596B6BA1" w14:textId="77777777" w:rsidR="001C0D0B" w:rsidRDefault="001C0D0B"/>
    <w:p w14:paraId="0797EFCB" w14:textId="2AAE0205" w:rsidR="00FB713D" w:rsidRDefault="00FB713D"/>
    <w:p w14:paraId="66F55E9B" w14:textId="77777777" w:rsidR="00FB713D" w:rsidRDefault="00FB713D"/>
    <w:p w14:paraId="78BA5322" w14:textId="19F92F4A" w:rsidR="005E5DF5" w:rsidRDefault="005E5DF5" w:rsidP="00FB713D">
      <w:pPr>
        <w:pStyle w:val="Heading1"/>
      </w:pPr>
      <w:bookmarkStart w:id="2" w:name="_Toc201352345"/>
      <w:r>
        <w:lastRenderedPageBreak/>
        <w:t>Lessons learned</w:t>
      </w:r>
      <w:r w:rsidR="001C0D0B">
        <w:t xml:space="preserve"> from my installation process:</w:t>
      </w:r>
      <w:bookmarkEnd w:id="2"/>
    </w:p>
    <w:p w14:paraId="21C670F8" w14:textId="77777777" w:rsidR="005E5DF5" w:rsidRPr="005E5DF5" w:rsidRDefault="005E5DF5" w:rsidP="005E5DF5">
      <w:pPr>
        <w:rPr>
          <w:b/>
          <w:bCs/>
        </w:rPr>
      </w:pPr>
      <w:r w:rsidRPr="005E5DF5">
        <w:rPr>
          <w:b/>
          <w:bCs/>
        </w:rPr>
        <w:t>1. Ensure Python Dependencies Are Installed:</w:t>
      </w:r>
    </w:p>
    <w:p w14:paraId="54E88E51" w14:textId="77777777" w:rsidR="005E5DF5" w:rsidRPr="005E5DF5" w:rsidRDefault="005E5DF5" w:rsidP="005E5DF5">
      <w:pPr>
        <w:numPr>
          <w:ilvl w:val="0"/>
          <w:numId w:val="6"/>
        </w:numPr>
      </w:pPr>
      <w:proofErr w:type="spellStart"/>
      <w:r w:rsidRPr="005E5DF5">
        <w:rPr>
          <w:b/>
          <w:bCs/>
        </w:rPr>
        <w:t>distutils</w:t>
      </w:r>
      <w:proofErr w:type="spellEnd"/>
      <w:r w:rsidRPr="005E5DF5">
        <w:t xml:space="preserve"> is a crucial package required by the OCI CLI. If missing, it can cause errors during installation.</w:t>
      </w:r>
    </w:p>
    <w:p w14:paraId="78A8AA6A" w14:textId="77777777" w:rsidR="005E5DF5" w:rsidRPr="005E5DF5" w:rsidRDefault="005E5DF5" w:rsidP="005E5DF5">
      <w:pPr>
        <w:numPr>
          <w:ilvl w:val="0"/>
          <w:numId w:val="6"/>
        </w:numPr>
      </w:pPr>
      <w:proofErr w:type="spellStart"/>
      <w:r w:rsidRPr="005E5DF5">
        <w:rPr>
          <w:b/>
          <w:bCs/>
        </w:rPr>
        <w:t>setuptools</w:t>
      </w:r>
      <w:proofErr w:type="spellEnd"/>
      <w:r w:rsidRPr="005E5DF5">
        <w:t xml:space="preserve"> is another key package that helps in managing Python packages, and its absence can also lead to issues.</w:t>
      </w:r>
    </w:p>
    <w:p w14:paraId="799EA169" w14:textId="77777777" w:rsidR="005E5DF5" w:rsidRPr="005E5DF5" w:rsidRDefault="005E5DF5" w:rsidP="005E5DF5">
      <w:pPr>
        <w:rPr>
          <w:b/>
          <w:bCs/>
        </w:rPr>
      </w:pPr>
      <w:r w:rsidRPr="005E5DF5">
        <w:rPr>
          <w:b/>
          <w:bCs/>
        </w:rPr>
        <w:t>2. Correct Python Version:</w:t>
      </w:r>
    </w:p>
    <w:p w14:paraId="55A3318E" w14:textId="77777777" w:rsidR="005E5DF5" w:rsidRPr="005E5DF5" w:rsidRDefault="005E5DF5" w:rsidP="005E5DF5">
      <w:pPr>
        <w:numPr>
          <w:ilvl w:val="0"/>
          <w:numId w:val="7"/>
        </w:numPr>
      </w:pPr>
      <w:r w:rsidRPr="005E5DF5">
        <w:rPr>
          <w:b/>
          <w:bCs/>
        </w:rPr>
        <w:t>OCI CLI</w:t>
      </w:r>
      <w:r w:rsidRPr="005E5DF5">
        <w:t xml:space="preserve"> relies on Python 3. Ensure you're using a compatible version of Python (e.g., Python 3.7+). You can verify this using:</w:t>
      </w:r>
    </w:p>
    <w:p w14:paraId="70B0EA87" w14:textId="77777777" w:rsidR="005E5DF5" w:rsidRPr="005E5DF5" w:rsidRDefault="005E5DF5" w:rsidP="005E5DF5">
      <w:pPr>
        <w:numPr>
          <w:ilvl w:val="0"/>
          <w:numId w:val="7"/>
        </w:numPr>
        <w:tabs>
          <w:tab w:val="clear" w:pos="720"/>
        </w:tabs>
      </w:pPr>
      <w:r w:rsidRPr="005E5DF5">
        <w:t>python --version</w:t>
      </w:r>
    </w:p>
    <w:p w14:paraId="4E2223FE" w14:textId="77777777" w:rsidR="005E5DF5" w:rsidRPr="005E5DF5" w:rsidRDefault="005E5DF5" w:rsidP="005E5DF5">
      <w:pPr>
        <w:rPr>
          <w:b/>
          <w:bCs/>
        </w:rPr>
      </w:pPr>
      <w:r w:rsidRPr="005E5DF5">
        <w:rPr>
          <w:b/>
          <w:bCs/>
        </w:rPr>
        <w:t>3. Install Missing Dependencies:</w:t>
      </w:r>
    </w:p>
    <w:p w14:paraId="0ECBB74B" w14:textId="77777777" w:rsidR="005E5DF5" w:rsidRPr="005E5DF5" w:rsidRDefault="005E5DF5" w:rsidP="005E5DF5">
      <w:pPr>
        <w:numPr>
          <w:ilvl w:val="0"/>
          <w:numId w:val="8"/>
        </w:numPr>
      </w:pPr>
      <w:r w:rsidRPr="005E5DF5">
        <w:t xml:space="preserve">When you encounter errors </w:t>
      </w:r>
      <w:proofErr w:type="gramStart"/>
      <w:r w:rsidRPr="005E5DF5">
        <w:t>about</w:t>
      </w:r>
      <w:proofErr w:type="gramEnd"/>
      <w:r w:rsidRPr="005E5DF5">
        <w:t xml:space="preserve"> missing modules (</w:t>
      </w:r>
      <w:proofErr w:type="spellStart"/>
      <w:r w:rsidRPr="005E5DF5">
        <w:t>distutils</w:t>
      </w:r>
      <w:proofErr w:type="spellEnd"/>
      <w:r w:rsidRPr="005E5DF5">
        <w:t xml:space="preserve"> or </w:t>
      </w:r>
      <w:proofErr w:type="spellStart"/>
      <w:proofErr w:type="gramStart"/>
      <w:r w:rsidRPr="005E5DF5">
        <w:t>setuptools</w:t>
      </w:r>
      <w:proofErr w:type="spellEnd"/>
      <w:proofErr w:type="gramEnd"/>
      <w:r w:rsidRPr="005E5DF5">
        <w:t>), you can install them manually using:</w:t>
      </w:r>
    </w:p>
    <w:p w14:paraId="384380ED" w14:textId="77777777" w:rsidR="005E5DF5" w:rsidRPr="005E5DF5" w:rsidRDefault="005E5DF5" w:rsidP="005E5DF5">
      <w:pPr>
        <w:numPr>
          <w:ilvl w:val="0"/>
          <w:numId w:val="8"/>
        </w:numPr>
        <w:tabs>
          <w:tab w:val="clear" w:pos="720"/>
        </w:tabs>
      </w:pPr>
      <w:r w:rsidRPr="005E5DF5">
        <w:t xml:space="preserve">python -m pip install </w:t>
      </w:r>
      <w:proofErr w:type="spellStart"/>
      <w:r w:rsidRPr="005E5DF5">
        <w:t>setuptools</w:t>
      </w:r>
      <w:proofErr w:type="spellEnd"/>
    </w:p>
    <w:p w14:paraId="10B5E548" w14:textId="77777777" w:rsidR="005E5DF5" w:rsidRPr="005E5DF5" w:rsidRDefault="005E5DF5" w:rsidP="005E5DF5">
      <w:pPr>
        <w:numPr>
          <w:ilvl w:val="0"/>
          <w:numId w:val="8"/>
        </w:numPr>
        <w:tabs>
          <w:tab w:val="clear" w:pos="720"/>
        </w:tabs>
      </w:pPr>
      <w:r w:rsidRPr="005E5DF5">
        <w:t xml:space="preserve">python -m pip install </w:t>
      </w:r>
      <w:proofErr w:type="spellStart"/>
      <w:r w:rsidRPr="005E5DF5">
        <w:t>distutils</w:t>
      </w:r>
      <w:proofErr w:type="spellEnd"/>
    </w:p>
    <w:p w14:paraId="2D29C530" w14:textId="77777777" w:rsidR="005E5DF5" w:rsidRPr="005E5DF5" w:rsidRDefault="005E5DF5" w:rsidP="005E5DF5">
      <w:pPr>
        <w:numPr>
          <w:ilvl w:val="0"/>
          <w:numId w:val="8"/>
        </w:numPr>
      </w:pPr>
      <w:r w:rsidRPr="005E5DF5">
        <w:t xml:space="preserve">If </w:t>
      </w:r>
      <w:proofErr w:type="spellStart"/>
      <w:r w:rsidRPr="005E5DF5">
        <w:rPr>
          <w:b/>
          <w:bCs/>
        </w:rPr>
        <w:t>distutils</w:t>
      </w:r>
      <w:proofErr w:type="spellEnd"/>
      <w:r w:rsidRPr="005E5DF5">
        <w:t xml:space="preserve"> </w:t>
      </w:r>
      <w:proofErr w:type="gramStart"/>
      <w:r w:rsidRPr="005E5DF5">
        <w:t>is</w:t>
      </w:r>
      <w:proofErr w:type="gramEnd"/>
      <w:r w:rsidRPr="005E5DF5">
        <w:t xml:space="preserve"> missing, it might require installation through a legacy version (</w:t>
      </w:r>
      <w:proofErr w:type="spellStart"/>
      <w:r w:rsidRPr="005E5DF5">
        <w:t>distutils</w:t>
      </w:r>
      <w:proofErr w:type="spellEnd"/>
      <w:r w:rsidRPr="005E5DF5">
        <w:t>-legacy) or by ensuring it's bundled with your Python version.</w:t>
      </w:r>
    </w:p>
    <w:p w14:paraId="367E8799" w14:textId="77777777" w:rsidR="005E5DF5" w:rsidRPr="005E5DF5" w:rsidRDefault="005E5DF5" w:rsidP="005E5DF5">
      <w:pPr>
        <w:rPr>
          <w:b/>
          <w:bCs/>
        </w:rPr>
      </w:pPr>
      <w:r w:rsidRPr="005E5DF5">
        <w:rPr>
          <w:b/>
          <w:bCs/>
        </w:rPr>
        <w:t>4. Virtual Environments:</w:t>
      </w:r>
    </w:p>
    <w:p w14:paraId="2F24C529" w14:textId="77777777" w:rsidR="005E5DF5" w:rsidRPr="005E5DF5" w:rsidRDefault="005E5DF5" w:rsidP="005E5DF5">
      <w:pPr>
        <w:numPr>
          <w:ilvl w:val="0"/>
          <w:numId w:val="9"/>
        </w:numPr>
      </w:pPr>
      <w:r w:rsidRPr="005E5DF5">
        <w:t xml:space="preserve">It's best practice to install the </w:t>
      </w:r>
      <w:r w:rsidRPr="005E5DF5">
        <w:rPr>
          <w:b/>
          <w:bCs/>
        </w:rPr>
        <w:t>OCI CLI</w:t>
      </w:r>
      <w:r w:rsidRPr="005E5DF5">
        <w:t xml:space="preserve"> inside a </w:t>
      </w:r>
      <w:r w:rsidRPr="005E5DF5">
        <w:rPr>
          <w:b/>
          <w:bCs/>
        </w:rPr>
        <w:t>virtual environment (</w:t>
      </w:r>
      <w:proofErr w:type="spellStart"/>
      <w:r w:rsidRPr="005E5DF5">
        <w:rPr>
          <w:b/>
          <w:bCs/>
        </w:rPr>
        <w:t>venv</w:t>
      </w:r>
      <w:proofErr w:type="spellEnd"/>
      <w:r w:rsidRPr="005E5DF5">
        <w:rPr>
          <w:b/>
          <w:bCs/>
        </w:rPr>
        <w:t>)</w:t>
      </w:r>
      <w:r w:rsidRPr="005E5DF5">
        <w:t>. This ensures isolation and prevents conflicts with other Python packages installed globally.</w:t>
      </w:r>
    </w:p>
    <w:p w14:paraId="30AC81CC" w14:textId="77777777" w:rsidR="005E5DF5" w:rsidRPr="005E5DF5" w:rsidRDefault="005E5DF5" w:rsidP="005E5DF5">
      <w:pPr>
        <w:numPr>
          <w:ilvl w:val="0"/>
          <w:numId w:val="9"/>
        </w:numPr>
      </w:pPr>
      <w:r w:rsidRPr="005E5DF5">
        <w:t>To set up a virtual environment:</w:t>
      </w:r>
    </w:p>
    <w:p w14:paraId="64FC4905" w14:textId="77777777" w:rsidR="005E5DF5" w:rsidRPr="005E5DF5" w:rsidRDefault="005E5DF5" w:rsidP="005E5DF5">
      <w:pPr>
        <w:numPr>
          <w:ilvl w:val="0"/>
          <w:numId w:val="9"/>
        </w:numPr>
        <w:tabs>
          <w:tab w:val="clear" w:pos="720"/>
        </w:tabs>
      </w:pPr>
      <w:r w:rsidRPr="005E5DF5">
        <w:t xml:space="preserve">python -m </w:t>
      </w:r>
      <w:proofErr w:type="spellStart"/>
      <w:r w:rsidRPr="005E5DF5">
        <w:t>venv</w:t>
      </w:r>
      <w:proofErr w:type="spellEnd"/>
      <w:r w:rsidRPr="005E5DF5">
        <w:t xml:space="preserve"> </w:t>
      </w:r>
      <w:proofErr w:type="spellStart"/>
      <w:r w:rsidRPr="005E5DF5">
        <w:t>oci-venv</w:t>
      </w:r>
      <w:proofErr w:type="spellEnd"/>
    </w:p>
    <w:p w14:paraId="3D8A43D2" w14:textId="77777777" w:rsidR="005E5DF5" w:rsidRPr="005E5DF5" w:rsidRDefault="005E5DF5" w:rsidP="005E5DF5">
      <w:pPr>
        <w:numPr>
          <w:ilvl w:val="0"/>
          <w:numId w:val="9"/>
        </w:numPr>
        <w:tabs>
          <w:tab w:val="clear" w:pos="720"/>
        </w:tabs>
      </w:pPr>
      <w:proofErr w:type="gramStart"/>
      <w:r w:rsidRPr="005E5DF5">
        <w:t>.\</w:t>
      </w:r>
      <w:proofErr w:type="spellStart"/>
      <w:r w:rsidRPr="005E5DF5">
        <w:t>oci-venv</w:t>
      </w:r>
      <w:proofErr w:type="spellEnd"/>
      <w:r w:rsidRPr="005E5DF5">
        <w:t>\Scripts\activate</w:t>
      </w:r>
      <w:proofErr w:type="gramEnd"/>
      <w:r w:rsidRPr="005E5DF5">
        <w:t xml:space="preserve">  # For Windows</w:t>
      </w:r>
    </w:p>
    <w:p w14:paraId="7C58A48E" w14:textId="77777777" w:rsidR="005E5DF5" w:rsidRPr="005E5DF5" w:rsidRDefault="005E5DF5" w:rsidP="005E5DF5">
      <w:pPr>
        <w:rPr>
          <w:b/>
          <w:bCs/>
        </w:rPr>
      </w:pPr>
      <w:r w:rsidRPr="005E5DF5">
        <w:rPr>
          <w:b/>
          <w:bCs/>
        </w:rPr>
        <w:t xml:space="preserve">5. Ensure pip is </w:t>
      </w:r>
      <w:proofErr w:type="gramStart"/>
      <w:r w:rsidRPr="005E5DF5">
        <w:rPr>
          <w:b/>
          <w:bCs/>
        </w:rPr>
        <w:t>Up-to-Date</w:t>
      </w:r>
      <w:proofErr w:type="gramEnd"/>
      <w:r w:rsidRPr="005E5DF5">
        <w:rPr>
          <w:b/>
          <w:bCs/>
        </w:rPr>
        <w:t>:</w:t>
      </w:r>
    </w:p>
    <w:p w14:paraId="6FADD08C" w14:textId="77777777" w:rsidR="005E5DF5" w:rsidRPr="005E5DF5" w:rsidRDefault="005E5DF5" w:rsidP="005E5DF5">
      <w:pPr>
        <w:numPr>
          <w:ilvl w:val="0"/>
          <w:numId w:val="10"/>
        </w:numPr>
      </w:pPr>
      <w:r w:rsidRPr="005E5DF5">
        <w:t xml:space="preserve">The </w:t>
      </w:r>
      <w:r w:rsidRPr="005E5DF5">
        <w:rPr>
          <w:b/>
          <w:bCs/>
        </w:rPr>
        <w:t>pip</w:t>
      </w:r>
      <w:r w:rsidRPr="005E5DF5">
        <w:t xml:space="preserve"> package manager must be </w:t>
      </w:r>
      <w:proofErr w:type="gramStart"/>
      <w:r w:rsidRPr="005E5DF5">
        <w:t>up-to-date</w:t>
      </w:r>
      <w:proofErr w:type="gramEnd"/>
      <w:r w:rsidRPr="005E5DF5">
        <w:t xml:space="preserve"> to avoid issues while installing dependencies.</w:t>
      </w:r>
    </w:p>
    <w:p w14:paraId="7A267986" w14:textId="77777777" w:rsidR="005E5DF5" w:rsidRPr="005E5DF5" w:rsidRDefault="005E5DF5" w:rsidP="005E5DF5">
      <w:pPr>
        <w:numPr>
          <w:ilvl w:val="0"/>
          <w:numId w:val="10"/>
        </w:numPr>
      </w:pPr>
      <w:r w:rsidRPr="005E5DF5">
        <w:t>Upgrade it using:</w:t>
      </w:r>
    </w:p>
    <w:p w14:paraId="311114D3" w14:textId="77777777" w:rsidR="005E5DF5" w:rsidRPr="005E5DF5" w:rsidRDefault="005E5DF5" w:rsidP="005E5DF5">
      <w:pPr>
        <w:numPr>
          <w:ilvl w:val="0"/>
          <w:numId w:val="10"/>
        </w:numPr>
        <w:tabs>
          <w:tab w:val="clear" w:pos="720"/>
        </w:tabs>
      </w:pPr>
      <w:r w:rsidRPr="005E5DF5">
        <w:t>python -m pip install --upgrade pip</w:t>
      </w:r>
    </w:p>
    <w:p w14:paraId="7758A1F7" w14:textId="77777777" w:rsidR="005E5DF5" w:rsidRPr="005E5DF5" w:rsidRDefault="005E5DF5" w:rsidP="005E5DF5">
      <w:pPr>
        <w:rPr>
          <w:b/>
          <w:bCs/>
        </w:rPr>
      </w:pPr>
      <w:r w:rsidRPr="005E5DF5">
        <w:rPr>
          <w:b/>
          <w:bCs/>
        </w:rPr>
        <w:lastRenderedPageBreak/>
        <w:t>6. Handling Private Key for Authentication:</w:t>
      </w:r>
    </w:p>
    <w:p w14:paraId="1E4A6D3B" w14:textId="77777777" w:rsidR="005E5DF5" w:rsidRPr="005E5DF5" w:rsidRDefault="005E5DF5" w:rsidP="005E5DF5">
      <w:pPr>
        <w:numPr>
          <w:ilvl w:val="0"/>
          <w:numId w:val="11"/>
        </w:numPr>
      </w:pPr>
      <w:r w:rsidRPr="005E5DF5">
        <w:t xml:space="preserve">When setting up authentication, ensure the </w:t>
      </w:r>
      <w:r w:rsidRPr="005E5DF5">
        <w:rPr>
          <w:b/>
          <w:bCs/>
        </w:rPr>
        <w:t>path to your private key</w:t>
      </w:r>
      <w:r w:rsidRPr="005E5DF5">
        <w:t xml:space="preserve"> is correct and enclosed in quotes if there are spaces in the directory name.</w:t>
      </w:r>
    </w:p>
    <w:p w14:paraId="284D2483" w14:textId="77777777" w:rsidR="005E5DF5" w:rsidRPr="005E5DF5" w:rsidRDefault="005E5DF5" w:rsidP="005E5DF5">
      <w:pPr>
        <w:numPr>
          <w:ilvl w:val="0"/>
          <w:numId w:val="11"/>
        </w:numPr>
      </w:pPr>
      <w:r w:rsidRPr="005E5DF5">
        <w:t>The CLI might prompt you for the private key file during initial configuration, and you must ensure it’s accessible.</w:t>
      </w:r>
    </w:p>
    <w:p w14:paraId="327E7248" w14:textId="77777777" w:rsidR="005E5DF5" w:rsidRPr="005E5DF5" w:rsidRDefault="005E5DF5" w:rsidP="005E5DF5">
      <w:pPr>
        <w:rPr>
          <w:b/>
          <w:bCs/>
        </w:rPr>
      </w:pPr>
      <w:r w:rsidRPr="005E5DF5">
        <w:rPr>
          <w:b/>
          <w:bCs/>
        </w:rPr>
        <w:t>7. OCI Configuration File:</w:t>
      </w:r>
    </w:p>
    <w:p w14:paraId="37F312F1" w14:textId="77777777" w:rsidR="005E5DF5" w:rsidRPr="005E5DF5" w:rsidRDefault="005E5DF5" w:rsidP="005E5DF5">
      <w:pPr>
        <w:numPr>
          <w:ilvl w:val="0"/>
          <w:numId w:val="12"/>
        </w:numPr>
      </w:pPr>
      <w:r w:rsidRPr="005E5DF5">
        <w:t xml:space="preserve">After installation, use the </w:t>
      </w:r>
      <w:r w:rsidRPr="005E5DF5">
        <w:rPr>
          <w:b/>
          <w:bCs/>
        </w:rPr>
        <w:t>OCI CLI setup</w:t>
      </w:r>
      <w:r w:rsidRPr="005E5DF5">
        <w:t xml:space="preserve"> command (</w:t>
      </w:r>
      <w:proofErr w:type="spellStart"/>
      <w:r w:rsidRPr="005E5DF5">
        <w:t>oci</w:t>
      </w:r>
      <w:proofErr w:type="spellEnd"/>
      <w:r w:rsidRPr="005E5DF5">
        <w:t xml:space="preserve"> setup config) to configure the CLI with necessary information such as your </w:t>
      </w:r>
      <w:r w:rsidRPr="005E5DF5">
        <w:rPr>
          <w:b/>
          <w:bCs/>
        </w:rPr>
        <w:t>tenancy OCID</w:t>
      </w:r>
      <w:r w:rsidRPr="005E5DF5">
        <w:t xml:space="preserve">, </w:t>
      </w:r>
      <w:r w:rsidRPr="005E5DF5">
        <w:rPr>
          <w:b/>
          <w:bCs/>
        </w:rPr>
        <w:t>user OCID</w:t>
      </w:r>
      <w:r w:rsidRPr="005E5DF5">
        <w:t xml:space="preserve">, and </w:t>
      </w:r>
      <w:r w:rsidRPr="005E5DF5">
        <w:rPr>
          <w:b/>
          <w:bCs/>
        </w:rPr>
        <w:t>private key path</w:t>
      </w:r>
      <w:r w:rsidRPr="005E5DF5">
        <w:t>.</w:t>
      </w:r>
    </w:p>
    <w:p w14:paraId="032A78C7" w14:textId="77777777" w:rsidR="005E5DF5" w:rsidRPr="005E5DF5" w:rsidRDefault="005E5DF5" w:rsidP="005E5DF5">
      <w:pPr>
        <w:numPr>
          <w:ilvl w:val="0"/>
          <w:numId w:val="12"/>
        </w:numPr>
      </w:pPr>
      <w:r w:rsidRPr="005E5DF5">
        <w:t>If you encounter errors about missing configuration details, it may be due to incorrectly provided OCID values or paths.</w:t>
      </w:r>
    </w:p>
    <w:p w14:paraId="0F6819E0" w14:textId="77777777" w:rsidR="005E5DF5" w:rsidRPr="005E5DF5" w:rsidRDefault="005E5DF5" w:rsidP="005E5DF5">
      <w:pPr>
        <w:rPr>
          <w:b/>
          <w:bCs/>
        </w:rPr>
      </w:pPr>
      <w:r w:rsidRPr="005E5DF5">
        <w:rPr>
          <w:b/>
          <w:bCs/>
        </w:rPr>
        <w:t>8. Dealing with Errors:</w:t>
      </w:r>
    </w:p>
    <w:p w14:paraId="27B566F8" w14:textId="77777777" w:rsidR="005E5DF5" w:rsidRPr="005E5DF5" w:rsidRDefault="005E5DF5" w:rsidP="005E5DF5">
      <w:pPr>
        <w:numPr>
          <w:ilvl w:val="0"/>
          <w:numId w:val="13"/>
        </w:numPr>
      </w:pPr>
      <w:r w:rsidRPr="005E5DF5">
        <w:t xml:space="preserve">If you face errors related to </w:t>
      </w:r>
      <w:r w:rsidRPr="005E5DF5">
        <w:rPr>
          <w:b/>
          <w:bCs/>
        </w:rPr>
        <w:t>missing dependencies</w:t>
      </w:r>
      <w:r w:rsidRPr="005E5DF5">
        <w:t xml:space="preserve"> or other issues, refer to the error message details for guidance. Many issues can be resolved by installing missing packages or fixing file paths.</w:t>
      </w:r>
    </w:p>
    <w:p w14:paraId="753BF23C" w14:textId="77777777" w:rsidR="005E5DF5" w:rsidRPr="005E5DF5" w:rsidRDefault="005E5DF5" w:rsidP="005E5DF5">
      <w:pPr>
        <w:numPr>
          <w:ilvl w:val="0"/>
          <w:numId w:val="13"/>
        </w:numPr>
      </w:pPr>
      <w:r w:rsidRPr="005E5DF5">
        <w:t>Always check the logs or error message stack traces to understand which component failed.</w:t>
      </w:r>
    </w:p>
    <w:p w14:paraId="17C8E634" w14:textId="77777777" w:rsidR="005E5DF5" w:rsidRPr="005E5DF5" w:rsidRDefault="005E5DF5" w:rsidP="005E5DF5">
      <w:pPr>
        <w:rPr>
          <w:b/>
          <w:bCs/>
        </w:rPr>
      </w:pPr>
      <w:r w:rsidRPr="005E5DF5">
        <w:rPr>
          <w:b/>
          <w:bCs/>
        </w:rPr>
        <w:t>9. Version Compatibility:</w:t>
      </w:r>
    </w:p>
    <w:p w14:paraId="11341CDB" w14:textId="77777777" w:rsidR="005E5DF5" w:rsidRPr="005E5DF5" w:rsidRDefault="005E5DF5" w:rsidP="005E5DF5">
      <w:pPr>
        <w:numPr>
          <w:ilvl w:val="0"/>
          <w:numId w:val="14"/>
        </w:numPr>
      </w:pPr>
      <w:r w:rsidRPr="005E5DF5">
        <w:t xml:space="preserve">Ensure that the </w:t>
      </w:r>
      <w:r w:rsidRPr="005E5DF5">
        <w:rPr>
          <w:b/>
          <w:bCs/>
        </w:rPr>
        <w:t>OCI CLI version</w:t>
      </w:r>
      <w:r w:rsidRPr="005E5DF5">
        <w:t xml:space="preserve"> you are installing is compatible with your Python version and any other libraries you may have installed.</w:t>
      </w:r>
    </w:p>
    <w:p w14:paraId="1743A75F" w14:textId="77777777" w:rsidR="005E5DF5" w:rsidRPr="005E5DF5" w:rsidRDefault="005E5DF5" w:rsidP="005E5DF5">
      <w:pPr>
        <w:rPr>
          <w:b/>
          <w:bCs/>
        </w:rPr>
      </w:pPr>
      <w:r w:rsidRPr="005E5DF5">
        <w:rPr>
          <w:b/>
          <w:bCs/>
        </w:rPr>
        <w:t>10. Environment Variables:</w:t>
      </w:r>
    </w:p>
    <w:p w14:paraId="1978A8A1" w14:textId="77777777" w:rsidR="005E5DF5" w:rsidRPr="005E5DF5" w:rsidRDefault="005E5DF5" w:rsidP="005E5DF5">
      <w:pPr>
        <w:numPr>
          <w:ilvl w:val="0"/>
          <w:numId w:val="15"/>
        </w:numPr>
      </w:pPr>
      <w:r w:rsidRPr="005E5DF5">
        <w:rPr>
          <w:b/>
          <w:bCs/>
        </w:rPr>
        <w:t>Environment Variables</w:t>
      </w:r>
      <w:r w:rsidRPr="005E5DF5">
        <w:t xml:space="preserve"> (such as OCI_CONFIG or OCI_PRIVATE_KEY_PATH) may need to be set in some cases if the CLI doesn’t pick up the configuration file automatically.</w:t>
      </w:r>
    </w:p>
    <w:p w14:paraId="44E9D60B" w14:textId="77777777" w:rsidR="005E5DF5" w:rsidRPr="005E5DF5" w:rsidRDefault="005E5DF5" w:rsidP="005E5DF5">
      <w:pPr>
        <w:numPr>
          <w:ilvl w:val="0"/>
          <w:numId w:val="15"/>
        </w:numPr>
      </w:pPr>
      <w:r w:rsidRPr="005E5DF5">
        <w:t xml:space="preserve">This is important for setting the path to your </w:t>
      </w:r>
      <w:r w:rsidRPr="005E5DF5">
        <w:rPr>
          <w:b/>
          <w:bCs/>
        </w:rPr>
        <w:t>configuration file</w:t>
      </w:r>
      <w:r w:rsidRPr="005E5DF5">
        <w:t xml:space="preserve"> or </w:t>
      </w:r>
      <w:r w:rsidRPr="005E5DF5">
        <w:rPr>
          <w:b/>
          <w:bCs/>
        </w:rPr>
        <w:t>private key</w:t>
      </w:r>
      <w:r w:rsidRPr="005E5DF5">
        <w:t>.</w:t>
      </w:r>
    </w:p>
    <w:p w14:paraId="59C54E9E" w14:textId="77777777" w:rsidR="005E5DF5" w:rsidRPr="005E5DF5" w:rsidRDefault="005E5DF5" w:rsidP="005E5DF5">
      <w:pPr>
        <w:rPr>
          <w:b/>
          <w:bCs/>
        </w:rPr>
      </w:pPr>
      <w:r w:rsidRPr="005E5DF5">
        <w:rPr>
          <w:b/>
          <w:bCs/>
        </w:rPr>
        <w:t>11. Common OCI CLI Commands:</w:t>
      </w:r>
    </w:p>
    <w:p w14:paraId="0165EF73" w14:textId="77777777" w:rsidR="005E5DF5" w:rsidRPr="005E5DF5" w:rsidRDefault="005E5DF5" w:rsidP="005E5DF5">
      <w:pPr>
        <w:numPr>
          <w:ilvl w:val="0"/>
          <w:numId w:val="16"/>
        </w:numPr>
      </w:pPr>
      <w:r w:rsidRPr="005E5DF5">
        <w:t xml:space="preserve">After installation, ensure you can run basic commands like </w:t>
      </w:r>
      <w:proofErr w:type="spellStart"/>
      <w:r w:rsidRPr="005E5DF5">
        <w:t>oci</w:t>
      </w:r>
      <w:proofErr w:type="spellEnd"/>
      <w:r w:rsidRPr="005E5DF5">
        <w:t xml:space="preserve"> --version and </w:t>
      </w:r>
      <w:proofErr w:type="spellStart"/>
      <w:r w:rsidRPr="005E5DF5">
        <w:t>oci</w:t>
      </w:r>
      <w:proofErr w:type="spellEnd"/>
      <w:r w:rsidRPr="005E5DF5">
        <w:t xml:space="preserve"> </w:t>
      </w:r>
      <w:proofErr w:type="spellStart"/>
      <w:r w:rsidRPr="005E5DF5">
        <w:t>iam</w:t>
      </w:r>
      <w:proofErr w:type="spellEnd"/>
      <w:r w:rsidRPr="005E5DF5">
        <w:t xml:space="preserve"> compartment list --all to confirm the CLI is set up correctly and able to interact with OCI.</w:t>
      </w:r>
    </w:p>
    <w:p w14:paraId="3E9FBF68" w14:textId="77777777" w:rsidR="005E5DF5" w:rsidRPr="005E5DF5" w:rsidRDefault="005E5DF5" w:rsidP="005E5DF5">
      <w:pPr>
        <w:rPr>
          <w:b/>
          <w:bCs/>
        </w:rPr>
      </w:pPr>
      <w:r w:rsidRPr="005E5DF5">
        <w:rPr>
          <w:b/>
          <w:bCs/>
        </w:rPr>
        <w:t>12. CLI Documentation and Resources:</w:t>
      </w:r>
    </w:p>
    <w:p w14:paraId="6F22FC14" w14:textId="6E731A62" w:rsidR="00CD70E8" w:rsidRDefault="005E5DF5" w:rsidP="001C0D0B">
      <w:pPr>
        <w:numPr>
          <w:ilvl w:val="0"/>
          <w:numId w:val="17"/>
        </w:numPr>
      </w:pPr>
      <w:r w:rsidRPr="005E5DF5">
        <w:t xml:space="preserve">It’s helpful to consult the official </w:t>
      </w:r>
      <w:r w:rsidRPr="005E5DF5">
        <w:rPr>
          <w:b/>
          <w:bCs/>
        </w:rPr>
        <w:t>OCI CLI documentation</w:t>
      </w:r>
      <w:r w:rsidRPr="005E5DF5">
        <w:t xml:space="preserve"> to understand common errors, installation guidelines, and troubleshooting tips.</w:t>
      </w:r>
    </w:p>
    <w:p w14:paraId="3B087C09" w14:textId="053DA794" w:rsidR="00631843" w:rsidRDefault="00631843" w:rsidP="00631843">
      <w:pPr>
        <w:numPr>
          <w:ilvl w:val="0"/>
          <w:numId w:val="17"/>
        </w:numPr>
      </w:pPr>
      <w:r>
        <w:lastRenderedPageBreak/>
        <w:t xml:space="preserve">Link to documentation: </w:t>
      </w:r>
      <w:hyperlink r:id="rId14" w:history="1">
        <w:r w:rsidRPr="00395879">
          <w:rPr>
            <w:rStyle w:val="Hyperlink"/>
          </w:rPr>
          <w:t>https://docs.oracle.com/en-us/iaas/Content/API/SDKDocs/cliinstall.htm</w:t>
        </w:r>
      </w:hyperlink>
    </w:p>
    <w:sectPr w:rsidR="00631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0145"/>
    <w:multiLevelType w:val="multilevel"/>
    <w:tmpl w:val="B2DA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6EC1"/>
    <w:multiLevelType w:val="multilevel"/>
    <w:tmpl w:val="4CE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B2E10"/>
    <w:multiLevelType w:val="multilevel"/>
    <w:tmpl w:val="C52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30E2B"/>
    <w:multiLevelType w:val="multilevel"/>
    <w:tmpl w:val="54AC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E643F"/>
    <w:multiLevelType w:val="multilevel"/>
    <w:tmpl w:val="2B4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B6995"/>
    <w:multiLevelType w:val="multilevel"/>
    <w:tmpl w:val="9100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67860"/>
    <w:multiLevelType w:val="multilevel"/>
    <w:tmpl w:val="7E0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B1034"/>
    <w:multiLevelType w:val="multilevel"/>
    <w:tmpl w:val="A8EA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01EDF"/>
    <w:multiLevelType w:val="multilevel"/>
    <w:tmpl w:val="11F4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21C2D"/>
    <w:multiLevelType w:val="multilevel"/>
    <w:tmpl w:val="3664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51231"/>
    <w:multiLevelType w:val="multilevel"/>
    <w:tmpl w:val="1A2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82FE3"/>
    <w:multiLevelType w:val="multilevel"/>
    <w:tmpl w:val="AEEA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F2E88"/>
    <w:multiLevelType w:val="multilevel"/>
    <w:tmpl w:val="91A6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7340F"/>
    <w:multiLevelType w:val="multilevel"/>
    <w:tmpl w:val="A094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74129"/>
    <w:multiLevelType w:val="multilevel"/>
    <w:tmpl w:val="262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60DAF"/>
    <w:multiLevelType w:val="multilevel"/>
    <w:tmpl w:val="2EB4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B097C"/>
    <w:multiLevelType w:val="multilevel"/>
    <w:tmpl w:val="F904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36EEA"/>
    <w:multiLevelType w:val="multilevel"/>
    <w:tmpl w:val="9780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77712"/>
    <w:multiLevelType w:val="multilevel"/>
    <w:tmpl w:val="6F74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1713E"/>
    <w:multiLevelType w:val="multilevel"/>
    <w:tmpl w:val="30A4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A44B7"/>
    <w:multiLevelType w:val="multilevel"/>
    <w:tmpl w:val="BD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F3E7D"/>
    <w:multiLevelType w:val="multilevel"/>
    <w:tmpl w:val="E8BE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74CCC"/>
    <w:multiLevelType w:val="multilevel"/>
    <w:tmpl w:val="C26A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56A7A"/>
    <w:multiLevelType w:val="multilevel"/>
    <w:tmpl w:val="29A4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0A2BFA"/>
    <w:multiLevelType w:val="hybridMultilevel"/>
    <w:tmpl w:val="A13CE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C1556"/>
    <w:multiLevelType w:val="multilevel"/>
    <w:tmpl w:val="9526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913DF"/>
    <w:multiLevelType w:val="multilevel"/>
    <w:tmpl w:val="08D6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E49FE"/>
    <w:multiLevelType w:val="multilevel"/>
    <w:tmpl w:val="A84E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151682">
    <w:abstractNumId w:val="0"/>
  </w:num>
  <w:num w:numId="2" w16cid:durableId="793139497">
    <w:abstractNumId w:val="23"/>
  </w:num>
  <w:num w:numId="3" w16cid:durableId="2109545835">
    <w:abstractNumId w:val="18"/>
  </w:num>
  <w:num w:numId="4" w16cid:durableId="1335455196">
    <w:abstractNumId w:val="19"/>
  </w:num>
  <w:num w:numId="5" w16cid:durableId="1104030567">
    <w:abstractNumId w:val="20"/>
  </w:num>
  <w:num w:numId="6" w16cid:durableId="905339291">
    <w:abstractNumId w:val="5"/>
  </w:num>
  <w:num w:numId="7" w16cid:durableId="1225527707">
    <w:abstractNumId w:val="12"/>
  </w:num>
  <w:num w:numId="8" w16cid:durableId="630935992">
    <w:abstractNumId w:val="6"/>
  </w:num>
  <w:num w:numId="9" w16cid:durableId="1604877459">
    <w:abstractNumId w:val="17"/>
  </w:num>
  <w:num w:numId="10" w16cid:durableId="1059327250">
    <w:abstractNumId w:val="22"/>
  </w:num>
  <w:num w:numId="11" w16cid:durableId="443043320">
    <w:abstractNumId w:val="11"/>
  </w:num>
  <w:num w:numId="12" w16cid:durableId="820000587">
    <w:abstractNumId w:val="21"/>
  </w:num>
  <w:num w:numId="13" w16cid:durableId="899437596">
    <w:abstractNumId w:val="27"/>
  </w:num>
  <w:num w:numId="14" w16cid:durableId="1929074146">
    <w:abstractNumId w:val="1"/>
  </w:num>
  <w:num w:numId="15" w16cid:durableId="829254393">
    <w:abstractNumId w:val="26"/>
  </w:num>
  <w:num w:numId="16" w16cid:durableId="974791690">
    <w:abstractNumId w:val="10"/>
  </w:num>
  <w:num w:numId="17" w16cid:durableId="1789399096">
    <w:abstractNumId w:val="16"/>
  </w:num>
  <w:num w:numId="18" w16cid:durableId="2135099462">
    <w:abstractNumId w:val="15"/>
  </w:num>
  <w:num w:numId="19" w16cid:durableId="1558972650">
    <w:abstractNumId w:val="2"/>
  </w:num>
  <w:num w:numId="20" w16cid:durableId="1225801051">
    <w:abstractNumId w:val="8"/>
  </w:num>
  <w:num w:numId="21" w16cid:durableId="581765563">
    <w:abstractNumId w:val="3"/>
  </w:num>
  <w:num w:numId="22" w16cid:durableId="599992896">
    <w:abstractNumId w:val="25"/>
  </w:num>
  <w:num w:numId="23" w16cid:durableId="1229266015">
    <w:abstractNumId w:val="7"/>
  </w:num>
  <w:num w:numId="24" w16cid:durableId="621693070">
    <w:abstractNumId w:val="4"/>
  </w:num>
  <w:num w:numId="25" w16cid:durableId="1337852592">
    <w:abstractNumId w:val="9"/>
  </w:num>
  <w:num w:numId="26" w16cid:durableId="336544539">
    <w:abstractNumId w:val="14"/>
  </w:num>
  <w:num w:numId="27" w16cid:durableId="636572704">
    <w:abstractNumId w:val="13"/>
  </w:num>
  <w:num w:numId="28" w16cid:durableId="14041843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3F"/>
    <w:rsid w:val="00105BCA"/>
    <w:rsid w:val="001474B9"/>
    <w:rsid w:val="001C0D0B"/>
    <w:rsid w:val="0022704C"/>
    <w:rsid w:val="005022B7"/>
    <w:rsid w:val="00554F00"/>
    <w:rsid w:val="005E2CD6"/>
    <w:rsid w:val="005E5DF5"/>
    <w:rsid w:val="00631843"/>
    <w:rsid w:val="006F6794"/>
    <w:rsid w:val="007E0930"/>
    <w:rsid w:val="00CB573F"/>
    <w:rsid w:val="00CD70E8"/>
    <w:rsid w:val="00E273E1"/>
    <w:rsid w:val="00F860B5"/>
    <w:rsid w:val="00FB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B7FA"/>
  <w15:chartTrackingRefBased/>
  <w15:docId w15:val="{2EFAE256-B367-4A0D-82A1-FCC12AC3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7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57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7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7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57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5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57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7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7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57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5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73F"/>
    <w:rPr>
      <w:rFonts w:eastAsiaTheme="majorEastAsia" w:cstheme="majorBidi"/>
      <w:color w:val="272727" w:themeColor="text1" w:themeTint="D8"/>
    </w:rPr>
  </w:style>
  <w:style w:type="paragraph" w:styleId="Title">
    <w:name w:val="Title"/>
    <w:basedOn w:val="Normal"/>
    <w:next w:val="Normal"/>
    <w:link w:val="TitleChar"/>
    <w:uiPriority w:val="10"/>
    <w:qFormat/>
    <w:rsid w:val="00CB5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73F"/>
    <w:pPr>
      <w:spacing w:before="160"/>
      <w:jc w:val="center"/>
    </w:pPr>
    <w:rPr>
      <w:i/>
      <w:iCs/>
      <w:color w:val="404040" w:themeColor="text1" w:themeTint="BF"/>
    </w:rPr>
  </w:style>
  <w:style w:type="character" w:customStyle="1" w:styleId="QuoteChar">
    <w:name w:val="Quote Char"/>
    <w:basedOn w:val="DefaultParagraphFont"/>
    <w:link w:val="Quote"/>
    <w:uiPriority w:val="29"/>
    <w:rsid w:val="00CB573F"/>
    <w:rPr>
      <w:i/>
      <w:iCs/>
      <w:color w:val="404040" w:themeColor="text1" w:themeTint="BF"/>
    </w:rPr>
  </w:style>
  <w:style w:type="paragraph" w:styleId="ListParagraph">
    <w:name w:val="List Paragraph"/>
    <w:basedOn w:val="Normal"/>
    <w:uiPriority w:val="34"/>
    <w:qFormat/>
    <w:rsid w:val="00CB573F"/>
    <w:pPr>
      <w:ind w:left="720"/>
      <w:contextualSpacing/>
    </w:pPr>
  </w:style>
  <w:style w:type="character" w:styleId="IntenseEmphasis">
    <w:name w:val="Intense Emphasis"/>
    <w:basedOn w:val="DefaultParagraphFont"/>
    <w:uiPriority w:val="21"/>
    <w:qFormat/>
    <w:rsid w:val="00CB573F"/>
    <w:rPr>
      <w:i/>
      <w:iCs/>
      <w:color w:val="2F5496" w:themeColor="accent1" w:themeShade="BF"/>
    </w:rPr>
  </w:style>
  <w:style w:type="paragraph" w:styleId="IntenseQuote">
    <w:name w:val="Intense Quote"/>
    <w:basedOn w:val="Normal"/>
    <w:next w:val="Normal"/>
    <w:link w:val="IntenseQuoteChar"/>
    <w:uiPriority w:val="30"/>
    <w:qFormat/>
    <w:rsid w:val="00CB57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73F"/>
    <w:rPr>
      <w:i/>
      <w:iCs/>
      <w:color w:val="2F5496" w:themeColor="accent1" w:themeShade="BF"/>
    </w:rPr>
  </w:style>
  <w:style w:type="character" w:styleId="IntenseReference">
    <w:name w:val="Intense Reference"/>
    <w:basedOn w:val="DefaultParagraphFont"/>
    <w:uiPriority w:val="32"/>
    <w:qFormat/>
    <w:rsid w:val="00CB573F"/>
    <w:rPr>
      <w:b/>
      <w:bCs/>
      <w:smallCaps/>
      <w:color w:val="2F5496" w:themeColor="accent1" w:themeShade="BF"/>
      <w:spacing w:val="5"/>
    </w:rPr>
  </w:style>
  <w:style w:type="character" w:styleId="Hyperlink">
    <w:name w:val="Hyperlink"/>
    <w:basedOn w:val="DefaultParagraphFont"/>
    <w:uiPriority w:val="99"/>
    <w:unhideWhenUsed/>
    <w:rsid w:val="00CB573F"/>
    <w:rPr>
      <w:color w:val="0563C1" w:themeColor="hyperlink"/>
      <w:u w:val="single"/>
    </w:rPr>
  </w:style>
  <w:style w:type="character" w:styleId="UnresolvedMention">
    <w:name w:val="Unresolved Mention"/>
    <w:basedOn w:val="DefaultParagraphFont"/>
    <w:uiPriority w:val="99"/>
    <w:semiHidden/>
    <w:unhideWhenUsed/>
    <w:rsid w:val="00CB573F"/>
    <w:rPr>
      <w:color w:val="605E5C"/>
      <w:shd w:val="clear" w:color="auto" w:fill="E1DFDD"/>
    </w:rPr>
  </w:style>
  <w:style w:type="paragraph" w:styleId="TOCHeading">
    <w:name w:val="TOC Heading"/>
    <w:basedOn w:val="Heading1"/>
    <w:next w:val="Normal"/>
    <w:uiPriority w:val="39"/>
    <w:unhideWhenUsed/>
    <w:qFormat/>
    <w:rsid w:val="00FB713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B713D"/>
    <w:pPr>
      <w:spacing w:after="100"/>
    </w:pPr>
  </w:style>
  <w:style w:type="paragraph" w:styleId="TOC2">
    <w:name w:val="toc 2"/>
    <w:basedOn w:val="Normal"/>
    <w:next w:val="Normal"/>
    <w:autoRedefine/>
    <w:uiPriority w:val="39"/>
    <w:unhideWhenUsed/>
    <w:rsid w:val="00FB71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612851">
      <w:bodyDiv w:val="1"/>
      <w:marLeft w:val="0"/>
      <w:marRight w:val="0"/>
      <w:marTop w:val="0"/>
      <w:marBottom w:val="0"/>
      <w:divBdr>
        <w:top w:val="none" w:sz="0" w:space="0" w:color="auto"/>
        <w:left w:val="none" w:sz="0" w:space="0" w:color="auto"/>
        <w:bottom w:val="none" w:sz="0" w:space="0" w:color="auto"/>
        <w:right w:val="none" w:sz="0" w:space="0" w:color="auto"/>
      </w:divBdr>
    </w:div>
    <w:div w:id="1073507986">
      <w:bodyDiv w:val="1"/>
      <w:marLeft w:val="0"/>
      <w:marRight w:val="0"/>
      <w:marTop w:val="0"/>
      <w:marBottom w:val="0"/>
      <w:divBdr>
        <w:top w:val="none" w:sz="0" w:space="0" w:color="auto"/>
        <w:left w:val="none" w:sz="0" w:space="0" w:color="auto"/>
        <w:bottom w:val="none" w:sz="0" w:space="0" w:color="auto"/>
        <w:right w:val="none" w:sz="0" w:space="0" w:color="auto"/>
      </w:divBdr>
    </w:div>
    <w:div w:id="1534346186">
      <w:bodyDiv w:val="1"/>
      <w:marLeft w:val="0"/>
      <w:marRight w:val="0"/>
      <w:marTop w:val="0"/>
      <w:marBottom w:val="0"/>
      <w:divBdr>
        <w:top w:val="none" w:sz="0" w:space="0" w:color="auto"/>
        <w:left w:val="none" w:sz="0" w:space="0" w:color="auto"/>
        <w:bottom w:val="none" w:sz="0" w:space="0" w:color="auto"/>
        <w:right w:val="none" w:sz="0" w:space="0" w:color="auto"/>
      </w:divBdr>
    </w:div>
    <w:div w:id="1619220055">
      <w:bodyDiv w:val="1"/>
      <w:marLeft w:val="0"/>
      <w:marRight w:val="0"/>
      <w:marTop w:val="0"/>
      <w:marBottom w:val="0"/>
      <w:divBdr>
        <w:top w:val="none" w:sz="0" w:space="0" w:color="auto"/>
        <w:left w:val="none" w:sz="0" w:space="0" w:color="auto"/>
        <w:bottom w:val="none" w:sz="0" w:space="0" w:color="auto"/>
        <w:right w:val="none" w:sz="0" w:space="0" w:color="auto"/>
      </w:divBdr>
    </w:div>
    <w:div w:id="1667828272">
      <w:bodyDiv w:val="1"/>
      <w:marLeft w:val="0"/>
      <w:marRight w:val="0"/>
      <w:marTop w:val="0"/>
      <w:marBottom w:val="0"/>
      <w:divBdr>
        <w:top w:val="none" w:sz="0" w:space="0" w:color="auto"/>
        <w:left w:val="none" w:sz="0" w:space="0" w:color="auto"/>
        <w:bottom w:val="none" w:sz="0" w:space="0" w:color="auto"/>
        <w:right w:val="none" w:sz="0" w:space="0" w:color="auto"/>
      </w:divBdr>
    </w:div>
    <w:div w:id="21453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docs.oracle.com/en-us/iaas/Content/API/SDKDocs/cliinstall.ht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ud.oracl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en-us/iaas/Content/API/SDKDocs/cliinst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F33DB-06CA-4C35-8C0E-95F58721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9</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Lois</dc:creator>
  <cp:keywords/>
  <dc:description/>
  <cp:lastModifiedBy>Julio Lois</cp:lastModifiedBy>
  <cp:revision>9</cp:revision>
  <dcterms:created xsi:type="dcterms:W3CDTF">2025-06-20T22:13:00Z</dcterms:created>
  <dcterms:modified xsi:type="dcterms:W3CDTF">2025-06-21T02:52:00Z</dcterms:modified>
</cp:coreProperties>
</file>