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D32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56"/>
          <w:szCs w:val="56"/>
        </w:rPr>
        <w:t>AARON BLYTHE</w:t>
      </w:r>
    </w:p>
    <w:p w14:paraId="515667FA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Data Scientist and Cloud Architect</w:t>
      </w:r>
    </w:p>
    <w:p w14:paraId="7ADFC03A" w14:textId="77777777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aaron.blythe@gmail.com | linkedin.com/in/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aaronblythe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| aaronblythe.com</w:t>
      </w:r>
    </w:p>
    <w:p w14:paraId="74DE6C2D" w14:textId="658D1870" w:rsidR="008339D0" w:rsidRPr="008339D0" w:rsidRDefault="008339D0" w:rsidP="008339D0">
      <w:pPr>
        <w:jc w:val="center"/>
        <w:rPr>
          <w:rFonts w:ascii="Gill Sans MT" w:eastAsia="Times New Roman" w:hAnsi="Gill Sans MT" w:cs="Times New Roman"/>
        </w:rPr>
      </w:pPr>
    </w:p>
    <w:p w14:paraId="13E8E4F9" w14:textId="70EF61B8" w:rsidR="008339D0" w:rsidRPr="008339D0" w:rsidRDefault="008339D0" w:rsidP="008339D0">
      <w:pPr>
        <w:rPr>
          <w:rFonts w:ascii="Gill Sans MT" w:eastAsia="Times New Roman" w:hAnsi="Gill Sans MT" w:cs="Times New Roman"/>
        </w:rPr>
      </w:pPr>
    </w:p>
    <w:p w14:paraId="68A4EA37" w14:textId="4501917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Experienced architect and leader with a track record of success looking to </w:t>
      </w:r>
      <w:r w:rsidR="00EA779B">
        <w:rPr>
          <w:rFonts w:ascii="Gill Sans MT" w:eastAsia="Times New Roman" w:hAnsi="Gill Sans MT" w:cs="Arial"/>
          <w:color w:val="000000"/>
          <w:sz w:val="22"/>
          <w:szCs w:val="22"/>
        </w:rPr>
        <w:t>take on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data science challenges</w:t>
      </w:r>
    </w:p>
    <w:p w14:paraId="19BA1DF1" w14:textId="2A84B24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141B77DA" w14:textId="4CA31D86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NAIC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Sr. Enterprise Business Intelligence &amp; Data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: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May 2018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Present</w:t>
      </w:r>
    </w:p>
    <w:p w14:paraId="7CD19CBD" w14:textId="1C22500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492797D" w14:textId="4BFFC7AE" w:rsidR="008339D0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Times New Roman"/>
          <w:sz w:val="22"/>
          <w:szCs w:val="22"/>
        </w:rPr>
        <w:t>Lead a team of eight engineers</w:t>
      </w:r>
    </w:p>
    <w:p w14:paraId="2FE77F04" w14:textId="77777777" w:rsidR="008339D0" w:rsidRPr="00EF3D56" w:rsidRDefault="008339D0" w:rsidP="0025544D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Migrated applications from on-premises data center to AWS cloud</w:t>
      </w:r>
    </w:p>
    <w:p w14:paraId="721156C5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Designed and implemented CI/CD pipelines using Gitlab</w:t>
      </w:r>
    </w:p>
    <w:p w14:paraId="319AF236" w14:textId="242B8EA2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explorations into monitoring and alerting using Dynatrace SaaS,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VictorOps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, ELK (Elastic Search, Logstash and Kibana), AWS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Lamda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 and many other tools</w:t>
      </w:r>
    </w:p>
    <w:p w14:paraId="5D86588A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Taught classes on Gitlab, CD/CD, and Application deployment cycles</w:t>
      </w:r>
    </w:p>
    <w:p w14:paraId="69B49B43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Connected Gitlab to EKS Kubernetes cluster to deploy applications using Helm charts</w:t>
      </w:r>
    </w:p>
    <w:p w14:paraId="14A4A916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Developed machine learning models for predicting lead indicators of insurance company insolvency</w:t>
      </w:r>
    </w:p>
    <w:p w14:paraId="52E90E4C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Shipped production applications through the pipeline to the AWS EKS Kubernetes cluster</w:t>
      </w:r>
    </w:p>
    <w:p w14:paraId="072931ED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Developed plan to migrate hundreds of applications to the cloud</w:t>
      </w:r>
    </w:p>
    <w:p w14:paraId="30A0CED5" w14:textId="77777777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Planned, organized, and ran a Hackathon</w:t>
      </w:r>
    </w:p>
    <w:p w14:paraId="15329D4F" w14:textId="73AC3602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Times New Roman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Started and lead a culture committee focused on intentional culture</w:t>
      </w:r>
    </w:p>
    <w:p w14:paraId="51C98995" w14:textId="360B9AB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BB00793" w14:textId="5FE7BC5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New Relic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Solution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August 2017–May 2018</w:t>
      </w:r>
    </w:p>
    <w:p w14:paraId="6B1F6233" w14:textId="763C463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E072987" w14:textId="60D41234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Provided proof of concepts for synthetic monitoring, agent installation through Ansible, browser </w:t>
      </w:r>
      <w:proofErr w:type="spellStart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Javascript</w:t>
      </w:r>
      <w:proofErr w:type="spellEnd"/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 xml:space="preserve"> monitoring focused on video and many other technologies as needed</w:t>
      </w:r>
    </w:p>
    <w:p w14:paraId="63D0E234" w14:textId="599AA04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DevOps practices that are documented on New Relic’s website</w:t>
      </w:r>
      <w:hyperlink r:id="rId5" w:history="1">
        <w:r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t>(</w:t>
        </w:r>
        <w:r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https://docs.newrelic.com/docs/using-new-relic/welcome-new-relic/measure-devops-success/guide-measuring-devops-success</w:t>
        </w:r>
      </w:hyperlink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5F82CDA4" w14:textId="1F4171D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the rollout of DevOps practices to the entire sales workforce at the company</w:t>
      </w:r>
    </w:p>
    <w:p w14:paraId="3817E3DF" w14:textId="2CB9CEF4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demos of New Relic functionality at companies across the country spanning many industries</w:t>
      </w:r>
    </w:p>
    <w:p w14:paraId="078DACF2" w14:textId="6F452BC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Completed full sales cycles from introduction to signing at many companies</w:t>
      </w:r>
    </w:p>
    <w:p w14:paraId="6130659A" w14:textId="72A9D2C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Delivered full</w:t>
      </w: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-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and half-day education sessions to multiple customers</w:t>
      </w:r>
    </w:p>
    <w:p w14:paraId="18B6ACCC" w14:textId="34DB055B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30FDE82" w14:textId="0D9F5073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Hearst Business Media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, </w:t>
      </w: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Sr. Automation and Systems Architect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October 2015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August 2017</w:t>
      </w:r>
    </w:p>
    <w:p w14:paraId="02D7F740" w14:textId="51694056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234F372" w14:textId="24D6A64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Guided multiple Hearst companies through DevOps migrations to the AWS cloud</w:t>
      </w:r>
    </w:p>
    <w:p w14:paraId="346C21CD" w14:textId="59B4BC64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Created CloudFormation templates to deploy Chef Server</w:t>
      </w:r>
    </w:p>
    <w:p w14:paraId="33598798" w14:textId="05AC2BB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Created a company-wide reporting application that pulled data from the Pager Duty, New Relic and Chef API’s using Ruby on Rails</w:t>
      </w:r>
    </w:p>
    <w:p w14:paraId="0CB3AF0F" w14:textId="3914ACDF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weekly podcast to promote discussion of the virtues of DevOps</w:t>
      </w:r>
    </w:p>
    <w:p w14:paraId="644F87F2" w14:textId="3D884831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Taught classes to dozens of engineers across many subsidiary companies under the Hearst umbrella</w:t>
      </w:r>
    </w:p>
    <w:p w14:paraId="5A1F4347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 </w:t>
      </w:r>
    </w:p>
    <w:p w14:paraId="7C64D800" w14:textId="06229D24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lastRenderedPageBreak/>
        <w:t>Cerner Corporation</w:t>
      </w:r>
      <w:r w:rsidR="00EF3D56" w:rsidRPr="00EF3D56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 xml:space="preserve">: 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January 2003</w:t>
      </w:r>
      <w:r w:rsidR="00EF3D56"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–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  <w:u w:val="single"/>
        </w:rPr>
        <w:t>October 2015</w:t>
      </w:r>
    </w:p>
    <w:p w14:paraId="43BF76B4" w14:textId="019EDE54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339B73A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Knowledge Architect, Operations Infrastructure: March 2013–October 2015</w:t>
      </w:r>
    </w:p>
    <w:p w14:paraId="7836EBC2" w14:textId="46C3EDF8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6DFF5A73" w14:textId="304658A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Managed teams leading technological change in DevOps, Big Data and Search</w:t>
      </w:r>
    </w:p>
    <w:p w14:paraId="783DDA0C" w14:textId="24E1092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Introduced and nurtured the use of configuration management using Chef throughout the entire organization</w:t>
      </w:r>
    </w:p>
    <w:p w14:paraId="77E2EA54" w14:textId="682989C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Operationalized the use of Splunk and Zabbix for monitoring, troubleshooting and alerting throughout the company</w:t>
      </w:r>
    </w:p>
    <w:p w14:paraId="57448EFA" w14:textId="1C97FC0D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Designed and developed the search application for the latest generation of EMR using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Indexes, HBase, Hadoop, and many other big data technologies</w:t>
      </w:r>
    </w:p>
    <w:p w14:paraId="7C2DED66" w14:textId="0DAD4742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Designed and developed many Ruby on Rails applications for both commercial and internal use</w:t>
      </w:r>
    </w:p>
    <w:p w14:paraId="08F9676E" w14:textId="17A42830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full-day education sessions on DevOps culture and tools for the new architects</w:t>
      </w:r>
    </w:p>
    <w:p w14:paraId="6301A6B9" w14:textId="60F9D45B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full-day education sessions on the DevOps tool chain for teams starting out on the platform</w:t>
      </w:r>
    </w:p>
    <w:p w14:paraId="5165F726" w14:textId="00706295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delivered education on dealing with complexity for every new engineer (taught this content for over 8 years)</w:t>
      </w:r>
    </w:p>
    <w:p w14:paraId="4FC754E1" w14:textId="5C0D322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Managed a portfolio of millions of dollars of software licenses of DevOps tools.</w:t>
      </w:r>
    </w:p>
    <w:p w14:paraId="2D10210B" w14:textId="65DEB85E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Delivered regular organization-wide updates to an audience of around one thousand people</w:t>
      </w:r>
    </w:p>
    <w:p w14:paraId="5ED06CA6" w14:textId="2C53D4E0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CE50B58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Sr. Software Architect, Cerner Store: March 2010–March 2015</w:t>
      </w:r>
    </w:p>
    <w:p w14:paraId="79F13683" w14:textId="271A705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5C5300F" w14:textId="3C5480B7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Architected and managed a Ruby on Rails e-commerce site</w:t>
      </w:r>
    </w:p>
    <w:p w14:paraId="68D17BA6" w14:textId="10DAAE6C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catalog system, an orders system, and connections to many other parts of the business</w:t>
      </w:r>
    </w:p>
    <w:p w14:paraId="47818518" w14:textId="306212B8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and led an overhaul of the identity management system for all Cerner non-PHI systems</w:t>
      </w:r>
    </w:p>
    <w:p w14:paraId="4EDBB1E0" w14:textId="3D74DA23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Connected website to credit card processing subsystem</w:t>
      </w:r>
    </w:p>
    <w:p w14:paraId="5D43B524" w14:textId="46E13A8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09890CF5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Sr. Software Architect, Semantic Solutions: November 2011–February 2014</w:t>
      </w:r>
    </w:p>
    <w:p w14:paraId="69C2D58A" w14:textId="498ED6EF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286F45C" w14:textId="70799C9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Used Apache HBase and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technologies to index the Electronic Medical Record (EMR)</w:t>
      </w:r>
    </w:p>
    <w:p w14:paraId="54948F03" w14:textId="77777777" w:rsidR="00A618EB" w:rsidRPr="00A618EB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A618EB">
        <w:rPr>
          <w:rFonts w:ascii="Gill Sans MT" w:eastAsia="Times New Roman" w:hAnsi="Gill Sans MT" w:cs="Arial"/>
          <w:color w:val="000000"/>
          <w:sz w:val="22"/>
          <w:szCs w:val="22"/>
        </w:rPr>
        <w:t>Managed a productive team of talented, eager, and focused engineers to collaboratively create and maintain a stack of software</w:t>
      </w:r>
      <w:r w:rsidR="00A618EB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 focused on search</w:t>
      </w:r>
    </w:p>
    <w:p w14:paraId="4FB8ABB1" w14:textId="5021846C" w:rsidR="00A618EB" w:rsidRPr="00A618EB" w:rsidRDefault="00A618EB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>
        <w:rPr>
          <w:rFonts w:ascii="Gill Sans MT" w:eastAsia="Times New Roman" w:hAnsi="Gill Sans MT" w:cs="Arial"/>
          <w:color w:val="000000"/>
          <w:sz w:val="22"/>
          <w:szCs w:val="22"/>
        </w:rPr>
        <w:t>Utilized</w:t>
      </w:r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 Twitter Storm for real time processing, Map Reduce for batch processing into </w:t>
      </w:r>
      <w:proofErr w:type="spellStart"/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>Solr</w:t>
      </w:r>
      <w:proofErr w:type="spellEnd"/>
      <w:r w:rsidR="008339D0" w:rsidRPr="00A618EB">
        <w:rPr>
          <w:rFonts w:ascii="Gill Sans MT" w:eastAsia="Times New Roman" w:hAnsi="Gill Sans MT" w:cs="Arial"/>
          <w:color w:val="000000"/>
          <w:sz w:val="22"/>
          <w:szCs w:val="22"/>
        </w:rPr>
        <w:t xml:space="preserve">. </w:t>
      </w:r>
    </w:p>
    <w:p w14:paraId="3E595679" w14:textId="25808D47" w:rsidR="008339D0" w:rsidRPr="00A618EB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A618EB">
        <w:rPr>
          <w:rFonts w:ascii="Gill Sans MT" w:eastAsia="Times New Roman" w:hAnsi="Gill Sans MT" w:cs="Arial"/>
          <w:color w:val="000000"/>
          <w:sz w:val="22"/>
          <w:szCs w:val="22"/>
        </w:rPr>
        <w:t>The data is accessed through a stack using Java, Groovy, and Ruby. All code is deployed using Chef.</w:t>
      </w:r>
    </w:p>
    <w:p w14:paraId="04572CEA" w14:textId="07D867C5" w:rsidR="008339D0" w:rsidRPr="008339D0" w:rsidRDefault="008339D0" w:rsidP="008339D0">
      <w:pPr>
        <w:pStyle w:val="ListParagraph"/>
        <w:rPr>
          <w:rFonts w:ascii="Gill Sans MT" w:eastAsia="Times New Roman" w:hAnsi="Gill Sans MT" w:cs="Arial"/>
          <w:color w:val="000000"/>
          <w:sz w:val="22"/>
          <w:szCs w:val="22"/>
        </w:rPr>
      </w:pPr>
    </w:p>
    <w:p w14:paraId="1F62AF07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Times New Roman"/>
          <w:i/>
          <w:iCs/>
          <w:color w:val="000000"/>
          <w:sz w:val="22"/>
          <w:szCs w:val="22"/>
        </w:rPr>
        <w:t>Quality Architect, Development Organization: January 2008–March 2010</w:t>
      </w:r>
    </w:p>
    <w:p w14:paraId="27E164DA" w14:textId="53DED925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0CE6D9B6" w14:textId="063C70A9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Created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CernerCast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, a knowledge sharing application for engineers that combined functionality similar to YouTube and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RailsCast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 </w:t>
      </w:r>
    </w:p>
    <w:p w14:paraId="0F3ADEC8" w14:textId="57BAC5A2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an organization-wide Root Cause Analysis program, where recent important defects were evaluated monthly to improve development processes and outcomes across 20 different teams</w:t>
      </w:r>
    </w:p>
    <w:p w14:paraId="608152F4" w14:textId="333CB833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Developed a Perl/CGI business intelligence site for Windows crashes</w:t>
      </w:r>
    </w:p>
    <w:p w14:paraId="5C585299" w14:textId="3B735DB6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Analyzed and created many tools for organization-wide use</w:t>
      </w:r>
    </w:p>
    <w:p w14:paraId="4365B05E" w14:textId="273D4BF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2F2BD87F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lastRenderedPageBreak/>
        <w:t xml:space="preserve">Software Architect/Engineer, </w:t>
      </w:r>
      <w:proofErr w:type="spellStart"/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PowerChart</w:t>
      </w:r>
      <w:proofErr w:type="spellEnd"/>
      <w:r w:rsidRPr="008339D0">
        <w:rPr>
          <w:rFonts w:ascii="Gill Sans MT" w:eastAsia="Times New Roman" w:hAnsi="Gill Sans MT" w:cs="Arial"/>
          <w:i/>
          <w:iCs/>
          <w:color w:val="000000"/>
          <w:sz w:val="22"/>
          <w:szCs w:val="22"/>
        </w:rPr>
        <w:t>: January 2003–January 2008</w:t>
      </w:r>
    </w:p>
    <w:p w14:paraId="401D4B84" w14:textId="75980F4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EE6D674" w14:textId="6590159A" w:rsidR="008339D0" w:rsidRPr="008339D0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Collaborated with a team to design and implement a major refactor of an EMR that serves roughly 20% of major hospitals in the US</w:t>
      </w:r>
    </w:p>
    <w:p w14:paraId="6990D659" w14:textId="2206F9A1" w:rsidR="008339D0" w:rsidRPr="00EF3D56" w:rsidRDefault="008339D0" w:rsidP="008339D0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Worked on many framework </w:t>
      </w:r>
      <w:proofErr w:type="gram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enhancement</w:t>
      </w:r>
      <w:proofErr w:type="gram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projects, including but not limited to: UTC, printing, launching external applications, common context menus, patient lists, patient summary sheets, allergies</w:t>
      </w:r>
    </w:p>
    <w:p w14:paraId="747BFB95" w14:textId="00A353AF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36F6882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Education</w:t>
      </w:r>
    </w:p>
    <w:p w14:paraId="740913EC" w14:textId="14CE0AE9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722F359B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MS Computer Science, Focus in Data Science – August 2020</w:t>
      </w:r>
    </w:p>
    <w:p w14:paraId="22927590" w14:textId="07696AB4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University of Illinois – Urbana Champaign – 4.0 GPA</w:t>
      </w:r>
    </w:p>
    <w:p w14:paraId="3B27E4FF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BS Industrial Engineering – Dec 2002</w:t>
      </w:r>
    </w:p>
    <w:p w14:paraId="20703D90" w14:textId="66C553AC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University of Illinois – Urbana Champaign – Alpha Pi Mu Honors</w:t>
      </w:r>
    </w:p>
    <w:p w14:paraId="7E43B618" w14:textId="77777777" w:rsidR="00EF3D56" w:rsidRPr="00EF3D56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Study abroad – 2002</w:t>
      </w:r>
    </w:p>
    <w:p w14:paraId="66461C0F" w14:textId="556AD394" w:rsidR="008339D0" w:rsidRPr="00EF3D56" w:rsidRDefault="008339D0" w:rsidP="00EF3D56">
      <w:pPr>
        <w:pStyle w:val="ListParagraph"/>
        <w:numPr>
          <w:ilvl w:val="1"/>
          <w:numId w:val="3"/>
        </w:numPr>
        <w:ind w:left="108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EF3D56">
        <w:rPr>
          <w:rFonts w:ascii="Gill Sans MT" w:eastAsia="Times New Roman" w:hAnsi="Gill Sans MT" w:cs="Arial"/>
          <w:color w:val="000000"/>
          <w:sz w:val="22"/>
          <w:szCs w:val="22"/>
        </w:rPr>
        <w:t>Griffith University Gold Coast Australia</w:t>
      </w:r>
    </w:p>
    <w:p w14:paraId="2AAF662F" w14:textId="0D172CED" w:rsidR="008339D0" w:rsidRPr="00EF3D56" w:rsidRDefault="008339D0" w:rsidP="00EF3D56">
      <w:pPr>
        <w:rPr>
          <w:rFonts w:ascii="Gill Sans MT" w:eastAsia="Times New Roman" w:hAnsi="Gill Sans MT" w:cs="Arial"/>
          <w:color w:val="000000"/>
          <w:sz w:val="22"/>
          <w:szCs w:val="22"/>
        </w:rPr>
      </w:pPr>
    </w:p>
    <w:p w14:paraId="25EFE0C8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Certifications</w:t>
      </w:r>
    </w:p>
    <w:p w14:paraId="7E8F2BF9" w14:textId="5EF3999E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596EF0F" w14:textId="42593D6E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AWS Certified Developer, Associate – January 2020</w:t>
      </w:r>
    </w:p>
    <w:p w14:paraId="1A5DF92E" w14:textId="7496888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TOGAF 9.2 Certified Enterprise Architect – January 2020</w:t>
      </w:r>
    </w:p>
    <w:p w14:paraId="222D0E50" w14:textId="2326111E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AWS Certified Solutions Architect, Associate – September 2019</w:t>
      </w:r>
    </w:p>
    <w:p w14:paraId="358ADA2C" w14:textId="6C04D640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New Relic Certified Performance Pro – March 2018</w:t>
      </w:r>
    </w:p>
    <w:p w14:paraId="2AE08BEC" w14:textId="579F312C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Splunk Certified Admin – October 2015</w:t>
      </w:r>
    </w:p>
    <w:p w14:paraId="0364B095" w14:textId="38FE75D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48D7016C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Skills</w:t>
      </w:r>
    </w:p>
    <w:p w14:paraId="7B5E5609" w14:textId="112E51A2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6D17943F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Data analysis in R and Python</w:t>
      </w:r>
    </w:p>
    <w:p w14:paraId="3C9F3431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Building solid tech stack tool chains</w:t>
      </w:r>
    </w:p>
    <w:p w14:paraId="42A206A8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Public speaking</w:t>
      </w:r>
    </w:p>
    <w:p w14:paraId="5CE6201D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Leadership, mentoring and coaching</w:t>
      </w:r>
    </w:p>
    <w:p w14:paraId="036AE483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Creating flow for software delivery</w:t>
      </w:r>
    </w:p>
    <w:p w14:paraId="36CD1F40" w14:textId="7777777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Building consensus</w:t>
      </w:r>
    </w:p>
    <w:p w14:paraId="7634B3C9" w14:textId="14FC7A1A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EE2288B" w14:textId="3BDE6943" w:rsidR="008339D0" w:rsidRDefault="008339D0" w:rsidP="008339D0">
      <w:pPr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</w:pPr>
      <w:r w:rsidRPr="003206C3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Organizations</w:t>
      </w:r>
    </w:p>
    <w:p w14:paraId="5E78F8C5" w14:textId="77777777" w:rsidR="003206C3" w:rsidRPr="003206C3" w:rsidRDefault="003206C3" w:rsidP="008339D0">
      <w:pPr>
        <w:rPr>
          <w:rFonts w:ascii="Gill Sans MT" w:eastAsia="Times New Roman" w:hAnsi="Gill Sans MT" w:cs="Times New Roman"/>
          <w:b/>
          <w:bCs/>
          <w:sz w:val="22"/>
          <w:szCs w:val="22"/>
          <w:u w:val="single"/>
        </w:rPr>
      </w:pPr>
      <w:bookmarkStart w:id="0" w:name="_GoBack"/>
      <w:bookmarkEnd w:id="0"/>
    </w:p>
    <w:p w14:paraId="253A4686" w14:textId="7BD2C507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Lead Organizer of DevOps KC Community and monthly meetup</w:t>
      </w:r>
    </w:p>
    <w:p w14:paraId="47B036FB" w14:textId="5FDD9CEB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Organizer and MC of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DevOpsDays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Kansas City Conference</w:t>
      </w:r>
    </w:p>
    <w:p w14:paraId="4E3A0CC8" w14:textId="53D9DB7B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Member of Golden Key International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Honour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Society</w:t>
      </w:r>
    </w:p>
    <w:p w14:paraId="24092714" w14:textId="67C5DE0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Member of Mensa</w:t>
      </w:r>
    </w:p>
    <w:p w14:paraId="0E2CFC9D" w14:textId="7E7B1653" w:rsid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Member of Association of Enterprise Architects</w:t>
      </w:r>
    </w:p>
    <w:p w14:paraId="53146609" w14:textId="4744F7AC" w:rsidR="003206C3" w:rsidRPr="008339D0" w:rsidRDefault="003206C3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>
        <w:rPr>
          <w:rFonts w:ascii="Gill Sans MT" w:eastAsia="Times New Roman" w:hAnsi="Gill Sans MT" w:cs="Arial"/>
          <w:color w:val="000000"/>
          <w:sz w:val="22"/>
          <w:szCs w:val="22"/>
        </w:rPr>
        <w:t>Member of Phi Kappa Phi Honor Society</w:t>
      </w:r>
    </w:p>
    <w:p w14:paraId="6EE3DE69" w14:textId="4530AF93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36D85802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  <w:r w:rsidRPr="008339D0">
        <w:rPr>
          <w:rFonts w:ascii="Gill Sans MT" w:eastAsia="Times New Roman" w:hAnsi="Gill Sans MT" w:cs="Arial"/>
          <w:b/>
          <w:bCs/>
          <w:color w:val="000000"/>
          <w:sz w:val="22"/>
          <w:szCs w:val="22"/>
          <w:u w:val="single"/>
        </w:rPr>
        <w:t>Accomplishments</w:t>
      </w:r>
    </w:p>
    <w:p w14:paraId="24B513EE" w14:textId="0290AD5D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1CA44B6" w14:textId="13AA77AD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4.0 GPA at #5 computer science school in nation</w:t>
      </w:r>
      <w:hyperlink r:id="rId6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="00EF3D56"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t>(</w:t>
        </w:r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https://www.usnews.com/best-graduate-schools/top-science-schools/computer-science-rankings</w:t>
        </w:r>
      </w:hyperlink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57BADD3F" w14:textId="1B71B872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Select</w:t>
      </w:r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ed</w:t>
      </w: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as Cerner Masters Award for Top 1% in 2012 in first ever round at the #13 most innovative companies in the nation according to Forbes that year</w:t>
      </w:r>
      <w:hyperlink r:id="rId7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 xml:space="preserve"> </w:t>
        </w:r>
        <w:r w:rsidR="00EF3D56" w:rsidRPr="00EF3D56">
          <w:rPr>
            <w:rStyle w:val="Hyperlink"/>
            <w:rFonts w:ascii="Gill Sans MT" w:eastAsia="Times New Roman" w:hAnsi="Gill Sans MT" w:cs="Arial"/>
            <w:sz w:val="22"/>
            <w:szCs w:val="22"/>
          </w:rPr>
          <w:lastRenderedPageBreak/>
          <w:t>(</w:t>
        </w:r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https://www.bizjournals.com/kansascity/news/2013/08/16/forbes-ranks-cerner-among-worlds-most.html</w:t>
        </w:r>
      </w:hyperlink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36C69FA4" w14:textId="6BEBDD08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Worked and lead initiatives at Cerner during the 12 years of exponential stock growth</w:t>
      </w:r>
    </w:p>
    <w:p w14:paraId="7CE723AD" w14:textId="22B195E2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Graduated as part of the Industrial Engineering Honor Society from the #4 engineering school in the nation</w:t>
      </w:r>
    </w:p>
    <w:p w14:paraId="4A50A087" w14:textId="77FF167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Lead Organizer of 4 world class technical </w:t>
      </w:r>
      <w:proofErr w:type="spellStart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DevOpsDays</w:t>
      </w:r>
      <w:proofErr w:type="spellEnd"/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 xml:space="preserve"> conferences and 6 year of meetups (based on Net Promoter Score of attendees </w:t>
      </w:r>
      <w:r w:rsidR="00EF3D56" w:rsidRPr="00EF3D56">
        <w:rPr>
          <w:rFonts w:ascii="Gill Sans MT" w:eastAsia="Times New Roman" w:hAnsi="Gill Sans MT" w:cs="Arial"/>
          <w:color w:val="000000"/>
          <w:sz w:val="22"/>
          <w:szCs w:val="22"/>
        </w:rPr>
        <w:t>(</w:t>
      </w:r>
      <w:hyperlink r:id="rId8" w:history="1">
        <w:r w:rsidR="00EF3D56" w:rsidRPr="008339D0">
          <w:rPr>
            <w:rStyle w:val="Hyperlink"/>
            <w:rFonts w:ascii="Gill Sans MT" w:eastAsia="Times New Roman" w:hAnsi="Gill Sans MT" w:cs="Arial"/>
            <w:sz w:val="22"/>
            <w:szCs w:val="22"/>
          </w:rPr>
          <w:t>https://en.wikipedia.org/wiki/Net_Promoter</w:t>
        </w:r>
      </w:hyperlink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)</w:t>
      </w:r>
    </w:p>
    <w:p w14:paraId="122B3E7A" w14:textId="00F233AA" w:rsidR="008339D0" w:rsidRPr="008339D0" w:rsidRDefault="008339D0" w:rsidP="00EF3D56">
      <w:pPr>
        <w:pStyle w:val="ListParagraph"/>
        <w:numPr>
          <w:ilvl w:val="0"/>
          <w:numId w:val="3"/>
        </w:numPr>
        <w:ind w:left="720" w:hanging="450"/>
        <w:rPr>
          <w:rFonts w:ascii="Gill Sans MT" w:eastAsia="Times New Roman" w:hAnsi="Gill Sans MT" w:cs="Arial"/>
          <w:color w:val="000000"/>
          <w:sz w:val="22"/>
          <w:szCs w:val="22"/>
        </w:rPr>
      </w:pPr>
      <w:r w:rsidRPr="008339D0">
        <w:rPr>
          <w:rFonts w:ascii="Gill Sans MT" w:eastAsia="Times New Roman" w:hAnsi="Gill Sans MT" w:cs="Arial"/>
          <w:color w:val="000000"/>
          <w:sz w:val="22"/>
          <w:szCs w:val="22"/>
        </w:rPr>
        <w:t>Presented at over 30 public conferences on topics including technology, culture, security, development, operations, and machine learning</w:t>
      </w:r>
    </w:p>
    <w:p w14:paraId="20088339" w14:textId="77777777" w:rsidR="008339D0" w:rsidRPr="008339D0" w:rsidRDefault="008339D0" w:rsidP="008339D0">
      <w:pPr>
        <w:rPr>
          <w:rFonts w:ascii="Gill Sans MT" w:eastAsia="Times New Roman" w:hAnsi="Gill Sans MT" w:cs="Times New Roman"/>
          <w:sz w:val="22"/>
          <w:szCs w:val="22"/>
        </w:rPr>
      </w:pPr>
    </w:p>
    <w:p w14:paraId="524300C7" w14:textId="77777777" w:rsidR="00A90C7D" w:rsidRPr="00EF3D56" w:rsidRDefault="003206C3">
      <w:pPr>
        <w:rPr>
          <w:rFonts w:ascii="Gill Sans MT" w:hAnsi="Gill Sans MT"/>
          <w:sz w:val="22"/>
          <w:szCs w:val="22"/>
        </w:rPr>
      </w:pPr>
    </w:p>
    <w:sectPr w:rsidR="00A90C7D" w:rsidRPr="00EF3D56" w:rsidSect="0014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CD3"/>
    <w:multiLevelType w:val="hybridMultilevel"/>
    <w:tmpl w:val="295641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A420CC2"/>
    <w:multiLevelType w:val="multilevel"/>
    <w:tmpl w:val="1C9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77AFD"/>
    <w:multiLevelType w:val="hybridMultilevel"/>
    <w:tmpl w:val="DD628AAC"/>
    <w:lvl w:ilvl="0" w:tplc="8CC03E14">
      <w:numFmt w:val="bullet"/>
      <w:lvlText w:val="·"/>
      <w:lvlJc w:val="left"/>
      <w:pPr>
        <w:ind w:left="710" w:hanging="440"/>
      </w:pPr>
      <w:rPr>
        <w:rFonts w:ascii="Gill Sans MT" w:eastAsia="Times New Roman" w:hAnsi="Gill Sans MT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8990FCD"/>
    <w:multiLevelType w:val="multilevel"/>
    <w:tmpl w:val="9F8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8630B"/>
    <w:multiLevelType w:val="hybridMultilevel"/>
    <w:tmpl w:val="AEFEC6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0"/>
    <w:rsid w:val="000A58CB"/>
    <w:rsid w:val="001471B1"/>
    <w:rsid w:val="003206C3"/>
    <w:rsid w:val="00373C7F"/>
    <w:rsid w:val="008339D0"/>
    <w:rsid w:val="00A618EB"/>
    <w:rsid w:val="00B12072"/>
    <w:rsid w:val="00EA779B"/>
    <w:rsid w:val="00E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EAD86"/>
  <w15:chartTrackingRefBased/>
  <w15:docId w15:val="{185339E4-6728-6D47-BA8A-B96419F3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339D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339D0"/>
  </w:style>
  <w:style w:type="paragraph" w:styleId="ListParagraph">
    <w:name w:val="List Paragraph"/>
    <w:basedOn w:val="Normal"/>
    <w:uiPriority w:val="34"/>
    <w:qFormat/>
    <w:rsid w:val="008339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_Promote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ablythe/Downloads/(https:/www.bizjournals.com/kansascity/news/2013/08/16/forbes-ranks-cerner-among-worlds-m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ablythe/Downloads/%20(https:/www.usnews.com/best-graduate-schools/top-science-schools/computer-science-rankings" TargetMode="External"/><Relationship Id="rId5" Type="http://schemas.openxmlformats.org/officeDocument/2006/relationships/hyperlink" Target="file:///Users/ablythe/Downloads/(https:/docs.newrelic.com/docs/using-new-relic/welcome-new-relic/measure-devops-success/guide-measuring-devops-suc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Blythe, Aaron</cp:lastModifiedBy>
  <cp:revision>4</cp:revision>
  <cp:lastPrinted>2020-02-13T04:05:00Z</cp:lastPrinted>
  <dcterms:created xsi:type="dcterms:W3CDTF">2020-02-13T04:05:00Z</dcterms:created>
  <dcterms:modified xsi:type="dcterms:W3CDTF">2020-02-13T20:51:00Z</dcterms:modified>
</cp:coreProperties>
</file>