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48CE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7015B0" wp14:editId="00FCDA68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AE9E5" w14:textId="77777777" w:rsidR="00114E60" w:rsidRDefault="00114E60"/>
    <w:p w14:paraId="3ABBAEC3" w14:textId="77777777" w:rsidR="00114E60" w:rsidRDefault="00114E60"/>
    <w:p w14:paraId="4D2C4E00" w14:textId="77777777" w:rsidR="00114E60" w:rsidRDefault="00114E60"/>
    <w:p w14:paraId="37B923B4" w14:textId="77777777" w:rsidR="00114E60" w:rsidRDefault="00114E60" w:rsidP="00114E60"/>
    <w:p w14:paraId="549B71BA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A66D565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61561F4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7D5B9472" w14:textId="7427ED6D" w:rsidR="00114E60" w:rsidRPr="00690CF1" w:rsidRDefault="00C24E9F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690CF1">
        <w:rPr>
          <w:rFonts w:ascii="Helvetica Neue Thin" w:hAnsi="Helvetica Neue Thin"/>
          <w:sz w:val="56"/>
          <w:szCs w:val="56"/>
          <w:lang w:val="en-US"/>
        </w:rPr>
        <w:t>Semester Project 2</w:t>
      </w:r>
    </w:p>
    <w:p w14:paraId="3D5ACC34" w14:textId="77777777" w:rsidR="00114E60" w:rsidRPr="00690CF1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5F58CB38" w14:textId="2B1DF607" w:rsidR="00114E60" w:rsidRPr="00690CF1" w:rsidRDefault="00C24E9F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690CF1">
        <w:rPr>
          <w:rFonts w:ascii="Helvetica Neue Thin" w:hAnsi="Helvetica Neue Thin"/>
          <w:sz w:val="56"/>
          <w:szCs w:val="56"/>
          <w:lang w:val="en-US"/>
        </w:rPr>
        <w:t>Eirik Andreas Gustavsen</w:t>
      </w:r>
    </w:p>
    <w:p w14:paraId="6C79057F" w14:textId="77777777" w:rsidR="00114E60" w:rsidRPr="00690CF1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79D4D763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F53769C" wp14:editId="3FFA2CAB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7557F3B6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4A2D8BF8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5F96D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E2B7A1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64F7D471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129DD848" w14:textId="77777777" w:rsidR="00B35039" w:rsidRPr="00B35039" w:rsidRDefault="00B35039" w:rsidP="00B35039">
          <w:pPr>
            <w:rPr>
              <w:lang w:val="en-US"/>
            </w:rPr>
          </w:pPr>
        </w:p>
        <w:p w14:paraId="4C7F04D8" w14:textId="77777777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9F45" w14:textId="77777777" w:rsidR="00B35039" w:rsidRPr="00B35039" w:rsidRDefault="00B35039" w:rsidP="00B35039"/>
        <w:p w14:paraId="008FFAE1" w14:textId="77777777" w:rsidR="00B35039" w:rsidRDefault="00CD1D21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E9830ED" w14:textId="77777777" w:rsidR="00B35039" w:rsidRDefault="00CD1D21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99CDDD" w14:textId="77777777" w:rsidR="00B35039" w:rsidRDefault="00CD1D21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A7B6D7D" w14:textId="77777777" w:rsidR="00B35039" w:rsidRDefault="00CD1D21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C244092" w14:textId="77777777" w:rsidR="00B35039" w:rsidRPr="00B35039" w:rsidRDefault="00B35039" w:rsidP="00B35039"/>
        <w:p w14:paraId="35CDEF44" w14:textId="77777777" w:rsidR="00B35039" w:rsidRDefault="00CD1D21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7" w:history="1">
            <w:r w:rsidR="00B35039" w:rsidRPr="00712DA9">
              <w:rPr>
                <w:rStyle w:val="Hyperkobling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860CF75" w14:textId="77777777" w:rsidR="00B35039" w:rsidRPr="00B35039" w:rsidRDefault="00B35039" w:rsidP="00B35039"/>
        <w:p w14:paraId="7503877A" w14:textId="77777777" w:rsidR="00B35039" w:rsidRDefault="00CD1D21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3715A91" w14:textId="77777777" w:rsidR="00B35039" w:rsidRPr="00B35039" w:rsidRDefault="00B35039" w:rsidP="00B35039"/>
        <w:p w14:paraId="4EAC4145" w14:textId="77777777" w:rsidR="00B35039" w:rsidRDefault="00CD1D21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150D0AE" w14:textId="77777777" w:rsidR="00B35039" w:rsidRDefault="00B35039">
          <w:r>
            <w:fldChar w:fldCharType="end"/>
          </w:r>
        </w:p>
      </w:sdtContent>
    </w:sdt>
    <w:p w14:paraId="54626A2B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5E8FCDFC" w14:textId="77777777" w:rsidR="00114E60" w:rsidRPr="00067304" w:rsidRDefault="001E4732" w:rsidP="00067304">
      <w:pPr>
        <w:pStyle w:val="Overskrift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4DDE18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63E1C1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7ED8A05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8B699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5FA7B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B2F9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1E005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FF74A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29FD5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E987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F0611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5C959C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88586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8D5A5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CFA93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9BE5F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D140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4EC5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0C483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3A06D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D2569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3FF18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1CBB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90249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D9505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EAC63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6C3B5F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290AE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949DC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275D54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D83D38B" w14:textId="77777777" w:rsidR="00114E60" w:rsidRPr="00114E60" w:rsidRDefault="001E4732" w:rsidP="00067304">
      <w:pPr>
        <w:pStyle w:val="Overskrift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355751B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E79C1E" w14:textId="08D2B897" w:rsidR="00114E60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17003EFE" w14:textId="7F7D4A58" w:rsidR="00053F2E" w:rsidRDefault="00053F2E" w:rsidP="00053F2E"/>
    <w:p w14:paraId="049A1B64" w14:textId="3D8A4D6F" w:rsidR="00053F2E" w:rsidRPr="00053F2E" w:rsidRDefault="00053F2E" w:rsidP="00053F2E">
      <w:r>
        <w:t>I didn’t really see the Level 1 Process within a certain amount of days, so let me first start of by saying that the github repository is like that because I didn’t know I had to design sketches</w:t>
      </w:r>
      <w:r w:rsidR="003E25EA">
        <w:t xml:space="preserve"> and icons</w:t>
      </w:r>
      <w:r>
        <w:t xml:space="preserve"> before I moved on to </w:t>
      </w:r>
      <w:r w:rsidR="00DB3B06">
        <w:t xml:space="preserve">coding </w:t>
      </w:r>
      <w:r>
        <w:t>the site.</w:t>
      </w:r>
      <w:r w:rsidR="00AE1A0C">
        <w:t xml:space="preserve"> My vision for the site is to just do the job and not overcomplicate it, otherwise I would probably just do something unrealistic and it would be too time consuming.</w:t>
      </w:r>
      <w:r w:rsidR="0083455C">
        <w:t xml:space="preserve"> I would like to mention that </w:t>
      </w:r>
    </w:p>
    <w:p w14:paraId="5D5D30A5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200C9F" w14:textId="77777777" w:rsidR="00114E60" w:rsidRPr="00067304" w:rsidRDefault="007A1C87" w:rsidP="00067304">
      <w:pPr>
        <w:pStyle w:val="Overskrift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77911211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6EFC02" w14:textId="77777777" w:rsidR="00114E60" w:rsidRPr="00114E60" w:rsidRDefault="007A1C87" w:rsidP="00067304">
      <w:pPr>
        <w:pStyle w:val="Overskrift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23C686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23026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1F960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CAC93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095C1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1E144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FBED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D6638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B4987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4AF5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7C9BB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328EC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9B5BF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23715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BEE37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28A75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9A3E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01BE3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EA3F8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9332A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70BBF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B157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670D5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A77590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F9E877A" w14:textId="77777777" w:rsidR="00114E60" w:rsidRPr="00114E60" w:rsidRDefault="001E4732" w:rsidP="00067304">
      <w:pPr>
        <w:pStyle w:val="Overskrift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5FC046C8" w14:textId="36B14E65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193D66" w14:textId="39F625F4" w:rsidR="00690CF1" w:rsidRPr="004656E3" w:rsidRDefault="004656E3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For creating the dice, I’ve mainly just used this code.</w:t>
      </w:r>
    </w:p>
    <w:p w14:paraId="35B7BDAC" w14:textId="6441656D" w:rsidR="001E4732" w:rsidRDefault="00CD1D21" w:rsidP="00114E60">
      <w:pPr>
        <w:rPr>
          <w:rFonts w:ascii="Helvetica Neue Thin" w:hAnsi="Helvetica Neue Thin"/>
          <w:noProof/>
          <w:sz w:val="36"/>
          <w:szCs w:val="36"/>
        </w:rPr>
      </w:pPr>
      <w:hyperlink r:id="rId10" w:history="1">
        <w:r w:rsidR="00690CF1">
          <w:rPr>
            <w:rStyle w:val="Hyperkobling"/>
          </w:rPr>
          <w:t>https://codepen.io/Pyremell/pen/eZGGXX/</w:t>
        </w:r>
      </w:hyperlink>
    </w:p>
    <w:p w14:paraId="5CFFA497" w14:textId="5B29177D" w:rsidR="00BD0E00" w:rsidRDefault="004656E3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I realize that this is </w:t>
      </w:r>
      <w:r w:rsidR="005A10FC" w:rsidRPr="005A10FC">
        <w:rPr>
          <w:rFonts w:ascii="Helvetica Neue Thin" w:hAnsi="Helvetica Neue Thin"/>
          <w:b/>
          <w:bCs/>
          <w:i/>
          <w:iCs/>
          <w:noProof/>
        </w:rPr>
        <w:t>almost</w:t>
      </w:r>
      <w:r w:rsidR="005A10FC">
        <w:rPr>
          <w:rFonts w:ascii="Helvetica Neue Thin" w:hAnsi="Helvetica Neue Thin"/>
          <w:i/>
          <w:iCs/>
          <w:noProof/>
        </w:rPr>
        <w:t xml:space="preserve"> </w:t>
      </w:r>
      <w:r>
        <w:rPr>
          <w:rFonts w:ascii="Helvetica Neue Thin" w:hAnsi="Helvetica Neue Thin"/>
          <w:noProof/>
        </w:rPr>
        <w:t>copy-paste, but it’s difficult to adjust to design when it’s already perfectly made. I guess my experitise will be shown in other coding areas, especially with the fetching code part.</w:t>
      </w:r>
    </w:p>
    <w:p w14:paraId="24067062" w14:textId="26122882" w:rsidR="00F12BB9" w:rsidRDefault="00F12BB9" w:rsidP="00114E60">
      <w:pPr>
        <w:rPr>
          <w:rFonts w:ascii="Helvetica Neue Thin" w:hAnsi="Helvetica Neue Thin"/>
          <w:noProof/>
        </w:rPr>
      </w:pPr>
    </w:p>
    <w:p w14:paraId="21A8D2F4" w14:textId="5617D097" w:rsidR="00F12BB9" w:rsidRDefault="00F12BB9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For creating the confetti after the player finished the game I’ve used</w:t>
      </w:r>
    </w:p>
    <w:p w14:paraId="6AAA1422" w14:textId="39E8B8F2" w:rsidR="00F12BB9" w:rsidRDefault="00CD1D21" w:rsidP="00114E60">
      <w:hyperlink r:id="rId11" w:history="1">
        <w:r w:rsidR="00F12BB9">
          <w:rPr>
            <w:rStyle w:val="Hyperkobling"/>
          </w:rPr>
          <w:t>https://www.npmjs.com/package/confetti-js</w:t>
        </w:r>
      </w:hyperlink>
    </w:p>
    <w:p w14:paraId="300BF096" w14:textId="557C6533" w:rsidR="00442E4F" w:rsidRDefault="00442E4F" w:rsidP="00114E60"/>
    <w:p w14:paraId="20433D75" w14:textId="68A2B7F3" w:rsidR="00442E4F" w:rsidRDefault="00442E4F" w:rsidP="00114E60">
      <w:r>
        <w:t>Here is partly the logo I used for the game. As one can see, It’s free.</w:t>
      </w:r>
    </w:p>
    <w:p w14:paraId="555DB11D" w14:textId="11631F82" w:rsidR="00A236ED" w:rsidRDefault="00CD1D21" w:rsidP="00114E60">
      <w:hyperlink r:id="rId12" w:history="1">
        <w:r w:rsidR="00442E4F">
          <w:rPr>
            <w:rStyle w:val="Hyperkobling"/>
          </w:rPr>
          <w:t>https://www.cleanpng.com/png-computer-icons-throne-clip-art-trone-3541829/</w:t>
        </w:r>
      </w:hyperlink>
    </w:p>
    <w:p w14:paraId="22BC8975" w14:textId="0C4A41FE" w:rsidR="00F63EF1" w:rsidRDefault="00F63EF1" w:rsidP="00114E60"/>
    <w:p w14:paraId="17D253DD" w14:textId="70383B24" w:rsidR="00F63EF1" w:rsidRDefault="00F63EF1" w:rsidP="00114E60">
      <w:r>
        <w:t>I also used this image for the direwolf token. It’s copyright free.</w:t>
      </w:r>
      <w:r w:rsidR="00B66042">
        <w:t xml:space="preserve"> A dire wo</w:t>
      </w:r>
      <w:r w:rsidR="00F47180">
        <w:t>l</w:t>
      </w:r>
      <w:r w:rsidR="00B66042">
        <w:t>f is too hard to design by myself.</w:t>
      </w:r>
      <w:r w:rsidR="00844A5A">
        <w:t xml:space="preserve"> And I only have to design at least 5 icons, not all.</w:t>
      </w:r>
    </w:p>
    <w:p w14:paraId="4EEC103A" w14:textId="4D7A3B68" w:rsidR="00F63EF1" w:rsidRDefault="00F63EF1" w:rsidP="00114E60">
      <w:hyperlink r:id="rId13" w:history="1">
        <w:r>
          <w:rPr>
            <w:rStyle w:val="Hyperkobling"/>
          </w:rPr>
          <w:t>https://www.pinpng.com/download/imiJJw_dire-wolf-png-transparent-png/</w:t>
        </w:r>
      </w:hyperlink>
    </w:p>
    <w:p w14:paraId="6545E6B6" w14:textId="45B0BD77" w:rsidR="004A41E6" w:rsidRDefault="004A41E6" w:rsidP="00114E60"/>
    <w:p w14:paraId="3C63467E" w14:textId="17279F13" w:rsidR="005957B1" w:rsidRPr="00F63EF1" w:rsidRDefault="004A41E6" w:rsidP="00114E60">
      <w:r>
        <w:t>The icons that I made by myself which are served as token, bricks that are be used on the board are; Arya’s needle. Bran’s three eyed raven, Cersei’s wine cup, Jaime’s golden hand, Sam’s book.</w:t>
      </w:r>
      <w:r w:rsidR="005957B1">
        <w:t xml:space="preserve"> The rest that I haven’t made, but are images from the same site, pinpng.com.</w:t>
      </w:r>
    </w:p>
    <w:p w14:paraId="565A106B" w14:textId="2E77A19B" w:rsidR="00BD0E00" w:rsidRDefault="00641CB2" w:rsidP="00114E60">
      <w:pPr>
        <w:rPr>
          <w:rFonts w:ascii="Helvetica Neue" w:hAnsi="Helvetica Neue"/>
          <w:noProof/>
          <w:sz w:val="44"/>
          <w:szCs w:val="44"/>
        </w:rPr>
      </w:pPr>
      <w:hyperlink r:id="rId14" w:history="1">
        <w:r>
          <w:rPr>
            <w:rStyle w:val="Hyperkobling"/>
          </w:rPr>
          <w:t>https://www.pinpng.com/picture/owJix_beautiful-pink-rose-png-clipart-pink-rose-clipart/</w:t>
        </w:r>
      </w:hyperlink>
    </w:p>
    <w:p w14:paraId="45390D7E" w14:textId="657AA954" w:rsidR="00F12BB9" w:rsidRDefault="00BF6E52" w:rsidP="00114E60">
      <w:hyperlink r:id="rId15" w:history="1">
        <w:r>
          <w:rPr>
            <w:rStyle w:val="Hyperkobling"/>
          </w:rPr>
          <w:t>https://www.pinpng.com/download/xoibmi_game-of-thrones-clipart-iron-throne-game-of/</w:t>
        </w:r>
      </w:hyperlink>
    </w:p>
    <w:p w14:paraId="2DBEF952" w14:textId="126F97A8" w:rsidR="00765292" w:rsidRDefault="00765292" w:rsidP="00114E60"/>
    <w:p w14:paraId="0F6BEC1D" w14:textId="3A4DC158" w:rsidR="00765292" w:rsidRDefault="00765292" w:rsidP="00114E60"/>
    <w:p w14:paraId="53FF1845" w14:textId="6CD9D23D" w:rsidR="00765292" w:rsidRDefault="00765292" w:rsidP="00114E60">
      <w:r>
        <w:t>With the exception of Sam,s dragonglass dagger:</w:t>
      </w:r>
    </w:p>
    <w:p w14:paraId="7B635003" w14:textId="6D9BB5A3" w:rsidR="00765292" w:rsidRDefault="00765292" w:rsidP="00114E60">
      <w:hyperlink r:id="rId16" w:history="1">
        <w:r>
          <w:rPr>
            <w:rStyle w:val="Hyperkobling"/>
          </w:rPr>
          <w:t>https://icons-for-free.com/of+thrones+game+thrones+series+ice+sword+weapon-1320568557491422230/</w:t>
        </w:r>
      </w:hyperlink>
    </w:p>
    <w:p w14:paraId="099414F2" w14:textId="10F43C98" w:rsidR="00AD41CC" w:rsidRDefault="00AD41CC" w:rsidP="00114E60"/>
    <w:p w14:paraId="04C53AEF" w14:textId="72D625B3" w:rsidR="00AD41CC" w:rsidRDefault="00AD41CC" w:rsidP="00114E60">
      <w:r>
        <w:t xml:space="preserve">and </w:t>
      </w:r>
      <w:r w:rsidR="008F20D4">
        <w:t>Theon’s</w:t>
      </w:r>
      <w:r>
        <w:t xml:space="preserve"> squid:</w:t>
      </w:r>
    </w:p>
    <w:p w14:paraId="6CEDDB8C" w14:textId="42C7A61E" w:rsidR="00AD41CC" w:rsidRDefault="00AD41CC" w:rsidP="00114E60">
      <w:hyperlink r:id="rId17" w:history="1">
        <w:r>
          <w:rPr>
            <w:rStyle w:val="Hyperkobling"/>
          </w:rPr>
          <w:t>https://www.flaticon.com/free-icon/kraken_2534513?term=kraken&amp;page=1&amp;position=1</w:t>
        </w:r>
      </w:hyperlink>
    </w:p>
    <w:p w14:paraId="2B2FE8F8" w14:textId="6809482F" w:rsidR="001B1459" w:rsidRDefault="001B1459" w:rsidP="00114E60"/>
    <w:p w14:paraId="472327F6" w14:textId="2B2BFA22" w:rsidR="001B1459" w:rsidRDefault="001B1459" w:rsidP="00114E60">
      <w:pPr>
        <w:rPr>
          <w:rFonts w:ascii="Helvetica Neue" w:hAnsi="Helvetica Neue"/>
          <w:noProof/>
          <w:sz w:val="44"/>
          <w:szCs w:val="44"/>
        </w:rPr>
      </w:pPr>
      <w:r>
        <w:t>These images are all copyright.</w:t>
      </w:r>
      <w:r w:rsidR="00947321">
        <w:t xml:space="preserve"> Reason I didn’t make more th</w:t>
      </w:r>
      <w:r w:rsidR="00CE3AEF">
        <w:t>a</w:t>
      </w:r>
      <w:r w:rsidR="00947321">
        <w:t>n 5 is because I don’t have to.</w:t>
      </w:r>
      <w:r w:rsidR="00D65A6B">
        <w:t xml:space="preserve"> And my design doesn’t look so good.</w:t>
      </w:r>
    </w:p>
    <w:p w14:paraId="5834B15C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885041D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1FBC9BE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53774594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1B52A8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E2CC51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691297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9EFAF1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B1CD36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BE8072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F66C44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48577B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F4F8F9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A4445F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83D9BF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E94BD7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B34CE7F" w14:textId="77777777" w:rsidR="00114E60" w:rsidRPr="00114E60" w:rsidRDefault="001E4732" w:rsidP="00067304">
      <w:pPr>
        <w:pStyle w:val="Overskrift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33E2E9A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2A8DE7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32928F6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94AD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D87DD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60D5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DE4BE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11C36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81A6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9D1C87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048A8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943E65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E95EE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EA3A4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7C998F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FE354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4E3D0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873E4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56C3D3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7585F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A1B2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4D44E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599AB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891A39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3EBA4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7CA2B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7A079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381000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EB92F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671056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8EA6404" w14:textId="77777777" w:rsidR="00114E60" w:rsidRPr="00114E60" w:rsidRDefault="001E4732" w:rsidP="00067304">
      <w:pPr>
        <w:pStyle w:val="Overskrift1"/>
      </w:pPr>
      <w:bookmarkStart w:id="7" w:name="_Toc25064489"/>
      <w:r>
        <w:t xml:space="preserve">5. </w:t>
      </w:r>
      <w:r w:rsidR="00114E60" w:rsidRPr="00114E60">
        <w:t>Appendices</w:t>
      </w:r>
      <w:bookmarkEnd w:id="7"/>
    </w:p>
    <w:p w14:paraId="030BCE7D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76FD4D80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6E931B44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C89E289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0C46BB9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A657CC3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8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42BB8" w14:textId="77777777" w:rsidR="00CD1D21" w:rsidRDefault="00CD1D21" w:rsidP="00114E60">
      <w:r>
        <w:separator/>
      </w:r>
    </w:p>
  </w:endnote>
  <w:endnote w:type="continuationSeparator" w:id="0">
    <w:p w14:paraId="22128377" w14:textId="77777777" w:rsidR="00CD1D21" w:rsidRDefault="00CD1D21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7060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1042EEF" wp14:editId="7889652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88D974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1D25F" w14:textId="77777777" w:rsidR="00CD1D21" w:rsidRDefault="00CD1D21" w:rsidP="00114E60">
      <w:r>
        <w:separator/>
      </w:r>
    </w:p>
  </w:footnote>
  <w:footnote w:type="continuationSeparator" w:id="0">
    <w:p w14:paraId="52B3199E" w14:textId="77777777" w:rsidR="00CD1D21" w:rsidRDefault="00CD1D21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53F2E"/>
    <w:rsid w:val="00067304"/>
    <w:rsid w:val="00114E60"/>
    <w:rsid w:val="00121021"/>
    <w:rsid w:val="001B1459"/>
    <w:rsid w:val="001E4732"/>
    <w:rsid w:val="00233562"/>
    <w:rsid w:val="00340CBF"/>
    <w:rsid w:val="003E25EA"/>
    <w:rsid w:val="00442E4F"/>
    <w:rsid w:val="004656E3"/>
    <w:rsid w:val="00466810"/>
    <w:rsid w:val="004A41E6"/>
    <w:rsid w:val="005957B1"/>
    <w:rsid w:val="005A10FC"/>
    <w:rsid w:val="005B5773"/>
    <w:rsid w:val="00641CB2"/>
    <w:rsid w:val="0064530E"/>
    <w:rsid w:val="00690CF1"/>
    <w:rsid w:val="00765292"/>
    <w:rsid w:val="007A1C87"/>
    <w:rsid w:val="0083428A"/>
    <w:rsid w:val="0083455C"/>
    <w:rsid w:val="00844A5A"/>
    <w:rsid w:val="0087557A"/>
    <w:rsid w:val="008F20D4"/>
    <w:rsid w:val="00947321"/>
    <w:rsid w:val="00A236ED"/>
    <w:rsid w:val="00A74071"/>
    <w:rsid w:val="00AB0365"/>
    <w:rsid w:val="00AD41CC"/>
    <w:rsid w:val="00AE1A0C"/>
    <w:rsid w:val="00B35039"/>
    <w:rsid w:val="00B66042"/>
    <w:rsid w:val="00BD0E00"/>
    <w:rsid w:val="00BF6E52"/>
    <w:rsid w:val="00C24E9F"/>
    <w:rsid w:val="00CD1D21"/>
    <w:rsid w:val="00CE3AEF"/>
    <w:rsid w:val="00D65A6B"/>
    <w:rsid w:val="00DB3B06"/>
    <w:rsid w:val="00E476B5"/>
    <w:rsid w:val="00E5207D"/>
    <w:rsid w:val="00F12BB9"/>
    <w:rsid w:val="00F47180"/>
    <w:rsid w:val="00F63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C5F1"/>
  <w15:docId w15:val="{2AAF92E5-C582-4FFA-AA77-3B7BB44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inpng.com/download/imiJJw_dire-wolf-png-transparent-pn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leanpng.com/png-computer-icons-throne-clip-art-trone-3541829/" TargetMode="External"/><Relationship Id="rId17" Type="http://schemas.openxmlformats.org/officeDocument/2006/relationships/hyperlink" Target="https://www.flaticon.com/free-icon/kraken_2534513?term=kraken&amp;page=1&amp;position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ons-for-free.com/of+thrones+game+thrones+series+ice+sword+weapon-132056855749142223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confetti-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inpng.com/download/xoibmi_game-of-thrones-clipart-iron-throne-game-of/" TargetMode="External"/><Relationship Id="rId10" Type="http://schemas.openxmlformats.org/officeDocument/2006/relationships/hyperlink" Target="https://codepen.io/Pyremell/pen/eZGGXX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inpng.com/picture/owJix_beautiful-pink-rose-png-clipart-pink-rose-clipar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16145-3F7B-47D1-900D-29C8CC73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613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Eirik</cp:lastModifiedBy>
  <cp:revision>79</cp:revision>
  <dcterms:created xsi:type="dcterms:W3CDTF">2020-04-19T13:17:00Z</dcterms:created>
  <dcterms:modified xsi:type="dcterms:W3CDTF">2020-04-24T15:26:00Z</dcterms:modified>
</cp:coreProperties>
</file>