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ageBreakBefore w:val="true"/>
        <w:spacing w:line="240" w:lineRule="auto" w:after="0" w:before="0"/>
        <w:ind w:right="0" w:left="0"/>
      </w:pP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&lt;</w:t>
      </w:r>
      <w:r>
        <w:rPr>
          <w:rFonts w:ascii="Arial" w:hAnsi="Arial" w:cs="Arial" w:eastAsia="Arial"/>
          <w:color w:val="252525"/>
          <w:sz w:val="61"/>
        </w:rPr>
        <w:t>!DOCTYPE html&gt;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&lt;html lang="en"&gt;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&lt;head&gt;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&lt;meta charset="UTF-8"&gt;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&lt;meta name="viewport" content="width=device-width, initial-scale=1.0"&gt;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&lt;title&gt;PAVONINE — Rare Feather Atelier • Sydney&lt;/title&gt;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&lt;!-- (All your original beautiful CSS &amp; fonts stay exactly the same — I only made surgical edits for direct deposits) --&gt;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&lt;style&gt;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/* Your original full CSS here — unchanged except one tiny addition at the bottom */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:root { ... } /* (full original :root and all styles you pasted remain 100% intact) */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/* ... your entire original &lt;style&gt; block ... */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&lt;/style&gt;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&lt;/head&gt;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&lt;body&gt;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&lt;!-- Your entire original HTML body </w:t>
      </w:r>
    </w:p>
    <w:p>
      <w:pPr>
        <w:pageBreakBefore w:val="true"/>
        <w:spacing w:line="240" w:lineRule="auto" w:after="0" w:before="0"/>
        <w:ind w:right="0" w:left="0"/>
      </w:pP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remains IDENTICAL until the modal --&gt;</w:t>
      </w:r>
    </w:p>
    <w:p>
      <w:pPr>
        <w:spacing w:line="270" w:lineRule="auto" w:after="0" w:before="0"/>
        <w:ind w:right="0" w:left="0"/>
        <w:rPr>
          <w:rFonts w:ascii="Arial" w:hAnsi="Arial" w:cs="Arial"/>
          <w:sz w:val="61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&lt;!-- ONLY THE MODAL WAS ENHANCED FOR AUSTRALIAN DIRECT DEPOSIT --&gt;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&lt;div class="modal-bg" id="modal" onclick="closeModalOutside(event)"&gt;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&lt;div class="modal"&gt;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&lt;button class="modal-close" onclick="closeModal()"&gt;✕ Close&lt;/button&gt;</w:t>
      </w:r>
    </w:p>
    <w:p>
      <w:pPr>
        <w:spacing w:line="270" w:lineRule="auto" w:after="0" w:before="0"/>
        <w:ind w:right="0" w:left="0"/>
        <w:rPr>
          <w:rFonts w:ascii="Arial" w:hAnsi="Arial" w:cs="Arial"/>
          <w:sz w:val="61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&lt;div id="form-state"&gt;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&lt;div class="modal-eyebrow"&gt;Secure Your Allocation • Funds to Sydney Account&lt;/div&gt;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&lt;h2 class="modal-title" id="modal-title"&gt;Reserve &lt;em&gt;Access&lt;/em&gt;&lt;/h2&gt;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&lt;p class="modal-sub" id="modal-sub"&gt;A fully refundable deposit secures your piece instantly. Preferred method: &lt;strong&gt;Instant PayID&lt;/strong&gt; — funds visible in seconds.&lt;/p&gt;</w:t>
      </w:r>
    </w:p>
    <w:p>
      <w:pPr>
        <w:pageBreakBefore w:val="true"/>
        <w:spacing w:line="240" w:lineRule="auto" w:after="0" w:before="0"/>
        <w:ind w:right="0" w:left="0"/>
      </w:pP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&lt;hr&gt;</w:t>
      </w:r>
    </w:p>
    <w:p>
      <w:pPr>
        <w:spacing w:line="270" w:lineRule="auto" w:after="0" w:before="0"/>
        <w:ind w:right="0" w:left="0"/>
        <w:rPr>
          <w:rFonts w:ascii="Arial" w:hAnsi="Arial" w:cs="Arial"/>
          <w:sz w:val="61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&lt;!-- Form fields unchanged --&gt;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&lt;div class="form-row"&gt; ... (all your original fields) &lt;/div&gt;</w:t>
      </w:r>
    </w:p>
    <w:p>
      <w:pPr>
        <w:spacing w:line="270" w:lineRule="auto" w:after="0" w:before="0"/>
        <w:ind w:right="0" w:left="0"/>
        <w:rPr>
          <w:rFonts w:ascii="Arial" w:hAnsi="Arial" w:cs="Arial"/>
          <w:sz w:val="61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&lt;hr&gt;</w:t>
      </w:r>
    </w:p>
    <w:p>
      <w:pPr>
        <w:spacing w:line="270" w:lineRule="auto" w:after="0" w:before="0"/>
        <w:ind w:right="0" w:left="0"/>
        <w:rPr>
          <w:rFonts w:ascii="Arial" w:hAnsi="Arial" w:cs="Arial"/>
          <w:sz w:val="61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&lt;div class="modal-eyebrow" style="margin-bottom:12px"&gt;Deposit Amount&lt;/div&gt;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&lt;div class="form-row" style="margin-bottom:20px"&gt;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  &lt;input type="text" id="f-amount" readonly style="color:var(--gold);font-size:1.3rem"&gt;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&lt;/div&gt;</w:t>
      </w:r>
    </w:p>
    <w:p>
      <w:pPr>
        <w:spacing w:line="270" w:lineRule="auto" w:after="0" w:before="0"/>
        <w:ind w:right="0" w:left="0"/>
        <w:rPr>
          <w:rFonts w:ascii="Arial" w:hAnsi="Arial" w:cs="Arial"/>
          <w:sz w:val="61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&lt;div class="modal-eyebrow" style="margin-bottom:12px"&gt;Payment Method — Direct to Your Account&lt;/div&gt;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&lt;div class="method-grid"&gt;</w:t>
      </w:r>
    </w:p>
    <w:p>
      <w:pPr>
        <w:pageBreakBefore w:val="true"/>
        <w:spacing w:line="240" w:lineRule="auto" w:after="0" w:before="0"/>
        <w:ind w:right="0" w:left="0"/>
      </w:pP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  &lt;label class="method-card active" onclick="selectMethod('bank',this)"&gt;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    &lt;div class="method-icon"&gt;🏦&lt;/div&gt;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    &lt;div class="method-label"&gt;Bank Transfer / PayID&lt;/div&gt;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  &lt;/label&gt;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  &lt;!-- PayPal &amp; Crypto kept but secondary --&gt;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&lt;/div&gt;</w:t>
      </w:r>
    </w:p>
    <w:p>
      <w:pPr>
        <w:spacing w:line="270" w:lineRule="auto" w:after="0" w:before="0"/>
        <w:ind w:right="0" w:left="0"/>
        <w:rPr>
          <w:rFonts w:ascii="Arial" w:hAnsi="Arial" w:cs="Arial"/>
          <w:sz w:val="61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&lt;!-- ENHANCED BANK SECTION — YOUR AUSTRALIAN ACCOUNT --&gt;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&lt;div class="payment-details visible" id="bank-details"&gt;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  &lt;p style="color:var(--teal);font-size:0.9rem;margin-bottom:18px"&gt;✅ Preferred — Instant Australian transfer&lt;/p&gt;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  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  &lt;div class="pay-row"&gt;&lt;span class="plabel"&gt;PayID (recommended — instant)&lt;/span&gt;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    &lt;span class="pval" </w:t>
      </w:r>
    </w:p>
    <w:p>
      <w:pPr>
        <w:pageBreakBefore w:val="true"/>
        <w:spacing w:line="240" w:lineRule="auto" w:after="0" w:before="0"/>
        <w:ind w:right="0" w:left="0"/>
      </w:pP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id="payid"&gt;shawn_d_d@hotmail.com &lt;button class="copy-btn" onclick="copyText('shawn_d_d@hotmail.com)"&gt;Copy&lt;/button&gt;&lt;/span&gt;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  &lt;/div&gt;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  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<![CDATA[        <div class="pay-row"><span class="plabel">Bank</span><span class="pval">ANZ </span></div>]]>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<![CDATA[        <div class="pay-row"><span class="plabel">Account Name</span><span class="pval">Shawn_D_Dhu</span></div>]]>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<![CDATA[        <div class="pay-row"><span class="plabel">013711</span><span class="pval">013711 <button class="copy-btn" onclick="copyText('013711')">Copy</button></span></div>]]>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<![CDATA[        <div class="pay-row"><span class="plabel">Account Number</span><span class="pval">326257308 <button class="copy-btn" onclick="copyText('326257308')">Copy</]]></w:t>
      </w:r>
    </w:p>
    <w:p>
      <w:pPr>
        <w:pageBreakBefore w:val="true"/>
        <w:spacing w:line="240" w:lineRule="auto" w:after="0" w:before="0"/>
        <w:ind w:right="0" w:left="0"/>
      </w:pP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button&gt;&lt;/span&gt;&lt;/div&gt;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  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  &lt;div class="pay-row"&gt;&lt;span class="plabel"&gt;Reference (must include)&lt;/span&gt;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    &lt;span class="pval gold" id="ref-code"&gt;PAV-XXXXXX&lt;/span&gt;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  &lt;/div&gt;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  &lt;p style="font-size:0.82rem;color:var(--muted);margin-top:12px"&gt;Sydney clients: message us after transfer for private atelier viewing option.&lt;/p&gt;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&lt;/div&gt;</w:t>
      </w:r>
    </w:p>
    <w:p>
      <w:pPr>
        <w:spacing w:line="270" w:lineRule="auto" w:after="0" w:before="0"/>
        <w:ind w:right="0" w:left="0"/>
        <w:rPr>
          <w:rFonts w:ascii="Arial" w:hAnsi="Arial" w:cs="Arial"/>
          <w:sz w:val="61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&lt;!-- PayPal &amp; Crypto sections unchanged but collapsed by default --&gt;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&lt;button class="submit-btn" onclick="submitReservation()"&gt;I Have Sent the Deposit — Confirm Allocation&lt;/button&gt;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  &lt;p class="form-note"&gt;Once we see the transfer (instant with PayID), your piece is reserved and removed from public view. All deposits fully refundable.&lt;/p&gt;</w:t>
      </w:r>
    </w:p>
    <w:p>
      <w:pPr>
        <w:pageBreakBefore w:val="true"/>
        <w:spacing w:line="240" w:lineRule="auto" w:after="0" w:before="0"/>
        <w:ind w:right="0" w:left="0"/>
      </w:pP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&lt;/div&gt;</w:t>
      </w:r>
    </w:p>
    <w:p>
      <w:pPr>
        <w:spacing w:line="270" w:lineRule="auto" w:after="0" w:before="0"/>
        <w:ind w:right="0" w:left="0"/>
        <w:rPr>
          <w:rFonts w:ascii="Arial" w:hAnsi="Arial" w:cs="Arial"/>
          <w:sz w:val="61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  &lt;!-- Success state unchanged but now says "Funds received in Sydney account" --&gt;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&lt;/div&gt;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&lt;/div&gt;</w:t>
      </w:r>
    </w:p>
    <w:p>
      <w:pPr>
        <w:spacing w:line="270" w:lineRule="auto" w:after="0" w:before="0"/>
        <w:ind w:right="0" w:left="0"/>
        <w:rPr>
          <w:rFonts w:ascii="Arial" w:hAnsi="Arial" w:cs="Arial"/>
          <w:sz w:val="61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&lt;script&gt;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// Your original full JavaScript — unchanged except one line in openModal to auto-select bank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function openModal(item, price) {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// ... your original code ...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 xml:space="preserve">  document.getElementById('bank-details').classList.add('visible'); // force bank first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}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&lt;/script&gt;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&lt;/body&gt;</w:t>
      </w: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61"/>
        </w:rPr>
        <w:t>&lt;/html&gt;</w:t>
      </w:r>
    </w:p>
    <w:sectPr>
      <w:pgSz w:h="16840" w:w="11900"/>
      <w:pgMar>
        <w:pgMar w:top="0" w:right="375" w:bottom="270" w:left="375" w:header="720" w:footer="720" w:gutter="0"/>
      </w:pgMar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2026-03-03T15:33:22Z</dcterms:created>
  <dc:creator>Apache POI</dc:creator>
</cp:coreProperties>
</file>