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8E095" w14:textId="77777777" w:rsidR="006F3CDF" w:rsidRPr="00463E76" w:rsidRDefault="006F3CDF" w:rsidP="006F3CDF">
      <w:pPr>
        <w:rPr>
          <w:sz w:val="28"/>
          <w:szCs w:val="28"/>
        </w:rPr>
      </w:pPr>
      <w:r w:rsidRPr="00463E76">
        <w:rPr>
          <w:sz w:val="28"/>
          <w:szCs w:val="28"/>
        </w:rPr>
        <w:t>By: Nicholas Soucy</w:t>
      </w:r>
    </w:p>
    <w:p w14:paraId="5FAC66A1" w14:textId="7F31FF40" w:rsidR="006F3CDF" w:rsidRPr="00463E76" w:rsidRDefault="006F3CDF" w:rsidP="006F3CDF">
      <w:pPr>
        <w:rPr>
          <w:sz w:val="28"/>
          <w:szCs w:val="28"/>
        </w:rPr>
      </w:pPr>
      <w:r w:rsidRPr="00463E76">
        <w:rPr>
          <w:sz w:val="28"/>
          <w:szCs w:val="28"/>
        </w:rPr>
        <w:t>For: Dr</w:t>
      </w:r>
      <w:r w:rsidR="00923860">
        <w:rPr>
          <w:sz w:val="28"/>
          <w:szCs w:val="28"/>
        </w:rPr>
        <w:t>.</w:t>
      </w:r>
      <w:r w:rsidRPr="00463E76">
        <w:rPr>
          <w:sz w:val="28"/>
          <w:szCs w:val="28"/>
        </w:rPr>
        <w:t xml:space="preserve"> Roy Turner</w:t>
      </w:r>
    </w:p>
    <w:p w14:paraId="73EA18A9" w14:textId="598F33C5" w:rsidR="006F3CDF" w:rsidRDefault="006F3CDF" w:rsidP="006F3CDF">
      <w:pPr>
        <w:rPr>
          <w:b/>
          <w:bCs/>
          <w:sz w:val="40"/>
          <w:szCs w:val="40"/>
        </w:rPr>
      </w:pPr>
      <w:r>
        <w:rPr>
          <w:b/>
          <w:bCs/>
          <w:sz w:val="40"/>
          <w:szCs w:val="40"/>
        </w:rPr>
        <w:t>Boyer-Moore &amp; Knuth-Morris-Pratt Algorithms</w:t>
      </w:r>
    </w:p>
    <w:p w14:paraId="76C0F3FE" w14:textId="504AFFFF" w:rsidR="006F3CDF" w:rsidRPr="00D34EFB" w:rsidRDefault="006F3CDF" w:rsidP="006F3CDF">
      <w:pPr>
        <w:rPr>
          <w:b/>
          <w:bCs/>
          <w:sz w:val="28"/>
          <w:szCs w:val="28"/>
        </w:rPr>
      </w:pPr>
      <w:r>
        <w:rPr>
          <w:b/>
          <w:bCs/>
          <w:sz w:val="28"/>
          <w:szCs w:val="28"/>
        </w:rPr>
        <w:t>Boyer-Moore Algorithm</w:t>
      </w:r>
    </w:p>
    <w:p w14:paraId="1502AB3B" w14:textId="67472E66" w:rsidR="006F3CDF" w:rsidRDefault="0004305C" w:rsidP="006F3CDF">
      <w:pPr>
        <w:rPr>
          <w:sz w:val="28"/>
          <w:szCs w:val="28"/>
        </w:rPr>
      </w:pPr>
      <w:r>
        <w:rPr>
          <w:sz w:val="28"/>
          <w:szCs w:val="28"/>
        </w:rPr>
        <w:t xml:space="preserve">My Boyer-Moore Algorithm is by far the most interesting out of the two algorithms. </w:t>
      </w:r>
      <w:r w:rsidR="004D2AA4">
        <w:rPr>
          <w:sz w:val="28"/>
          <w:szCs w:val="28"/>
        </w:rPr>
        <w:t xml:space="preserve">From the pseudocode in Dr. Turner’s slides, I was able to quickly write the code and it worked smoothly. However, I needed to write the </w:t>
      </w:r>
      <w:proofErr w:type="spellStart"/>
      <w:r w:rsidR="004D2AA4">
        <w:rPr>
          <w:sz w:val="28"/>
          <w:szCs w:val="28"/>
        </w:rPr>
        <w:t>lastOccureneceFunction</w:t>
      </w:r>
      <w:proofErr w:type="spellEnd"/>
      <w:r w:rsidR="004D2AA4">
        <w:rPr>
          <w:sz w:val="28"/>
          <w:szCs w:val="28"/>
        </w:rPr>
        <w:t xml:space="preserve"> from scratch as no pseudocode was given. </w:t>
      </w:r>
    </w:p>
    <w:p w14:paraId="3560E99F" w14:textId="5538A633" w:rsidR="004D2AA4" w:rsidRDefault="004D2AA4" w:rsidP="006F3CDF">
      <w:pPr>
        <w:rPr>
          <w:sz w:val="28"/>
          <w:szCs w:val="28"/>
        </w:rPr>
      </w:pPr>
      <w:r>
        <w:rPr>
          <w:sz w:val="28"/>
          <w:szCs w:val="28"/>
        </w:rPr>
        <w:t xml:space="preserve">Originally, I had my </w:t>
      </w:r>
      <w:proofErr w:type="spellStart"/>
      <w:r>
        <w:rPr>
          <w:sz w:val="28"/>
          <w:szCs w:val="28"/>
        </w:rPr>
        <w:t>lastOccureneceFunction</w:t>
      </w:r>
      <w:proofErr w:type="spellEnd"/>
      <w:r>
        <w:rPr>
          <w:sz w:val="28"/>
          <w:szCs w:val="28"/>
        </w:rPr>
        <w:t xml:space="preserve"> create a dictionary that was the size of the given alphabet. It would iterate through each letter in the alphabet, and if the letter was in the pattern string, it would set the value to be the index of the last occurrence of that letter in the text. If the letter isn’t in the pattern, it would set it to -1. This is </w:t>
      </w:r>
      <w:r w:rsidR="000476A6">
        <w:rPr>
          <w:sz w:val="28"/>
          <w:szCs w:val="28"/>
        </w:rPr>
        <w:t>inefficient</w:t>
      </w:r>
      <w:r>
        <w:rPr>
          <w:sz w:val="28"/>
          <w:szCs w:val="28"/>
        </w:rPr>
        <w:t xml:space="preserve"> because we have a lot of wasted space</w:t>
      </w:r>
      <w:r w:rsidR="000476A6">
        <w:rPr>
          <w:sz w:val="28"/>
          <w:szCs w:val="28"/>
        </w:rPr>
        <w:t xml:space="preserve"> and time</w:t>
      </w:r>
      <w:r>
        <w:rPr>
          <w:sz w:val="28"/>
          <w:szCs w:val="28"/>
        </w:rPr>
        <w:t xml:space="preserve">, however, as the pseudocode was given for the </w:t>
      </w:r>
      <w:proofErr w:type="spellStart"/>
      <w:r>
        <w:rPr>
          <w:sz w:val="28"/>
          <w:szCs w:val="28"/>
        </w:rPr>
        <w:t>BoyerMooreMatch</w:t>
      </w:r>
      <w:proofErr w:type="spellEnd"/>
      <w:r>
        <w:rPr>
          <w:sz w:val="28"/>
          <w:szCs w:val="28"/>
        </w:rPr>
        <w:t xml:space="preserve"> function, we needed this to correctly jump if there was no match.</w:t>
      </w:r>
    </w:p>
    <w:p w14:paraId="14A3EFA7" w14:textId="13E02D5F" w:rsidR="004D2AA4" w:rsidRDefault="004D2AA4" w:rsidP="006F3CDF">
      <w:pPr>
        <w:rPr>
          <w:sz w:val="28"/>
          <w:szCs w:val="28"/>
        </w:rPr>
      </w:pPr>
      <w:r>
        <w:rPr>
          <w:sz w:val="28"/>
          <w:szCs w:val="28"/>
        </w:rPr>
        <w:t xml:space="preserve">Therefore, Dr. Turner and I discussed possible solutions, we wanted to create a dictionary that only had the letters that were in the </w:t>
      </w:r>
      <w:r w:rsidR="0030633F">
        <w:rPr>
          <w:sz w:val="28"/>
          <w:szCs w:val="28"/>
        </w:rPr>
        <w:t>pattern,</w:t>
      </w:r>
      <w:r>
        <w:rPr>
          <w:sz w:val="28"/>
          <w:szCs w:val="28"/>
        </w:rPr>
        <w:t xml:space="preserve"> so we cut down the space and time complexity of the </w:t>
      </w:r>
      <w:proofErr w:type="spellStart"/>
      <w:r>
        <w:rPr>
          <w:sz w:val="28"/>
          <w:szCs w:val="28"/>
        </w:rPr>
        <w:t>lastOccureneceFunction</w:t>
      </w:r>
      <w:proofErr w:type="spellEnd"/>
      <w:r>
        <w:rPr>
          <w:sz w:val="28"/>
          <w:szCs w:val="28"/>
        </w:rPr>
        <w:t xml:space="preserve">. That was quite easy to code, but we needed to change the </w:t>
      </w:r>
      <w:proofErr w:type="spellStart"/>
      <w:r>
        <w:rPr>
          <w:sz w:val="28"/>
          <w:szCs w:val="28"/>
        </w:rPr>
        <w:t>BoyerMooreMatch</w:t>
      </w:r>
      <w:proofErr w:type="spellEnd"/>
      <w:r>
        <w:rPr>
          <w:sz w:val="28"/>
          <w:szCs w:val="28"/>
        </w:rPr>
        <w:t xml:space="preserve"> function as well. Instead of having ‘l = </w:t>
      </w:r>
      <w:proofErr w:type="spellStart"/>
      <w:r>
        <w:rPr>
          <w:sz w:val="28"/>
          <w:szCs w:val="28"/>
        </w:rPr>
        <w:t>lastOccureneceFunction_dictionary</w:t>
      </w:r>
      <w:proofErr w:type="spellEnd"/>
      <w:r>
        <w:rPr>
          <w:sz w:val="28"/>
          <w:szCs w:val="28"/>
        </w:rPr>
        <w:t>[text[</w:t>
      </w:r>
      <w:proofErr w:type="spellStart"/>
      <w:r>
        <w:rPr>
          <w:sz w:val="28"/>
          <w:szCs w:val="28"/>
        </w:rPr>
        <w:t>i</w:t>
      </w:r>
      <w:proofErr w:type="spellEnd"/>
      <w:r>
        <w:rPr>
          <w:sz w:val="28"/>
          <w:szCs w:val="28"/>
        </w:rPr>
        <w:t>]]’ we had to see if the character was in the dictionary first, therefore, we used a try</w:t>
      </w:r>
      <w:r w:rsidR="0030633F">
        <w:rPr>
          <w:sz w:val="28"/>
          <w:szCs w:val="28"/>
        </w:rPr>
        <w:t>/except</w:t>
      </w:r>
      <w:r>
        <w:rPr>
          <w:sz w:val="28"/>
          <w:szCs w:val="28"/>
        </w:rPr>
        <w:t xml:space="preserve"> block. If the letter </w:t>
      </w:r>
      <w:r w:rsidR="00CE165A">
        <w:rPr>
          <w:sz w:val="28"/>
          <w:szCs w:val="28"/>
        </w:rPr>
        <w:t>was</w:t>
      </w:r>
      <w:r>
        <w:rPr>
          <w:sz w:val="28"/>
          <w:szCs w:val="28"/>
        </w:rPr>
        <w:t xml:space="preserve"> in the dictionary, we were able to set ‘l’ to be the index of </w:t>
      </w:r>
      <w:r w:rsidR="00923860">
        <w:rPr>
          <w:sz w:val="28"/>
          <w:szCs w:val="28"/>
        </w:rPr>
        <w:t xml:space="preserve">the </w:t>
      </w:r>
      <w:r>
        <w:rPr>
          <w:sz w:val="28"/>
          <w:szCs w:val="28"/>
        </w:rPr>
        <w:t xml:space="preserve">last occurrence. If the letter </w:t>
      </w:r>
      <w:r w:rsidR="007047D5">
        <w:rPr>
          <w:sz w:val="28"/>
          <w:szCs w:val="28"/>
        </w:rPr>
        <w:t>wasn</w:t>
      </w:r>
      <w:r>
        <w:rPr>
          <w:sz w:val="28"/>
          <w:szCs w:val="28"/>
        </w:rPr>
        <w:t xml:space="preserve">’t in the dictionary, </w:t>
      </w:r>
      <w:r w:rsidR="00624372">
        <w:rPr>
          <w:sz w:val="28"/>
          <w:szCs w:val="28"/>
        </w:rPr>
        <w:t xml:space="preserve">it would be an error, so we go to the except block and set ‘l’ to be -1. This lets us create </w:t>
      </w:r>
      <w:r w:rsidR="00923860">
        <w:rPr>
          <w:sz w:val="28"/>
          <w:szCs w:val="28"/>
        </w:rPr>
        <w:t>a</w:t>
      </w:r>
      <w:r w:rsidR="00624372">
        <w:rPr>
          <w:sz w:val="28"/>
          <w:szCs w:val="28"/>
        </w:rPr>
        <w:t xml:space="preserve"> dictionary with better time and space complexity.</w:t>
      </w:r>
    </w:p>
    <w:p w14:paraId="3A28D0A0" w14:textId="29E648C2" w:rsidR="00624372" w:rsidRDefault="00624372" w:rsidP="006F3CDF">
      <w:pPr>
        <w:rPr>
          <w:sz w:val="28"/>
          <w:szCs w:val="28"/>
        </w:rPr>
      </w:pPr>
      <w:r>
        <w:rPr>
          <w:sz w:val="28"/>
          <w:szCs w:val="28"/>
        </w:rPr>
        <w:t>This solution allow</w:t>
      </w:r>
      <w:r w:rsidR="006C03C6">
        <w:rPr>
          <w:sz w:val="28"/>
          <w:szCs w:val="28"/>
        </w:rPr>
        <w:t>s the</w:t>
      </w:r>
      <w:r>
        <w:rPr>
          <w:sz w:val="28"/>
          <w:szCs w:val="28"/>
        </w:rPr>
        <w:t xml:space="preserve"> algorithm to be completely independent of an alphabet! The original algorithm need</w:t>
      </w:r>
      <w:r w:rsidR="00537AE7">
        <w:rPr>
          <w:sz w:val="28"/>
          <w:szCs w:val="28"/>
        </w:rPr>
        <w:t>s</w:t>
      </w:r>
      <w:r>
        <w:rPr>
          <w:sz w:val="28"/>
          <w:szCs w:val="28"/>
        </w:rPr>
        <w:t xml:space="preserve"> to have the alphabet because we used a try/except block, which probably was not considered in</w:t>
      </w:r>
      <w:bookmarkStart w:id="0" w:name="_GoBack"/>
      <w:bookmarkEnd w:id="0"/>
      <w:r>
        <w:rPr>
          <w:sz w:val="28"/>
          <w:szCs w:val="28"/>
        </w:rPr>
        <w:t xml:space="preserve"> </w:t>
      </w:r>
      <w:r w:rsidR="00537AE7">
        <w:rPr>
          <w:sz w:val="28"/>
          <w:szCs w:val="28"/>
        </w:rPr>
        <w:t>the algorithm’s creation</w:t>
      </w:r>
      <w:r>
        <w:rPr>
          <w:sz w:val="28"/>
          <w:szCs w:val="28"/>
        </w:rPr>
        <w:t>. If we didn’t have this try/except block, we would need to create a dictionary the size of the alphabet</w:t>
      </w:r>
      <w:r w:rsidR="00537AE7">
        <w:rPr>
          <w:sz w:val="28"/>
          <w:szCs w:val="28"/>
        </w:rPr>
        <w:t xml:space="preserve">, </w:t>
      </w:r>
      <w:r w:rsidR="00C54E89">
        <w:rPr>
          <w:sz w:val="28"/>
          <w:szCs w:val="28"/>
        </w:rPr>
        <w:t>for</w:t>
      </w:r>
      <w:r w:rsidR="00537AE7">
        <w:rPr>
          <w:sz w:val="28"/>
          <w:szCs w:val="28"/>
        </w:rPr>
        <w:t xml:space="preserve"> it to be complete.</w:t>
      </w:r>
    </w:p>
    <w:p w14:paraId="2F3B9FAD" w14:textId="77777777" w:rsidR="000476A6" w:rsidRDefault="000476A6" w:rsidP="006F3CDF">
      <w:pPr>
        <w:rPr>
          <w:sz w:val="28"/>
          <w:szCs w:val="28"/>
        </w:rPr>
      </w:pPr>
    </w:p>
    <w:p w14:paraId="354A56E2" w14:textId="5B2D69C6" w:rsidR="006F3CDF" w:rsidRDefault="006F3CDF" w:rsidP="006F3CDF">
      <w:pPr>
        <w:rPr>
          <w:b/>
          <w:bCs/>
          <w:sz w:val="28"/>
          <w:szCs w:val="28"/>
        </w:rPr>
      </w:pPr>
      <w:r>
        <w:rPr>
          <w:b/>
          <w:bCs/>
          <w:sz w:val="28"/>
          <w:szCs w:val="28"/>
        </w:rPr>
        <w:lastRenderedPageBreak/>
        <w:t>Knuth-Morris-Pratt Algorithm</w:t>
      </w:r>
    </w:p>
    <w:p w14:paraId="783FC152" w14:textId="252D2701" w:rsidR="006F3CDF" w:rsidRPr="004153EF" w:rsidRDefault="004153EF" w:rsidP="006F3CDF">
      <w:pPr>
        <w:rPr>
          <w:sz w:val="28"/>
          <w:szCs w:val="28"/>
        </w:rPr>
      </w:pPr>
      <w:r>
        <w:rPr>
          <w:sz w:val="28"/>
          <w:szCs w:val="28"/>
        </w:rPr>
        <w:t xml:space="preserve">Writing the Knuth-Morris-Pratt Algorithm was quite straight-forward. I used the </w:t>
      </w:r>
      <w:r w:rsidR="0004305C">
        <w:rPr>
          <w:sz w:val="28"/>
          <w:szCs w:val="28"/>
        </w:rPr>
        <w:t>pseudocode that was in Turner’s lecture slides and it was a direct transfer. I had some issue</w:t>
      </w:r>
      <w:r w:rsidR="00923860">
        <w:rPr>
          <w:sz w:val="28"/>
          <w:szCs w:val="28"/>
        </w:rPr>
        <w:t>s</w:t>
      </w:r>
      <w:r w:rsidR="0004305C">
        <w:rPr>
          <w:sz w:val="28"/>
          <w:szCs w:val="28"/>
        </w:rPr>
        <w:t xml:space="preserve"> with the ‘</w:t>
      </w:r>
      <w:proofErr w:type="spellStart"/>
      <w:r w:rsidR="0004305C">
        <w:rPr>
          <w:sz w:val="28"/>
          <w:szCs w:val="28"/>
        </w:rPr>
        <w:t>CreateFailureFunction</w:t>
      </w:r>
      <w:proofErr w:type="spellEnd"/>
      <w:r w:rsidR="0004305C">
        <w:rPr>
          <w:sz w:val="28"/>
          <w:szCs w:val="28"/>
        </w:rPr>
        <w:t xml:space="preserve">’ as I couldn’t originally find it in the slides and issued an </w:t>
      </w:r>
      <w:r w:rsidR="00537AE7">
        <w:rPr>
          <w:sz w:val="28"/>
          <w:szCs w:val="28"/>
        </w:rPr>
        <w:t>incompatible</w:t>
      </w:r>
      <w:r w:rsidR="0004305C">
        <w:rPr>
          <w:sz w:val="28"/>
          <w:szCs w:val="28"/>
        </w:rPr>
        <w:t xml:space="preserve"> function that was in the book. After Dr. Turner pointed this out, I was able to use the function in the slides and everything worked with no issues.</w:t>
      </w:r>
    </w:p>
    <w:p w14:paraId="2BAA93B7" w14:textId="7ABF951A" w:rsidR="006F3CDF" w:rsidRPr="00D34EFB" w:rsidRDefault="006F3CDF" w:rsidP="006F3CDF">
      <w:pPr>
        <w:rPr>
          <w:b/>
          <w:bCs/>
          <w:sz w:val="28"/>
          <w:szCs w:val="28"/>
        </w:rPr>
      </w:pPr>
      <w:r>
        <w:rPr>
          <w:b/>
          <w:bCs/>
          <w:sz w:val="28"/>
          <w:szCs w:val="28"/>
        </w:rPr>
        <w:t>Time Comparisons</w:t>
      </w:r>
    </w:p>
    <w:p w14:paraId="31F59463" w14:textId="0173F293" w:rsidR="006F3CDF" w:rsidRDefault="00AA7FC1" w:rsidP="006F3CDF">
      <w:pPr>
        <w:rPr>
          <w:sz w:val="28"/>
          <w:szCs w:val="28"/>
        </w:rPr>
      </w:pPr>
      <w:r>
        <w:rPr>
          <w:sz w:val="28"/>
          <w:szCs w:val="28"/>
        </w:rPr>
        <w:t xml:space="preserve">For the time comparison, I ran text sizes 10 – </w:t>
      </w:r>
      <w:r w:rsidRPr="00AA7FC1">
        <w:rPr>
          <w:sz w:val="28"/>
          <w:szCs w:val="28"/>
        </w:rPr>
        <w:t>100</w:t>
      </w:r>
      <w:r>
        <w:rPr>
          <w:sz w:val="28"/>
          <w:szCs w:val="28"/>
        </w:rPr>
        <w:t>,</w:t>
      </w:r>
      <w:r w:rsidRPr="00AA7FC1">
        <w:rPr>
          <w:sz w:val="28"/>
          <w:szCs w:val="28"/>
        </w:rPr>
        <w:t>000</w:t>
      </w:r>
      <w:r>
        <w:rPr>
          <w:sz w:val="28"/>
          <w:szCs w:val="28"/>
        </w:rPr>
        <w:t xml:space="preserve"> characters in length. In the interest of timing the worst case, I let the pattern be equal to the text. We expect KMPA to grow linearly and BMA to grow n-squared time. Each point is a </w:t>
      </w:r>
      <w:r w:rsidR="005F64C0">
        <w:rPr>
          <w:sz w:val="28"/>
          <w:szCs w:val="28"/>
        </w:rPr>
        <w:t>combination</w:t>
      </w:r>
      <w:r>
        <w:rPr>
          <w:sz w:val="28"/>
          <w:szCs w:val="28"/>
        </w:rPr>
        <w:t xml:space="preserve"> of 10</w:t>
      </w:r>
      <w:r w:rsidR="009B1DC4">
        <w:rPr>
          <w:sz w:val="28"/>
          <w:szCs w:val="28"/>
        </w:rPr>
        <w:t>0</w:t>
      </w:r>
      <w:r>
        <w:rPr>
          <w:sz w:val="28"/>
          <w:szCs w:val="28"/>
        </w:rPr>
        <w:t>0 trials. (</w:t>
      </w:r>
      <w:r w:rsidR="005F64C0">
        <w:rPr>
          <w:sz w:val="28"/>
          <w:szCs w:val="28"/>
        </w:rPr>
        <w:t>Yes,</w:t>
      </w:r>
      <w:r>
        <w:rPr>
          <w:sz w:val="28"/>
          <w:szCs w:val="28"/>
        </w:rPr>
        <w:t xml:space="preserve"> I had it running a lot over the day!</w:t>
      </w:r>
      <w:r w:rsidR="0051519E">
        <w:rPr>
          <w:sz w:val="28"/>
          <w:szCs w:val="28"/>
        </w:rPr>
        <w:t xml:space="preserve"> Except for BMA at 100,000. I had to run that for 10 trials</w:t>
      </w:r>
      <w:r w:rsidR="009B1DC4">
        <w:rPr>
          <w:sz w:val="28"/>
          <w:szCs w:val="28"/>
        </w:rPr>
        <w:t xml:space="preserve"> so it’s not a great average</w:t>
      </w:r>
      <w:r w:rsidR="0051519E">
        <w:rPr>
          <w:sz w:val="28"/>
          <w:szCs w:val="28"/>
        </w:rPr>
        <w:t>, it just took too long!</w:t>
      </w:r>
      <w:r>
        <w:rPr>
          <w:sz w:val="28"/>
          <w:szCs w:val="28"/>
        </w:rPr>
        <w:t>)</w:t>
      </w:r>
    </w:p>
    <w:p w14:paraId="582DAFBE" w14:textId="6BBBEAA8" w:rsidR="00BE000F" w:rsidRDefault="00BE000F" w:rsidP="006F3CDF">
      <w:pPr>
        <w:rPr>
          <w:sz w:val="28"/>
          <w:szCs w:val="28"/>
        </w:rPr>
      </w:pPr>
    </w:p>
    <w:p w14:paraId="23262425" w14:textId="77777777" w:rsidR="00BE000F" w:rsidRDefault="00BE000F" w:rsidP="006F3CDF">
      <w:pPr>
        <w:rPr>
          <w:sz w:val="28"/>
          <w:szCs w:val="28"/>
        </w:rPr>
      </w:pPr>
    </w:p>
    <w:tbl>
      <w:tblPr>
        <w:tblW w:w="3480" w:type="dxa"/>
        <w:jc w:val="center"/>
        <w:tblLook w:val="04A0" w:firstRow="1" w:lastRow="0" w:firstColumn="1" w:lastColumn="0" w:noHBand="0" w:noVBand="1"/>
      </w:tblPr>
      <w:tblGrid>
        <w:gridCol w:w="1262"/>
        <w:gridCol w:w="1919"/>
        <w:gridCol w:w="1919"/>
      </w:tblGrid>
      <w:tr w:rsidR="00BE000F" w:rsidRPr="00BE000F" w14:paraId="3F0D3CAA" w14:textId="77777777" w:rsidTr="00BE000F">
        <w:trPr>
          <w:trHeight w:val="292"/>
          <w:jc w:val="center"/>
        </w:trPr>
        <w:tc>
          <w:tcPr>
            <w:tcW w:w="840" w:type="dxa"/>
            <w:tcBorders>
              <w:top w:val="nil"/>
              <w:left w:val="nil"/>
              <w:bottom w:val="nil"/>
              <w:right w:val="nil"/>
            </w:tcBorders>
            <w:shd w:val="clear" w:color="auto" w:fill="auto"/>
            <w:noWrap/>
            <w:vAlign w:val="bottom"/>
            <w:hideMark/>
          </w:tcPr>
          <w:p w14:paraId="4C86346A" w14:textId="76123F30" w:rsidR="00BE000F" w:rsidRPr="00BE000F" w:rsidRDefault="00BE000F" w:rsidP="00BE000F">
            <w:pPr>
              <w:spacing w:after="0" w:line="240" w:lineRule="auto"/>
              <w:rPr>
                <w:rFonts w:ascii="Calibri" w:eastAsia="Times New Roman" w:hAnsi="Calibri" w:cs="Calibri"/>
                <w:color w:val="000000"/>
                <w:sz w:val="32"/>
                <w:szCs w:val="32"/>
              </w:rPr>
            </w:pPr>
            <w:proofErr w:type="spellStart"/>
            <w:r>
              <w:rPr>
                <w:rFonts w:ascii="Calibri" w:eastAsia="Times New Roman" w:hAnsi="Calibri" w:cs="Calibri"/>
                <w:color w:val="000000"/>
                <w:sz w:val="32"/>
                <w:szCs w:val="32"/>
              </w:rPr>
              <w:t>Text</w:t>
            </w:r>
            <w:r w:rsidRPr="00BE000F">
              <w:rPr>
                <w:rFonts w:ascii="Calibri" w:eastAsia="Times New Roman" w:hAnsi="Calibri" w:cs="Calibri"/>
                <w:color w:val="000000"/>
                <w:sz w:val="32"/>
                <w:szCs w:val="32"/>
              </w:rPr>
              <w:t>size</w:t>
            </w:r>
            <w:proofErr w:type="spellEnd"/>
          </w:p>
        </w:tc>
        <w:tc>
          <w:tcPr>
            <w:tcW w:w="1320" w:type="dxa"/>
            <w:tcBorders>
              <w:top w:val="nil"/>
              <w:left w:val="nil"/>
              <w:bottom w:val="nil"/>
              <w:right w:val="nil"/>
            </w:tcBorders>
            <w:shd w:val="clear" w:color="auto" w:fill="auto"/>
            <w:noWrap/>
            <w:vAlign w:val="bottom"/>
            <w:hideMark/>
          </w:tcPr>
          <w:p w14:paraId="5395AAB0" w14:textId="77777777" w:rsidR="00BE000F" w:rsidRPr="00BE000F" w:rsidRDefault="00BE000F" w:rsidP="00BE000F">
            <w:pPr>
              <w:spacing w:after="0" w:line="240" w:lineRule="auto"/>
              <w:rPr>
                <w:rFonts w:ascii="Calibri" w:eastAsia="Times New Roman" w:hAnsi="Calibri" w:cs="Calibri"/>
                <w:color w:val="000000"/>
                <w:sz w:val="32"/>
                <w:szCs w:val="32"/>
              </w:rPr>
            </w:pPr>
            <w:r w:rsidRPr="00BE000F">
              <w:rPr>
                <w:rFonts w:ascii="Calibri" w:eastAsia="Times New Roman" w:hAnsi="Calibri" w:cs="Calibri"/>
                <w:color w:val="000000"/>
                <w:sz w:val="32"/>
                <w:szCs w:val="32"/>
              </w:rPr>
              <w:t>BMA (sec)</w:t>
            </w:r>
          </w:p>
        </w:tc>
        <w:tc>
          <w:tcPr>
            <w:tcW w:w="1320" w:type="dxa"/>
            <w:tcBorders>
              <w:top w:val="nil"/>
              <w:left w:val="nil"/>
              <w:bottom w:val="nil"/>
              <w:right w:val="nil"/>
            </w:tcBorders>
            <w:shd w:val="clear" w:color="auto" w:fill="auto"/>
            <w:noWrap/>
            <w:vAlign w:val="bottom"/>
            <w:hideMark/>
          </w:tcPr>
          <w:p w14:paraId="2FC1F629" w14:textId="77777777" w:rsidR="00BE000F" w:rsidRPr="00BE000F" w:rsidRDefault="00BE000F" w:rsidP="00BE000F">
            <w:pPr>
              <w:spacing w:after="0" w:line="240" w:lineRule="auto"/>
              <w:rPr>
                <w:rFonts w:ascii="Calibri" w:eastAsia="Times New Roman" w:hAnsi="Calibri" w:cs="Calibri"/>
                <w:color w:val="000000"/>
                <w:sz w:val="32"/>
                <w:szCs w:val="32"/>
              </w:rPr>
            </w:pPr>
            <w:r w:rsidRPr="00BE000F">
              <w:rPr>
                <w:rFonts w:ascii="Calibri" w:eastAsia="Times New Roman" w:hAnsi="Calibri" w:cs="Calibri"/>
                <w:color w:val="000000"/>
                <w:sz w:val="32"/>
                <w:szCs w:val="32"/>
              </w:rPr>
              <w:t>KMPA (sec)</w:t>
            </w:r>
          </w:p>
        </w:tc>
      </w:tr>
      <w:tr w:rsidR="00BE000F" w:rsidRPr="00BE000F" w14:paraId="7B27761F" w14:textId="77777777" w:rsidTr="00BE000F">
        <w:trPr>
          <w:trHeight w:val="292"/>
          <w:jc w:val="center"/>
        </w:trPr>
        <w:tc>
          <w:tcPr>
            <w:tcW w:w="840" w:type="dxa"/>
            <w:tcBorders>
              <w:top w:val="nil"/>
              <w:left w:val="nil"/>
              <w:bottom w:val="nil"/>
              <w:right w:val="nil"/>
            </w:tcBorders>
            <w:shd w:val="clear" w:color="auto" w:fill="auto"/>
            <w:noWrap/>
            <w:vAlign w:val="bottom"/>
            <w:hideMark/>
          </w:tcPr>
          <w:p w14:paraId="79DD2151"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10</w:t>
            </w:r>
          </w:p>
        </w:tc>
        <w:tc>
          <w:tcPr>
            <w:tcW w:w="1320" w:type="dxa"/>
            <w:tcBorders>
              <w:top w:val="nil"/>
              <w:left w:val="nil"/>
              <w:bottom w:val="nil"/>
              <w:right w:val="nil"/>
            </w:tcBorders>
            <w:shd w:val="clear" w:color="auto" w:fill="auto"/>
            <w:noWrap/>
            <w:vAlign w:val="bottom"/>
            <w:hideMark/>
          </w:tcPr>
          <w:p w14:paraId="33541F48"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1.15E-05</w:t>
            </w:r>
          </w:p>
        </w:tc>
        <w:tc>
          <w:tcPr>
            <w:tcW w:w="1320" w:type="dxa"/>
            <w:tcBorders>
              <w:top w:val="nil"/>
              <w:left w:val="nil"/>
              <w:bottom w:val="nil"/>
              <w:right w:val="nil"/>
            </w:tcBorders>
            <w:shd w:val="clear" w:color="auto" w:fill="auto"/>
            <w:noWrap/>
            <w:vAlign w:val="bottom"/>
            <w:hideMark/>
          </w:tcPr>
          <w:p w14:paraId="3D40D490"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4.86E-06</w:t>
            </w:r>
          </w:p>
        </w:tc>
      </w:tr>
      <w:tr w:rsidR="00BE000F" w:rsidRPr="00BE000F" w14:paraId="586931FC" w14:textId="77777777" w:rsidTr="00BE000F">
        <w:trPr>
          <w:trHeight w:val="292"/>
          <w:jc w:val="center"/>
        </w:trPr>
        <w:tc>
          <w:tcPr>
            <w:tcW w:w="840" w:type="dxa"/>
            <w:tcBorders>
              <w:top w:val="nil"/>
              <w:left w:val="nil"/>
              <w:bottom w:val="nil"/>
              <w:right w:val="nil"/>
            </w:tcBorders>
            <w:shd w:val="clear" w:color="auto" w:fill="auto"/>
            <w:noWrap/>
            <w:vAlign w:val="bottom"/>
            <w:hideMark/>
          </w:tcPr>
          <w:p w14:paraId="33EB6CFD"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100</w:t>
            </w:r>
          </w:p>
        </w:tc>
        <w:tc>
          <w:tcPr>
            <w:tcW w:w="1320" w:type="dxa"/>
            <w:tcBorders>
              <w:top w:val="nil"/>
              <w:left w:val="nil"/>
              <w:bottom w:val="nil"/>
              <w:right w:val="nil"/>
            </w:tcBorders>
            <w:shd w:val="clear" w:color="auto" w:fill="auto"/>
            <w:noWrap/>
            <w:vAlign w:val="bottom"/>
            <w:hideMark/>
          </w:tcPr>
          <w:p w14:paraId="69C0E4C6"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0.000672875</w:t>
            </w:r>
          </w:p>
        </w:tc>
        <w:tc>
          <w:tcPr>
            <w:tcW w:w="1320" w:type="dxa"/>
            <w:tcBorders>
              <w:top w:val="nil"/>
              <w:left w:val="nil"/>
              <w:bottom w:val="nil"/>
              <w:right w:val="nil"/>
            </w:tcBorders>
            <w:shd w:val="clear" w:color="auto" w:fill="auto"/>
            <w:noWrap/>
            <w:vAlign w:val="bottom"/>
            <w:hideMark/>
          </w:tcPr>
          <w:p w14:paraId="281568FB"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4.13E-05</w:t>
            </w:r>
          </w:p>
        </w:tc>
      </w:tr>
      <w:tr w:rsidR="00BE000F" w:rsidRPr="00BE000F" w14:paraId="1909CA65" w14:textId="77777777" w:rsidTr="00BE000F">
        <w:trPr>
          <w:trHeight w:val="292"/>
          <w:jc w:val="center"/>
        </w:trPr>
        <w:tc>
          <w:tcPr>
            <w:tcW w:w="840" w:type="dxa"/>
            <w:tcBorders>
              <w:top w:val="nil"/>
              <w:left w:val="nil"/>
              <w:bottom w:val="nil"/>
              <w:right w:val="nil"/>
            </w:tcBorders>
            <w:shd w:val="clear" w:color="auto" w:fill="auto"/>
            <w:noWrap/>
            <w:vAlign w:val="bottom"/>
            <w:hideMark/>
          </w:tcPr>
          <w:p w14:paraId="56AF715A"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1000</w:t>
            </w:r>
          </w:p>
        </w:tc>
        <w:tc>
          <w:tcPr>
            <w:tcW w:w="1320" w:type="dxa"/>
            <w:tcBorders>
              <w:top w:val="nil"/>
              <w:left w:val="nil"/>
              <w:bottom w:val="nil"/>
              <w:right w:val="nil"/>
            </w:tcBorders>
            <w:shd w:val="clear" w:color="auto" w:fill="auto"/>
            <w:noWrap/>
            <w:vAlign w:val="bottom"/>
            <w:hideMark/>
          </w:tcPr>
          <w:p w14:paraId="239C7D9D"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0.069264574</w:t>
            </w:r>
          </w:p>
        </w:tc>
        <w:tc>
          <w:tcPr>
            <w:tcW w:w="1320" w:type="dxa"/>
            <w:tcBorders>
              <w:top w:val="nil"/>
              <w:left w:val="nil"/>
              <w:bottom w:val="nil"/>
              <w:right w:val="nil"/>
            </w:tcBorders>
            <w:shd w:val="clear" w:color="auto" w:fill="auto"/>
            <w:noWrap/>
            <w:vAlign w:val="bottom"/>
            <w:hideMark/>
          </w:tcPr>
          <w:p w14:paraId="458BA370"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0.000509064</w:t>
            </w:r>
          </w:p>
        </w:tc>
      </w:tr>
      <w:tr w:rsidR="00BE000F" w:rsidRPr="00BE000F" w14:paraId="695A4660" w14:textId="77777777" w:rsidTr="00BE000F">
        <w:trPr>
          <w:trHeight w:val="292"/>
          <w:jc w:val="center"/>
        </w:trPr>
        <w:tc>
          <w:tcPr>
            <w:tcW w:w="840" w:type="dxa"/>
            <w:tcBorders>
              <w:top w:val="nil"/>
              <w:left w:val="nil"/>
              <w:bottom w:val="nil"/>
              <w:right w:val="nil"/>
            </w:tcBorders>
            <w:shd w:val="clear" w:color="auto" w:fill="auto"/>
            <w:noWrap/>
            <w:vAlign w:val="bottom"/>
            <w:hideMark/>
          </w:tcPr>
          <w:p w14:paraId="27A63BD7"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10000</w:t>
            </w:r>
          </w:p>
        </w:tc>
        <w:tc>
          <w:tcPr>
            <w:tcW w:w="1320" w:type="dxa"/>
            <w:tcBorders>
              <w:top w:val="nil"/>
              <w:left w:val="nil"/>
              <w:bottom w:val="nil"/>
              <w:right w:val="nil"/>
            </w:tcBorders>
            <w:shd w:val="clear" w:color="auto" w:fill="auto"/>
            <w:noWrap/>
            <w:vAlign w:val="bottom"/>
            <w:hideMark/>
          </w:tcPr>
          <w:p w14:paraId="2F5274F5"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7.035249472</w:t>
            </w:r>
          </w:p>
        </w:tc>
        <w:tc>
          <w:tcPr>
            <w:tcW w:w="1320" w:type="dxa"/>
            <w:tcBorders>
              <w:top w:val="nil"/>
              <w:left w:val="nil"/>
              <w:bottom w:val="nil"/>
              <w:right w:val="nil"/>
            </w:tcBorders>
            <w:shd w:val="clear" w:color="auto" w:fill="auto"/>
            <w:noWrap/>
            <w:vAlign w:val="bottom"/>
            <w:hideMark/>
          </w:tcPr>
          <w:p w14:paraId="095DAA48"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0.006081926</w:t>
            </w:r>
          </w:p>
        </w:tc>
      </w:tr>
      <w:tr w:rsidR="00BE000F" w:rsidRPr="00BE000F" w14:paraId="3C68272A" w14:textId="77777777" w:rsidTr="00BE000F">
        <w:trPr>
          <w:trHeight w:val="292"/>
          <w:jc w:val="center"/>
        </w:trPr>
        <w:tc>
          <w:tcPr>
            <w:tcW w:w="840" w:type="dxa"/>
            <w:tcBorders>
              <w:top w:val="nil"/>
              <w:left w:val="nil"/>
              <w:bottom w:val="nil"/>
              <w:right w:val="nil"/>
            </w:tcBorders>
            <w:shd w:val="clear" w:color="auto" w:fill="auto"/>
            <w:noWrap/>
            <w:vAlign w:val="bottom"/>
            <w:hideMark/>
          </w:tcPr>
          <w:p w14:paraId="474AAFE2"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100000</w:t>
            </w:r>
          </w:p>
        </w:tc>
        <w:tc>
          <w:tcPr>
            <w:tcW w:w="1320" w:type="dxa"/>
            <w:tcBorders>
              <w:top w:val="nil"/>
              <w:left w:val="nil"/>
              <w:bottom w:val="nil"/>
              <w:right w:val="nil"/>
            </w:tcBorders>
            <w:shd w:val="clear" w:color="auto" w:fill="auto"/>
            <w:noWrap/>
            <w:vAlign w:val="bottom"/>
            <w:hideMark/>
          </w:tcPr>
          <w:p w14:paraId="174A573B"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711.1788385</w:t>
            </w:r>
          </w:p>
        </w:tc>
        <w:tc>
          <w:tcPr>
            <w:tcW w:w="1320" w:type="dxa"/>
            <w:tcBorders>
              <w:top w:val="nil"/>
              <w:left w:val="nil"/>
              <w:bottom w:val="nil"/>
              <w:right w:val="nil"/>
            </w:tcBorders>
            <w:shd w:val="clear" w:color="auto" w:fill="auto"/>
            <w:noWrap/>
            <w:vAlign w:val="bottom"/>
            <w:hideMark/>
          </w:tcPr>
          <w:p w14:paraId="1A013C04" w14:textId="77777777" w:rsidR="00BE000F" w:rsidRPr="00BE000F" w:rsidRDefault="00BE000F" w:rsidP="00BE000F">
            <w:pPr>
              <w:spacing w:after="0" w:line="240" w:lineRule="auto"/>
              <w:jc w:val="right"/>
              <w:rPr>
                <w:rFonts w:ascii="Calibri" w:eastAsia="Times New Roman" w:hAnsi="Calibri" w:cs="Calibri"/>
                <w:color w:val="000000"/>
                <w:sz w:val="32"/>
                <w:szCs w:val="32"/>
              </w:rPr>
            </w:pPr>
            <w:r w:rsidRPr="00BE000F">
              <w:rPr>
                <w:rFonts w:ascii="Calibri" w:eastAsia="Times New Roman" w:hAnsi="Calibri" w:cs="Calibri"/>
                <w:color w:val="000000"/>
                <w:sz w:val="32"/>
                <w:szCs w:val="32"/>
              </w:rPr>
              <w:t>0.0582812</w:t>
            </w:r>
          </w:p>
        </w:tc>
      </w:tr>
    </w:tbl>
    <w:p w14:paraId="394E5EBC" w14:textId="000E5DA3" w:rsidR="00BE000F" w:rsidRDefault="00BE000F" w:rsidP="006F3CDF">
      <w:pPr>
        <w:rPr>
          <w:b/>
          <w:bCs/>
          <w:sz w:val="28"/>
          <w:szCs w:val="28"/>
        </w:rPr>
      </w:pPr>
    </w:p>
    <w:p w14:paraId="422ADD2E" w14:textId="77777777" w:rsidR="00BE000F" w:rsidRDefault="00BE000F" w:rsidP="006F3CDF">
      <w:pPr>
        <w:rPr>
          <w:b/>
          <w:bCs/>
          <w:sz w:val="28"/>
          <w:szCs w:val="28"/>
        </w:rPr>
      </w:pPr>
    </w:p>
    <w:p w14:paraId="48C09709" w14:textId="77777777" w:rsidR="00BE000F" w:rsidRDefault="00BE000F" w:rsidP="006F3CDF">
      <w:pPr>
        <w:rPr>
          <w:b/>
          <w:bCs/>
          <w:sz w:val="28"/>
          <w:szCs w:val="28"/>
        </w:rPr>
      </w:pPr>
    </w:p>
    <w:p w14:paraId="0351D047" w14:textId="77777777" w:rsidR="00BE000F" w:rsidRDefault="00BE000F" w:rsidP="006F3CDF">
      <w:pPr>
        <w:rPr>
          <w:b/>
          <w:bCs/>
          <w:sz w:val="28"/>
          <w:szCs w:val="28"/>
        </w:rPr>
      </w:pPr>
    </w:p>
    <w:p w14:paraId="1B819128" w14:textId="77777777" w:rsidR="00BE000F" w:rsidRDefault="00BE000F" w:rsidP="006F3CDF">
      <w:pPr>
        <w:rPr>
          <w:b/>
          <w:bCs/>
          <w:sz w:val="28"/>
          <w:szCs w:val="28"/>
        </w:rPr>
      </w:pPr>
    </w:p>
    <w:p w14:paraId="2995442C" w14:textId="77777777" w:rsidR="00BE000F" w:rsidRDefault="00BE000F" w:rsidP="006F3CDF">
      <w:pPr>
        <w:rPr>
          <w:b/>
          <w:bCs/>
          <w:sz w:val="28"/>
          <w:szCs w:val="28"/>
        </w:rPr>
      </w:pPr>
    </w:p>
    <w:p w14:paraId="67BF7476" w14:textId="77777777" w:rsidR="00BE000F" w:rsidRDefault="00BE000F" w:rsidP="006F3CDF">
      <w:pPr>
        <w:rPr>
          <w:b/>
          <w:bCs/>
          <w:sz w:val="28"/>
          <w:szCs w:val="28"/>
        </w:rPr>
      </w:pPr>
    </w:p>
    <w:p w14:paraId="59BC7144" w14:textId="36E3CEB9" w:rsidR="00BE000F" w:rsidRDefault="00BE000F" w:rsidP="006F3CDF">
      <w:pPr>
        <w:rPr>
          <w:sz w:val="28"/>
          <w:szCs w:val="28"/>
        </w:rPr>
      </w:pPr>
      <w:r>
        <w:rPr>
          <w:b/>
          <w:bCs/>
          <w:sz w:val="28"/>
          <w:szCs w:val="28"/>
        </w:rPr>
        <w:lastRenderedPageBreak/>
        <w:t>KMPA</w:t>
      </w:r>
      <w:r>
        <w:rPr>
          <w:sz w:val="28"/>
          <w:szCs w:val="28"/>
        </w:rPr>
        <w:t xml:space="preserve">: </w:t>
      </w:r>
    </w:p>
    <w:p w14:paraId="0D14907D" w14:textId="7319F1F3" w:rsidR="00BE000F" w:rsidRPr="00BE000F" w:rsidRDefault="00BE000F" w:rsidP="00902843">
      <w:pPr>
        <w:jc w:val="center"/>
        <w:rPr>
          <w:sz w:val="28"/>
          <w:szCs w:val="28"/>
        </w:rPr>
      </w:pPr>
      <w:r>
        <w:rPr>
          <w:noProof/>
        </w:rPr>
        <w:drawing>
          <wp:inline distT="0" distB="0" distL="0" distR="0" wp14:anchorId="4563E7BF" wp14:editId="7CC96F60">
            <wp:extent cx="5219700" cy="3080657"/>
            <wp:effectExtent l="0" t="0" r="0" b="5715"/>
            <wp:docPr id="1" name="Chart 1">
              <a:extLst xmlns:a="http://schemas.openxmlformats.org/drawingml/2006/main">
                <a:ext uri="{FF2B5EF4-FFF2-40B4-BE49-F238E27FC236}">
                  <a16:creationId xmlns:a16="http://schemas.microsoft.com/office/drawing/2014/main" id="{673F8309-5A12-47E0-A615-D80C53C43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CBD9EF" w14:textId="77777777" w:rsidR="006707CE" w:rsidRPr="00003E92" w:rsidRDefault="006707CE" w:rsidP="006F3CDF">
      <w:pPr>
        <w:rPr>
          <w:sz w:val="28"/>
          <w:szCs w:val="28"/>
        </w:rPr>
      </w:pPr>
    </w:p>
    <w:p w14:paraId="08DA845E" w14:textId="503E0E5B" w:rsidR="00902843" w:rsidRDefault="00902843">
      <w:pPr>
        <w:rPr>
          <w:sz w:val="28"/>
          <w:szCs w:val="28"/>
        </w:rPr>
      </w:pPr>
      <w:r>
        <w:rPr>
          <w:sz w:val="28"/>
          <w:szCs w:val="28"/>
        </w:rPr>
        <w:t>KMPA is a clear linear line, with perfect R-squared value. Therefore,</w:t>
      </w:r>
      <w:r w:rsidR="007F6F31">
        <w:rPr>
          <w:sz w:val="28"/>
          <w:szCs w:val="28"/>
        </w:rPr>
        <w:t xml:space="preserve"> our experimental runtime for KMPA matches the theoretical exactly.</w:t>
      </w:r>
    </w:p>
    <w:p w14:paraId="792E7A83" w14:textId="071EE9E8" w:rsidR="007F6F31" w:rsidRDefault="007F6F31">
      <w:pPr>
        <w:rPr>
          <w:sz w:val="28"/>
          <w:szCs w:val="28"/>
        </w:rPr>
      </w:pPr>
    </w:p>
    <w:p w14:paraId="48001590" w14:textId="77B98D5A" w:rsidR="007F6F31" w:rsidRPr="00902843" w:rsidRDefault="007F6F31">
      <w:pPr>
        <w:rPr>
          <w:sz w:val="28"/>
          <w:szCs w:val="28"/>
        </w:rPr>
      </w:pPr>
      <w:r>
        <w:rPr>
          <w:sz w:val="28"/>
          <w:szCs w:val="28"/>
        </w:rPr>
        <w:t>The BMA doesn’t look very nice on a graph due to the very large differences in numbers. Therefore, let</w:t>
      </w:r>
      <w:r w:rsidR="00923860">
        <w:rPr>
          <w:sz w:val="28"/>
          <w:szCs w:val="28"/>
        </w:rPr>
        <w:t>'</w:t>
      </w:r>
      <w:r>
        <w:rPr>
          <w:sz w:val="28"/>
          <w:szCs w:val="28"/>
        </w:rPr>
        <w:t>s do our analysis using the table. We can see that as we increase the text size by 10 each time, our runtime increases by 100</w:t>
      </w:r>
      <w:r w:rsidR="00B73894">
        <w:rPr>
          <w:sz w:val="28"/>
          <w:szCs w:val="28"/>
        </w:rPr>
        <w:t xml:space="preserve"> each time</w:t>
      </w:r>
      <w:r>
        <w:rPr>
          <w:sz w:val="28"/>
          <w:szCs w:val="28"/>
        </w:rPr>
        <w:t>, which is 10</w:t>
      </w:r>
      <w:r w:rsidR="00C22FAF">
        <w:rPr>
          <w:sz w:val="28"/>
          <w:szCs w:val="28"/>
        </w:rPr>
        <w:t xml:space="preserve"> squared.</w:t>
      </w:r>
      <w:r w:rsidR="00BB1A57">
        <w:rPr>
          <w:sz w:val="28"/>
          <w:szCs w:val="28"/>
        </w:rPr>
        <w:t xml:space="preserve"> Therefore, our BMA’s experimental run</w:t>
      </w:r>
      <w:r w:rsidR="007D1CF6">
        <w:rPr>
          <w:sz w:val="28"/>
          <w:szCs w:val="28"/>
        </w:rPr>
        <w:t>time</w:t>
      </w:r>
      <w:r w:rsidR="00BB1A57">
        <w:rPr>
          <w:sz w:val="28"/>
          <w:szCs w:val="28"/>
        </w:rPr>
        <w:t xml:space="preserve"> matches our theoretical runtime.</w:t>
      </w:r>
    </w:p>
    <w:sectPr w:rsidR="007F6F31" w:rsidRPr="009028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D8DD8" w14:textId="77777777" w:rsidR="005D3411" w:rsidRDefault="005D3411" w:rsidP="006F3CDF">
      <w:pPr>
        <w:spacing w:after="0" w:line="240" w:lineRule="auto"/>
      </w:pPr>
      <w:r>
        <w:separator/>
      </w:r>
    </w:p>
  </w:endnote>
  <w:endnote w:type="continuationSeparator" w:id="0">
    <w:p w14:paraId="28DAB966" w14:textId="77777777" w:rsidR="005D3411" w:rsidRDefault="005D3411" w:rsidP="006F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21582" w14:textId="77777777" w:rsidR="005D3411" w:rsidRDefault="005D3411" w:rsidP="006F3CDF">
      <w:pPr>
        <w:spacing w:after="0" w:line="240" w:lineRule="auto"/>
      </w:pPr>
      <w:r>
        <w:separator/>
      </w:r>
    </w:p>
  </w:footnote>
  <w:footnote w:type="continuationSeparator" w:id="0">
    <w:p w14:paraId="52F012DE" w14:textId="77777777" w:rsidR="005D3411" w:rsidRDefault="005D3411" w:rsidP="006F3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20082149"/>
      <w:docPartObj>
        <w:docPartGallery w:val="Page Numbers (Top of Page)"/>
        <w:docPartUnique/>
      </w:docPartObj>
    </w:sdtPr>
    <w:sdtEndPr>
      <w:rPr>
        <w:b/>
        <w:bCs/>
        <w:noProof/>
        <w:color w:val="auto"/>
        <w:spacing w:val="0"/>
      </w:rPr>
    </w:sdtEndPr>
    <w:sdtContent>
      <w:p w14:paraId="049F2942" w14:textId="07778E9E" w:rsidR="006F3CDF" w:rsidRDefault="006F3C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615166" w14:textId="77777777" w:rsidR="006F3CDF" w:rsidRDefault="006F3C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yMrMwMTIxMzQwtbBQ0lEKTi0uzszPAykwqgUAhj+ppywAAAA="/>
  </w:docVars>
  <w:rsids>
    <w:rsidRoot w:val="006F3CDF"/>
    <w:rsid w:val="0004305C"/>
    <w:rsid w:val="000476A6"/>
    <w:rsid w:val="000D24A1"/>
    <w:rsid w:val="000D34EF"/>
    <w:rsid w:val="002574AA"/>
    <w:rsid w:val="00272D42"/>
    <w:rsid w:val="0030633F"/>
    <w:rsid w:val="003D35D7"/>
    <w:rsid w:val="004153EF"/>
    <w:rsid w:val="004D2AA4"/>
    <w:rsid w:val="0051519E"/>
    <w:rsid w:val="00537AE7"/>
    <w:rsid w:val="005D3411"/>
    <w:rsid w:val="005F64C0"/>
    <w:rsid w:val="00624372"/>
    <w:rsid w:val="006246D7"/>
    <w:rsid w:val="006707CE"/>
    <w:rsid w:val="006C03C6"/>
    <w:rsid w:val="006F3CDF"/>
    <w:rsid w:val="007047D5"/>
    <w:rsid w:val="007A735D"/>
    <w:rsid w:val="007D1CF6"/>
    <w:rsid w:val="007F6F31"/>
    <w:rsid w:val="00902843"/>
    <w:rsid w:val="00923860"/>
    <w:rsid w:val="009B1DC4"/>
    <w:rsid w:val="009D0D8E"/>
    <w:rsid w:val="009D4285"/>
    <w:rsid w:val="00A44486"/>
    <w:rsid w:val="00AA7FC1"/>
    <w:rsid w:val="00B73894"/>
    <w:rsid w:val="00BB1A57"/>
    <w:rsid w:val="00BE000F"/>
    <w:rsid w:val="00C1035A"/>
    <w:rsid w:val="00C22FAF"/>
    <w:rsid w:val="00C54E89"/>
    <w:rsid w:val="00CD29CB"/>
    <w:rsid w:val="00CE165A"/>
    <w:rsid w:val="00EE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1716"/>
  <w15:chartTrackingRefBased/>
  <w15:docId w15:val="{79E293D6-7276-467B-B2CD-480F77A6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CDF"/>
  </w:style>
  <w:style w:type="paragraph" w:styleId="Footer">
    <w:name w:val="footer"/>
    <w:basedOn w:val="Normal"/>
    <w:link w:val="FooterChar"/>
    <w:uiPriority w:val="99"/>
    <w:unhideWhenUsed/>
    <w:rsid w:val="006F3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727738">
      <w:bodyDiv w:val="1"/>
      <w:marLeft w:val="0"/>
      <w:marRight w:val="0"/>
      <w:marTop w:val="0"/>
      <w:marBottom w:val="0"/>
      <w:divBdr>
        <w:top w:val="none" w:sz="0" w:space="0" w:color="auto"/>
        <w:left w:val="none" w:sz="0" w:space="0" w:color="auto"/>
        <w:bottom w:val="none" w:sz="0" w:space="0" w:color="auto"/>
        <w:right w:val="none" w:sz="0" w:space="0" w:color="auto"/>
      </w:divBdr>
    </w:div>
    <w:div w:id="1077435777">
      <w:bodyDiv w:val="1"/>
      <w:marLeft w:val="0"/>
      <w:marRight w:val="0"/>
      <w:marTop w:val="0"/>
      <w:marBottom w:val="0"/>
      <w:divBdr>
        <w:top w:val="none" w:sz="0" w:space="0" w:color="auto"/>
        <w:left w:val="none" w:sz="0" w:space="0" w:color="auto"/>
        <w:bottom w:val="none" w:sz="0" w:space="0" w:color="auto"/>
        <w:right w:val="none" w:sz="0" w:space="0" w:color="auto"/>
      </w:divBdr>
    </w:div>
    <w:div w:id="14971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KMPA</a:t>
            </a:r>
          </a:p>
        </c:rich>
      </c:tx>
      <c:layout>
        <c:manualLayout>
          <c:xMode val="edge"/>
          <c:yMode val="edge"/>
          <c:x val="0.41231264115927302"/>
          <c:y val="2.7777777777777776E-2"/>
        </c:manualLayout>
      </c:layout>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trendline>
            <c:spPr>
              <a:ln w="38100" cap="rnd" cmpd="sng" algn="ctr">
                <a:solidFill>
                  <a:schemeClr val="accent1">
                    <a:lumMod val="75000"/>
                    <a:alpha val="25000"/>
                  </a:schemeClr>
                </a:solidFill>
                <a:round/>
              </a:ln>
              <a:effectLst/>
            </c:spPr>
            <c:trendlineType val="linear"/>
            <c:dispRSqr val="1"/>
            <c:dispEq val="1"/>
            <c:trendlineLbl>
              <c:layout>
                <c:manualLayout>
                  <c:x val="-0.27974562418550925"/>
                  <c:y val="2.95060513269174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Sheet1!$B$10:$B$14</c:f>
              <c:numCache>
                <c:formatCode>General</c:formatCode>
                <c:ptCount val="5"/>
                <c:pt idx="0">
                  <c:v>10</c:v>
                </c:pt>
                <c:pt idx="1">
                  <c:v>100</c:v>
                </c:pt>
                <c:pt idx="2">
                  <c:v>1000</c:v>
                </c:pt>
                <c:pt idx="3">
                  <c:v>10000</c:v>
                </c:pt>
                <c:pt idx="4">
                  <c:v>100000</c:v>
                </c:pt>
              </c:numCache>
            </c:numRef>
          </c:xVal>
          <c:yVal>
            <c:numRef>
              <c:f>Sheet1!$C$10:$C$14</c:f>
              <c:numCache>
                <c:formatCode>0.00E+00</c:formatCode>
                <c:ptCount val="5"/>
                <c:pt idx="0">
                  <c:v>4.8637008666992097E-6</c:v>
                </c:pt>
                <c:pt idx="1">
                  <c:v>4.1296930313110299E-5</c:v>
                </c:pt>
                <c:pt idx="2" formatCode="General">
                  <c:v>5.0906447172164898E-4</c:v>
                </c:pt>
                <c:pt idx="3" formatCode="General">
                  <c:v>6.0819256067275998E-3</c:v>
                </c:pt>
                <c:pt idx="4" formatCode="General">
                  <c:v>5.82811999320983E-2</c:v>
                </c:pt>
              </c:numCache>
            </c:numRef>
          </c:yVal>
          <c:smooth val="1"/>
          <c:extLst>
            <c:ext xmlns:c16="http://schemas.microsoft.com/office/drawing/2014/chart" uri="{C3380CC4-5D6E-409C-BE32-E72D297353CC}">
              <c16:uniqueId val="{00000001-7326-4FEB-9EE8-E542B29459B0}"/>
            </c:ext>
          </c:extLst>
        </c:ser>
        <c:dLbls>
          <c:showLegendKey val="0"/>
          <c:showVal val="0"/>
          <c:showCatName val="0"/>
          <c:showSerName val="0"/>
          <c:showPercent val="0"/>
          <c:showBubbleSize val="0"/>
        </c:dLbls>
        <c:axId val="989360032"/>
        <c:axId val="1053354336"/>
      </c:scatterChart>
      <c:valAx>
        <c:axId val="989360032"/>
        <c:scaling>
          <c:orientation val="minMax"/>
          <c:max val="100000"/>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Text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053354336"/>
        <c:crosses val="autoZero"/>
        <c:crossBetween val="midCat"/>
      </c:valAx>
      <c:valAx>
        <c:axId val="1053354336"/>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Runtime (sec)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360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Soucy</dc:creator>
  <cp:keywords/>
  <dc:description/>
  <cp:lastModifiedBy>Nicholas Soucy</cp:lastModifiedBy>
  <cp:revision>96</cp:revision>
  <dcterms:created xsi:type="dcterms:W3CDTF">2020-04-24T18:33:00Z</dcterms:created>
  <dcterms:modified xsi:type="dcterms:W3CDTF">2020-04-24T22:22:00Z</dcterms:modified>
</cp:coreProperties>
</file>