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4C33" w14:textId="5E06D415" w:rsidR="009A6954" w:rsidRDefault="009A6954">
      <w:r>
        <w:rPr>
          <w:rFonts w:hint="eastAsia"/>
        </w:rPr>
        <w:t>我们首先分析一下最新的疫情情况。为了便于分析，我们这里会选取部分国家。</w:t>
      </w:r>
    </w:p>
    <w:p w14:paraId="61CF5952" w14:textId="470302A5" w:rsidR="009A6954" w:rsidRDefault="009A6954">
      <w:r>
        <w:rPr>
          <w:noProof/>
        </w:rPr>
        <w:drawing>
          <wp:inline distT="0" distB="0" distL="0" distR="0" wp14:anchorId="63596ABB" wp14:editId="66D03ED1">
            <wp:extent cx="5274310" cy="2688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45B0" w14:textId="08DD8236" w:rsidR="009A6954" w:rsidRDefault="009A6954"/>
    <w:p w14:paraId="18224C2E" w14:textId="7CEECF45" w:rsidR="00750554" w:rsidRDefault="009A6954">
      <w:r>
        <w:rPr>
          <w:rFonts w:hint="eastAsia"/>
        </w:rPr>
        <w:t>这里先</w:t>
      </w:r>
      <w:bookmarkStart w:id="0" w:name="_Hlk89866225"/>
      <w:r>
        <w:rPr>
          <w:rFonts w:hint="eastAsia"/>
        </w:rPr>
        <w:t>对各国的累计病例、累计死亡、累计检测数量与人口进行相关性分析。可以看到累计确诊cases和累计死亡、累计检测的相关性极高，在0</w:t>
      </w:r>
      <w:r>
        <w:t>.9</w:t>
      </w:r>
      <w:r>
        <w:rPr>
          <w:rFonts w:hint="eastAsia"/>
        </w:rPr>
        <w:t>以上</w:t>
      </w:r>
      <w:r w:rsidR="00095E76">
        <w:rPr>
          <w:rFonts w:hint="eastAsia"/>
        </w:rPr>
        <w:t>。</w:t>
      </w:r>
      <w:bookmarkEnd w:id="0"/>
    </w:p>
    <w:p w14:paraId="7092803A" w14:textId="77777777" w:rsidR="00750554" w:rsidRDefault="00750554"/>
    <w:p w14:paraId="6AEAE45A" w14:textId="11832985" w:rsidR="00750554" w:rsidRDefault="00750554">
      <w:bookmarkStart w:id="1" w:name="_Hlk89866498"/>
      <w:r>
        <w:rPr>
          <w:rFonts w:hint="eastAsia"/>
        </w:rPr>
        <w:t>由于较强的相关性，我们尝试对累计病例和累计死亡做线性拟合</w:t>
      </w:r>
    </w:p>
    <w:bookmarkEnd w:id="1"/>
    <w:p w14:paraId="136C840B" w14:textId="66EBC942" w:rsidR="00750554" w:rsidRDefault="00750554">
      <w:r>
        <w:rPr>
          <w:noProof/>
        </w:rPr>
        <w:drawing>
          <wp:inline distT="0" distB="0" distL="0" distR="0" wp14:anchorId="360A1913" wp14:editId="0A1BC89C">
            <wp:extent cx="5274310" cy="2668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A419" w14:textId="739F3263" w:rsidR="00750554" w:rsidRDefault="00750554">
      <w:r>
        <w:rPr>
          <w:rFonts w:hint="eastAsia"/>
        </w:rPr>
        <w:t>尽管散点图大致在一条直线上，我们也不能发现有很多明显地偏离了拟合值。</w:t>
      </w:r>
    </w:p>
    <w:p w14:paraId="6CA4A2FC" w14:textId="77777777" w:rsidR="00750554" w:rsidRDefault="00750554"/>
    <w:p w14:paraId="34D8F582" w14:textId="3D5D01F7" w:rsidR="009A6954" w:rsidRDefault="00095E76">
      <w:bookmarkStart w:id="2" w:name="_Hlk89866516"/>
      <w:r>
        <w:rPr>
          <w:rFonts w:hint="eastAsia"/>
        </w:rPr>
        <w:t>我们不难理解他们之间的正相关性。但是随着目前世界上疫苗的广泛接种，累计死亡和确诊不应该再接近线性相关。考虑到各个国家的人口数量越大的话，累计死亡和累计确诊都有可能增加，即累计确诊和累计死亡的正相关性有一部分是通过人口数量population表现出来的，population在这里担当了confounder混淆因子的作用。我们再考虑去掉各国人口数量的影响，绘制了每百万人中的确诊数量与死亡数量的散点图。</w:t>
      </w:r>
    </w:p>
    <w:bookmarkEnd w:id="2"/>
    <w:p w14:paraId="34214044" w14:textId="7AAB3AE1" w:rsidR="00750554" w:rsidRDefault="00750554"/>
    <w:p w14:paraId="15FEC333" w14:textId="77777777" w:rsidR="00750554" w:rsidRDefault="00750554"/>
    <w:p w14:paraId="4D21DDAD" w14:textId="352A1CB3" w:rsidR="00B02517" w:rsidRDefault="00750554">
      <w:r>
        <w:rPr>
          <w:noProof/>
        </w:rPr>
        <w:lastRenderedPageBreak/>
        <w:drawing>
          <wp:inline distT="0" distB="0" distL="0" distR="0" wp14:anchorId="2B9BD486" wp14:editId="55B6FE67">
            <wp:extent cx="3152633" cy="317654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08" cy="31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14D5" w14:textId="14AF52B4" w:rsidR="00B02517" w:rsidRDefault="00B02517">
      <w:bookmarkStart w:id="3" w:name="_Hlk89866533"/>
      <w:r>
        <w:rPr>
          <w:rFonts w:hint="eastAsia"/>
        </w:rPr>
        <w:t>我们会发现两者总体上还是呈现正相关的，但相关系数并没有那么高</w:t>
      </w:r>
      <w:r w:rsidR="00750554">
        <w:rPr>
          <w:rFonts w:hint="eastAsia"/>
        </w:rPr>
        <w:t>，为0</w:t>
      </w:r>
      <w:r w:rsidR="00750554">
        <w:t>.66</w:t>
      </w:r>
    </w:p>
    <w:bookmarkEnd w:id="3"/>
    <w:p w14:paraId="25046DCD" w14:textId="77417625" w:rsidR="00750554" w:rsidRDefault="00750554"/>
    <w:p w14:paraId="255E515E" w14:textId="2E645A97" w:rsidR="00C84666" w:rsidRDefault="00C84666">
      <w:r>
        <w:rPr>
          <w:noProof/>
        </w:rPr>
        <w:drawing>
          <wp:inline distT="0" distB="0" distL="0" distR="0" wp14:anchorId="5AF42BB8" wp14:editId="4268439F">
            <wp:extent cx="5274310" cy="2691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6D12" w14:textId="77777777" w:rsidR="00C84666" w:rsidRDefault="00C84666" w:rsidP="00C84666">
      <w:bookmarkStart w:id="4" w:name="_Hlk89866695"/>
      <w:proofErr w:type="spellStart"/>
      <w:r w:rsidRPr="00D543C1">
        <w:rPr>
          <w:color w:val="00B050"/>
        </w:rPr>
        <w:t>casesPerOneMillion</w:t>
      </w:r>
      <w:proofErr w:type="spellEnd"/>
      <w:r>
        <w:rPr>
          <w:rFonts w:hint="eastAsia"/>
        </w:rPr>
        <w:t>最大的国家：荷兰，英国，美国，以色列，卢森堡</w:t>
      </w:r>
    </w:p>
    <w:p w14:paraId="5AF91AE3" w14:textId="77777777" w:rsidR="00C84666" w:rsidRDefault="00C84666" w:rsidP="00C84666">
      <w:proofErr w:type="spellStart"/>
      <w:r w:rsidRPr="00D543C1">
        <w:rPr>
          <w:color w:val="00B050"/>
        </w:rPr>
        <w:t>casesPerOneMillion</w:t>
      </w:r>
      <w:proofErr w:type="spellEnd"/>
      <w:r>
        <w:rPr>
          <w:rFonts w:hint="eastAsia"/>
        </w:rPr>
        <w:t>较大的国家：瑞士，法国，阿根廷，巴西</w:t>
      </w:r>
    </w:p>
    <w:p w14:paraId="21895E05" w14:textId="77777777" w:rsidR="00C84666" w:rsidRDefault="00C84666" w:rsidP="00C84666">
      <w:proofErr w:type="spellStart"/>
      <w:r w:rsidRPr="00D543C1">
        <w:rPr>
          <w:color w:val="00B050"/>
        </w:rPr>
        <w:t>casesPerOneMillion</w:t>
      </w:r>
      <w:proofErr w:type="spellEnd"/>
      <w:r>
        <w:rPr>
          <w:rFonts w:hint="eastAsia"/>
        </w:rPr>
        <w:t>最低的国家：中国，新西兰，阿富汗，阿尔及利亚</w:t>
      </w:r>
    </w:p>
    <w:bookmarkEnd w:id="4"/>
    <w:p w14:paraId="72C6B897" w14:textId="7870123A" w:rsidR="00C84666" w:rsidRDefault="00C84666"/>
    <w:p w14:paraId="7E7834E6" w14:textId="77777777" w:rsidR="00C84666" w:rsidRDefault="00C84666"/>
    <w:p w14:paraId="1871BA69" w14:textId="0F3741C9" w:rsidR="00750554" w:rsidRDefault="00750554">
      <w:bookmarkStart w:id="5" w:name="_Hlk89866796"/>
      <w:r>
        <w:rPr>
          <w:rFonts w:hint="eastAsia"/>
        </w:rPr>
        <w:t>接下来我们再看一下各个国家的死亡率</w:t>
      </w:r>
    </w:p>
    <w:bookmarkEnd w:id="5"/>
    <w:p w14:paraId="2071AA3F" w14:textId="76C9547A" w:rsidR="00750554" w:rsidRDefault="00750554">
      <w:r>
        <w:rPr>
          <w:noProof/>
        </w:rPr>
        <w:lastRenderedPageBreak/>
        <w:drawing>
          <wp:inline distT="0" distB="0" distL="0" distR="0" wp14:anchorId="37B3B756" wp14:editId="79889321">
            <wp:extent cx="5274310" cy="2710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B286" w14:textId="295F8F3B" w:rsidR="00C84666" w:rsidRDefault="00C84666"/>
    <w:p w14:paraId="52068806" w14:textId="7C823E25" w:rsidR="00C84666" w:rsidRDefault="00C84666"/>
    <w:p w14:paraId="2B971F22" w14:textId="45F1DC35" w:rsidR="00822AD8" w:rsidRDefault="00822AD8">
      <w:r>
        <w:rPr>
          <w:noProof/>
        </w:rPr>
        <w:drawing>
          <wp:inline distT="0" distB="0" distL="0" distR="0" wp14:anchorId="0FA86966" wp14:editId="67112E35">
            <wp:extent cx="5274310" cy="27374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C135" w14:textId="2E4F041B" w:rsidR="00822AD8" w:rsidRDefault="00822AD8"/>
    <w:p w14:paraId="2102BE71" w14:textId="77777777" w:rsidR="00822AD8" w:rsidRDefault="00822AD8" w:rsidP="00822AD8">
      <w:bookmarkStart w:id="6" w:name="_Hlk89869012"/>
      <w:r w:rsidRPr="001C6CA1">
        <w:rPr>
          <w:rFonts w:hint="eastAsia"/>
          <w:color w:val="FF0000"/>
        </w:rPr>
        <w:t>以上图像都呈现了先</w:t>
      </w:r>
      <w:proofErr w:type="gramStart"/>
      <w:r w:rsidRPr="001C6CA1">
        <w:rPr>
          <w:rFonts w:hint="eastAsia"/>
          <w:color w:val="FF0000"/>
        </w:rPr>
        <w:t>凸</w:t>
      </w:r>
      <w:proofErr w:type="gramEnd"/>
      <w:r w:rsidRPr="001C6CA1">
        <w:rPr>
          <w:rFonts w:hint="eastAsia"/>
          <w:color w:val="FF0000"/>
        </w:rPr>
        <w:t>后凹再</w:t>
      </w:r>
      <w:proofErr w:type="gramStart"/>
      <w:r w:rsidRPr="001C6CA1">
        <w:rPr>
          <w:rFonts w:hint="eastAsia"/>
          <w:color w:val="FF0000"/>
        </w:rPr>
        <w:t>凸</w:t>
      </w:r>
      <w:proofErr w:type="gramEnd"/>
      <w:r w:rsidRPr="001C6CA1">
        <w:rPr>
          <w:rFonts w:hint="eastAsia"/>
          <w:color w:val="FF0000"/>
        </w:rPr>
        <w:t>的趋势</w:t>
      </w:r>
      <w:r>
        <w:rPr>
          <w:rFonts w:hint="eastAsia"/>
        </w:rPr>
        <w:t>。2</w:t>
      </w:r>
      <w:r>
        <w:t>0</w:t>
      </w:r>
      <w:r>
        <w:rPr>
          <w:rFonts w:hint="eastAsia"/>
        </w:rPr>
        <w:t>年底和2</w:t>
      </w:r>
      <w:r>
        <w:t>1</w:t>
      </w:r>
      <w:r>
        <w:rPr>
          <w:rFonts w:hint="eastAsia"/>
        </w:rPr>
        <w:t>年8月时斜率激增。</w:t>
      </w:r>
      <w:bookmarkEnd w:id="6"/>
    </w:p>
    <w:p w14:paraId="0150CAFF" w14:textId="77777777" w:rsidR="00822AD8" w:rsidRDefault="00822AD8" w:rsidP="00822AD8">
      <w:bookmarkStart w:id="7" w:name="_Hlk89869019"/>
      <w:r>
        <w:rPr>
          <w:rFonts w:hint="eastAsia"/>
        </w:rPr>
        <w:t>2</w:t>
      </w:r>
      <w:r>
        <w:t>0</w:t>
      </w:r>
      <w:r>
        <w:rPr>
          <w:rFonts w:hint="eastAsia"/>
        </w:rPr>
        <w:t>年底：德尔塔（</w:t>
      </w:r>
      <w:r w:rsidRPr="0048699B">
        <w:t>Delta</w:t>
      </w:r>
      <w:r>
        <w:rPr>
          <w:rFonts w:hint="eastAsia"/>
        </w:rPr>
        <w:t>）</w:t>
      </w:r>
    </w:p>
    <w:p w14:paraId="1388593A" w14:textId="77777777" w:rsidR="00822AD8" w:rsidRDefault="00822AD8" w:rsidP="00822AD8">
      <w:r>
        <w:rPr>
          <w:rFonts w:hint="eastAsia"/>
        </w:rPr>
        <w:t>2</w:t>
      </w:r>
      <w:r>
        <w:t>1</w:t>
      </w:r>
      <w:r>
        <w:rPr>
          <w:rFonts w:hint="eastAsia"/>
        </w:rPr>
        <w:t>年初~</w:t>
      </w:r>
      <w:r>
        <w:t>21</w:t>
      </w:r>
      <w:r>
        <w:rPr>
          <w:rFonts w:hint="eastAsia"/>
        </w:rPr>
        <w:t>年7月：增长率显著放缓</w:t>
      </w:r>
    </w:p>
    <w:p w14:paraId="70D3CF93" w14:textId="77777777" w:rsidR="00822AD8" w:rsidRDefault="00822AD8" w:rsidP="00822AD8">
      <w:r>
        <w:rPr>
          <w:rFonts w:hint="eastAsia"/>
        </w:rPr>
        <w:t>2</w:t>
      </w:r>
      <w:r>
        <w:t>1</w:t>
      </w:r>
      <w:r>
        <w:rPr>
          <w:rFonts w:hint="eastAsia"/>
        </w:rPr>
        <w:t>年8月：</w:t>
      </w:r>
      <w:r w:rsidRPr="0048699B">
        <w:rPr>
          <w:rFonts w:hint="eastAsia"/>
        </w:rPr>
        <w:t>奥密克</w:t>
      </w:r>
      <w:proofErr w:type="gramStart"/>
      <w:r w:rsidRPr="0048699B">
        <w:rPr>
          <w:rFonts w:hint="eastAsia"/>
        </w:rPr>
        <w:t>戎</w:t>
      </w:r>
      <w:proofErr w:type="gramEnd"/>
      <w:r w:rsidRPr="0048699B">
        <w:rPr>
          <w:rFonts w:hint="eastAsia"/>
        </w:rPr>
        <w:t>（</w:t>
      </w:r>
      <w:r w:rsidRPr="0048699B">
        <w:t>Omicron）</w:t>
      </w:r>
    </w:p>
    <w:p w14:paraId="285D5E98" w14:textId="22607FBD" w:rsidR="00822AD8" w:rsidRDefault="00822AD8">
      <w:r w:rsidRPr="0048699B">
        <w:t>Delta</w:t>
      </w:r>
      <w:r>
        <w:rPr>
          <w:rFonts w:hint="eastAsia"/>
        </w:rPr>
        <w:t>和</w:t>
      </w:r>
      <w:r w:rsidRPr="0048699B">
        <w:t>Omicron</w:t>
      </w:r>
      <w:r>
        <w:rPr>
          <w:rFonts w:hint="eastAsia"/>
        </w:rPr>
        <w:t>的出现让增长率显著提升，这个结果并不让人意外。</w:t>
      </w:r>
    </w:p>
    <w:bookmarkEnd w:id="7"/>
    <w:p w14:paraId="6B114B4D" w14:textId="1182BA6B" w:rsidR="00822AD8" w:rsidRDefault="00822AD8"/>
    <w:p w14:paraId="4173FD7D" w14:textId="77777777" w:rsidR="00822AD8" w:rsidRPr="00333EE3" w:rsidRDefault="00822AD8" w:rsidP="00822AD8">
      <w:pPr>
        <w:rPr>
          <w:color w:val="00B050"/>
        </w:rPr>
      </w:pPr>
      <w:bookmarkStart w:id="8" w:name="_Hlk89869030"/>
      <w:r>
        <w:rPr>
          <w:rFonts w:hint="eastAsia"/>
          <w:color w:val="00B050"/>
        </w:rPr>
        <w:t>以最具代表性的</w:t>
      </w:r>
      <w:r w:rsidRPr="00333EE3">
        <w:rPr>
          <w:rFonts w:hint="eastAsia"/>
          <w:color w:val="00B050"/>
        </w:rPr>
        <w:t>美国</w:t>
      </w:r>
      <w:r>
        <w:rPr>
          <w:rFonts w:hint="eastAsia"/>
          <w:color w:val="00B050"/>
        </w:rPr>
        <w:t>为例，继续分析图像。</w:t>
      </w:r>
      <w:r w:rsidRPr="00333EE3">
        <w:rPr>
          <w:rFonts w:hint="eastAsia"/>
          <w:color w:val="00B050"/>
        </w:rPr>
        <w:t>我们截取2</w:t>
      </w:r>
      <w:r w:rsidRPr="00333EE3">
        <w:rPr>
          <w:color w:val="00B050"/>
        </w:rPr>
        <w:t>021</w:t>
      </w:r>
      <w:r w:rsidRPr="00333EE3">
        <w:rPr>
          <w:rFonts w:hint="eastAsia"/>
          <w:color w:val="00B050"/>
        </w:rPr>
        <w:t>年7月以前的数据。</w:t>
      </w:r>
    </w:p>
    <w:bookmarkEnd w:id="8"/>
    <w:p w14:paraId="19D06D51" w14:textId="77777777" w:rsidR="00822AD8" w:rsidRDefault="00822AD8" w:rsidP="00822AD8">
      <w:proofErr w:type="spellStart"/>
      <w:r w:rsidRPr="00333EE3">
        <w:t>SubUSA</w:t>
      </w:r>
      <w:proofErr w:type="spellEnd"/>
      <w:r w:rsidRPr="00333EE3">
        <w:t>&lt;-</w:t>
      </w:r>
      <w:proofErr w:type="gramStart"/>
      <w:r w:rsidRPr="00333EE3">
        <w:t>subset(</w:t>
      </w:r>
      <w:proofErr w:type="spellStart"/>
      <w:proofErr w:type="gramEnd"/>
      <w:r w:rsidRPr="00333EE3">
        <w:t>USA,date</w:t>
      </w:r>
      <w:proofErr w:type="spellEnd"/>
      <w:r w:rsidRPr="00333EE3">
        <w:t>&lt;"2021-07-01")</w:t>
      </w:r>
    </w:p>
    <w:p w14:paraId="6BFE8C26" w14:textId="77777777" w:rsidR="00822AD8" w:rsidRDefault="00822AD8" w:rsidP="00822AD8">
      <w:proofErr w:type="spellStart"/>
      <w:proofErr w:type="gramStart"/>
      <w:r w:rsidRPr="00333EE3">
        <w:t>ggplot</w:t>
      </w:r>
      <w:proofErr w:type="spellEnd"/>
      <w:r w:rsidRPr="00333EE3">
        <w:t>(</w:t>
      </w:r>
      <w:proofErr w:type="spellStart"/>
      <w:proofErr w:type="gramEnd"/>
      <w:r w:rsidRPr="00333EE3">
        <w:t>SubUSA,aes</w:t>
      </w:r>
      <w:proofErr w:type="spellEnd"/>
      <w:r w:rsidRPr="00333EE3">
        <w:t>(x=date, y=cases))+</w:t>
      </w:r>
      <w:proofErr w:type="spellStart"/>
      <w:r w:rsidRPr="00333EE3">
        <w:t>geom_point</w:t>
      </w:r>
      <w:proofErr w:type="spellEnd"/>
      <w:r w:rsidRPr="00333EE3">
        <w:t>()</w:t>
      </w:r>
    </w:p>
    <w:p w14:paraId="1F5371D6" w14:textId="77777777" w:rsidR="00822AD8" w:rsidRDefault="00822AD8" w:rsidP="00822AD8"/>
    <w:p w14:paraId="5F42E519" w14:textId="77777777" w:rsidR="00822AD8" w:rsidRDefault="00822AD8" w:rsidP="00822AD8">
      <w:pPr>
        <w:rPr>
          <w:color w:val="FF0000"/>
        </w:rPr>
      </w:pPr>
      <w:bookmarkStart w:id="9" w:name="_Hlk89869034"/>
      <w:r>
        <w:rPr>
          <w:rFonts w:hint="eastAsia"/>
        </w:rPr>
        <w:t>我们发现早在</w:t>
      </w:r>
      <w:r>
        <w:t>2021</w:t>
      </w:r>
      <w:r>
        <w:rPr>
          <w:rFonts w:hint="eastAsia"/>
        </w:rPr>
        <w:t>年2月时，图像就已经迎来驻点</w:t>
      </w:r>
      <w:r w:rsidRPr="00AB55E7">
        <w:rPr>
          <w:rFonts w:hint="eastAsia"/>
          <w:color w:val="FF0000"/>
        </w:rPr>
        <w:t>（此时美国的疫苗接种率只有1</w:t>
      </w:r>
      <w:r w:rsidRPr="00AB55E7">
        <w:rPr>
          <w:color w:val="FF0000"/>
        </w:rPr>
        <w:t>5</w:t>
      </w:r>
      <w:r w:rsidRPr="00AB55E7">
        <w:rPr>
          <w:rFonts w:hint="eastAsia"/>
          <w:color w:val="FF0000"/>
        </w:rPr>
        <w:t>%）</w:t>
      </w:r>
    </w:p>
    <w:p w14:paraId="245BDF6D" w14:textId="77777777" w:rsidR="00822AD8" w:rsidRPr="00AB55E7" w:rsidRDefault="00822AD8" w:rsidP="00822AD8">
      <w:r w:rsidRPr="00AB55E7">
        <w:rPr>
          <w:rFonts w:hint="eastAsia"/>
        </w:rPr>
        <w:t>我们认为，除了疫苗的因素外，拐点的出现与病毒本身的传播机制也有关系。</w:t>
      </w:r>
    </w:p>
    <w:bookmarkEnd w:id="9"/>
    <w:p w14:paraId="5F364EA5" w14:textId="630B5CE9" w:rsidR="00822AD8" w:rsidRDefault="00C32C14">
      <w:r>
        <w:rPr>
          <w:noProof/>
        </w:rPr>
        <w:lastRenderedPageBreak/>
        <w:drawing>
          <wp:inline distT="0" distB="0" distL="0" distR="0" wp14:anchorId="45F84CBB" wp14:editId="58B5E87A">
            <wp:extent cx="5274310" cy="27463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261" w14:textId="77777777" w:rsidR="00C32C14" w:rsidRPr="00A06118" w:rsidRDefault="00C32C14" w:rsidP="00C32C14">
      <w:pPr>
        <w:rPr>
          <w:color w:val="FF0000"/>
        </w:rPr>
      </w:pPr>
      <w:bookmarkStart w:id="10" w:name="_Hlk89869067"/>
      <w:r w:rsidRPr="00A06118">
        <w:rPr>
          <w:rFonts w:hint="eastAsia"/>
          <w:color w:val="FF0000"/>
        </w:rPr>
        <w:t>我们发现该图像很像</w:t>
      </w:r>
      <w:r w:rsidRPr="00A06118">
        <w:rPr>
          <w:color w:val="FF0000"/>
        </w:rPr>
        <w:t>logistics</w:t>
      </w:r>
      <w:r w:rsidRPr="00A06118">
        <w:rPr>
          <w:rFonts w:hint="eastAsia"/>
          <w:color w:val="FF0000"/>
        </w:rPr>
        <w:t>曲线。</w:t>
      </w:r>
    </w:p>
    <w:p w14:paraId="18EF5FD1" w14:textId="1B55CC89" w:rsidR="00C32C14" w:rsidRDefault="00C32C14" w:rsidP="00C32C14">
      <w:r w:rsidRPr="00A06118">
        <w:rPr>
          <w:rFonts w:hint="eastAsia"/>
          <w:color w:val="00B050"/>
        </w:rPr>
        <w:t>已知信息传播模型其实就是</w:t>
      </w:r>
      <w:r w:rsidRPr="00A06118">
        <w:rPr>
          <w:color w:val="00B050"/>
        </w:rPr>
        <w:t>logistics</w:t>
      </w:r>
      <w:r w:rsidRPr="00A06118">
        <w:rPr>
          <w:rFonts w:hint="eastAsia"/>
          <w:color w:val="00B050"/>
        </w:rPr>
        <w:t>曲线。</w:t>
      </w:r>
      <w:r>
        <w:rPr>
          <w:rFonts w:hint="eastAsia"/>
        </w:rPr>
        <w:t>当假设病毒与信息一样，不会致死、也不会治愈时，就能得到逻辑回归曲线。</w:t>
      </w:r>
      <w:r w:rsidR="00916B76">
        <w:rPr>
          <w:rFonts w:hint="eastAsia"/>
        </w:rPr>
        <w:t>由此，我们向大家介绍一个简单的病毒传播模型S</w:t>
      </w:r>
      <w:r w:rsidR="00916B76">
        <w:t>I</w:t>
      </w:r>
    </w:p>
    <w:p w14:paraId="45945C91" w14:textId="0B58B310" w:rsidR="00916B76" w:rsidRDefault="00916B76" w:rsidP="00C32C14">
      <w:bookmarkStart w:id="11" w:name="_Hlk89869079"/>
      <w:bookmarkEnd w:id="10"/>
      <w:r>
        <w:rPr>
          <w:rFonts w:hint="eastAsia"/>
        </w:rPr>
        <w:t>假设：S</w:t>
      </w:r>
      <w:r>
        <w:t>I</w:t>
      </w:r>
      <w:r>
        <w:rPr>
          <w:rFonts w:hint="eastAsia"/>
        </w:rPr>
        <w:t>模型将人群分为了Su</w:t>
      </w:r>
      <w:r>
        <w:t>sceptible</w:t>
      </w:r>
      <w:r>
        <w:rPr>
          <w:rFonts w:hint="eastAsia"/>
        </w:rPr>
        <w:t>易</w:t>
      </w:r>
      <w:proofErr w:type="gramStart"/>
      <w:r>
        <w:rPr>
          <w:rFonts w:hint="eastAsia"/>
        </w:rPr>
        <w:t>感染着</w:t>
      </w:r>
      <w:proofErr w:type="gramEnd"/>
      <w:r>
        <w:rPr>
          <w:rFonts w:hint="eastAsia"/>
        </w:rPr>
        <w:t>和Infective已感染者两类，我们简称为健康者和病人，两类人于t时刻在总人数中所占比例记为s</w:t>
      </w:r>
      <w:r>
        <w:t>(t)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t>(t)</w:t>
      </w:r>
    </w:p>
    <w:p w14:paraId="64DA2934" w14:textId="3C845BD0" w:rsidR="00916B76" w:rsidRDefault="00916B76" w:rsidP="00C32C14">
      <w:r>
        <w:tab/>
      </w:r>
      <w:r>
        <w:rPr>
          <w:rFonts w:hint="eastAsia"/>
        </w:rPr>
        <w:t>每个病人每天能有效接触的平均人数为λ，有效接触时，健康者会受感染成为病人。</w:t>
      </w:r>
    </w:p>
    <w:p w14:paraId="3CC30411" w14:textId="5CD6A056" w:rsidR="00916B76" w:rsidRDefault="00916B76" w:rsidP="00C32C14">
      <w:r>
        <w:tab/>
      </w:r>
      <w:r>
        <w:rPr>
          <w:rFonts w:hint="eastAsia"/>
        </w:rPr>
        <w:t>我们根据以上假设建立微分方程模型</w:t>
      </w:r>
      <w:r w:rsidR="001C1C78">
        <w:rPr>
          <w:rFonts w:hint="eastAsia"/>
        </w:rPr>
        <w:t>：</w:t>
      </w:r>
    </w:p>
    <w:p w14:paraId="30D1F775" w14:textId="2F3F77A7" w:rsidR="001C1C78" w:rsidRDefault="001C1C78" w:rsidP="001C1C78">
      <w:pPr>
        <w:jc w:val="center"/>
      </w:pPr>
      <w:r>
        <w:rPr>
          <w:rFonts w:hint="eastAsia"/>
        </w:rPr>
        <w:t>Nd</w:t>
      </w:r>
      <w:r>
        <w:t xml:space="preserve">i/dt = </w:t>
      </w:r>
      <w:r>
        <w:rPr>
          <w:rFonts w:hint="eastAsia"/>
        </w:rPr>
        <w:t>λ</w:t>
      </w:r>
      <w:proofErr w:type="spellStart"/>
      <w:r>
        <w:t>N</w:t>
      </w:r>
      <w:r>
        <w:rPr>
          <w:rFonts w:hint="eastAsia"/>
        </w:rPr>
        <w:t>si</w:t>
      </w:r>
      <w:proofErr w:type="spellEnd"/>
    </w:p>
    <w:p w14:paraId="30DE1B49" w14:textId="03175ED3" w:rsidR="001C1C78" w:rsidRDefault="001C1C78" w:rsidP="001C1C78">
      <w:pPr>
        <w:jc w:val="center"/>
      </w:pPr>
      <w:r>
        <w:t xml:space="preserve">s(t) + </w:t>
      </w:r>
      <w:proofErr w:type="spellStart"/>
      <w:r>
        <w:t>i</w:t>
      </w:r>
      <w:proofErr w:type="spellEnd"/>
      <w:r>
        <w:t>(t) = 1</w:t>
      </w:r>
    </w:p>
    <w:p w14:paraId="329D8192" w14:textId="5A9C0C53" w:rsidR="001C1C78" w:rsidRDefault="001C1C78" w:rsidP="001C1C78">
      <w:pPr>
        <w:jc w:val="left"/>
      </w:pPr>
      <w:r>
        <w:rPr>
          <w:rFonts w:hint="eastAsia"/>
        </w:rPr>
        <w:t>我们化简后可以得到方程：</w:t>
      </w:r>
    </w:p>
    <w:p w14:paraId="06B59D0A" w14:textId="484FF803" w:rsidR="001C1C78" w:rsidRPr="001C1C78" w:rsidRDefault="001C1C78" w:rsidP="001C1C78">
      <w:pPr>
        <w:jc w:val="center"/>
        <w:rPr>
          <w:rFonts w:hint="eastAsia"/>
        </w:rPr>
      </w:pPr>
      <w:r>
        <w:rPr>
          <w:rFonts w:hint="eastAsia"/>
        </w:rPr>
        <w:t>d</w:t>
      </w:r>
      <w:r>
        <w:t xml:space="preserve">i/dt = </w:t>
      </w:r>
      <w:r>
        <w:rPr>
          <w:rFonts w:hint="eastAsia"/>
        </w:rPr>
        <w:t>λ</w:t>
      </w:r>
      <w:proofErr w:type="spellStart"/>
      <w:r>
        <w:rPr>
          <w:rFonts w:hint="eastAsia"/>
        </w:rPr>
        <w:t>i</w:t>
      </w:r>
      <w:proofErr w:type="spellEnd"/>
      <w:r>
        <w:t xml:space="preserve">(1 - </w:t>
      </w:r>
      <w:proofErr w:type="spellStart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>(0) = i</w:t>
      </w:r>
      <w:r>
        <w:rPr>
          <w:vertAlign w:val="subscript"/>
        </w:rPr>
        <w:t>0</w:t>
      </w:r>
    </w:p>
    <w:p w14:paraId="41C1698A" w14:textId="47073EEB" w:rsidR="001C1C78" w:rsidRDefault="001C1C78">
      <w:r>
        <w:rPr>
          <w:rFonts w:hint="eastAsia"/>
        </w:rPr>
        <w:t>实际上就是logistic模型</w:t>
      </w:r>
      <w:r w:rsidR="00B21760">
        <w:rPr>
          <w:rFonts w:hint="eastAsia"/>
        </w:rPr>
        <w:t>。</w:t>
      </w:r>
    </w:p>
    <w:bookmarkEnd w:id="11"/>
    <w:p w14:paraId="7C05981B" w14:textId="5511AE53" w:rsidR="00B21760" w:rsidRDefault="00F734AA">
      <w:r>
        <w:rPr>
          <w:noProof/>
        </w:rPr>
        <w:lastRenderedPageBreak/>
        <w:drawing>
          <wp:inline distT="0" distB="0" distL="0" distR="0" wp14:anchorId="1135C240" wp14:editId="1FCEA160">
            <wp:extent cx="5274310" cy="3822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86D0" w14:textId="1D33C3A5" w:rsidR="00F734AA" w:rsidRDefault="00F734AA"/>
    <w:p w14:paraId="27816E6A" w14:textId="265C997F" w:rsidR="00F734AA" w:rsidRPr="005F4365" w:rsidRDefault="00F734AA" w:rsidP="00F734AA">
      <w:pPr>
        <w:rPr>
          <w:color w:val="0070C0"/>
        </w:rPr>
      </w:pPr>
      <w:bookmarkStart w:id="12" w:name="_Hlk89869104"/>
      <w:r w:rsidRPr="005F4365">
        <w:rPr>
          <w:rFonts w:hint="eastAsia"/>
          <w:color w:val="0070C0"/>
        </w:rPr>
        <w:t>然而病毒无法治愈的假设是不可能的，模型也不可能是l</w:t>
      </w:r>
      <w:r w:rsidRPr="005F4365">
        <w:rPr>
          <w:color w:val="0070C0"/>
        </w:rPr>
        <w:t>ogistics</w:t>
      </w:r>
      <w:r w:rsidRPr="005F4365">
        <w:rPr>
          <w:rFonts w:hint="eastAsia"/>
          <w:color w:val="0070C0"/>
        </w:rPr>
        <w:t>曲线，因为这会让所有人都最终感染病毒！</w:t>
      </w:r>
    </w:p>
    <w:p w14:paraId="04FB22F9" w14:textId="3F12462F" w:rsidR="00F734AA" w:rsidRDefault="00F734AA" w:rsidP="00F734AA">
      <w:pPr>
        <w:rPr>
          <w:rFonts w:ascii="Cambria Math" w:hAnsi="Cambria Math"/>
          <w:color w:val="FF0000"/>
        </w:rPr>
      </w:pPr>
      <w:bookmarkStart w:id="13" w:name="_Hlk89869110"/>
      <w:bookmarkEnd w:id="12"/>
      <w:r w:rsidRPr="00AF79B0">
        <w:rPr>
          <w:rFonts w:hint="eastAsia"/>
          <w:color w:val="FF0000"/>
        </w:rPr>
        <w:t>进一步增加假设，每日被治愈的病人占总病人的比重为</w:t>
      </w:r>
      <w:r w:rsidRPr="00AF79B0">
        <w:rPr>
          <w:rFonts w:ascii="Cambria Math" w:hAnsi="Cambria Math"/>
          <w:color w:val="FF0000"/>
        </w:rPr>
        <w:t>μ</w:t>
      </w:r>
      <w:r w:rsidRPr="00AF79B0">
        <w:rPr>
          <w:rFonts w:ascii="Cambria Math" w:hAnsi="Cambria Math" w:hint="eastAsia"/>
          <w:color w:val="FF0000"/>
        </w:rPr>
        <w:t>，死亡的比例忽略不计，愈后免疫力极低</w:t>
      </w:r>
      <w:r>
        <w:rPr>
          <w:rFonts w:ascii="Cambria Math" w:hAnsi="Cambria Math" w:hint="eastAsia"/>
          <w:color w:val="FF0000"/>
        </w:rPr>
        <w:t>，也就是说康复者可以再度被感染</w:t>
      </w:r>
      <w:r w:rsidRPr="00AF79B0">
        <w:rPr>
          <w:rFonts w:ascii="Cambria Math" w:hAnsi="Cambria Math" w:hint="eastAsia"/>
          <w:color w:val="FF0000"/>
        </w:rPr>
        <w:t>。</w:t>
      </w:r>
    </w:p>
    <w:p w14:paraId="65E5447D" w14:textId="6642CEF9" w:rsidR="00F734AA" w:rsidRDefault="00F734AA">
      <w:r>
        <w:rPr>
          <w:rFonts w:hint="eastAsia"/>
        </w:rPr>
        <w:t>类似的，我们建立微分方程模型</w:t>
      </w:r>
    </w:p>
    <w:p w14:paraId="2C0B246A" w14:textId="057B4B54" w:rsidR="004C35F6" w:rsidRDefault="004C35F6" w:rsidP="004C35F6">
      <w:pPr>
        <w:jc w:val="center"/>
      </w:pPr>
      <w:proofErr w:type="spellStart"/>
      <w:r>
        <w:rPr>
          <w:rFonts w:hint="eastAsia"/>
        </w:rPr>
        <w:t>Sdi</w:t>
      </w:r>
      <w:proofErr w:type="spellEnd"/>
      <w:r>
        <w:t xml:space="preserve">/dt = </w:t>
      </w:r>
      <w:r>
        <w:rPr>
          <w:rFonts w:hint="eastAsia"/>
        </w:rPr>
        <w:t>λ</w:t>
      </w:r>
      <w:proofErr w:type="spellStart"/>
      <w:r>
        <w:t>Nsi</w:t>
      </w:r>
      <w:proofErr w:type="spellEnd"/>
      <w:r>
        <w:t xml:space="preserve"> – </w:t>
      </w:r>
      <w:r>
        <w:rPr>
          <w:rFonts w:hint="eastAsia"/>
        </w:rPr>
        <w:t>μN</w:t>
      </w:r>
      <w:r>
        <w:t>i</w:t>
      </w:r>
    </w:p>
    <w:p w14:paraId="66059594" w14:textId="5EC39CC6" w:rsidR="004C35F6" w:rsidRDefault="004C35F6" w:rsidP="003D56B9">
      <w:pPr>
        <w:jc w:val="center"/>
      </w:pPr>
      <w:r>
        <w:rPr>
          <w:rFonts w:hint="eastAsia"/>
        </w:rPr>
        <w:t>d</w:t>
      </w:r>
      <w:r>
        <w:t xml:space="preserve">i/dt = </w:t>
      </w:r>
      <w:r>
        <w:rPr>
          <w:rFonts w:hint="eastAsia"/>
        </w:rPr>
        <w:t>λ</w:t>
      </w:r>
      <w:proofErr w:type="spellStart"/>
      <w:r>
        <w:rPr>
          <w:rFonts w:hint="eastAsia"/>
        </w:rPr>
        <w:t>i</w:t>
      </w:r>
      <w:proofErr w:type="spellEnd"/>
      <w:r>
        <w:t xml:space="preserve">(1 - </w:t>
      </w:r>
      <w:proofErr w:type="spellStart"/>
      <w:r>
        <w:t>i</w:t>
      </w:r>
      <w:proofErr w:type="spellEnd"/>
      <w:r>
        <w:t>)</w:t>
      </w:r>
      <w:r>
        <w:t xml:space="preserve"> - </w:t>
      </w:r>
      <w:r>
        <w:rPr>
          <w:rFonts w:hint="eastAsia"/>
        </w:rPr>
        <w:t>μ</w:t>
      </w:r>
      <w:proofErr w:type="spellStart"/>
      <w:r>
        <w:t>i</w:t>
      </w:r>
      <w:proofErr w:type="spellEnd"/>
      <w:r>
        <w:t>,</w:t>
      </w:r>
      <w:r>
        <w:t xml:space="preserve">  </w:t>
      </w:r>
      <w:r>
        <w:t xml:space="preserve"> </w:t>
      </w:r>
      <w:proofErr w:type="spellStart"/>
      <w:r>
        <w:t>i</w:t>
      </w:r>
      <w:proofErr w:type="spellEnd"/>
      <w:r>
        <w:t>(0) = i</w:t>
      </w:r>
      <w:r>
        <w:rPr>
          <w:vertAlign w:val="subscript"/>
        </w:rPr>
        <w:t>0</w:t>
      </w:r>
    </w:p>
    <w:p w14:paraId="1162507E" w14:textId="384791D7" w:rsidR="003D56B9" w:rsidRDefault="003D56B9" w:rsidP="003D56B9">
      <w:r>
        <w:rPr>
          <w:rFonts w:hint="eastAsia"/>
        </w:rPr>
        <w:t>可以绘制出S</w:t>
      </w:r>
      <w:r>
        <w:t>IS</w:t>
      </w:r>
      <w:r>
        <w:rPr>
          <w:rFonts w:hint="eastAsia"/>
        </w:rPr>
        <w:t>模型中已感染者I的趋势：</w:t>
      </w:r>
    </w:p>
    <w:bookmarkEnd w:id="13"/>
    <w:p w14:paraId="2CB2B308" w14:textId="63B90226" w:rsidR="003D56B9" w:rsidRDefault="003D56B9" w:rsidP="003D56B9">
      <w:r>
        <w:rPr>
          <w:noProof/>
        </w:rPr>
        <w:lastRenderedPageBreak/>
        <w:drawing>
          <wp:inline distT="0" distB="0" distL="0" distR="0" wp14:anchorId="2C739174" wp14:editId="7626D6BB">
            <wp:extent cx="5274310" cy="3869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49FD" w14:textId="05B1815B" w:rsidR="003D56B9" w:rsidRDefault="003D56B9" w:rsidP="003D56B9">
      <w:bookmarkStart w:id="14" w:name="_Hlk89869139"/>
      <w:r>
        <w:rPr>
          <w:rFonts w:hint="eastAsia"/>
        </w:rPr>
        <w:t>在S</w:t>
      </w:r>
      <w:r>
        <w:t>IS</w:t>
      </w:r>
      <w:r>
        <w:rPr>
          <w:rFonts w:hint="eastAsia"/>
        </w:rPr>
        <w:t>模型中，受感染者的比例最终会趋向于1</w:t>
      </w:r>
      <w:r>
        <w:t xml:space="preserve"> - </w:t>
      </w:r>
      <w:r>
        <w:rPr>
          <w:rFonts w:hint="eastAsia"/>
        </w:rPr>
        <w:t>μ/λ</w:t>
      </w:r>
    </w:p>
    <w:bookmarkEnd w:id="14"/>
    <w:p w14:paraId="66B70A29" w14:textId="77777777" w:rsidR="003D56B9" w:rsidRPr="00A070EB" w:rsidRDefault="003D56B9" w:rsidP="003D56B9">
      <w:pPr>
        <w:rPr>
          <w:color w:val="0070C0"/>
        </w:rPr>
      </w:pPr>
      <w:r w:rsidRPr="00A070EB">
        <w:rPr>
          <w:rFonts w:hint="eastAsia"/>
          <w:color w:val="0070C0"/>
        </w:rPr>
        <w:t>我们发现美国的图像与S</w:t>
      </w:r>
      <w:r w:rsidRPr="00A070EB">
        <w:rPr>
          <w:color w:val="0070C0"/>
        </w:rPr>
        <w:t>IS</w:t>
      </w:r>
      <w:r w:rsidRPr="00A070EB">
        <w:rPr>
          <w:rFonts w:hint="eastAsia"/>
          <w:color w:val="0070C0"/>
        </w:rPr>
        <w:t>的图像很接近。可以认为病毒传播的机制也是导致图像先</w:t>
      </w:r>
      <w:proofErr w:type="gramStart"/>
      <w:r w:rsidRPr="00A070EB">
        <w:rPr>
          <w:rFonts w:hint="eastAsia"/>
          <w:color w:val="0070C0"/>
        </w:rPr>
        <w:t>凸</w:t>
      </w:r>
      <w:proofErr w:type="gramEnd"/>
      <w:r w:rsidRPr="00A070EB">
        <w:rPr>
          <w:rFonts w:hint="eastAsia"/>
          <w:color w:val="0070C0"/>
        </w:rPr>
        <w:t>后凹的因素之一。</w:t>
      </w:r>
    </w:p>
    <w:p w14:paraId="05BC3A95" w14:textId="720CCD4E" w:rsidR="003D56B9" w:rsidRDefault="003D56B9" w:rsidP="003D56B9"/>
    <w:p w14:paraId="702D23D7" w14:textId="30BFA338" w:rsidR="00152268" w:rsidRDefault="00152268" w:rsidP="003D56B9">
      <w:r>
        <w:rPr>
          <w:rFonts w:hint="eastAsia"/>
        </w:rPr>
        <w:t>最后：</w:t>
      </w:r>
      <w:r>
        <w:t>SIR</w:t>
      </w:r>
      <w:r>
        <w:rPr>
          <w:rFonts w:hint="eastAsia"/>
        </w:rPr>
        <w:t>模型</w:t>
      </w:r>
    </w:p>
    <w:p w14:paraId="42E56898" w14:textId="77777777" w:rsidR="00152268" w:rsidRPr="003D56B9" w:rsidRDefault="00152268" w:rsidP="003D56B9">
      <w:pPr>
        <w:rPr>
          <w:rFonts w:hint="eastAsia"/>
        </w:rPr>
      </w:pPr>
    </w:p>
    <w:sectPr w:rsidR="00152268" w:rsidRPr="003D5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F7D41" w14:textId="77777777" w:rsidR="00CE66EC" w:rsidRDefault="00CE66EC" w:rsidP="009A6954">
      <w:r>
        <w:separator/>
      </w:r>
    </w:p>
  </w:endnote>
  <w:endnote w:type="continuationSeparator" w:id="0">
    <w:p w14:paraId="2D2DEA30" w14:textId="77777777" w:rsidR="00CE66EC" w:rsidRDefault="00CE66EC" w:rsidP="009A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A950" w14:textId="77777777" w:rsidR="00CE66EC" w:rsidRDefault="00CE66EC" w:rsidP="009A6954">
      <w:r>
        <w:separator/>
      </w:r>
    </w:p>
  </w:footnote>
  <w:footnote w:type="continuationSeparator" w:id="0">
    <w:p w14:paraId="6FEB35AA" w14:textId="77777777" w:rsidR="00CE66EC" w:rsidRDefault="00CE66EC" w:rsidP="009A6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35"/>
    <w:rsid w:val="00095E76"/>
    <w:rsid w:val="001319FF"/>
    <w:rsid w:val="00152268"/>
    <w:rsid w:val="001C1C78"/>
    <w:rsid w:val="003D56B9"/>
    <w:rsid w:val="004C35F6"/>
    <w:rsid w:val="00500735"/>
    <w:rsid w:val="00750554"/>
    <w:rsid w:val="00822AD8"/>
    <w:rsid w:val="00916B76"/>
    <w:rsid w:val="009A6954"/>
    <w:rsid w:val="00A47A74"/>
    <w:rsid w:val="00A637F6"/>
    <w:rsid w:val="00B02517"/>
    <w:rsid w:val="00B21760"/>
    <w:rsid w:val="00C32C14"/>
    <w:rsid w:val="00C84666"/>
    <w:rsid w:val="00CE66EC"/>
    <w:rsid w:val="00E95863"/>
    <w:rsid w:val="00F7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6ABFB"/>
  <w15:chartTrackingRefBased/>
  <w15:docId w15:val="{84050033-80E8-4244-8F1F-9DC75A2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6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69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6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6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帆</dc:creator>
  <cp:keywords/>
  <dc:description/>
  <cp:lastModifiedBy>袁 帆</cp:lastModifiedBy>
  <cp:revision>5</cp:revision>
  <dcterms:created xsi:type="dcterms:W3CDTF">2021-12-08T02:00:00Z</dcterms:created>
  <dcterms:modified xsi:type="dcterms:W3CDTF">2021-12-08T07:45:00Z</dcterms:modified>
</cp:coreProperties>
</file>