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Hands-on 4: Difference between JPA, Hibernate, and Spring Data JPA</w:t>
      </w:r>
    </w:p>
    <w:p>
      <w:pPr>
        <w:pStyle w:val="Heading1"/>
      </w:pPr>
      <w:r>
        <w:t>1. Introduction</w:t>
      </w:r>
    </w:p>
    <w:p>
      <w:r>
        <w:t>This hands-on focuses on understanding and comparing three key components used for persistence in Java applications: JPA (Java Persistence API), Hibernate, and Spring Data JPA. It does not involve creating a separate Eclipse project, as the objective is conceptual understanding through code examples.</w:t>
      </w:r>
    </w:p>
    <w:p>
      <w:pPr>
        <w:pStyle w:val="Heading1"/>
      </w:pPr>
      <w:r>
        <w:t>2. Java Persistence API (JPA)</w:t>
      </w:r>
    </w:p>
    <w:p>
      <w:r>
        <w:t>- A specification (JSR 338) for persisting, reading, and managing data using Java objects.</w:t>
        <w:br/>
        <w:t>- Defines interfaces and annotations for ORM.</w:t>
        <w:br/>
        <w:t>- No implementation itself; needs a provider like Hibernate.</w:t>
        <w:br/>
        <w:t>- Promotes database-independent persistence logic.</w:t>
      </w:r>
    </w:p>
    <w:p>
      <w:pPr>
        <w:pStyle w:val="Heading1"/>
      </w:pPr>
      <w:r>
        <w:t>3. Hibernate</w:t>
      </w:r>
    </w:p>
    <w:p>
      <w:r>
        <w:t>- A popular ORM tool that implements the JPA specification.</w:t>
        <w:br/>
        <w:t>- Offers advanced features like lazy loading, caching, and HQL.</w:t>
        <w:br/>
        <w:t>- Requires more boilerplate code compared to Spring Data JPA.</w:t>
        <w:br/>
        <w:t>- Manages sessions and transactions manually unless integrated with Spring.</w:t>
      </w:r>
    </w:p>
    <w:p>
      <w:pPr>
        <w:pStyle w:val="Heading1"/>
      </w:pPr>
      <w:r>
        <w:t>4. Spring Data JPA</w:t>
      </w:r>
    </w:p>
    <w:p>
      <w:r>
        <w:t>- Provides an abstraction layer over JPA implementations like Hibernate.</w:t>
        <w:br/>
        <w:t>- Minimizes boilerplate code by using auto-generated methods.</w:t>
        <w:br/>
        <w:t>- Integrates with Spring’s transaction management and dependency injection.</w:t>
        <w:br/>
        <w:t>- Uses repositories such as JpaRepository to simplify CRUD operations.</w:t>
      </w:r>
    </w:p>
    <w:p>
      <w:pPr>
        <w:pStyle w:val="Heading1"/>
      </w:pPr>
      <w:r>
        <w:t>5. Key Differences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JPA</w:t>
            </w:r>
          </w:p>
        </w:tc>
        <w:tc>
          <w:tcPr>
            <w:tcW w:type="dxa" w:w="2160"/>
          </w:tcPr>
          <w:p>
            <w:r>
              <w:t>Hibernate</w:t>
            </w:r>
          </w:p>
        </w:tc>
        <w:tc>
          <w:tcPr>
            <w:tcW w:type="dxa" w:w="2160"/>
          </w:tcPr>
          <w:p>
            <w:r>
              <w:t>Spring Data JPA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Specification</w:t>
            </w:r>
          </w:p>
        </w:tc>
        <w:tc>
          <w:tcPr>
            <w:tcW w:type="dxa" w:w="2160"/>
          </w:tcPr>
          <w:p>
            <w:r>
              <w:t>Implementation</w:t>
            </w:r>
          </w:p>
        </w:tc>
        <w:tc>
          <w:tcPr>
            <w:tcW w:type="dxa" w:w="2160"/>
          </w:tcPr>
          <w:p>
            <w:r>
              <w:t>Abstraction layer</w:t>
            </w:r>
          </w:p>
        </w:tc>
      </w:tr>
      <w:tr>
        <w:tc>
          <w:tcPr>
            <w:tcW w:type="dxa" w:w="2160"/>
          </w:tcPr>
          <w:p>
            <w:r>
              <w:t>Boilerplate Code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Very Low</w:t>
            </w:r>
          </w:p>
        </w:tc>
      </w:tr>
      <w:tr>
        <w:tc>
          <w:tcPr>
            <w:tcW w:type="dxa" w:w="2160"/>
          </w:tcPr>
          <w:p>
            <w:r>
              <w:t>Provider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Yes (Hibernate)</w:t>
            </w:r>
          </w:p>
        </w:tc>
        <w:tc>
          <w:tcPr>
            <w:tcW w:type="dxa" w:w="2160"/>
          </w:tcPr>
          <w:p>
            <w:r>
              <w:t>Uses JPA provider</w:t>
            </w:r>
          </w:p>
        </w:tc>
      </w:tr>
      <w:tr>
        <w:tc>
          <w:tcPr>
            <w:tcW w:type="dxa" w:w="2160"/>
          </w:tcPr>
          <w:p>
            <w:r>
              <w:t>Ease of Use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Transaction Handling</w:t>
            </w:r>
          </w:p>
        </w:tc>
        <w:tc>
          <w:tcPr>
            <w:tcW w:type="dxa" w:w="2160"/>
          </w:tcPr>
          <w:p>
            <w:r>
              <w:t>Manual or Spring-managed</w:t>
            </w:r>
          </w:p>
        </w:tc>
        <w:tc>
          <w:tcPr>
            <w:tcW w:type="dxa" w:w="2160"/>
          </w:tcPr>
          <w:p>
            <w:r>
              <w:t>Manual (or with Spring)</w:t>
            </w:r>
          </w:p>
        </w:tc>
        <w:tc>
          <w:tcPr>
            <w:tcW w:type="dxa" w:w="2160"/>
          </w:tcPr>
          <w:p>
            <w:r>
              <w:t>Automatic with Spring</w:t>
            </w:r>
          </w:p>
        </w:tc>
      </w:tr>
    </w:tbl>
    <w:p>
      <w:pPr>
        <w:pStyle w:val="Heading1"/>
      </w:pPr>
      <w:r>
        <w:t>6. Code Comparison</w:t>
      </w:r>
    </w:p>
    <w:p>
      <w:r>
        <w:t>Hibernate Code:</w:t>
      </w:r>
    </w:p>
    <w:p>
      <w:pPr>
        <w:pStyle w:val="IntenseQuote"/>
      </w:pPr>
      <w:r>
        <w:br/>
        <w:t>public Integer addEmployee(Employee employee) {</w:t>
        <w:br/>
        <w:t xml:space="preserve">    Session session = factory.openSession();</w:t>
        <w:br/>
        <w:t xml:space="preserve">    Transaction tx = null;</w:t>
        <w:br/>
        <w:t xml:space="preserve">    Integer employeeID = null;</w:t>
        <w:br/>
        <w:br/>
        <w:t xml:space="preserve">    try {</w:t>
        <w:br/>
        <w:t xml:space="preserve">        tx = session.beginTransaction();</w:t>
        <w:br/>
        <w:t xml:space="preserve">        employeeID = (Integer) session.save(employee); </w:t>
        <w:br/>
        <w:t xml:space="preserve">        tx.commit();</w:t>
        <w:br/>
        <w:t xml:space="preserve">    } catch (HibernateException e) {</w:t>
        <w:br/>
        <w:t xml:space="preserve">        if (tx != null) tx.rollback();</w:t>
        <w:br/>
        <w:t xml:space="preserve">        e.printStackTrace();</w:t>
        <w:br/>
        <w:t xml:space="preserve">    } finally {</w:t>
        <w:br/>
        <w:t xml:space="preserve">        session.close();</w:t>
        <w:br/>
        <w:t xml:space="preserve">    }</w:t>
        <w:br/>
        <w:t xml:space="preserve">    return employeeID;</w:t>
        <w:br/>
        <w:t>}</w:t>
        <w:br/>
      </w:r>
    </w:p>
    <w:p>
      <w:r>
        <w:t>Spring Data JPA Code:</w:t>
      </w:r>
    </w:p>
    <w:p>
      <w:r>
        <w:t>EmployeeRepository.java</w:t>
      </w:r>
    </w:p>
    <w:p>
      <w:pPr>
        <w:pStyle w:val="IntenseQuote"/>
      </w:pPr>
      <w:r>
        <w:br/>
        <w:t>public interface EmployeeRepository extends JpaRepository&lt;Employee, Integer&gt; {</w:t>
        <w:br/>
        <w:t>}</w:t>
        <w:br/>
      </w:r>
    </w:p>
    <w:p>
      <w:r>
        <w:t>EmployeeService.java</w:t>
      </w:r>
    </w:p>
    <w:p>
      <w:pPr>
        <w:pStyle w:val="IntenseQuote"/>
      </w:pPr>
      <w:r>
        <w:br/>
        <w:t>@Autowired</w:t>
        <w:br/>
        <w:t>private EmployeeRepository employeeRepository;</w:t>
        <w:br/>
        <w:br/>
        <w:t>@Transactional</w:t>
        <w:br/>
        <w:t>public void addEmployee(Employee employee) {</w:t>
        <w:br/>
        <w:t xml:space="preserve">    employeeRepository.save(employee);</w:t>
        <w:br/>
        <w:t>}</w:t>
        <w:br/>
      </w:r>
    </w:p>
    <w:p>
      <w:pPr>
        <w:pStyle w:val="Heading1"/>
      </w:pPr>
      <w:r>
        <w:t>7. Conclusion</w:t>
      </w:r>
    </w:p>
    <w:p>
      <w:r>
        <w:t>Spring Data JPA significantly simplifies application development by reducing boilerplate code and leveraging Spring’s ecosystem. Hibernate remains a powerful ORM tool for advanced use cases but requires more manual handling. JPA serves as the foundation by defining the persistence specification.</w:t>
      </w:r>
    </w:p>
    <w:p>
      <w:pPr>
        <w:pStyle w:val="Heading1"/>
      </w:pPr>
      <w:r>
        <w:t>8. References</w:t>
      </w:r>
    </w:p>
    <w:p>
      <w:r>
        <w:t>- https://dzone.com/articles/what-is-the-difference-between-hibernate-and-sprin-1</w:t>
        <w:br/>
        <w:t>- https://www.javaworld.com/article/3379043/what-is-jpa-introduction-to-the-java-persistence-api.html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