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7" w:rsidRDefault="00781A80" w:rsidP="00CE07C7">
      <w:pPr>
        <w:pStyle w:val="Heading1"/>
      </w:pPr>
      <w:r w:rsidRPr="00781A80">
        <w:t>Attach ECB to a different field in document library</w:t>
      </w:r>
    </w:p>
    <w:p w:rsidR="00167B70" w:rsidRDefault="00CD5D17">
      <w:r w:rsidRPr="00CD5D17">
        <w:t>http://sharepoint.stackexchange.com/questions/138485/how-to-add-the-document-context-menu-to-any-column-other-than-name-in-a-documet</w:t>
      </w:r>
    </w:p>
    <w:p w:rsidR="009B5B18" w:rsidRDefault="009B5B18"/>
    <w:p w:rsidR="009B5B18" w:rsidRDefault="009B5B18" w:rsidP="009B5B18">
      <w:r w:rsidRPr="009B5B18">
        <w:t>http://sharepoint.stackexchange.com/questions/16766/display-the-sharepoint-context-menu-in-list-items-on-another-column-instead-of-t</w:t>
      </w:r>
    </w:p>
    <w:p w:rsidR="009B5B18" w:rsidRDefault="009B5B18" w:rsidP="009B5B18"/>
    <w:p w:rsidR="009B5B18" w:rsidRDefault="009B5B18" w:rsidP="009B5B18">
      <w:r w:rsidRPr="009B5B18">
        <w:t>https://collab365.community/enabling-ecb-menu-on-a-custom-column-in-sharepoint-2013/</w:t>
      </w:r>
      <w:bookmarkStart w:id="0" w:name="_GoBack"/>
      <w:bookmarkEnd w:id="0"/>
    </w:p>
    <w:sectPr w:rsidR="009B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67B70"/>
    <w:rsid w:val="005935FD"/>
    <w:rsid w:val="00781A80"/>
    <w:rsid w:val="009B5B18"/>
    <w:rsid w:val="00CD5D17"/>
    <w:rsid w:val="00CE07C7"/>
    <w:rsid w:val="00E5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Attach ECB to a different field in document library</vt:lpstr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5</cp:revision>
  <dcterms:created xsi:type="dcterms:W3CDTF">2017-02-18T14:15:00Z</dcterms:created>
  <dcterms:modified xsi:type="dcterms:W3CDTF">2017-02-22T22:18:00Z</dcterms:modified>
</cp:coreProperties>
</file>