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5406A3" w:rsidP="005406A3">
      <w:pPr>
        <w:pStyle w:val="Heading1"/>
      </w:pPr>
      <w:r>
        <w:t>Chart Options for SharePoint 2013</w:t>
      </w:r>
    </w:p>
    <w:p w:rsidR="005406A3" w:rsidRDefault="005406A3" w:rsidP="005406A3">
      <w:pPr>
        <w:pStyle w:val="ListParagraph"/>
        <w:numPr>
          <w:ilvl w:val="0"/>
          <w:numId w:val="1"/>
        </w:numPr>
      </w:pPr>
      <w:r>
        <w:t>Google Chart integration</w:t>
      </w:r>
      <w:r w:rsidR="00B25F2E">
        <w:t xml:space="preserve"> (FREE)</w:t>
      </w:r>
    </w:p>
    <w:p w:rsidR="005406A3" w:rsidRDefault="005406A3" w:rsidP="005406A3">
      <w:pPr>
        <w:pStyle w:val="ListParagraph"/>
        <w:numPr>
          <w:ilvl w:val="1"/>
          <w:numId w:val="1"/>
        </w:numPr>
      </w:pPr>
      <w:r w:rsidRPr="005406A3">
        <w:t>https://google-developers.appspot.com/chart/</w:t>
      </w:r>
    </w:p>
    <w:p w:rsidR="00B25F2E" w:rsidRDefault="00B25F2E" w:rsidP="00B25F2E">
      <w:pPr>
        <w:pStyle w:val="ListParagraph"/>
        <w:numPr>
          <w:ilvl w:val="2"/>
          <w:numId w:val="1"/>
        </w:numPr>
      </w:pPr>
      <w:r>
        <w:t xml:space="preserve">See: </w:t>
      </w:r>
      <w:r w:rsidRPr="00B25F2E">
        <w:t>https://www.youtube.com/watch?v=XM37pNFMCUg</w:t>
      </w:r>
      <w:r>
        <w:t xml:space="preserve"> and </w:t>
      </w:r>
      <w:r w:rsidRPr="00B25F2E">
        <w:t>Create-Google-LineChart-WithQueryString.zip</w:t>
      </w:r>
      <w:r>
        <w:t xml:space="preserve"> in </w:t>
      </w:r>
      <w:r w:rsidRPr="00B25F2E">
        <w:t>C:\Users\pcore\Downloads\</w:t>
      </w:r>
    </w:p>
    <w:p w:rsidR="00B25F2E" w:rsidRDefault="00AF4BB7" w:rsidP="00B25F2E">
      <w:pPr>
        <w:pStyle w:val="ListParagraph"/>
        <w:numPr>
          <w:ilvl w:val="0"/>
          <w:numId w:val="1"/>
        </w:numPr>
      </w:pPr>
      <w:proofErr w:type="spellStart"/>
      <w:r>
        <w:t>Nevron</w:t>
      </w:r>
      <w:proofErr w:type="spellEnd"/>
      <w:r>
        <w:t xml:space="preserve"> Vision </w:t>
      </w:r>
    </w:p>
    <w:p w:rsidR="00AF4BB7" w:rsidRDefault="00AF4BB7" w:rsidP="00AF4BB7">
      <w:pPr>
        <w:pStyle w:val="ListParagraph"/>
        <w:numPr>
          <w:ilvl w:val="1"/>
          <w:numId w:val="1"/>
        </w:numPr>
      </w:pPr>
      <w:r w:rsidRPr="00AF4BB7">
        <w:t>https://www.nevron.com/orders-purchase-sharepoint-vision.aspx</w:t>
      </w:r>
    </w:p>
    <w:p w:rsidR="00AF4BB7" w:rsidRDefault="00AF4BB7" w:rsidP="00AF4BB7">
      <w:pPr>
        <w:pStyle w:val="ListParagraph"/>
        <w:numPr>
          <w:ilvl w:val="2"/>
          <w:numId w:val="1"/>
        </w:numPr>
      </w:pPr>
      <w:r>
        <w:t>$1,699 perpetual licence</w:t>
      </w:r>
    </w:p>
    <w:p w:rsidR="00AF4BB7" w:rsidRDefault="00AF4BB7" w:rsidP="00AF4BB7">
      <w:pPr>
        <w:pStyle w:val="ListParagraph"/>
        <w:numPr>
          <w:ilvl w:val="0"/>
          <w:numId w:val="1"/>
        </w:numPr>
      </w:pPr>
      <w:r>
        <w:t>Collabion.com</w:t>
      </w:r>
    </w:p>
    <w:p w:rsidR="00AF4BB7" w:rsidRDefault="00AF4BB7" w:rsidP="00AF4BB7">
      <w:pPr>
        <w:pStyle w:val="ListParagraph"/>
        <w:numPr>
          <w:ilvl w:val="1"/>
          <w:numId w:val="1"/>
        </w:numPr>
      </w:pPr>
      <w:r w:rsidRPr="00AF4BB7">
        <w:t>https://www.collabion.com/dataparts/buy/#perpetual</w:t>
      </w:r>
    </w:p>
    <w:p w:rsidR="00AF4BB7" w:rsidRDefault="00AF4BB7" w:rsidP="00AF4BB7">
      <w:pPr>
        <w:pStyle w:val="ListParagraph"/>
        <w:numPr>
          <w:ilvl w:val="2"/>
          <w:numId w:val="1"/>
        </w:numPr>
      </w:pPr>
      <w:r>
        <w:t>$2,499</w:t>
      </w:r>
    </w:p>
    <w:p w:rsidR="00821F5C" w:rsidRDefault="00821F5C" w:rsidP="00821F5C">
      <w:pPr>
        <w:pStyle w:val="ListParagraph"/>
        <w:numPr>
          <w:ilvl w:val="0"/>
          <w:numId w:val="1"/>
        </w:numPr>
      </w:pPr>
      <w:r>
        <w:t xml:space="preserve">HighCharts.com </w:t>
      </w:r>
      <w:r w:rsidR="006D4E68">
        <w:t>$595 includes one year premium support</w:t>
      </w:r>
    </w:p>
    <w:p w:rsidR="000C5715" w:rsidRDefault="000C5715" w:rsidP="000C5715">
      <w:pPr>
        <w:pStyle w:val="ListParagraph"/>
        <w:numPr>
          <w:ilvl w:val="1"/>
          <w:numId w:val="1"/>
        </w:numPr>
      </w:pPr>
      <w:r w:rsidRPr="000C5715">
        <w:t>https://blog.appliedis.com/2014/07/29/transform-your-sharepoint-list-data-into-an-eye-catching-chart/</w:t>
      </w:r>
      <w:bookmarkStart w:id="0" w:name="_GoBack"/>
      <w:bookmarkEnd w:id="0"/>
    </w:p>
    <w:p w:rsidR="005406A3" w:rsidRPr="005406A3" w:rsidRDefault="005406A3" w:rsidP="00C51031"/>
    <w:sectPr w:rsidR="005406A3" w:rsidRPr="0054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405F"/>
    <w:multiLevelType w:val="hybridMultilevel"/>
    <w:tmpl w:val="A0EAC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4F"/>
    <w:rsid w:val="000C5715"/>
    <w:rsid w:val="00167B70"/>
    <w:rsid w:val="005406A3"/>
    <w:rsid w:val="006A5B72"/>
    <w:rsid w:val="006D4E68"/>
    <w:rsid w:val="00821F5C"/>
    <w:rsid w:val="008E524F"/>
    <w:rsid w:val="00AF4BB7"/>
    <w:rsid w:val="00B25F2E"/>
    <w:rsid w:val="00C5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0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Chart Options for SharePoint 2013</vt:lpstr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6</cp:revision>
  <dcterms:created xsi:type="dcterms:W3CDTF">2017-12-04T11:18:00Z</dcterms:created>
  <dcterms:modified xsi:type="dcterms:W3CDTF">2018-01-02T16:58:00Z</dcterms:modified>
</cp:coreProperties>
</file>