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7" w:rsidRDefault="00970B7F" w:rsidP="00CE07C7">
      <w:pPr>
        <w:pStyle w:val="Heading1"/>
      </w:pPr>
      <w:r w:rsidRPr="00970B7F">
        <w:t>Stop workflows running under SharePoint System account</w:t>
      </w:r>
    </w:p>
    <w:p w:rsidR="00970B7F" w:rsidRDefault="00970B7F" w:rsidP="00970B7F">
      <w:r>
        <w:t>Info on moving SharePoint site collection to new content DB (web application) in this post (point 4)</w:t>
      </w:r>
    </w:p>
    <w:p w:rsidR="00970B7F" w:rsidRDefault="00970B7F" w:rsidP="00970B7F">
      <w:r w:rsidRPr="00970B7F">
        <w:t>http://sharepointpromag.com/sharepoint-2010/top-10-sharepoint-2010-configuration-mistakes-and-how-fix-them</w:t>
      </w:r>
    </w:p>
    <w:p w:rsidR="001D1297" w:rsidRDefault="001D1297" w:rsidP="00970B7F"/>
    <w:p w:rsidR="001D1297" w:rsidRPr="00970B7F" w:rsidRDefault="001D1297" w:rsidP="00970B7F">
      <w:bookmarkStart w:id="0" w:name="_GoBack"/>
      <w:bookmarkEnd w:id="0"/>
    </w:p>
    <w:sectPr w:rsidR="001D1297" w:rsidRPr="0097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37D63"/>
    <w:rsid w:val="00167B70"/>
    <w:rsid w:val="001D1297"/>
    <w:rsid w:val="005935FD"/>
    <w:rsid w:val="006112E8"/>
    <w:rsid w:val="00970B7F"/>
    <w:rsid w:val="00CE07C7"/>
    <w:rsid w:val="00E523F8"/>
    <w:rsid w:val="00E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Attach ECB to a different field in New Forms library</vt:lpstr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4</cp:revision>
  <dcterms:created xsi:type="dcterms:W3CDTF">2017-02-19T14:06:00Z</dcterms:created>
  <dcterms:modified xsi:type="dcterms:W3CDTF">2017-02-19T14:12:00Z</dcterms:modified>
</cp:coreProperties>
</file>