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CA7" w:rsidRDefault="004D4CA7" w:rsidP="00D75ACE">
      <w:pPr>
        <w:spacing w:line="240" w:lineRule="auto"/>
      </w:pPr>
    </w:p>
    <w:p w:rsidR="00CB152E" w:rsidRPr="004D4CA7" w:rsidRDefault="00CB152E" w:rsidP="00D75ACE">
      <w:pPr>
        <w:spacing w:line="240" w:lineRule="auto"/>
      </w:pPr>
    </w:p>
    <w:p w:rsidR="004D4CA7" w:rsidRDefault="004D4CA7" w:rsidP="00D75ACE">
      <w:pPr>
        <w:spacing w:line="240" w:lineRule="auto"/>
      </w:pPr>
    </w:p>
    <w:p w:rsidR="00852AA9" w:rsidRPr="003C14FB" w:rsidRDefault="00B85292" w:rsidP="00D75ACE">
      <w:pPr>
        <w:pStyle w:val="Title"/>
        <w:spacing w:line="240" w:lineRule="auto"/>
        <w:rPr>
          <w:sz w:val="56"/>
          <w:szCs w:val="56"/>
        </w:rPr>
      </w:pPr>
      <w:r>
        <w:rPr>
          <w:sz w:val="56"/>
          <w:szCs w:val="56"/>
        </w:rPr>
        <w:t>Dynamic v</w:t>
      </w:r>
      <w:r w:rsidR="00E81D97" w:rsidRPr="003C14FB">
        <w:rPr>
          <w:sz w:val="56"/>
          <w:szCs w:val="56"/>
        </w:rPr>
        <w:t xml:space="preserve">olume deformation using surfels </w:t>
      </w:r>
    </w:p>
    <w:p w:rsidR="00852AA9" w:rsidRPr="00E81D97" w:rsidRDefault="00852AA9" w:rsidP="00D75ACE">
      <w:pPr>
        <w:pStyle w:val="Subtitle"/>
        <w:spacing w:line="240" w:lineRule="auto"/>
      </w:pPr>
      <w:r w:rsidRPr="00E81D97">
        <w:t>Olafur Thor Gunnarsson</w:t>
      </w:r>
    </w:p>
    <w:p w:rsidR="00852AA9" w:rsidRDefault="00852AA9" w:rsidP="00D75ACE">
      <w:pPr>
        <w:spacing w:line="240" w:lineRule="auto"/>
        <w:rPr>
          <w:b/>
          <w:sz w:val="28"/>
        </w:rPr>
      </w:pPr>
    </w:p>
    <w:p w:rsidR="00852AA9" w:rsidRDefault="00852AA9" w:rsidP="00D75ACE">
      <w:pPr>
        <w:pStyle w:val="H3"/>
        <w:keepNext w:val="0"/>
        <w:spacing w:before="0" w:after="0" w:line="240" w:lineRule="auto"/>
        <w:outlineLvl w:val="9"/>
        <w:rPr>
          <w:snapToGrid/>
        </w:rPr>
      </w:pPr>
    </w:p>
    <w:p w:rsidR="00852AA9" w:rsidRDefault="00852AA9" w:rsidP="00D75ACE">
      <w:pPr>
        <w:spacing w:line="240" w:lineRule="auto"/>
        <w:rPr>
          <w:b/>
          <w:sz w:val="28"/>
        </w:rPr>
      </w:pPr>
    </w:p>
    <w:p w:rsidR="000B6026" w:rsidRDefault="000B6026" w:rsidP="00D75ACE">
      <w:pPr>
        <w:spacing w:line="240" w:lineRule="auto"/>
        <w:rPr>
          <w:b/>
          <w:sz w:val="28"/>
        </w:rPr>
      </w:pPr>
    </w:p>
    <w:p w:rsidR="000B6026" w:rsidRDefault="000B6026" w:rsidP="00D75ACE">
      <w:pPr>
        <w:spacing w:line="240" w:lineRule="auto"/>
        <w:rPr>
          <w:b/>
          <w:sz w:val="28"/>
        </w:rPr>
      </w:pPr>
    </w:p>
    <w:p w:rsidR="00852AA9" w:rsidRDefault="00852AA9" w:rsidP="00D75ACE">
      <w:pPr>
        <w:spacing w:line="240" w:lineRule="auto"/>
        <w:rPr>
          <w:b/>
          <w:sz w:val="28"/>
        </w:rPr>
      </w:pPr>
    </w:p>
    <w:p w:rsidR="00852AA9" w:rsidRDefault="00852AA9" w:rsidP="00D75ACE">
      <w:pPr>
        <w:spacing w:line="240" w:lineRule="auto"/>
        <w:rPr>
          <w:b/>
          <w:sz w:val="28"/>
        </w:rPr>
      </w:pPr>
    </w:p>
    <w:p w:rsidR="00852AA9" w:rsidRDefault="00852AA9" w:rsidP="00D75ACE">
      <w:pPr>
        <w:spacing w:line="240" w:lineRule="auto"/>
        <w:rPr>
          <w:b/>
          <w:sz w:val="28"/>
        </w:rPr>
      </w:pPr>
    </w:p>
    <w:p w:rsidR="00852AA9" w:rsidRDefault="00852AA9" w:rsidP="00D75ACE">
      <w:pPr>
        <w:spacing w:line="240" w:lineRule="auto"/>
        <w:rPr>
          <w:b/>
          <w:sz w:val="28"/>
        </w:rPr>
      </w:pPr>
    </w:p>
    <w:p w:rsidR="00852AA9" w:rsidRDefault="00852AA9" w:rsidP="00D75ACE">
      <w:pPr>
        <w:spacing w:line="240" w:lineRule="auto"/>
        <w:rPr>
          <w:b/>
          <w:sz w:val="28"/>
        </w:rPr>
      </w:pPr>
    </w:p>
    <w:p w:rsidR="00852AA9" w:rsidRDefault="00852AA9" w:rsidP="00D75ACE">
      <w:pPr>
        <w:spacing w:line="240" w:lineRule="auto"/>
        <w:rPr>
          <w:b/>
          <w:sz w:val="28"/>
        </w:rPr>
      </w:pPr>
    </w:p>
    <w:p w:rsidR="00852AA9" w:rsidRDefault="00852AA9" w:rsidP="00D75ACE">
      <w:pPr>
        <w:spacing w:line="240" w:lineRule="auto"/>
        <w:rPr>
          <w:b/>
          <w:sz w:val="28"/>
        </w:rPr>
      </w:pPr>
    </w:p>
    <w:p w:rsidR="00852AA9" w:rsidRDefault="00852AA9" w:rsidP="00D75ACE">
      <w:pPr>
        <w:spacing w:line="240" w:lineRule="auto"/>
        <w:rPr>
          <w:b/>
          <w:sz w:val="28"/>
        </w:rPr>
      </w:pPr>
    </w:p>
    <w:p w:rsidR="00852AA9" w:rsidRDefault="00852AA9" w:rsidP="00D75ACE">
      <w:pPr>
        <w:spacing w:line="240" w:lineRule="auto"/>
        <w:rPr>
          <w:b/>
          <w:sz w:val="28"/>
        </w:rPr>
      </w:pPr>
    </w:p>
    <w:p w:rsidR="00852AA9" w:rsidRDefault="00852AA9" w:rsidP="00D75ACE">
      <w:pPr>
        <w:spacing w:line="240" w:lineRule="auto"/>
        <w:rPr>
          <w:b/>
          <w:sz w:val="28"/>
        </w:rPr>
      </w:pPr>
    </w:p>
    <w:p w:rsidR="00852AA9" w:rsidRPr="00E81D97" w:rsidRDefault="00852AA9" w:rsidP="00D75ACE">
      <w:pPr>
        <w:pStyle w:val="BodyTextIndent"/>
        <w:spacing w:line="240" w:lineRule="auto"/>
        <w:ind w:left="0"/>
        <w:rPr>
          <w:sz w:val="28"/>
        </w:rPr>
      </w:pPr>
      <w:bookmarkStart w:id="0" w:name="target"/>
      <w:bookmarkEnd w:id="0"/>
      <w:r w:rsidRPr="00E81D97">
        <w:rPr>
          <w:sz w:val="28"/>
        </w:rPr>
        <w:t>A dissertation submitted in partial fulfilment of the requirement for the award of the degree of MSc in Computer Game Technology</w:t>
      </w:r>
    </w:p>
    <w:p w:rsidR="00852AA9" w:rsidRPr="00E81D97" w:rsidRDefault="00852AA9" w:rsidP="00D75ACE">
      <w:pPr>
        <w:spacing w:line="240" w:lineRule="auto"/>
        <w:jc w:val="center"/>
        <w:rPr>
          <w:sz w:val="28"/>
        </w:rPr>
      </w:pPr>
    </w:p>
    <w:p w:rsidR="00852AA9" w:rsidRPr="00E81D97" w:rsidRDefault="00852AA9" w:rsidP="00D75ACE">
      <w:pPr>
        <w:spacing w:line="240" w:lineRule="auto"/>
        <w:jc w:val="center"/>
        <w:rPr>
          <w:sz w:val="28"/>
        </w:rPr>
      </w:pPr>
      <w:r w:rsidRPr="00E81D97">
        <w:rPr>
          <w:sz w:val="28"/>
        </w:rPr>
        <w:t>University of Abertay Dundee</w:t>
      </w:r>
    </w:p>
    <w:p w:rsidR="00852AA9" w:rsidRPr="00E81D97" w:rsidRDefault="00852AA9" w:rsidP="00D75ACE">
      <w:pPr>
        <w:spacing w:line="240" w:lineRule="auto"/>
        <w:jc w:val="center"/>
        <w:rPr>
          <w:sz w:val="28"/>
        </w:rPr>
      </w:pPr>
      <w:r w:rsidRPr="00E81D97">
        <w:rPr>
          <w:sz w:val="28"/>
        </w:rPr>
        <w:t>School of Computing and Creative Technologies</w:t>
      </w:r>
    </w:p>
    <w:p w:rsidR="00852AA9" w:rsidRPr="00E81D97" w:rsidRDefault="00852AA9" w:rsidP="00D75ACE">
      <w:pPr>
        <w:spacing w:line="240" w:lineRule="auto"/>
        <w:jc w:val="center"/>
        <w:rPr>
          <w:sz w:val="28"/>
        </w:rPr>
      </w:pPr>
      <w:r w:rsidRPr="00E81D97">
        <w:rPr>
          <w:sz w:val="28"/>
          <w:highlight w:val="yellow"/>
        </w:rPr>
        <w:t>October 20</w:t>
      </w:r>
      <w:r w:rsidRPr="00E81D97">
        <w:rPr>
          <w:sz w:val="28"/>
        </w:rPr>
        <w:t>10</w:t>
      </w:r>
    </w:p>
    <w:p w:rsidR="0045482D" w:rsidRDefault="0045482D" w:rsidP="00D75ACE">
      <w:pPr>
        <w:spacing w:line="240" w:lineRule="auto"/>
        <w:rPr>
          <w:sz w:val="28"/>
        </w:rPr>
      </w:pPr>
    </w:p>
    <w:p w:rsidR="00852AA9" w:rsidRPr="0045482D" w:rsidRDefault="00852AA9" w:rsidP="0045482D">
      <w:pPr>
        <w:rPr>
          <w:sz w:val="28"/>
        </w:rPr>
        <w:sectPr w:rsidR="00852AA9" w:rsidRPr="0045482D" w:rsidSect="0045482D">
          <w:footerReference w:type="default" r:id="rId8"/>
          <w:pgSz w:w="11906" w:h="16838" w:code="9"/>
          <w:pgMar w:top="3969" w:right="1418" w:bottom="1134" w:left="2098" w:header="1440" w:footer="1440" w:gutter="0"/>
          <w:cols w:space="720"/>
          <w:noEndnote/>
          <w:titlePg/>
        </w:sectPr>
      </w:pPr>
    </w:p>
    <w:p w:rsidR="00852AA9" w:rsidRDefault="00852AA9" w:rsidP="00D75ACE">
      <w:pPr>
        <w:spacing w:line="240" w:lineRule="auto"/>
        <w:ind w:firstLine="851"/>
        <w:jc w:val="center"/>
        <w:rPr>
          <w:b/>
          <w:sz w:val="28"/>
        </w:rPr>
      </w:pPr>
      <w:smartTag w:uri="urn:schemas-microsoft-com:office:smarttags" w:element="place">
        <w:smartTag w:uri="urn:schemas-microsoft-com:office:smarttags" w:element="PlaceType">
          <w:r>
            <w:rPr>
              <w:b/>
              <w:sz w:val="28"/>
            </w:rPr>
            <w:lastRenderedPageBreak/>
            <w:t>University</w:t>
          </w:r>
        </w:smartTag>
        <w:r>
          <w:rPr>
            <w:b/>
            <w:sz w:val="28"/>
          </w:rPr>
          <w:t xml:space="preserve"> of </w:t>
        </w:r>
        <w:smartTag w:uri="urn:schemas-microsoft-com:office:smarttags" w:element="PlaceName">
          <w:r>
            <w:rPr>
              <w:b/>
              <w:sz w:val="28"/>
            </w:rPr>
            <w:t>Abertay Dundee</w:t>
          </w:r>
        </w:smartTag>
      </w:smartTag>
    </w:p>
    <w:p w:rsidR="00852AA9" w:rsidRDefault="00852AA9" w:rsidP="00D75ACE">
      <w:pPr>
        <w:spacing w:line="240" w:lineRule="auto"/>
        <w:ind w:firstLine="851"/>
        <w:jc w:val="center"/>
        <w:rPr>
          <w:sz w:val="28"/>
        </w:rPr>
      </w:pPr>
    </w:p>
    <w:p w:rsidR="00852AA9" w:rsidRDefault="00852AA9" w:rsidP="00D75ACE">
      <w:pPr>
        <w:spacing w:line="240" w:lineRule="auto"/>
        <w:ind w:firstLine="851"/>
        <w:jc w:val="center"/>
        <w:rPr>
          <w:sz w:val="28"/>
        </w:rPr>
      </w:pPr>
      <w:bookmarkStart w:id="1" w:name="permission"/>
      <w:bookmarkEnd w:id="1"/>
      <w:r>
        <w:rPr>
          <w:sz w:val="28"/>
        </w:rPr>
        <w:t>Permission to copy</w:t>
      </w:r>
    </w:p>
    <w:p w:rsidR="00852AA9" w:rsidRDefault="00852AA9" w:rsidP="00D75ACE">
      <w:pPr>
        <w:spacing w:line="240" w:lineRule="auto"/>
        <w:ind w:firstLine="851"/>
        <w:jc w:val="center"/>
        <w:rPr>
          <w:sz w:val="28"/>
        </w:rPr>
      </w:pPr>
    </w:p>
    <w:p w:rsidR="00852AA9" w:rsidRDefault="00852AA9" w:rsidP="00D75ACE">
      <w:pPr>
        <w:spacing w:line="240" w:lineRule="auto"/>
        <w:ind w:firstLine="851"/>
        <w:jc w:val="center"/>
        <w:rPr>
          <w:sz w:val="28"/>
        </w:rPr>
      </w:pPr>
    </w:p>
    <w:p w:rsidR="00852AA9" w:rsidRDefault="00852AA9" w:rsidP="00D75ACE">
      <w:pPr>
        <w:spacing w:line="240" w:lineRule="auto"/>
        <w:ind w:firstLine="851"/>
        <w:jc w:val="center"/>
      </w:pPr>
    </w:p>
    <w:p w:rsidR="00852AA9" w:rsidRDefault="00852AA9" w:rsidP="00D75ACE">
      <w:pPr>
        <w:pStyle w:val="DefinitionTerm"/>
        <w:spacing w:line="240" w:lineRule="auto"/>
        <w:ind w:firstLine="851"/>
        <w:rPr>
          <w:snapToGrid/>
          <w:sz w:val="28"/>
        </w:rPr>
      </w:pPr>
      <w:r>
        <w:rPr>
          <w:snapToGrid/>
          <w:sz w:val="28"/>
        </w:rPr>
        <w:t>Author: Olafur Thor Gunnarsson</w:t>
      </w:r>
    </w:p>
    <w:p w:rsidR="00852AA9" w:rsidRDefault="00852AA9" w:rsidP="00D75ACE">
      <w:pPr>
        <w:pStyle w:val="DefinitionList"/>
        <w:spacing w:line="240" w:lineRule="auto"/>
        <w:ind w:left="0" w:firstLine="851"/>
        <w:rPr>
          <w:sz w:val="28"/>
        </w:rPr>
      </w:pPr>
    </w:p>
    <w:p w:rsidR="00852AA9" w:rsidRDefault="00852AA9" w:rsidP="00D75ACE">
      <w:pPr>
        <w:spacing w:line="240" w:lineRule="auto"/>
        <w:ind w:firstLine="851"/>
        <w:rPr>
          <w:sz w:val="28"/>
        </w:rPr>
      </w:pPr>
      <w:r>
        <w:rPr>
          <w:sz w:val="28"/>
        </w:rPr>
        <w:t xml:space="preserve">Title: </w:t>
      </w:r>
      <w:r w:rsidR="00E81D97">
        <w:rPr>
          <w:sz w:val="28"/>
        </w:rPr>
        <w:t xml:space="preserve"> </w:t>
      </w:r>
      <w:r w:rsidR="00B85292">
        <w:rPr>
          <w:sz w:val="28"/>
        </w:rPr>
        <w:t>Dynamic v</w:t>
      </w:r>
      <w:r w:rsidR="00E81D97">
        <w:rPr>
          <w:sz w:val="28"/>
        </w:rPr>
        <w:t xml:space="preserve">olume deformation using surfels </w:t>
      </w:r>
    </w:p>
    <w:p w:rsidR="00852AA9" w:rsidRDefault="00852AA9" w:rsidP="00D75ACE">
      <w:pPr>
        <w:spacing w:line="240" w:lineRule="auto"/>
        <w:ind w:firstLine="851"/>
      </w:pPr>
    </w:p>
    <w:p w:rsidR="00852AA9" w:rsidRDefault="00852AA9" w:rsidP="00D75ACE">
      <w:pPr>
        <w:spacing w:line="240" w:lineRule="auto"/>
        <w:ind w:firstLine="851"/>
      </w:pPr>
    </w:p>
    <w:p w:rsidR="00852AA9" w:rsidRDefault="00852AA9" w:rsidP="00D75ACE">
      <w:pPr>
        <w:spacing w:line="240" w:lineRule="auto"/>
        <w:ind w:firstLine="851"/>
      </w:pPr>
    </w:p>
    <w:p w:rsidR="00852AA9" w:rsidRDefault="00852AA9" w:rsidP="00D75ACE">
      <w:pPr>
        <w:spacing w:before="120" w:line="240" w:lineRule="auto"/>
        <w:ind w:firstLine="851"/>
        <w:rPr>
          <w:sz w:val="28"/>
        </w:rPr>
      </w:pPr>
      <w:r>
        <w:rPr>
          <w:sz w:val="28"/>
        </w:rPr>
        <w:t>Qualification: MSc</w:t>
      </w:r>
      <w:r w:rsidR="00E81D97">
        <w:rPr>
          <w:sz w:val="28"/>
        </w:rPr>
        <w:t xml:space="preserve"> Computer Games Technology</w:t>
      </w:r>
    </w:p>
    <w:p w:rsidR="00852AA9" w:rsidRDefault="00852AA9" w:rsidP="00D75ACE">
      <w:pPr>
        <w:spacing w:before="120" w:line="240" w:lineRule="auto"/>
        <w:ind w:firstLine="851"/>
        <w:rPr>
          <w:sz w:val="28"/>
        </w:rPr>
      </w:pPr>
      <w:r>
        <w:rPr>
          <w:sz w:val="28"/>
        </w:rPr>
        <w:t>Year: 2010</w:t>
      </w:r>
    </w:p>
    <w:p w:rsidR="00852AA9" w:rsidRDefault="00852AA9" w:rsidP="00D75ACE">
      <w:pPr>
        <w:pStyle w:val="DefinitionTerm"/>
        <w:spacing w:line="240" w:lineRule="auto"/>
        <w:ind w:firstLine="851"/>
        <w:rPr>
          <w:snapToGrid/>
        </w:rPr>
      </w:pPr>
    </w:p>
    <w:p w:rsidR="00852AA9" w:rsidRDefault="00852AA9" w:rsidP="00D75ACE">
      <w:pPr>
        <w:spacing w:line="240" w:lineRule="auto"/>
        <w:ind w:firstLine="851"/>
      </w:pPr>
    </w:p>
    <w:p w:rsidR="00852AA9" w:rsidRDefault="00852AA9" w:rsidP="00D75ACE">
      <w:pPr>
        <w:spacing w:line="240" w:lineRule="auto"/>
        <w:ind w:firstLine="851"/>
        <w:jc w:val="center"/>
        <w:rPr>
          <w:b/>
          <w:sz w:val="28"/>
        </w:rPr>
      </w:pPr>
    </w:p>
    <w:p w:rsidR="00852AA9" w:rsidRDefault="00852AA9" w:rsidP="00D75ACE">
      <w:pPr>
        <w:numPr>
          <w:ilvl w:val="0"/>
          <w:numId w:val="1"/>
        </w:numPr>
        <w:tabs>
          <w:tab w:val="clear" w:pos="1287"/>
        </w:tabs>
        <w:spacing w:before="120" w:line="240" w:lineRule="auto"/>
        <w:ind w:left="0" w:hanging="426"/>
      </w:pPr>
      <w:r>
        <w:t>I certify that the above mentioned project is my original work</w:t>
      </w:r>
    </w:p>
    <w:p w:rsidR="00852AA9" w:rsidRDefault="00852AA9" w:rsidP="00D75ACE">
      <w:pPr>
        <w:numPr>
          <w:ilvl w:val="0"/>
          <w:numId w:val="1"/>
        </w:numPr>
        <w:tabs>
          <w:tab w:val="clear" w:pos="1287"/>
        </w:tabs>
        <w:spacing w:before="120" w:line="240" w:lineRule="auto"/>
        <w:ind w:left="0" w:hanging="426"/>
      </w:pPr>
      <w:r>
        <w:t>I agree that this dissertation may be reproduced, stored or transmitted, in any form and by any means without the written consent of the undersigned.</w:t>
      </w:r>
    </w:p>
    <w:p w:rsidR="00852AA9" w:rsidRDefault="00852AA9" w:rsidP="00D75ACE">
      <w:pPr>
        <w:spacing w:before="120" w:line="240" w:lineRule="auto"/>
        <w:ind w:hanging="426"/>
      </w:pPr>
    </w:p>
    <w:p w:rsidR="00D75ACE" w:rsidRDefault="00D75ACE" w:rsidP="00D75ACE">
      <w:pPr>
        <w:spacing w:before="120" w:line="240" w:lineRule="auto"/>
        <w:ind w:hanging="426"/>
      </w:pPr>
    </w:p>
    <w:p w:rsidR="00D75ACE" w:rsidRDefault="00D75ACE" w:rsidP="00D75ACE">
      <w:pPr>
        <w:spacing w:before="120" w:line="240" w:lineRule="auto"/>
        <w:ind w:hanging="426"/>
      </w:pPr>
    </w:p>
    <w:p w:rsidR="00852AA9" w:rsidRDefault="00852AA9" w:rsidP="00D75ACE">
      <w:pPr>
        <w:spacing w:before="120" w:line="240" w:lineRule="auto"/>
        <w:ind w:hanging="426"/>
      </w:pPr>
    </w:p>
    <w:p w:rsidR="00852AA9" w:rsidRDefault="00852AA9" w:rsidP="00D75ACE">
      <w:pPr>
        <w:spacing w:before="120" w:line="240" w:lineRule="auto"/>
      </w:pPr>
      <w:r>
        <w:t>Signature …………………….........................</w:t>
      </w:r>
    </w:p>
    <w:p w:rsidR="00852AA9" w:rsidRDefault="00852AA9" w:rsidP="00D75ACE">
      <w:pPr>
        <w:spacing w:before="120" w:line="240" w:lineRule="auto"/>
      </w:pPr>
    </w:p>
    <w:p w:rsidR="00852AA9" w:rsidRDefault="00852AA9" w:rsidP="00D75ACE">
      <w:pPr>
        <w:spacing w:before="120" w:line="240" w:lineRule="auto"/>
      </w:pPr>
      <w:r>
        <w:t>Date …………………………..</w:t>
      </w:r>
    </w:p>
    <w:p w:rsidR="00D75ACE" w:rsidRPr="003C14FB" w:rsidRDefault="00F72E34" w:rsidP="00D75ACE">
      <w:pPr>
        <w:pBdr>
          <w:bottom w:val="single" w:sz="8" w:space="1" w:color="4F81BD" w:themeColor="accent1"/>
        </w:pBdr>
        <w:spacing w:after="240" w:line="240" w:lineRule="auto"/>
        <w:rPr>
          <w:rFonts w:asciiTheme="majorHAnsi" w:hAnsiTheme="majorHAnsi"/>
          <w:b/>
          <w:color w:val="1F497D" w:themeColor="text2"/>
          <w:sz w:val="36"/>
          <w:szCs w:val="36"/>
        </w:rPr>
      </w:pPr>
      <w:r>
        <w:br w:type="page"/>
      </w:r>
      <w:r w:rsidR="00D75ACE">
        <w:rPr>
          <w:rFonts w:asciiTheme="majorHAnsi" w:hAnsiTheme="majorHAnsi"/>
          <w:b/>
          <w:color w:val="1F497D" w:themeColor="text2"/>
          <w:sz w:val="36"/>
          <w:szCs w:val="36"/>
        </w:rPr>
        <w:lastRenderedPageBreak/>
        <w:t>Abstract</w:t>
      </w:r>
    </w:p>
    <w:p w:rsidR="00C33A47" w:rsidRDefault="00C33A47" w:rsidP="00D75ACE">
      <w:pPr>
        <w:pBdr>
          <w:bottom w:val="single" w:sz="4" w:space="1" w:color="auto"/>
        </w:pBdr>
        <w:spacing w:after="200" w:line="276" w:lineRule="auto"/>
      </w:pPr>
      <w:r>
        <w:br w:type="page"/>
      </w:r>
    </w:p>
    <w:p w:rsidR="00D75ACE" w:rsidRPr="003C14FB" w:rsidRDefault="00D75ACE" w:rsidP="00D75ACE">
      <w:pPr>
        <w:pBdr>
          <w:bottom w:val="single" w:sz="8" w:space="1" w:color="4F81BD" w:themeColor="accent1"/>
        </w:pBdr>
        <w:spacing w:after="240" w:line="240" w:lineRule="auto"/>
        <w:rPr>
          <w:rFonts w:asciiTheme="majorHAnsi" w:hAnsiTheme="majorHAnsi"/>
          <w:b/>
          <w:color w:val="1F497D" w:themeColor="text2"/>
          <w:sz w:val="36"/>
          <w:szCs w:val="36"/>
        </w:rPr>
      </w:pPr>
      <w:r>
        <w:rPr>
          <w:rFonts w:asciiTheme="majorHAnsi" w:hAnsiTheme="majorHAnsi"/>
          <w:b/>
          <w:color w:val="1F497D" w:themeColor="text2"/>
          <w:sz w:val="36"/>
          <w:szCs w:val="36"/>
        </w:rPr>
        <w:lastRenderedPageBreak/>
        <w:t>Acknowledgements</w:t>
      </w:r>
    </w:p>
    <w:p w:rsidR="00CC0BBA" w:rsidRPr="00A12509" w:rsidRDefault="00CC0BBA" w:rsidP="00CC0BBA">
      <w:pPr>
        <w:rPr>
          <w:szCs w:val="24"/>
        </w:rPr>
      </w:pPr>
    </w:p>
    <w:p w:rsidR="00A12509" w:rsidRDefault="00A12509" w:rsidP="00CC0BBA">
      <w:pPr>
        <w:rPr>
          <w:szCs w:val="24"/>
        </w:rPr>
      </w:pPr>
    </w:p>
    <w:p w:rsidR="00A12509" w:rsidRDefault="00A12509" w:rsidP="00CC0BBA">
      <w:pPr>
        <w:rPr>
          <w:szCs w:val="24"/>
        </w:rPr>
      </w:pPr>
      <w:r>
        <w:rPr>
          <w:szCs w:val="24"/>
        </w:rPr>
        <w:t>Thanks to:</w:t>
      </w:r>
    </w:p>
    <w:p w:rsidR="00A12509" w:rsidRDefault="00A12509" w:rsidP="00A12509">
      <w:pPr>
        <w:rPr>
          <w:szCs w:val="24"/>
        </w:rPr>
      </w:pPr>
      <w:r>
        <w:rPr>
          <w:szCs w:val="24"/>
        </w:rPr>
        <w:tab/>
        <w:t xml:space="preserve">My beautiful wife, </w:t>
      </w:r>
      <w:r w:rsidR="00203BAD">
        <w:rPr>
          <w:szCs w:val="24"/>
        </w:rPr>
        <w:t>Hrafnhildur and</w:t>
      </w:r>
      <w:r>
        <w:rPr>
          <w:szCs w:val="24"/>
        </w:rPr>
        <w:t xml:space="preserve"> our son, Mikael Máni. For their love and support throughout my studies.</w:t>
      </w:r>
    </w:p>
    <w:p w:rsidR="00A12509" w:rsidRDefault="00A12509" w:rsidP="00A12509">
      <w:pPr>
        <w:ind w:firstLine="720"/>
        <w:rPr>
          <w:szCs w:val="24"/>
        </w:rPr>
      </w:pPr>
    </w:p>
    <w:p w:rsidR="00961B5D" w:rsidRPr="00CC0BBA" w:rsidRDefault="00961B5D" w:rsidP="00A12509">
      <w:pPr>
        <w:ind w:firstLine="720"/>
      </w:pPr>
      <w:r w:rsidRPr="00CC0BBA">
        <w:br w:type="page"/>
      </w:r>
    </w:p>
    <w:p w:rsidR="00D75ACE" w:rsidRPr="003C14FB" w:rsidRDefault="00D75ACE" w:rsidP="00D75ACE">
      <w:pPr>
        <w:pBdr>
          <w:bottom w:val="single" w:sz="8" w:space="1" w:color="4F81BD" w:themeColor="accent1"/>
        </w:pBdr>
        <w:spacing w:after="240" w:line="240" w:lineRule="auto"/>
        <w:rPr>
          <w:rFonts w:asciiTheme="majorHAnsi" w:hAnsiTheme="majorHAnsi"/>
          <w:b/>
          <w:color w:val="1F497D" w:themeColor="text2"/>
          <w:sz w:val="36"/>
          <w:szCs w:val="36"/>
        </w:rPr>
      </w:pPr>
      <w:r>
        <w:rPr>
          <w:rFonts w:asciiTheme="majorHAnsi" w:hAnsiTheme="majorHAnsi"/>
          <w:b/>
          <w:color w:val="1F497D" w:themeColor="text2"/>
          <w:sz w:val="36"/>
          <w:szCs w:val="36"/>
        </w:rPr>
        <w:lastRenderedPageBreak/>
        <w:t>Table of contents</w:t>
      </w:r>
    </w:p>
    <w:sdt>
      <w:sdtPr>
        <w:id w:val="3135018"/>
        <w:docPartObj>
          <w:docPartGallery w:val="Table of Contents"/>
          <w:docPartUnique/>
        </w:docPartObj>
      </w:sdtPr>
      <w:sdtEndPr>
        <w:rPr>
          <w:rFonts w:ascii="Times New Roman" w:eastAsia="Times New Roman" w:hAnsi="Times New Roman" w:cs="Times New Roman"/>
          <w:b w:val="0"/>
          <w:bCs w:val="0"/>
          <w:color w:val="auto"/>
          <w:sz w:val="24"/>
          <w:szCs w:val="20"/>
          <w:lang w:val="en-GB"/>
        </w:rPr>
      </w:sdtEndPr>
      <w:sdtContent>
        <w:p w:rsidR="00D97FF1" w:rsidRDefault="00D97FF1">
          <w:pPr>
            <w:pStyle w:val="TOCHeading"/>
          </w:pPr>
          <w:r>
            <w:t>Contents</w:t>
          </w:r>
        </w:p>
        <w:p w:rsidR="00D97FF1" w:rsidRDefault="00D97FF1">
          <w:pPr>
            <w:pStyle w:val="TOC1"/>
            <w:tabs>
              <w:tab w:val="right" w:leader="dot" w:pos="8657"/>
            </w:tabs>
            <w:rPr>
              <w:rFonts w:eastAsiaTheme="minorEastAsia" w:cstheme="minorBidi"/>
              <w:b w:val="0"/>
              <w:bCs w:val="0"/>
              <w:i w:val="0"/>
              <w:iCs w:val="0"/>
              <w:noProof/>
              <w:sz w:val="22"/>
              <w:szCs w:val="22"/>
              <w:lang w:val="en-US"/>
            </w:rPr>
          </w:pPr>
          <w:r>
            <w:fldChar w:fldCharType="begin"/>
          </w:r>
          <w:r>
            <w:instrText xml:space="preserve"> TOC \o "1-3" \h \z \u </w:instrText>
          </w:r>
          <w:r>
            <w:fldChar w:fldCharType="separate"/>
          </w:r>
          <w:hyperlink w:anchor="_Toc270597211" w:history="1">
            <w:r w:rsidRPr="00BA6CA7">
              <w:rPr>
                <w:rStyle w:val="Hyperlink"/>
                <w:noProof/>
              </w:rPr>
              <w:t>1. Introduction</w:t>
            </w:r>
            <w:r>
              <w:rPr>
                <w:noProof/>
                <w:webHidden/>
              </w:rPr>
              <w:tab/>
            </w:r>
            <w:r>
              <w:rPr>
                <w:noProof/>
                <w:webHidden/>
              </w:rPr>
              <w:fldChar w:fldCharType="begin"/>
            </w:r>
            <w:r>
              <w:rPr>
                <w:noProof/>
                <w:webHidden/>
              </w:rPr>
              <w:instrText xml:space="preserve"> PAGEREF _Toc270597211 \h </w:instrText>
            </w:r>
            <w:r>
              <w:rPr>
                <w:noProof/>
                <w:webHidden/>
              </w:rPr>
            </w:r>
            <w:r>
              <w:rPr>
                <w:noProof/>
                <w:webHidden/>
              </w:rPr>
              <w:fldChar w:fldCharType="separate"/>
            </w:r>
            <w:r>
              <w:rPr>
                <w:noProof/>
                <w:webHidden/>
              </w:rPr>
              <w:t>1</w:t>
            </w:r>
            <w:r>
              <w:rPr>
                <w:noProof/>
                <w:webHidden/>
              </w:rPr>
              <w:fldChar w:fldCharType="end"/>
            </w:r>
          </w:hyperlink>
        </w:p>
        <w:p w:rsidR="00D97FF1" w:rsidRDefault="00D97FF1">
          <w:pPr>
            <w:pStyle w:val="TOC1"/>
            <w:tabs>
              <w:tab w:val="right" w:leader="dot" w:pos="8657"/>
            </w:tabs>
            <w:rPr>
              <w:rFonts w:eastAsiaTheme="minorEastAsia" w:cstheme="minorBidi"/>
              <w:b w:val="0"/>
              <w:bCs w:val="0"/>
              <w:i w:val="0"/>
              <w:iCs w:val="0"/>
              <w:noProof/>
              <w:sz w:val="22"/>
              <w:szCs w:val="22"/>
              <w:lang w:val="en-US"/>
            </w:rPr>
          </w:pPr>
          <w:hyperlink w:anchor="_Toc270597212" w:history="1">
            <w:r w:rsidRPr="00BA6CA7">
              <w:rPr>
                <w:rStyle w:val="Hyperlink"/>
                <w:noProof/>
              </w:rPr>
              <w:t>2. Literature Review</w:t>
            </w:r>
            <w:r>
              <w:rPr>
                <w:noProof/>
                <w:webHidden/>
              </w:rPr>
              <w:tab/>
            </w:r>
            <w:r>
              <w:rPr>
                <w:noProof/>
                <w:webHidden/>
              </w:rPr>
              <w:fldChar w:fldCharType="begin"/>
            </w:r>
            <w:r>
              <w:rPr>
                <w:noProof/>
                <w:webHidden/>
              </w:rPr>
              <w:instrText xml:space="preserve"> PAGEREF _Toc270597212 \h </w:instrText>
            </w:r>
            <w:r>
              <w:rPr>
                <w:noProof/>
                <w:webHidden/>
              </w:rPr>
            </w:r>
            <w:r>
              <w:rPr>
                <w:noProof/>
                <w:webHidden/>
              </w:rPr>
              <w:fldChar w:fldCharType="separate"/>
            </w:r>
            <w:r>
              <w:rPr>
                <w:noProof/>
                <w:webHidden/>
              </w:rPr>
              <w:t>3</w:t>
            </w:r>
            <w:r>
              <w:rPr>
                <w:noProof/>
                <w:webHidden/>
              </w:rPr>
              <w:fldChar w:fldCharType="end"/>
            </w:r>
          </w:hyperlink>
        </w:p>
        <w:p w:rsidR="00D97FF1" w:rsidRDefault="00D97FF1">
          <w:pPr>
            <w:pStyle w:val="TOC2"/>
            <w:tabs>
              <w:tab w:val="right" w:leader="dot" w:pos="8657"/>
            </w:tabs>
            <w:rPr>
              <w:rFonts w:eastAsiaTheme="minorEastAsia" w:cstheme="minorBidi"/>
              <w:b w:val="0"/>
              <w:bCs w:val="0"/>
              <w:noProof/>
              <w:lang w:val="en-US"/>
            </w:rPr>
          </w:pPr>
          <w:hyperlink w:anchor="_Toc270597213" w:history="1">
            <w:r w:rsidRPr="00BA6CA7">
              <w:rPr>
                <w:rStyle w:val="Hyperlink"/>
                <w:noProof/>
              </w:rPr>
              <w:t>2.1 Mesh-free methods</w:t>
            </w:r>
            <w:r>
              <w:rPr>
                <w:noProof/>
                <w:webHidden/>
              </w:rPr>
              <w:tab/>
            </w:r>
            <w:r>
              <w:rPr>
                <w:noProof/>
                <w:webHidden/>
              </w:rPr>
              <w:fldChar w:fldCharType="begin"/>
            </w:r>
            <w:r>
              <w:rPr>
                <w:noProof/>
                <w:webHidden/>
              </w:rPr>
              <w:instrText xml:space="preserve"> PAGEREF _Toc270597213 \h </w:instrText>
            </w:r>
            <w:r>
              <w:rPr>
                <w:noProof/>
                <w:webHidden/>
              </w:rPr>
            </w:r>
            <w:r>
              <w:rPr>
                <w:noProof/>
                <w:webHidden/>
              </w:rPr>
              <w:fldChar w:fldCharType="separate"/>
            </w:r>
            <w:r>
              <w:rPr>
                <w:noProof/>
                <w:webHidden/>
              </w:rPr>
              <w:t>3</w:t>
            </w:r>
            <w:r>
              <w:rPr>
                <w:noProof/>
                <w:webHidden/>
              </w:rPr>
              <w:fldChar w:fldCharType="end"/>
            </w:r>
          </w:hyperlink>
        </w:p>
        <w:p w:rsidR="00D97FF1" w:rsidRDefault="00D97FF1">
          <w:pPr>
            <w:pStyle w:val="TOC3"/>
            <w:tabs>
              <w:tab w:val="right" w:leader="dot" w:pos="8657"/>
            </w:tabs>
            <w:rPr>
              <w:rFonts w:eastAsiaTheme="minorEastAsia" w:cstheme="minorBidi"/>
              <w:noProof/>
              <w:sz w:val="22"/>
              <w:szCs w:val="22"/>
              <w:lang w:val="en-US"/>
            </w:rPr>
          </w:pPr>
          <w:hyperlink w:anchor="_Toc270597214" w:history="1">
            <w:r w:rsidRPr="00BA6CA7">
              <w:rPr>
                <w:rStyle w:val="Hyperlink"/>
                <w:noProof/>
              </w:rPr>
              <w:t>2.1.1 Voxels</w:t>
            </w:r>
            <w:r>
              <w:rPr>
                <w:noProof/>
                <w:webHidden/>
              </w:rPr>
              <w:tab/>
            </w:r>
            <w:r>
              <w:rPr>
                <w:noProof/>
                <w:webHidden/>
              </w:rPr>
              <w:fldChar w:fldCharType="begin"/>
            </w:r>
            <w:r>
              <w:rPr>
                <w:noProof/>
                <w:webHidden/>
              </w:rPr>
              <w:instrText xml:space="preserve"> PAGEREF _Toc270597214 \h </w:instrText>
            </w:r>
            <w:r>
              <w:rPr>
                <w:noProof/>
                <w:webHidden/>
              </w:rPr>
            </w:r>
            <w:r>
              <w:rPr>
                <w:noProof/>
                <w:webHidden/>
              </w:rPr>
              <w:fldChar w:fldCharType="separate"/>
            </w:r>
            <w:r>
              <w:rPr>
                <w:noProof/>
                <w:webHidden/>
              </w:rPr>
              <w:t>3</w:t>
            </w:r>
            <w:r>
              <w:rPr>
                <w:noProof/>
                <w:webHidden/>
              </w:rPr>
              <w:fldChar w:fldCharType="end"/>
            </w:r>
          </w:hyperlink>
        </w:p>
        <w:p w:rsidR="00D97FF1" w:rsidRDefault="00D97FF1">
          <w:pPr>
            <w:pStyle w:val="TOC3"/>
            <w:tabs>
              <w:tab w:val="right" w:leader="dot" w:pos="8657"/>
            </w:tabs>
            <w:rPr>
              <w:rFonts w:eastAsiaTheme="minorEastAsia" w:cstheme="minorBidi"/>
              <w:noProof/>
              <w:sz w:val="22"/>
              <w:szCs w:val="22"/>
              <w:lang w:val="en-US"/>
            </w:rPr>
          </w:pPr>
          <w:hyperlink w:anchor="_Toc270597215" w:history="1">
            <w:r w:rsidRPr="00BA6CA7">
              <w:rPr>
                <w:rStyle w:val="Hyperlink"/>
                <w:noProof/>
              </w:rPr>
              <w:t>2.2.2 Surfels</w:t>
            </w:r>
            <w:r>
              <w:rPr>
                <w:noProof/>
                <w:webHidden/>
              </w:rPr>
              <w:tab/>
            </w:r>
            <w:r>
              <w:rPr>
                <w:noProof/>
                <w:webHidden/>
              </w:rPr>
              <w:fldChar w:fldCharType="begin"/>
            </w:r>
            <w:r>
              <w:rPr>
                <w:noProof/>
                <w:webHidden/>
              </w:rPr>
              <w:instrText xml:space="preserve"> PAGEREF _Toc270597215 \h </w:instrText>
            </w:r>
            <w:r>
              <w:rPr>
                <w:noProof/>
                <w:webHidden/>
              </w:rPr>
            </w:r>
            <w:r>
              <w:rPr>
                <w:noProof/>
                <w:webHidden/>
              </w:rPr>
              <w:fldChar w:fldCharType="separate"/>
            </w:r>
            <w:r>
              <w:rPr>
                <w:noProof/>
                <w:webHidden/>
              </w:rPr>
              <w:t>4</w:t>
            </w:r>
            <w:r>
              <w:rPr>
                <w:noProof/>
                <w:webHidden/>
              </w:rPr>
              <w:fldChar w:fldCharType="end"/>
            </w:r>
          </w:hyperlink>
        </w:p>
        <w:p w:rsidR="00D97FF1" w:rsidRDefault="00D97FF1">
          <w:pPr>
            <w:pStyle w:val="TOC1"/>
            <w:tabs>
              <w:tab w:val="right" w:leader="dot" w:pos="8657"/>
            </w:tabs>
            <w:rPr>
              <w:rFonts w:eastAsiaTheme="minorEastAsia" w:cstheme="minorBidi"/>
              <w:b w:val="0"/>
              <w:bCs w:val="0"/>
              <w:i w:val="0"/>
              <w:iCs w:val="0"/>
              <w:noProof/>
              <w:sz w:val="22"/>
              <w:szCs w:val="22"/>
              <w:lang w:val="en-US"/>
            </w:rPr>
          </w:pPr>
          <w:hyperlink w:anchor="_Toc270597216" w:history="1">
            <w:r w:rsidRPr="00BA6CA7">
              <w:rPr>
                <w:rStyle w:val="Hyperlink"/>
                <w:noProof/>
              </w:rPr>
              <w:t>7. References</w:t>
            </w:r>
            <w:r>
              <w:rPr>
                <w:noProof/>
                <w:webHidden/>
              </w:rPr>
              <w:tab/>
            </w:r>
            <w:r>
              <w:rPr>
                <w:noProof/>
                <w:webHidden/>
              </w:rPr>
              <w:fldChar w:fldCharType="begin"/>
            </w:r>
            <w:r>
              <w:rPr>
                <w:noProof/>
                <w:webHidden/>
              </w:rPr>
              <w:instrText xml:space="preserve"> PAGEREF _Toc270597216 \h </w:instrText>
            </w:r>
            <w:r>
              <w:rPr>
                <w:noProof/>
                <w:webHidden/>
              </w:rPr>
            </w:r>
            <w:r>
              <w:rPr>
                <w:noProof/>
                <w:webHidden/>
              </w:rPr>
              <w:fldChar w:fldCharType="separate"/>
            </w:r>
            <w:r>
              <w:rPr>
                <w:noProof/>
                <w:webHidden/>
              </w:rPr>
              <w:t>7</w:t>
            </w:r>
            <w:r>
              <w:rPr>
                <w:noProof/>
                <w:webHidden/>
              </w:rPr>
              <w:fldChar w:fldCharType="end"/>
            </w:r>
          </w:hyperlink>
        </w:p>
        <w:p w:rsidR="00D97FF1" w:rsidRDefault="00D97FF1">
          <w:pPr>
            <w:pStyle w:val="TOC1"/>
            <w:tabs>
              <w:tab w:val="right" w:leader="dot" w:pos="8657"/>
            </w:tabs>
            <w:rPr>
              <w:rFonts w:eastAsiaTheme="minorEastAsia" w:cstheme="minorBidi"/>
              <w:b w:val="0"/>
              <w:bCs w:val="0"/>
              <w:i w:val="0"/>
              <w:iCs w:val="0"/>
              <w:noProof/>
              <w:sz w:val="22"/>
              <w:szCs w:val="22"/>
              <w:lang w:val="en-US"/>
            </w:rPr>
          </w:pPr>
          <w:hyperlink w:anchor="_Toc270597217" w:history="1">
            <w:r w:rsidRPr="00BA6CA7">
              <w:rPr>
                <w:rStyle w:val="Hyperlink"/>
                <w:rFonts w:eastAsiaTheme="minorHAnsi"/>
                <w:noProof/>
                <w:lang w:val="en-US"/>
              </w:rPr>
              <w:t>8. Image references</w:t>
            </w:r>
            <w:r>
              <w:rPr>
                <w:noProof/>
                <w:webHidden/>
              </w:rPr>
              <w:tab/>
            </w:r>
            <w:r>
              <w:rPr>
                <w:noProof/>
                <w:webHidden/>
              </w:rPr>
              <w:fldChar w:fldCharType="begin"/>
            </w:r>
            <w:r>
              <w:rPr>
                <w:noProof/>
                <w:webHidden/>
              </w:rPr>
              <w:instrText xml:space="preserve"> PAGEREF _Toc270597217 \h </w:instrText>
            </w:r>
            <w:r>
              <w:rPr>
                <w:noProof/>
                <w:webHidden/>
              </w:rPr>
            </w:r>
            <w:r>
              <w:rPr>
                <w:noProof/>
                <w:webHidden/>
              </w:rPr>
              <w:fldChar w:fldCharType="separate"/>
            </w:r>
            <w:r>
              <w:rPr>
                <w:noProof/>
                <w:webHidden/>
              </w:rPr>
              <w:t>8</w:t>
            </w:r>
            <w:r>
              <w:rPr>
                <w:noProof/>
                <w:webHidden/>
              </w:rPr>
              <w:fldChar w:fldCharType="end"/>
            </w:r>
          </w:hyperlink>
        </w:p>
        <w:p w:rsidR="00D97FF1" w:rsidRDefault="00D97FF1">
          <w:pPr>
            <w:pStyle w:val="TOC1"/>
            <w:tabs>
              <w:tab w:val="right" w:leader="dot" w:pos="8657"/>
            </w:tabs>
            <w:rPr>
              <w:rFonts w:eastAsiaTheme="minorEastAsia" w:cstheme="minorBidi"/>
              <w:b w:val="0"/>
              <w:bCs w:val="0"/>
              <w:i w:val="0"/>
              <w:iCs w:val="0"/>
              <w:noProof/>
              <w:sz w:val="22"/>
              <w:szCs w:val="22"/>
              <w:lang w:val="en-US"/>
            </w:rPr>
          </w:pPr>
          <w:hyperlink w:anchor="_Toc270597218" w:history="1">
            <w:r w:rsidRPr="00BA6CA7">
              <w:rPr>
                <w:rStyle w:val="Hyperlink"/>
                <w:noProof/>
              </w:rPr>
              <w:t>9. Bibliography</w:t>
            </w:r>
            <w:r>
              <w:rPr>
                <w:noProof/>
                <w:webHidden/>
              </w:rPr>
              <w:tab/>
            </w:r>
            <w:r>
              <w:rPr>
                <w:noProof/>
                <w:webHidden/>
              </w:rPr>
              <w:fldChar w:fldCharType="begin"/>
            </w:r>
            <w:r>
              <w:rPr>
                <w:noProof/>
                <w:webHidden/>
              </w:rPr>
              <w:instrText xml:space="preserve"> PAGEREF _Toc270597218 \h </w:instrText>
            </w:r>
            <w:r>
              <w:rPr>
                <w:noProof/>
                <w:webHidden/>
              </w:rPr>
            </w:r>
            <w:r>
              <w:rPr>
                <w:noProof/>
                <w:webHidden/>
              </w:rPr>
              <w:fldChar w:fldCharType="separate"/>
            </w:r>
            <w:r>
              <w:rPr>
                <w:noProof/>
                <w:webHidden/>
              </w:rPr>
              <w:t>9</w:t>
            </w:r>
            <w:r>
              <w:rPr>
                <w:noProof/>
                <w:webHidden/>
              </w:rPr>
              <w:fldChar w:fldCharType="end"/>
            </w:r>
          </w:hyperlink>
        </w:p>
        <w:p w:rsidR="00D97FF1" w:rsidRDefault="00D97FF1">
          <w:r>
            <w:fldChar w:fldCharType="end"/>
          </w:r>
        </w:p>
      </w:sdtContent>
    </w:sdt>
    <w:p w:rsidR="00961B5D" w:rsidRDefault="00961B5D" w:rsidP="006A7909">
      <w:pPr>
        <w:spacing w:after="200"/>
      </w:pPr>
      <w:r>
        <w:br w:type="page"/>
      </w:r>
    </w:p>
    <w:p w:rsidR="00D75ACE" w:rsidRPr="003C14FB" w:rsidRDefault="00D75ACE" w:rsidP="00D75ACE">
      <w:pPr>
        <w:pBdr>
          <w:bottom w:val="single" w:sz="8" w:space="1" w:color="4F81BD" w:themeColor="accent1"/>
        </w:pBdr>
        <w:spacing w:after="240" w:line="240" w:lineRule="auto"/>
        <w:rPr>
          <w:rFonts w:asciiTheme="majorHAnsi" w:hAnsiTheme="majorHAnsi"/>
          <w:b/>
          <w:color w:val="1F497D" w:themeColor="text2"/>
          <w:sz w:val="36"/>
          <w:szCs w:val="36"/>
        </w:rPr>
      </w:pPr>
      <w:r>
        <w:rPr>
          <w:rFonts w:asciiTheme="majorHAnsi" w:hAnsiTheme="majorHAnsi"/>
          <w:b/>
          <w:color w:val="1F497D" w:themeColor="text2"/>
          <w:sz w:val="36"/>
          <w:szCs w:val="36"/>
        </w:rPr>
        <w:lastRenderedPageBreak/>
        <w:t>List of tables</w:t>
      </w:r>
    </w:p>
    <w:p w:rsidR="00961B5D" w:rsidRDefault="00961B5D" w:rsidP="006A7909">
      <w:pPr>
        <w:spacing w:after="200"/>
      </w:pPr>
      <w:r>
        <w:br w:type="page"/>
      </w:r>
    </w:p>
    <w:p w:rsidR="00D75ACE" w:rsidRPr="003C14FB" w:rsidRDefault="00D75ACE" w:rsidP="00D75ACE">
      <w:pPr>
        <w:pBdr>
          <w:bottom w:val="single" w:sz="8" w:space="1" w:color="4F81BD" w:themeColor="accent1"/>
        </w:pBdr>
        <w:spacing w:after="240" w:line="240" w:lineRule="auto"/>
        <w:rPr>
          <w:rFonts w:asciiTheme="majorHAnsi" w:hAnsiTheme="majorHAnsi"/>
          <w:b/>
          <w:color w:val="1F497D" w:themeColor="text2"/>
          <w:sz w:val="36"/>
          <w:szCs w:val="36"/>
        </w:rPr>
      </w:pPr>
      <w:r>
        <w:rPr>
          <w:rFonts w:asciiTheme="majorHAnsi" w:hAnsiTheme="majorHAnsi"/>
          <w:b/>
          <w:color w:val="1F497D" w:themeColor="text2"/>
          <w:sz w:val="36"/>
          <w:szCs w:val="36"/>
        </w:rPr>
        <w:lastRenderedPageBreak/>
        <w:t>List of figures</w:t>
      </w:r>
    </w:p>
    <w:p w:rsidR="009600B1" w:rsidRDefault="004E76CD">
      <w:pPr>
        <w:pStyle w:val="TOC1"/>
        <w:tabs>
          <w:tab w:val="right" w:leader="dot" w:pos="8657"/>
        </w:tabs>
        <w:rPr>
          <w:rFonts w:eastAsiaTheme="minorEastAsia" w:cstheme="minorBidi"/>
          <w:b w:val="0"/>
          <w:bCs w:val="0"/>
          <w:i w:val="0"/>
          <w:iCs w:val="0"/>
          <w:noProof/>
          <w:sz w:val="22"/>
          <w:szCs w:val="22"/>
          <w:lang w:val="en-US"/>
        </w:rPr>
      </w:pPr>
      <w:r>
        <w:rPr>
          <w:sz w:val="36"/>
          <w:szCs w:val="36"/>
        </w:rPr>
        <w:fldChar w:fldCharType="begin"/>
      </w:r>
      <w:r>
        <w:rPr>
          <w:sz w:val="36"/>
          <w:szCs w:val="36"/>
        </w:rPr>
        <w:instrText xml:space="preserve"> TOC \h \z \t "Caption;1" </w:instrText>
      </w:r>
      <w:r>
        <w:rPr>
          <w:sz w:val="36"/>
          <w:szCs w:val="36"/>
        </w:rPr>
        <w:fldChar w:fldCharType="separate"/>
      </w:r>
      <w:hyperlink r:id="rId9" w:anchor="_Toc270621731" w:history="1">
        <w:r w:rsidR="009600B1" w:rsidRPr="00CE57B2">
          <w:rPr>
            <w:rStyle w:val="Hyperlink"/>
            <w:noProof/>
          </w:rPr>
          <w:t>Figure 1 - Fallout 3 nuclear weapon launcher (Sigger 2008)</w:t>
        </w:r>
        <w:r w:rsidR="009600B1">
          <w:rPr>
            <w:noProof/>
            <w:webHidden/>
          </w:rPr>
          <w:tab/>
        </w:r>
        <w:r w:rsidR="009600B1">
          <w:rPr>
            <w:noProof/>
            <w:webHidden/>
          </w:rPr>
          <w:fldChar w:fldCharType="begin"/>
        </w:r>
        <w:r w:rsidR="009600B1">
          <w:rPr>
            <w:noProof/>
            <w:webHidden/>
          </w:rPr>
          <w:instrText xml:space="preserve"> PAGEREF _Toc270621731 \h </w:instrText>
        </w:r>
        <w:r w:rsidR="009600B1">
          <w:rPr>
            <w:noProof/>
            <w:webHidden/>
          </w:rPr>
        </w:r>
        <w:r w:rsidR="009600B1">
          <w:rPr>
            <w:noProof/>
            <w:webHidden/>
          </w:rPr>
          <w:fldChar w:fldCharType="separate"/>
        </w:r>
        <w:r w:rsidR="009600B1">
          <w:rPr>
            <w:noProof/>
            <w:webHidden/>
          </w:rPr>
          <w:t>1</w:t>
        </w:r>
        <w:r w:rsidR="009600B1">
          <w:rPr>
            <w:noProof/>
            <w:webHidden/>
          </w:rPr>
          <w:fldChar w:fldCharType="end"/>
        </w:r>
      </w:hyperlink>
    </w:p>
    <w:p w:rsidR="009600B1" w:rsidRDefault="009600B1">
      <w:pPr>
        <w:pStyle w:val="TOC1"/>
        <w:tabs>
          <w:tab w:val="right" w:leader="dot" w:pos="8657"/>
        </w:tabs>
        <w:rPr>
          <w:rFonts w:eastAsiaTheme="minorEastAsia" w:cstheme="minorBidi"/>
          <w:b w:val="0"/>
          <w:bCs w:val="0"/>
          <w:i w:val="0"/>
          <w:iCs w:val="0"/>
          <w:noProof/>
          <w:sz w:val="22"/>
          <w:szCs w:val="22"/>
          <w:lang w:val="en-US"/>
        </w:rPr>
      </w:pPr>
      <w:hyperlink r:id="rId10" w:anchor="_Toc270621732" w:history="1">
        <w:r w:rsidRPr="00CE57B2">
          <w:rPr>
            <w:rStyle w:val="Hyperlink"/>
            <w:noProof/>
          </w:rPr>
          <w:t>Figure 2 - 15 Cube triangulations (Lorensen and Cline 1987, p165)</w:t>
        </w:r>
        <w:r>
          <w:rPr>
            <w:noProof/>
            <w:webHidden/>
          </w:rPr>
          <w:tab/>
        </w:r>
        <w:r>
          <w:rPr>
            <w:noProof/>
            <w:webHidden/>
          </w:rPr>
          <w:fldChar w:fldCharType="begin"/>
        </w:r>
        <w:r>
          <w:rPr>
            <w:noProof/>
            <w:webHidden/>
          </w:rPr>
          <w:instrText xml:space="preserve"> PAGEREF _Toc270621732 \h </w:instrText>
        </w:r>
        <w:r>
          <w:rPr>
            <w:noProof/>
            <w:webHidden/>
          </w:rPr>
        </w:r>
        <w:r>
          <w:rPr>
            <w:noProof/>
            <w:webHidden/>
          </w:rPr>
          <w:fldChar w:fldCharType="separate"/>
        </w:r>
        <w:r>
          <w:rPr>
            <w:noProof/>
            <w:webHidden/>
          </w:rPr>
          <w:t>3</w:t>
        </w:r>
        <w:r>
          <w:rPr>
            <w:noProof/>
            <w:webHidden/>
          </w:rPr>
          <w:fldChar w:fldCharType="end"/>
        </w:r>
      </w:hyperlink>
    </w:p>
    <w:p w:rsidR="009600B1" w:rsidRDefault="009600B1">
      <w:pPr>
        <w:pStyle w:val="TOC1"/>
        <w:tabs>
          <w:tab w:val="right" w:leader="dot" w:pos="8657"/>
        </w:tabs>
        <w:rPr>
          <w:rFonts w:eastAsiaTheme="minorEastAsia" w:cstheme="minorBidi"/>
          <w:b w:val="0"/>
          <w:bCs w:val="0"/>
          <w:i w:val="0"/>
          <w:iCs w:val="0"/>
          <w:noProof/>
          <w:sz w:val="22"/>
          <w:szCs w:val="22"/>
          <w:lang w:val="en-US"/>
        </w:rPr>
      </w:pPr>
      <w:hyperlink r:id="rId11" w:anchor="_Toc270621733" w:history="1">
        <w:r w:rsidRPr="00CE57B2">
          <w:rPr>
            <w:rStyle w:val="Hyperlink"/>
            <w:noProof/>
          </w:rPr>
          <w:t>Figure 3 - Voxel sphere of resolution 20, 40 and 80 respectively (Author’s student project)</w:t>
        </w:r>
        <w:r>
          <w:rPr>
            <w:noProof/>
            <w:webHidden/>
          </w:rPr>
          <w:tab/>
        </w:r>
        <w:r>
          <w:rPr>
            <w:noProof/>
            <w:webHidden/>
          </w:rPr>
          <w:fldChar w:fldCharType="begin"/>
        </w:r>
        <w:r>
          <w:rPr>
            <w:noProof/>
            <w:webHidden/>
          </w:rPr>
          <w:instrText xml:space="preserve"> PAGEREF _Toc270621733 \h </w:instrText>
        </w:r>
        <w:r>
          <w:rPr>
            <w:noProof/>
            <w:webHidden/>
          </w:rPr>
        </w:r>
        <w:r>
          <w:rPr>
            <w:noProof/>
            <w:webHidden/>
          </w:rPr>
          <w:fldChar w:fldCharType="separate"/>
        </w:r>
        <w:r>
          <w:rPr>
            <w:noProof/>
            <w:webHidden/>
          </w:rPr>
          <w:t>3</w:t>
        </w:r>
        <w:r>
          <w:rPr>
            <w:noProof/>
            <w:webHidden/>
          </w:rPr>
          <w:fldChar w:fldCharType="end"/>
        </w:r>
      </w:hyperlink>
    </w:p>
    <w:p w:rsidR="009600B1" w:rsidRDefault="009600B1">
      <w:pPr>
        <w:pStyle w:val="TOC1"/>
        <w:tabs>
          <w:tab w:val="right" w:leader="dot" w:pos="8657"/>
        </w:tabs>
        <w:rPr>
          <w:rFonts w:eastAsiaTheme="minorEastAsia" w:cstheme="minorBidi"/>
          <w:b w:val="0"/>
          <w:bCs w:val="0"/>
          <w:i w:val="0"/>
          <w:iCs w:val="0"/>
          <w:noProof/>
          <w:sz w:val="22"/>
          <w:szCs w:val="22"/>
          <w:lang w:val="en-US"/>
        </w:rPr>
      </w:pPr>
      <w:hyperlink r:id="rId12" w:anchor="_Toc270621734" w:history="1">
        <w:r w:rsidRPr="00CE57B2">
          <w:rPr>
            <w:rStyle w:val="Hyperlink"/>
            <w:noProof/>
          </w:rPr>
          <w:t>Figure 4 - Surfel</w:t>
        </w:r>
        <w:r>
          <w:rPr>
            <w:noProof/>
            <w:webHidden/>
          </w:rPr>
          <w:tab/>
        </w:r>
        <w:r>
          <w:rPr>
            <w:noProof/>
            <w:webHidden/>
          </w:rPr>
          <w:fldChar w:fldCharType="begin"/>
        </w:r>
        <w:r>
          <w:rPr>
            <w:noProof/>
            <w:webHidden/>
          </w:rPr>
          <w:instrText xml:space="preserve"> PAGEREF _Toc270621734 \h </w:instrText>
        </w:r>
        <w:r>
          <w:rPr>
            <w:noProof/>
            <w:webHidden/>
          </w:rPr>
        </w:r>
        <w:r>
          <w:rPr>
            <w:noProof/>
            <w:webHidden/>
          </w:rPr>
          <w:fldChar w:fldCharType="separate"/>
        </w:r>
        <w:r>
          <w:rPr>
            <w:noProof/>
            <w:webHidden/>
          </w:rPr>
          <w:t>4</w:t>
        </w:r>
        <w:r>
          <w:rPr>
            <w:noProof/>
            <w:webHidden/>
          </w:rPr>
          <w:fldChar w:fldCharType="end"/>
        </w:r>
      </w:hyperlink>
    </w:p>
    <w:p w:rsidR="009600B1" w:rsidRDefault="009600B1">
      <w:pPr>
        <w:pStyle w:val="TOC1"/>
        <w:tabs>
          <w:tab w:val="right" w:leader="dot" w:pos="8657"/>
        </w:tabs>
        <w:rPr>
          <w:rFonts w:eastAsiaTheme="minorEastAsia" w:cstheme="minorBidi"/>
          <w:b w:val="0"/>
          <w:bCs w:val="0"/>
          <w:i w:val="0"/>
          <w:iCs w:val="0"/>
          <w:noProof/>
          <w:sz w:val="22"/>
          <w:szCs w:val="22"/>
          <w:lang w:val="en-US"/>
        </w:rPr>
      </w:pPr>
      <w:hyperlink r:id="rId13" w:anchor="_Toc270621735" w:history="1">
        <w:r w:rsidRPr="00CE57B2">
          <w:rPr>
            <w:rStyle w:val="Hyperlink"/>
            <w:noProof/>
          </w:rPr>
          <w:t>Figure 5 - Charlemagne model (600.000 points) with 2.000, 10.000, 70.000 and 600.000 surfels respectively (</w:t>
        </w:r>
        <w:r w:rsidRPr="00CE57B2">
          <w:rPr>
            <w:rStyle w:val="Hyperlink"/>
            <w:rFonts w:eastAsiaTheme="minorHAnsi"/>
            <w:noProof/>
            <w:lang w:val="en-US"/>
          </w:rPr>
          <w:t>Gross and Pfister 2007, p 133</w:t>
        </w:r>
        <w:r w:rsidRPr="00CE57B2">
          <w:rPr>
            <w:rStyle w:val="Hyperlink"/>
            <w:noProof/>
          </w:rPr>
          <w:t>)</w:t>
        </w:r>
        <w:r>
          <w:rPr>
            <w:noProof/>
            <w:webHidden/>
          </w:rPr>
          <w:tab/>
        </w:r>
        <w:r>
          <w:rPr>
            <w:noProof/>
            <w:webHidden/>
          </w:rPr>
          <w:fldChar w:fldCharType="begin"/>
        </w:r>
        <w:r>
          <w:rPr>
            <w:noProof/>
            <w:webHidden/>
          </w:rPr>
          <w:instrText xml:space="preserve"> PAGEREF _Toc270621735 \h </w:instrText>
        </w:r>
        <w:r>
          <w:rPr>
            <w:noProof/>
            <w:webHidden/>
          </w:rPr>
        </w:r>
        <w:r>
          <w:rPr>
            <w:noProof/>
            <w:webHidden/>
          </w:rPr>
          <w:fldChar w:fldCharType="separate"/>
        </w:r>
        <w:r>
          <w:rPr>
            <w:noProof/>
            <w:webHidden/>
          </w:rPr>
          <w:t>4</w:t>
        </w:r>
        <w:r>
          <w:rPr>
            <w:noProof/>
            <w:webHidden/>
          </w:rPr>
          <w:fldChar w:fldCharType="end"/>
        </w:r>
      </w:hyperlink>
    </w:p>
    <w:p w:rsidR="009600B1" w:rsidRDefault="009600B1">
      <w:pPr>
        <w:pStyle w:val="TOC1"/>
        <w:tabs>
          <w:tab w:val="right" w:leader="dot" w:pos="8657"/>
        </w:tabs>
        <w:rPr>
          <w:rFonts w:eastAsiaTheme="minorEastAsia" w:cstheme="minorBidi"/>
          <w:b w:val="0"/>
          <w:bCs w:val="0"/>
          <w:i w:val="0"/>
          <w:iCs w:val="0"/>
          <w:noProof/>
          <w:sz w:val="22"/>
          <w:szCs w:val="22"/>
          <w:lang w:val="en-US"/>
        </w:rPr>
      </w:pPr>
      <w:hyperlink r:id="rId14" w:anchor="_Toc270621736" w:history="1">
        <w:r w:rsidRPr="00CE57B2">
          <w:rPr>
            <w:rStyle w:val="Hyperlink"/>
            <w:noProof/>
          </w:rPr>
          <w:t>Figure 6 - Elliptical surfels covering a smooth 3D surface. The surfels draw over the adjacent surfels to cover up holes (Pajarola, Sainz And Guidotti 2004, p 599)</w:t>
        </w:r>
        <w:r>
          <w:rPr>
            <w:noProof/>
            <w:webHidden/>
          </w:rPr>
          <w:tab/>
        </w:r>
        <w:r>
          <w:rPr>
            <w:noProof/>
            <w:webHidden/>
          </w:rPr>
          <w:fldChar w:fldCharType="begin"/>
        </w:r>
        <w:r>
          <w:rPr>
            <w:noProof/>
            <w:webHidden/>
          </w:rPr>
          <w:instrText xml:space="preserve"> PAGEREF _Toc270621736 \h </w:instrText>
        </w:r>
        <w:r>
          <w:rPr>
            <w:noProof/>
            <w:webHidden/>
          </w:rPr>
        </w:r>
        <w:r>
          <w:rPr>
            <w:noProof/>
            <w:webHidden/>
          </w:rPr>
          <w:fldChar w:fldCharType="separate"/>
        </w:r>
        <w:r>
          <w:rPr>
            <w:noProof/>
            <w:webHidden/>
          </w:rPr>
          <w:t>5</w:t>
        </w:r>
        <w:r>
          <w:rPr>
            <w:noProof/>
            <w:webHidden/>
          </w:rPr>
          <w:fldChar w:fldCharType="end"/>
        </w:r>
      </w:hyperlink>
    </w:p>
    <w:p w:rsidR="003C7DF2" w:rsidRDefault="004E76CD" w:rsidP="003C7DF2">
      <w:pPr>
        <w:rPr>
          <w:sz w:val="36"/>
          <w:szCs w:val="36"/>
        </w:rPr>
      </w:pPr>
      <w:r>
        <w:rPr>
          <w:sz w:val="36"/>
          <w:szCs w:val="36"/>
        </w:rPr>
        <w:fldChar w:fldCharType="end"/>
      </w:r>
    </w:p>
    <w:p w:rsidR="00442724" w:rsidRPr="003C7DF2" w:rsidRDefault="00442724" w:rsidP="003C7DF2">
      <w:pPr>
        <w:rPr>
          <w:sz w:val="36"/>
          <w:szCs w:val="36"/>
        </w:rPr>
        <w:sectPr w:rsidR="00442724" w:rsidRPr="003C7DF2" w:rsidSect="0045482D">
          <w:pgSz w:w="12240" w:h="15840"/>
          <w:pgMar w:top="1418" w:right="1418" w:bottom="1418" w:left="2155" w:header="709" w:footer="709" w:gutter="0"/>
          <w:pgNumType w:fmt="lowerRoman"/>
          <w:cols w:space="708"/>
          <w:docGrid w:linePitch="360"/>
        </w:sectPr>
      </w:pPr>
    </w:p>
    <w:p w:rsidR="00961B5D" w:rsidRDefault="006651F6" w:rsidP="00310EC9">
      <w:pPr>
        <w:pStyle w:val="Heading1"/>
      </w:pPr>
      <w:bookmarkStart w:id="2" w:name="_Toc270597089"/>
      <w:bookmarkStart w:id="3" w:name="_Toc270597211"/>
      <w:r>
        <w:lastRenderedPageBreak/>
        <w:t xml:space="preserve">1. </w:t>
      </w:r>
      <w:r w:rsidR="00961B5D">
        <w:t>Introduction</w:t>
      </w:r>
      <w:bookmarkEnd w:id="2"/>
      <w:bookmarkEnd w:id="3"/>
    </w:p>
    <w:p w:rsidR="001107ED" w:rsidRDefault="001107ED" w:rsidP="00BE078E">
      <w:pPr>
        <w:spacing w:after="120"/>
        <w:jc w:val="both"/>
        <w:rPr>
          <w:szCs w:val="24"/>
        </w:rPr>
      </w:pPr>
      <w:r>
        <w:rPr>
          <w:szCs w:val="24"/>
        </w:rPr>
        <w:t xml:space="preserve">Computer game realism has improved tremendously since the days of </w:t>
      </w:r>
      <w:r w:rsidR="00840890">
        <w:rPr>
          <w:szCs w:val="24"/>
        </w:rPr>
        <w:t>Doom and Wolfenstein 3D.</w:t>
      </w:r>
      <w:r>
        <w:rPr>
          <w:szCs w:val="24"/>
        </w:rPr>
        <w:t xml:space="preserve"> Bill Gates said in a promotional video for Windows ’95</w:t>
      </w:r>
      <w:r w:rsidR="0053220E">
        <w:rPr>
          <w:szCs w:val="24"/>
        </w:rPr>
        <w:t xml:space="preserve"> where he wa</w:t>
      </w:r>
      <w:r w:rsidR="00F93301">
        <w:rPr>
          <w:szCs w:val="24"/>
        </w:rPr>
        <w:t xml:space="preserve">s superimposed </w:t>
      </w:r>
      <w:r w:rsidR="00645514">
        <w:rPr>
          <w:szCs w:val="24"/>
        </w:rPr>
        <w:t>into</w:t>
      </w:r>
      <w:r w:rsidR="00F93301">
        <w:rPr>
          <w:szCs w:val="24"/>
        </w:rPr>
        <w:t xml:space="preserve"> Doom 2: “These games are getting really realistic” (</w:t>
      </w:r>
      <w:r w:rsidR="00AF604C" w:rsidRPr="00F93301">
        <w:rPr>
          <w:rStyle w:val="apple-style-span"/>
          <w:color w:val="000000"/>
          <w:szCs w:val="24"/>
        </w:rPr>
        <w:t>Matthewandrewtaylor</w:t>
      </w:r>
      <w:r w:rsidR="00AF604C" w:rsidRPr="00F93301">
        <w:rPr>
          <w:rFonts w:eastAsiaTheme="minorHAnsi"/>
          <w:color w:val="000000"/>
          <w:szCs w:val="24"/>
          <w:lang w:val="en-US"/>
        </w:rPr>
        <w:t xml:space="preserve"> 2006</w:t>
      </w:r>
      <w:r w:rsidR="00AF604C">
        <w:rPr>
          <w:rFonts w:eastAsiaTheme="minorHAnsi"/>
          <w:color w:val="000000"/>
          <w:szCs w:val="24"/>
          <w:lang w:val="en-US"/>
        </w:rPr>
        <w:t>)</w:t>
      </w:r>
      <w:r w:rsidR="00F93301">
        <w:rPr>
          <w:szCs w:val="24"/>
        </w:rPr>
        <w:t>. Fifteen years later this statement is still true</w:t>
      </w:r>
      <w:r w:rsidR="00AF604C">
        <w:rPr>
          <w:szCs w:val="24"/>
        </w:rPr>
        <w:t>, games are getting really realistic</w:t>
      </w:r>
      <w:r w:rsidR="00645514">
        <w:rPr>
          <w:szCs w:val="24"/>
        </w:rPr>
        <w:t>. But what is video game realism? Is it the visual quality of the game world, or is it the behaviour of the world as the player expects it to be? Video game realism is a combination of the two, it needs to look well and behave properly. There is no reason creating the most real looking video game</w:t>
      </w:r>
      <w:r w:rsidR="00566AC9">
        <w:rPr>
          <w:szCs w:val="24"/>
        </w:rPr>
        <w:t xml:space="preserve"> when there is no logic to the world behaviour.</w:t>
      </w:r>
    </w:p>
    <w:p w:rsidR="006A0EB4" w:rsidRDefault="008E66CE" w:rsidP="00BE078E">
      <w:pPr>
        <w:spacing w:after="120"/>
        <w:jc w:val="both"/>
        <w:rPr>
          <w:szCs w:val="24"/>
        </w:rPr>
      </w:pPr>
      <w:r>
        <w:rPr>
          <w:noProof/>
          <w:lang w:val="en-US"/>
        </w:rPr>
        <w:pict>
          <v:shapetype id="_x0000_t202" coordsize="21600,21600" o:spt="202" path="m,l,21600r21600,l21600,xe">
            <v:stroke joinstyle="miter"/>
            <v:path gradientshapeok="t" o:connecttype="rect"/>
          </v:shapetype>
          <v:shape id="_x0000_s1092" type="#_x0000_t202" style="position:absolute;left:0;text-align:left;margin-left:0;margin-top:269.15pt;width:268.6pt;height:184.65pt;z-index:251702272;mso-position-horizontal-relative:margin;mso-position-vertical-relative:margin" filled="f" stroked="f" strokecolor="black [3213]">
            <v:textbox>
              <w:txbxContent>
                <w:p w:rsidR="00806824" w:rsidRDefault="00806824" w:rsidP="00806824">
                  <w:pPr>
                    <w:keepNext/>
                  </w:pPr>
                  <w:r w:rsidRPr="00806824">
                    <w:drawing>
                      <wp:inline distT="0" distB="0" distL="0" distR="0">
                        <wp:extent cx="3017106" cy="1893267"/>
                        <wp:effectExtent l="76200" t="38100" r="126144" b="87933"/>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to"/>
                                <pic:cNvPicPr>
                                  <a:picLocks noChangeAspect="1" noChangeArrowheads="1"/>
                                </pic:cNvPicPr>
                              </pic:nvPicPr>
                              <pic:blipFill>
                                <a:blip r:embed="rId15" cstate="print"/>
                                <a:srcRect/>
                                <a:stretch>
                                  <a:fillRect/>
                                </a:stretch>
                              </pic:blipFill>
                              <pic:spPr bwMode="auto">
                                <a:xfrm>
                                  <a:off x="0" y="0"/>
                                  <a:ext cx="3019425" cy="1892935"/>
                                </a:xfrm>
                                <a:prstGeom prst="rect">
                                  <a:avLst/>
                                </a:prstGeom>
                                <a:ln w="38100" cap="sq">
                                  <a:solidFill>
                                    <a:schemeClr val="tx2"/>
                                  </a:solidFill>
                                  <a:miter lim="800000"/>
                                </a:ln>
                                <a:effectLst>
                                  <a:outerShdw blurRad="57150" dist="50800" dir="2700000" algn="tl" rotWithShape="0">
                                    <a:srgbClr val="000000">
                                      <a:alpha val="40000"/>
                                    </a:srgbClr>
                                  </a:outerShdw>
                                </a:effectLst>
                              </pic:spPr>
                            </pic:pic>
                          </a:graphicData>
                        </a:graphic>
                      </wp:inline>
                    </w:drawing>
                  </w:r>
                </w:p>
                <w:p w:rsidR="00806824" w:rsidRDefault="00806824" w:rsidP="00806824">
                  <w:pPr>
                    <w:pStyle w:val="Caption"/>
                  </w:pPr>
                  <w:bookmarkStart w:id="4" w:name="_Toc270596939"/>
                  <w:bookmarkStart w:id="5" w:name="_Toc270597139"/>
                  <w:bookmarkStart w:id="6" w:name="_Toc270621731"/>
                  <w:r>
                    <w:t xml:space="preserve">Figure </w:t>
                  </w:r>
                  <w:fldSimple w:instr=" SEQ Figure \* ARABIC ">
                    <w:r w:rsidR="00AC2232">
                      <w:rPr>
                        <w:noProof/>
                      </w:rPr>
                      <w:t>1</w:t>
                    </w:r>
                  </w:fldSimple>
                  <w:r>
                    <w:t xml:space="preserve"> - Fallout 3 nuclear weapon launcher (Sigger 2008)</w:t>
                  </w:r>
                  <w:bookmarkEnd w:id="4"/>
                  <w:bookmarkEnd w:id="5"/>
                  <w:bookmarkEnd w:id="6"/>
                </w:p>
                <w:p w:rsidR="00806824" w:rsidRDefault="00806824"/>
              </w:txbxContent>
            </v:textbox>
            <w10:wrap type="square" anchorx="margin" anchory="margin"/>
          </v:shape>
        </w:pict>
      </w:r>
      <w:r w:rsidR="00295FE8">
        <w:rPr>
          <w:szCs w:val="24"/>
        </w:rPr>
        <w:t>T</w:t>
      </w:r>
      <w:r w:rsidR="00566AC9">
        <w:rPr>
          <w:szCs w:val="24"/>
        </w:rPr>
        <w:t>h</w:t>
      </w:r>
      <w:r w:rsidR="00CC0BBA">
        <w:rPr>
          <w:szCs w:val="24"/>
        </w:rPr>
        <w:t>e</w:t>
      </w:r>
      <w:r w:rsidR="00566AC9">
        <w:rPr>
          <w:szCs w:val="24"/>
        </w:rPr>
        <w:t xml:space="preserve"> </w:t>
      </w:r>
      <w:r w:rsidR="00CC0BBA">
        <w:rPr>
          <w:szCs w:val="24"/>
        </w:rPr>
        <w:t xml:space="preserve">game </w:t>
      </w:r>
      <w:r w:rsidR="00566AC9">
        <w:rPr>
          <w:szCs w:val="24"/>
        </w:rPr>
        <w:t xml:space="preserve">world behaviour has many layers, from physics to night and day cycles. The behaviour that will be covered in this project is the volumetric deformation of walls. This feature is more often than not excluded from modern big budget games. </w:t>
      </w:r>
      <w:r w:rsidR="00CC0BBA">
        <w:rPr>
          <w:szCs w:val="24"/>
        </w:rPr>
        <w:t>Fallout 3 (</w:t>
      </w:r>
      <w:r w:rsidR="00CC0BBA">
        <w:rPr>
          <w:rFonts w:eastAsiaTheme="minorHAnsi"/>
          <w:color w:val="000000"/>
          <w:szCs w:val="24"/>
          <w:lang w:val="en-US"/>
        </w:rPr>
        <w:t>Bethesda Game Studios 2008</w:t>
      </w:r>
      <w:r w:rsidR="00CC0BBA">
        <w:rPr>
          <w:szCs w:val="24"/>
        </w:rPr>
        <w:t xml:space="preserve">) is a perfect example of this discrepancy. In this game the player is given a rocket launcher that fires </w:t>
      </w:r>
      <w:r w:rsidR="00295FE8">
        <w:rPr>
          <w:szCs w:val="24"/>
        </w:rPr>
        <w:t xml:space="preserve">mini </w:t>
      </w:r>
      <w:r w:rsidR="00CC0BBA">
        <w:rPr>
          <w:szCs w:val="24"/>
        </w:rPr>
        <w:t xml:space="preserve">nuclear weapons. While this weapon works wonders on killing mutants and any other computer generated villain, it does no damage to structures. In a </w:t>
      </w:r>
      <w:r w:rsidR="004A4F88">
        <w:rPr>
          <w:szCs w:val="24"/>
        </w:rPr>
        <w:t xml:space="preserve">computer generated </w:t>
      </w:r>
      <w:r w:rsidR="00CC0BBA">
        <w:rPr>
          <w:szCs w:val="24"/>
        </w:rPr>
        <w:t>world that is so rich of interesting characters and beautiful graphics, this omission does make the game world feel like it lacks something.</w:t>
      </w:r>
      <w:r w:rsidR="00676E8D">
        <w:rPr>
          <w:szCs w:val="24"/>
        </w:rPr>
        <w:t xml:space="preserve"> </w:t>
      </w:r>
      <w:r w:rsidR="006A0EB4">
        <w:rPr>
          <w:szCs w:val="24"/>
        </w:rPr>
        <w:t xml:space="preserve">The behaviour of the game world therefore plays an important role in maintaining the user immersion. </w:t>
      </w:r>
    </w:p>
    <w:p w:rsidR="00295FE8" w:rsidRDefault="006A0EB4" w:rsidP="00BE078E">
      <w:pPr>
        <w:spacing w:after="120"/>
        <w:jc w:val="both"/>
        <w:rPr>
          <w:szCs w:val="24"/>
        </w:rPr>
      </w:pPr>
      <w:r>
        <w:rPr>
          <w:szCs w:val="24"/>
        </w:rPr>
        <w:t xml:space="preserve">A few reasons exist why this is not incorporated into every 3D realistic game. </w:t>
      </w:r>
      <w:r w:rsidR="000936BE">
        <w:rPr>
          <w:szCs w:val="24"/>
        </w:rPr>
        <w:t>The first one is because static environments simplify the game development by a large margin.</w:t>
      </w:r>
      <w:r w:rsidR="00F279BC">
        <w:rPr>
          <w:szCs w:val="24"/>
        </w:rPr>
        <w:t xml:space="preserve"> In a game world where structures are static, a single wall’s vertices can be pre-calculated and placed into a vertex buffer. This vertex buffer is in turn used when the wall needs to be </w:t>
      </w:r>
      <w:r w:rsidR="00F279BC">
        <w:rPr>
          <w:szCs w:val="24"/>
        </w:rPr>
        <w:lastRenderedPageBreak/>
        <w:t>drawn.</w:t>
      </w:r>
      <w:r w:rsidR="000936BE">
        <w:rPr>
          <w:szCs w:val="24"/>
        </w:rPr>
        <w:t xml:space="preserve"> If the w</w:t>
      </w:r>
      <w:r w:rsidR="00102D80">
        <w:rPr>
          <w:szCs w:val="24"/>
        </w:rPr>
        <w:t>all</w:t>
      </w:r>
      <w:r w:rsidR="000936BE">
        <w:rPr>
          <w:szCs w:val="24"/>
        </w:rPr>
        <w:t xml:space="preserve"> is dynamic and destructible there are many systems that need to be updated. First of all there needs to be an internal mechanism that controls how the wall deforms, which needs to be updated every time a collision occurs. In addition to the interior, the exterior needs </w:t>
      </w:r>
      <w:r w:rsidR="00102D80">
        <w:rPr>
          <w:szCs w:val="24"/>
        </w:rPr>
        <w:t>updating as does the system that handles the collision detection</w:t>
      </w:r>
      <w:r w:rsidR="000936BE">
        <w:rPr>
          <w:szCs w:val="24"/>
        </w:rPr>
        <w:t>.</w:t>
      </w:r>
      <w:r w:rsidR="00102D80">
        <w:rPr>
          <w:szCs w:val="24"/>
        </w:rPr>
        <w:t xml:space="preserve"> In addition to these steps, </w:t>
      </w:r>
      <w:r w:rsidR="00F279BC">
        <w:rPr>
          <w:szCs w:val="24"/>
        </w:rPr>
        <w:t>the deformation needs to be realistic, which is something which can be hard to do.</w:t>
      </w:r>
      <w:r w:rsidR="00EA3924">
        <w:rPr>
          <w:szCs w:val="24"/>
        </w:rPr>
        <w:t xml:space="preserve"> </w:t>
      </w:r>
    </w:p>
    <w:p w:rsidR="006E5225" w:rsidRDefault="00B27EB4" w:rsidP="00BE078E">
      <w:pPr>
        <w:spacing w:after="120"/>
        <w:jc w:val="both"/>
        <w:rPr>
          <w:szCs w:val="24"/>
        </w:rPr>
      </w:pPr>
      <w:r>
        <w:rPr>
          <w:szCs w:val="24"/>
        </w:rPr>
        <w:t xml:space="preserve">This project will aim to find a realistic and yet efficient method of deforming 3D volumes dynamically in video games. The methods used in this project will be a combination of surface and physical elements (surfels and phyxels respectively). Where the surfels are used to simulate the exterior of the model, but the phyxels simulate the interior. </w:t>
      </w:r>
    </w:p>
    <w:p w:rsidR="003C73EC" w:rsidRDefault="00BF3B53" w:rsidP="00BE078E">
      <w:pPr>
        <w:spacing w:after="120" w:line="276" w:lineRule="auto"/>
        <w:jc w:val="both"/>
        <w:rPr>
          <w:szCs w:val="24"/>
        </w:rPr>
      </w:pPr>
      <w:r>
        <w:rPr>
          <w:szCs w:val="24"/>
        </w:rPr>
        <w:br w:type="page"/>
      </w:r>
    </w:p>
    <w:p w:rsidR="00961B5D" w:rsidRPr="00ED1BC9" w:rsidRDefault="006651F6" w:rsidP="00310EC9">
      <w:pPr>
        <w:pStyle w:val="Heading1"/>
      </w:pPr>
      <w:bookmarkStart w:id="7" w:name="_Toc270597090"/>
      <w:bookmarkStart w:id="8" w:name="_Toc270597212"/>
      <w:r w:rsidRPr="00ED1BC9">
        <w:lastRenderedPageBreak/>
        <w:t xml:space="preserve">2. </w:t>
      </w:r>
      <w:r w:rsidR="004644D2" w:rsidRPr="00ED1BC9">
        <w:t>Literature Review</w:t>
      </w:r>
      <w:bookmarkEnd w:id="7"/>
      <w:bookmarkEnd w:id="8"/>
    </w:p>
    <w:p w:rsidR="00876D2E" w:rsidRDefault="00ED1BC9" w:rsidP="00BE078E">
      <w:pPr>
        <w:spacing w:after="120"/>
        <w:jc w:val="both"/>
      </w:pPr>
      <w:r>
        <w:t xml:space="preserve">This chapter is dedicated to the immense research and knowledge </w:t>
      </w:r>
      <w:r w:rsidR="00D75ACE">
        <w:t xml:space="preserve">that exists in the field of volumetric deformation. </w:t>
      </w:r>
      <w:r w:rsidR="00636068">
        <w:t xml:space="preserve"> Each method will be summarized and </w:t>
      </w:r>
      <w:r w:rsidR="00A40D50">
        <w:t>discussed with special focus on this project.</w:t>
      </w:r>
      <w:r w:rsidR="00636068">
        <w:t xml:space="preserve"> </w:t>
      </w:r>
    </w:p>
    <w:p w:rsidR="00876D2E" w:rsidRDefault="00876D2E" w:rsidP="00310EC9">
      <w:pPr>
        <w:pStyle w:val="Heading2"/>
        <w:jc w:val="both"/>
      </w:pPr>
      <w:bookmarkStart w:id="9" w:name="_Toc270597091"/>
      <w:bookmarkStart w:id="10" w:name="_Toc270597213"/>
      <w:r>
        <w:t>2.</w:t>
      </w:r>
      <w:r w:rsidR="00EA3924">
        <w:t>1</w:t>
      </w:r>
      <w:r>
        <w:t xml:space="preserve"> Mesh-free methods</w:t>
      </w:r>
      <w:bookmarkEnd w:id="9"/>
      <w:bookmarkEnd w:id="10"/>
    </w:p>
    <w:p w:rsidR="00876D2E" w:rsidRDefault="00876D2E" w:rsidP="00BE078E">
      <w:pPr>
        <w:spacing w:after="120"/>
        <w:jc w:val="both"/>
      </w:pPr>
      <w:r>
        <w:t xml:space="preserve">This sub-chapter will cover the various mesh-free methods for </w:t>
      </w:r>
      <w:r w:rsidR="00EA3924">
        <w:t>volume visualization</w:t>
      </w:r>
      <w:r>
        <w:t>.</w:t>
      </w:r>
    </w:p>
    <w:p w:rsidR="00EA3924" w:rsidRDefault="00EA3924" w:rsidP="00310EC9">
      <w:pPr>
        <w:pStyle w:val="Heading3"/>
        <w:jc w:val="both"/>
      </w:pPr>
      <w:bookmarkStart w:id="11" w:name="_Toc270597092"/>
      <w:bookmarkStart w:id="12" w:name="_Toc270597214"/>
      <w:r>
        <w:t>2.1.1 Voxels</w:t>
      </w:r>
      <w:bookmarkEnd w:id="11"/>
      <w:bookmarkEnd w:id="12"/>
    </w:p>
    <w:p w:rsidR="00AE12DA" w:rsidRDefault="008105DD" w:rsidP="00BE078E">
      <w:pPr>
        <w:spacing w:after="120"/>
        <w:jc w:val="both"/>
      </w:pPr>
      <w:r>
        <w:rPr>
          <w:noProof/>
          <w:lang w:val="en-US"/>
        </w:rPr>
        <w:pict>
          <v:shape id="_x0000_s1091" type="#_x0000_t202" style="position:absolute;left:0;text-align:left;margin-left:0;margin-top:226.55pt;width:170.9pt;height:268.6pt;z-index:251701248;mso-position-horizontal-relative:margin;mso-position-vertical-relative:margin" filled="f" stroked="f" strokecolor="black [3213]">
            <v:textbox>
              <w:txbxContent>
                <w:p w:rsidR="00826D15" w:rsidRDefault="00D05902" w:rsidP="00826D15">
                  <w:pPr>
                    <w:keepNext/>
                  </w:pPr>
                  <w:r w:rsidRPr="00D05902">
                    <w:drawing>
                      <wp:inline distT="0" distB="0" distL="0" distR="0">
                        <wp:extent cx="1873582" cy="2691930"/>
                        <wp:effectExtent l="38100" t="57150" r="107618" b="893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1873250" cy="2691765"/>
                                </a:xfrm>
                                <a:prstGeom prst="rect">
                                  <a:avLst/>
                                </a:prstGeom>
                                <a:ln w="38100" cap="sq">
                                  <a:solidFill>
                                    <a:schemeClr val="tx2"/>
                                  </a:solidFill>
                                  <a:prstDash val="solid"/>
                                  <a:miter lim="800000"/>
                                </a:ln>
                                <a:effectLst>
                                  <a:outerShdw blurRad="50800" dist="38100" dir="2700000" algn="tl" rotWithShape="0">
                                    <a:srgbClr val="000000">
                                      <a:alpha val="43000"/>
                                    </a:srgbClr>
                                  </a:outerShdw>
                                </a:effectLst>
                              </pic:spPr>
                            </pic:pic>
                          </a:graphicData>
                        </a:graphic>
                      </wp:inline>
                    </w:drawing>
                  </w:r>
                </w:p>
                <w:p w:rsidR="00826D15" w:rsidRDefault="00826D15" w:rsidP="00826D15">
                  <w:pPr>
                    <w:pStyle w:val="Caption"/>
                  </w:pPr>
                  <w:bookmarkStart w:id="13" w:name="_Toc270596940"/>
                  <w:bookmarkStart w:id="14" w:name="_Toc270597140"/>
                  <w:bookmarkStart w:id="15" w:name="_Toc270621732"/>
                  <w:r>
                    <w:t xml:space="preserve">Figure </w:t>
                  </w:r>
                  <w:fldSimple w:instr=" SEQ Figure \* ARABIC ">
                    <w:r w:rsidR="00AC2232">
                      <w:rPr>
                        <w:noProof/>
                      </w:rPr>
                      <w:t>2</w:t>
                    </w:r>
                  </w:fldSimple>
                  <w:r>
                    <w:t xml:space="preserve"> - 15 Cube triangulations (Lorensen and Cline 1987, p165)</w:t>
                  </w:r>
                  <w:bookmarkEnd w:id="13"/>
                  <w:bookmarkEnd w:id="14"/>
                  <w:bookmarkEnd w:id="15"/>
                </w:p>
                <w:p w:rsidR="00A15780" w:rsidRDefault="00A15780"/>
              </w:txbxContent>
            </v:textbox>
            <w10:wrap type="square" anchorx="margin" anchory="margin"/>
          </v:shape>
        </w:pict>
      </w:r>
      <w:r w:rsidR="00EA3924">
        <w:t xml:space="preserve">The Marching Cubes algorithm was introduced in 1987 by Lorensen and Cline for </w:t>
      </w:r>
      <w:r w:rsidR="00BC1992">
        <w:t xml:space="preserve">3D </w:t>
      </w:r>
      <w:r w:rsidR="00EA3924">
        <w:t xml:space="preserve">visualization of medical data, such as magnetic resonance (MR) and computed tomography (CT) scans. </w:t>
      </w:r>
      <w:r w:rsidR="00C11430">
        <w:t>This algorithm takes eight voxels (points) that make up a cube and checks if the eight points are inside or outside of the model. Since each point can be in two states</w:t>
      </w:r>
      <w:r w:rsidR="009A6EC3">
        <w:t xml:space="preserve"> the triangulation possibilities are</w:t>
      </w:r>
      <w:r w:rsidR="00682732">
        <w:t xml:space="preserve"> 2</w:t>
      </w:r>
      <w:r w:rsidR="00682732">
        <w:rPr>
          <w:vertAlign w:val="superscript"/>
        </w:rPr>
        <w:t>8</w:t>
      </w:r>
      <w:r w:rsidR="00682732">
        <w:t xml:space="preserve"> = 256</w:t>
      </w:r>
      <w:r w:rsidR="009A6EC3">
        <w:t>. Through intuitive thinking, Lorensen and Cline reduced the number of possible triangulation from 256 down to 15</w:t>
      </w:r>
      <w:r w:rsidR="00682732">
        <w:t xml:space="preserve"> which can be seen in Figure 2</w:t>
      </w:r>
      <w:r w:rsidR="009A6EC3">
        <w:t>.</w:t>
      </w:r>
      <w:r w:rsidR="00682732">
        <w:t xml:space="preserve"> This reduction comes from the use of inverses and rotation, </w:t>
      </w:r>
      <w:r w:rsidR="00CE7F69">
        <w:t>as can be seen from case 0 whi</w:t>
      </w:r>
      <w:r w:rsidR="001F2010">
        <w:t xml:space="preserve">ch </w:t>
      </w:r>
      <w:r w:rsidR="00D23B2D">
        <w:t xml:space="preserve">happens when all or no points are in the volume. Alternatively case 1 happens when only one point is inside or outside of the volume. </w:t>
      </w:r>
      <w:r w:rsidR="003D6E1E">
        <w:t>When a single cube has been triangulated, the algorithm marches to the next cube</w:t>
      </w:r>
      <w:r w:rsidR="009065B8">
        <w:t xml:space="preserve"> (Lorensen and Cline 1987)</w:t>
      </w:r>
      <w:r w:rsidR="003D6E1E">
        <w:t>.</w:t>
      </w:r>
    </w:p>
    <w:p w:rsidR="00E84917" w:rsidRDefault="009C479B" w:rsidP="00BE078E">
      <w:pPr>
        <w:spacing w:after="120"/>
        <w:jc w:val="both"/>
      </w:pPr>
      <w:r>
        <w:rPr>
          <w:noProof/>
          <w:lang w:val="en-US"/>
        </w:rPr>
        <w:pict>
          <v:shape id="_x0000_s1090" type="#_x0000_t202" style="position:absolute;left:0;text-align:left;margin-left:195.35pt;margin-top:0;width:182.8pt;height:92.05pt;z-index:251700224;mso-position-horizontal:right;mso-position-horizontal-relative:margin;mso-position-vertical:bottom;mso-position-vertical-relative:margin" filled="f" stroked="f" strokecolor="black [3213]">
            <v:textbox>
              <w:txbxContent>
                <w:p w:rsidR="009C479B" w:rsidRDefault="009C479B" w:rsidP="009C479B">
                  <w:pPr>
                    <w:keepNext/>
                  </w:pPr>
                  <w:r w:rsidRPr="009C479B">
                    <w:drawing>
                      <wp:inline distT="0" distB="0" distL="0" distR="0">
                        <wp:extent cx="1938020" cy="442030"/>
                        <wp:effectExtent l="76200" t="38100" r="138430" b="913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1938020" cy="442030"/>
                                </a:xfrm>
                                <a:prstGeom prst="rect">
                                  <a:avLst/>
                                </a:prstGeom>
                                <a:ln w="38100" cap="sq">
                                  <a:solidFill>
                                    <a:schemeClr val="tx2"/>
                                  </a:solidFill>
                                  <a:miter lim="800000"/>
                                </a:ln>
                                <a:effectLst>
                                  <a:outerShdw blurRad="57150" dist="50800" dir="2700000" algn="tl" rotWithShape="0">
                                    <a:srgbClr val="000000">
                                      <a:alpha val="40000"/>
                                    </a:srgbClr>
                                  </a:outerShdw>
                                </a:effectLst>
                              </pic:spPr>
                            </pic:pic>
                          </a:graphicData>
                        </a:graphic>
                      </wp:inline>
                    </w:drawing>
                  </w:r>
                </w:p>
                <w:p w:rsidR="009C479B" w:rsidRDefault="009C479B" w:rsidP="009C479B">
                  <w:pPr>
                    <w:pStyle w:val="Caption"/>
                  </w:pPr>
                  <w:bookmarkStart w:id="16" w:name="_Toc270596941"/>
                  <w:bookmarkStart w:id="17" w:name="_Toc270597141"/>
                  <w:bookmarkStart w:id="18" w:name="_Toc270621733"/>
                  <w:r>
                    <w:t xml:space="preserve">Figure </w:t>
                  </w:r>
                  <w:fldSimple w:instr=" SEQ Figure \* ARABIC ">
                    <w:r w:rsidR="00AC2232">
                      <w:rPr>
                        <w:noProof/>
                      </w:rPr>
                      <w:t>3</w:t>
                    </w:r>
                  </w:fldSimple>
                  <w:r>
                    <w:t xml:space="preserve"> - </w:t>
                  </w:r>
                  <w:r w:rsidRPr="009069DD">
                    <w:t>Voxel sphere of resolution 20, 40 and 80 respectively (Author’s student project)</w:t>
                  </w:r>
                  <w:bookmarkEnd w:id="16"/>
                  <w:bookmarkEnd w:id="17"/>
                  <w:bookmarkEnd w:id="18"/>
                </w:p>
                <w:p w:rsidR="009C479B" w:rsidRDefault="009C479B"/>
              </w:txbxContent>
            </v:textbox>
            <w10:wrap type="square" anchorx="margin" anchory="margin"/>
          </v:shape>
        </w:pict>
      </w:r>
      <w:r w:rsidR="00DB6192">
        <w:t>However, this method does have its downside</w:t>
      </w:r>
      <w:r w:rsidR="00E84917">
        <w:t xml:space="preserve"> because t</w:t>
      </w:r>
      <w:r w:rsidR="009A2AE8">
        <w:t>he point set needs to be dense enough so the volume does not look triangulated</w:t>
      </w:r>
      <w:r w:rsidR="00E84917">
        <w:t>. In Figure 3 three voxel spheres were created using the marching cube algorithm.</w:t>
      </w:r>
      <w:r w:rsidR="00E6214F">
        <w:t xml:space="preserve"> </w:t>
      </w:r>
      <w:r w:rsidR="009B3EB7">
        <w:t xml:space="preserve">These spheres are all of equal size, but vary in their resolution and voxel size. The leftmost </w:t>
      </w:r>
      <w:r w:rsidR="00640D62">
        <w:t xml:space="preserve">sphere </w:t>
      </w:r>
      <w:r w:rsidR="009B3EB7">
        <w:t xml:space="preserve">is </w:t>
      </w:r>
      <w:r w:rsidR="00640D62">
        <w:t xml:space="preserve">20 voxels </w:t>
      </w:r>
      <w:r w:rsidR="00640D62">
        <w:lastRenderedPageBreak/>
        <w:t>in height, depth and width and has a voxel size of 1. This results in a very course representation of the sphere.</w:t>
      </w:r>
      <w:r w:rsidR="00A9141E">
        <w:t xml:space="preserve"> When the resolution becomes higher than 40, the voxelized object starts to resemble a sphere</w:t>
      </w:r>
      <w:r w:rsidR="00A4460D">
        <w:t xml:space="preserve">. </w:t>
      </w:r>
      <w:r w:rsidR="00D471E9">
        <w:t>At this resolution the sample point count is 64000</w:t>
      </w:r>
      <w:r w:rsidR="00A17F51">
        <w:t>. It is therefore</w:t>
      </w:r>
      <w:r w:rsidR="00FA5A68">
        <w:t xml:space="preserve"> apparent that </w:t>
      </w:r>
      <w:r w:rsidR="00B333EC">
        <w:t xml:space="preserve">a detailed model will need a lot of </w:t>
      </w:r>
      <w:r w:rsidR="00A17F51">
        <w:t xml:space="preserve">sample </w:t>
      </w:r>
      <w:r w:rsidR="00B333EC">
        <w:t>points.</w:t>
      </w:r>
      <w:r w:rsidR="006946EF">
        <w:t xml:space="preserve"> </w:t>
      </w:r>
    </w:p>
    <w:p w:rsidR="00DE013A" w:rsidRDefault="00DE013A" w:rsidP="00BE078E">
      <w:pPr>
        <w:spacing w:after="120"/>
        <w:jc w:val="both"/>
      </w:pPr>
      <w:r>
        <w:t xml:space="preserve">The reason why this method was not chosen is because </w:t>
      </w:r>
      <w:r w:rsidR="000346ED">
        <w:t xml:space="preserve">of the large point set size. When the volume is deformed, the marching cube algorithm needs to be run again. If the point set is very large, the marching cube </w:t>
      </w:r>
      <w:r w:rsidR="008D205C">
        <w:t>algorithm takes a while to finish</w:t>
      </w:r>
      <w:r w:rsidR="00A17F51">
        <w:t xml:space="preserve"> and the fact that a large number of these voxel cubes will result in no triangulation</w:t>
      </w:r>
      <w:r w:rsidR="00853EE9">
        <w:t>.</w:t>
      </w:r>
    </w:p>
    <w:p w:rsidR="00636068" w:rsidRDefault="003F5602" w:rsidP="00310EC9">
      <w:pPr>
        <w:pStyle w:val="Heading3"/>
        <w:jc w:val="both"/>
      </w:pPr>
      <w:bookmarkStart w:id="19" w:name="_Toc270597093"/>
      <w:bookmarkStart w:id="20" w:name="_Toc270597215"/>
      <w:r>
        <w:t>2.</w:t>
      </w:r>
      <w:r w:rsidR="00EA3924">
        <w:t>2</w:t>
      </w:r>
      <w:r w:rsidR="00876D2E">
        <w:t>.</w:t>
      </w:r>
      <w:r w:rsidR="00EA3924">
        <w:t>2</w:t>
      </w:r>
      <w:r>
        <w:t xml:space="preserve"> Surfels</w:t>
      </w:r>
      <w:bookmarkEnd w:id="19"/>
      <w:bookmarkEnd w:id="20"/>
    </w:p>
    <w:p w:rsidR="002213A5" w:rsidRDefault="008534EE" w:rsidP="00BE078E">
      <w:pPr>
        <w:spacing w:after="120"/>
        <w:jc w:val="both"/>
      </w:pPr>
      <w:r>
        <w:rPr>
          <w:noProof/>
          <w:lang w:val="en-US"/>
        </w:rPr>
        <w:pict>
          <v:shape id="_x0000_s1089" type="#_x0000_t202" style="position:absolute;left:0;text-align:left;margin-left:0;margin-top:0;width:115.75pt;height:104.55pt;z-index:251699200;mso-position-horizontal:left;mso-position-horizontal-relative:margin;mso-position-vertical:center;mso-position-vertical-relative:margin" filled="f" stroked="f" strokecolor="black [3213]">
            <v:textbox>
              <w:txbxContent>
                <w:p w:rsidR="008534EE" w:rsidRDefault="008534EE" w:rsidP="008534EE">
                  <w:pPr>
                    <w:keepNext/>
                  </w:pPr>
                  <w:r>
                    <w:rPr>
                      <w:noProof/>
                      <w:lang w:val="en-US"/>
                    </w:rPr>
                    <w:drawing>
                      <wp:inline distT="0" distB="0" distL="0" distR="0">
                        <wp:extent cx="1264285" cy="1009650"/>
                        <wp:effectExtent l="19050" t="0" r="0"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1264285" cy="1009650"/>
                                </a:xfrm>
                                <a:prstGeom prst="rect">
                                  <a:avLst/>
                                </a:prstGeom>
                                <a:noFill/>
                                <a:ln w="9525">
                                  <a:noFill/>
                                  <a:miter lim="800000"/>
                                  <a:headEnd/>
                                  <a:tailEnd/>
                                </a:ln>
                              </pic:spPr>
                            </pic:pic>
                          </a:graphicData>
                        </a:graphic>
                      </wp:inline>
                    </w:drawing>
                  </w:r>
                </w:p>
                <w:p w:rsidR="008534EE" w:rsidRDefault="008534EE" w:rsidP="008534EE">
                  <w:pPr>
                    <w:pStyle w:val="Caption"/>
                  </w:pPr>
                  <w:bookmarkStart w:id="21" w:name="_Toc270596942"/>
                  <w:bookmarkStart w:id="22" w:name="_Toc270597142"/>
                  <w:bookmarkStart w:id="23" w:name="_Toc270621734"/>
                  <w:r>
                    <w:t xml:space="preserve">Figure </w:t>
                  </w:r>
                  <w:fldSimple w:instr=" SEQ Figure \* ARABIC ">
                    <w:r w:rsidR="00AC2232">
                      <w:rPr>
                        <w:noProof/>
                      </w:rPr>
                      <w:t>4</w:t>
                    </w:r>
                  </w:fldSimple>
                  <w:r>
                    <w:t xml:space="preserve"> - Surfel</w:t>
                  </w:r>
                  <w:bookmarkEnd w:id="21"/>
                  <w:bookmarkEnd w:id="22"/>
                  <w:bookmarkEnd w:id="23"/>
                </w:p>
                <w:p w:rsidR="008534EE" w:rsidRDefault="008534EE"/>
              </w:txbxContent>
            </v:textbox>
            <w10:wrap type="square" anchorx="margin" anchory="margin"/>
          </v:shape>
        </w:pict>
      </w:r>
      <w:r w:rsidR="002213A5">
        <w:t xml:space="preserve">Over the last decade, </w:t>
      </w:r>
      <w:r w:rsidR="001819B5">
        <w:t>research for point based graphics has been ever in</w:t>
      </w:r>
      <w:r w:rsidR="001707C2">
        <w:t>creasing. Surface elements (s</w:t>
      </w:r>
      <w:r w:rsidR="006B6391">
        <w:t>urfels</w:t>
      </w:r>
      <w:r w:rsidR="001707C2">
        <w:t>)</w:t>
      </w:r>
      <w:r w:rsidR="006B6391">
        <w:t xml:space="preserve"> have </w:t>
      </w:r>
      <w:r w:rsidR="00774137">
        <w:t>become</w:t>
      </w:r>
      <w:r w:rsidR="006B6391">
        <w:t xml:space="preserve"> very </w:t>
      </w:r>
      <w:r w:rsidR="00235233">
        <w:t xml:space="preserve">popular when it comes to point based graphics, mainly because of their </w:t>
      </w:r>
      <w:r w:rsidR="00983B91">
        <w:t xml:space="preserve">efficiency to approximate </w:t>
      </w:r>
      <w:r w:rsidR="00774137">
        <w:t>surface</w:t>
      </w:r>
      <w:r w:rsidR="00E61369">
        <w:t xml:space="preserve"> (Gross and Pfister 2007)</w:t>
      </w:r>
      <w:r w:rsidR="00F74EAB">
        <w:t xml:space="preserve">. </w:t>
      </w:r>
      <w:r w:rsidR="00A01EBA">
        <w:t xml:space="preserve">A surfel is defined as a point with a normal and </w:t>
      </w:r>
      <w:r w:rsidR="00952288">
        <w:t xml:space="preserve">two tangent </w:t>
      </w:r>
      <w:r w:rsidR="003C40C8">
        <w:t>axes</w:t>
      </w:r>
      <w:r w:rsidR="00952288">
        <w:t xml:space="preserve"> that define an ellipsoidal plate</w:t>
      </w:r>
      <w:r w:rsidR="00A01EBA">
        <w:t>. This plate can in addition contain surface information</w:t>
      </w:r>
      <w:r w:rsidR="00BE078E">
        <w:t>, such as texture coordinates</w:t>
      </w:r>
      <w:r w:rsidR="00911549">
        <w:t xml:space="preserve"> or colour</w:t>
      </w:r>
      <w:r w:rsidR="00A01EBA">
        <w:t>.</w:t>
      </w:r>
      <w:r w:rsidR="002D6491">
        <w:t xml:space="preserve"> Figure 4 shows an image of a surfel with normal </w:t>
      </w:r>
      <w:r w:rsidR="002D6491" w:rsidRPr="002D6491">
        <w:rPr>
          <w:b/>
        </w:rPr>
        <w:t>N</w:t>
      </w:r>
      <w:r w:rsidR="002D6491">
        <w:t xml:space="preserve">, two tangents </w:t>
      </w:r>
      <w:r w:rsidR="002D6491" w:rsidRPr="002D6491">
        <w:rPr>
          <w:b/>
        </w:rPr>
        <w:t>t</w:t>
      </w:r>
      <w:r w:rsidR="002D6491" w:rsidRPr="002D6491">
        <w:rPr>
          <w:b/>
          <w:vertAlign w:val="subscript"/>
        </w:rPr>
        <w:t>1</w:t>
      </w:r>
      <w:r w:rsidR="002D6491">
        <w:t xml:space="preserve"> and </w:t>
      </w:r>
      <w:r w:rsidR="002D6491" w:rsidRPr="002D6491">
        <w:rPr>
          <w:b/>
        </w:rPr>
        <w:t>t</w:t>
      </w:r>
      <w:r w:rsidR="002D6491" w:rsidRPr="002D6491">
        <w:rPr>
          <w:b/>
          <w:vertAlign w:val="subscript"/>
        </w:rPr>
        <w:t>2</w:t>
      </w:r>
      <w:r w:rsidR="002D6491">
        <w:t xml:space="preserve"> and position </w:t>
      </w:r>
      <w:r w:rsidR="002D6491" w:rsidRPr="002D6491">
        <w:rPr>
          <w:b/>
        </w:rPr>
        <w:t>P</w:t>
      </w:r>
      <w:r w:rsidR="002D6491">
        <w:t>.</w:t>
      </w:r>
      <w:r w:rsidR="00EF768D">
        <w:t xml:space="preserve"> </w:t>
      </w:r>
      <w:r w:rsidR="00D64294">
        <w:t>The tangents are tangent to each other as well as to the normal.</w:t>
      </w:r>
    </w:p>
    <w:p w:rsidR="00E62EEF" w:rsidRDefault="0008415D" w:rsidP="00BE078E">
      <w:pPr>
        <w:spacing w:after="120"/>
        <w:jc w:val="both"/>
      </w:pPr>
      <w:r>
        <w:rPr>
          <w:noProof/>
          <w:lang w:val="en-US"/>
        </w:rPr>
        <w:pict>
          <v:shape id="_x0000_s1088" type="#_x0000_t202" style="position:absolute;left:0;text-align:left;margin-left:0;margin-top:0;width:465.15pt;height:185.95pt;z-index:251698176;mso-position-horizontal:center;mso-position-horizontal-relative:margin;mso-position-vertical:bottom;mso-position-vertical-relative:margin" filled="f" stroked="f" strokecolor="black [3213]">
            <v:textbox style="mso-next-textbox:#_x0000_s1088">
              <w:txbxContent>
                <w:p w:rsidR="00531D2C" w:rsidRDefault="00000374" w:rsidP="00531D2C">
                  <w:pPr>
                    <w:keepNext/>
                  </w:pPr>
                  <w:r>
                    <w:rPr>
                      <w:noProof/>
                      <w:lang w:val="en-US"/>
                    </w:rPr>
                    <w:drawing>
                      <wp:inline distT="0" distB="0" distL="0" distR="0">
                        <wp:extent cx="5484495" cy="1720042"/>
                        <wp:effectExtent l="76200" t="38100" r="135255" b="89708"/>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484495" cy="1720042"/>
                                </a:xfrm>
                                <a:prstGeom prst="rect">
                                  <a:avLst/>
                                </a:prstGeom>
                                <a:ln w="38100" cap="sq">
                                  <a:solidFill>
                                    <a:schemeClr val="tx2"/>
                                  </a:solidFill>
                                  <a:miter lim="800000"/>
                                </a:ln>
                                <a:effectLst>
                                  <a:outerShdw blurRad="57150" dist="50800" dir="2700000" algn="tl" rotWithShape="0">
                                    <a:srgbClr val="000000">
                                      <a:alpha val="40000"/>
                                    </a:srgbClr>
                                  </a:outerShdw>
                                </a:effectLst>
                              </pic:spPr>
                            </pic:pic>
                          </a:graphicData>
                        </a:graphic>
                      </wp:inline>
                    </w:drawing>
                  </w:r>
                </w:p>
                <w:p w:rsidR="00531D2C" w:rsidRDefault="00531D2C" w:rsidP="009600B1">
                  <w:pPr>
                    <w:pStyle w:val="Caption"/>
                  </w:pPr>
                  <w:bookmarkStart w:id="24" w:name="_Toc270596943"/>
                  <w:bookmarkStart w:id="25" w:name="_Toc270597143"/>
                  <w:bookmarkStart w:id="26" w:name="_Toc270621735"/>
                  <w:r>
                    <w:t xml:space="preserve">Figure </w:t>
                  </w:r>
                  <w:fldSimple w:instr=" SEQ Figure \* ARABIC ">
                    <w:r w:rsidR="00AC2232">
                      <w:rPr>
                        <w:noProof/>
                      </w:rPr>
                      <w:t>5</w:t>
                    </w:r>
                  </w:fldSimple>
                  <w:r>
                    <w:t xml:space="preserve"> - Charlemagne model (600.000 points) with 2.000, 10.000, 70.000 and 600.000 surfels </w:t>
                  </w:r>
                  <w:r w:rsidR="009600B1">
                    <w:t xml:space="preserve">respectively </w:t>
                  </w:r>
                  <w:r>
                    <w:t>(</w:t>
                  </w:r>
                  <w:r w:rsidR="006009E5">
                    <w:rPr>
                      <w:rFonts w:eastAsiaTheme="minorHAnsi"/>
                      <w:szCs w:val="24"/>
                      <w:lang w:val="en-US"/>
                    </w:rPr>
                    <w:t>Gross and Pfister 2007</w:t>
                  </w:r>
                  <w:r w:rsidR="00827608">
                    <w:rPr>
                      <w:rFonts w:eastAsiaTheme="minorHAnsi"/>
                      <w:szCs w:val="24"/>
                      <w:lang w:val="en-US"/>
                    </w:rPr>
                    <w:t>, p 133</w:t>
                  </w:r>
                  <w:r>
                    <w:t>)</w:t>
                  </w:r>
                  <w:bookmarkEnd w:id="24"/>
                  <w:bookmarkEnd w:id="25"/>
                  <w:bookmarkEnd w:id="26"/>
                </w:p>
                <w:p w:rsidR="00000374" w:rsidRDefault="00000374"/>
              </w:txbxContent>
            </v:textbox>
            <w10:wrap type="square" anchorx="margin" anchory="margin"/>
          </v:shape>
        </w:pict>
      </w:r>
      <w:r w:rsidR="00880C74">
        <w:t>A surfel</w:t>
      </w:r>
      <w:r w:rsidR="00D15CE7">
        <w:t xml:space="preserve"> based</w:t>
      </w:r>
      <w:r w:rsidR="00880C74">
        <w:t xml:space="preserve"> surface is created by </w:t>
      </w:r>
      <w:r w:rsidR="00880C74" w:rsidRPr="008F1E20">
        <w:t>splatting</w:t>
      </w:r>
      <w:r w:rsidR="00880C74">
        <w:t xml:space="preserve"> surfels </w:t>
      </w:r>
      <w:r w:rsidR="00273BDD">
        <w:t>onto the set of input points.</w:t>
      </w:r>
      <w:r w:rsidR="00F4668F">
        <w:t xml:space="preserve"> </w:t>
      </w:r>
      <w:r w:rsidR="00321A57">
        <w:t>If the point set is sufficiently dense and the surfels are correctly set up, the surfel surface can resemble the expected model.</w:t>
      </w:r>
      <w:r w:rsidR="0098722D">
        <w:t xml:space="preserve"> It is the </w:t>
      </w:r>
      <w:r w:rsidR="001E7E1D">
        <w:t>author’s</w:t>
      </w:r>
      <w:r w:rsidR="0098722D">
        <w:t xml:space="preserve"> opinion that this method is more efficient </w:t>
      </w:r>
      <w:r w:rsidR="0098722D">
        <w:lastRenderedPageBreak/>
        <w:t>than using voxels</w:t>
      </w:r>
      <w:r w:rsidR="00775CE9">
        <w:t xml:space="preserve"> since only </w:t>
      </w:r>
      <w:r w:rsidR="0050457E">
        <w:t xml:space="preserve">a set of exterior </w:t>
      </w:r>
      <w:r w:rsidR="00775CE9">
        <w:t xml:space="preserve">points </w:t>
      </w:r>
      <w:r w:rsidR="0050457E">
        <w:t>is used to approximate the surface</w:t>
      </w:r>
      <w:r w:rsidR="00500EDE">
        <w:t xml:space="preserve">. </w:t>
      </w:r>
      <w:r w:rsidR="00AE6000">
        <w:t xml:space="preserve">However, this </w:t>
      </w:r>
      <w:r w:rsidR="003C218F">
        <w:t>method</w:t>
      </w:r>
      <w:r w:rsidR="00A95B04">
        <w:t xml:space="preserve"> does have </w:t>
      </w:r>
      <w:r w:rsidR="00500EDE">
        <w:t xml:space="preserve">its </w:t>
      </w:r>
      <w:r w:rsidR="003C218F">
        <w:t>drawbacks</w:t>
      </w:r>
      <w:r w:rsidR="006869B5">
        <w:t xml:space="preserve">. Firstly this </w:t>
      </w:r>
      <w:r w:rsidR="009C7239">
        <w:t>method has considerable overdraw</w:t>
      </w:r>
      <w:r w:rsidR="00984E1A">
        <w:t xml:space="preserve">, because of the way surfels </w:t>
      </w:r>
      <w:r w:rsidR="00160123">
        <w:t xml:space="preserve">are </w:t>
      </w:r>
      <w:r w:rsidR="009565F6">
        <w:t xml:space="preserve">used </w:t>
      </w:r>
      <w:r w:rsidR="00F636BC">
        <w:t xml:space="preserve">to create a watertight surface. </w:t>
      </w:r>
      <w:r w:rsidR="00427AA3">
        <w:t xml:space="preserve">It is apparent from </w:t>
      </w:r>
      <w:r w:rsidR="00F636BC">
        <w:t xml:space="preserve">Figure </w:t>
      </w:r>
      <w:r w:rsidR="0003563A">
        <w:t xml:space="preserve">6 </w:t>
      </w:r>
      <w:r w:rsidR="00427AA3">
        <w:t xml:space="preserve">that surfel based </w:t>
      </w:r>
      <w:r w:rsidR="00D967B8">
        <w:t>rendering techniques do draw over pixels that ha</w:t>
      </w:r>
      <w:r w:rsidR="008D0584">
        <w:t>ve been drawn already</w:t>
      </w:r>
      <w:r w:rsidR="00404B30">
        <w:t xml:space="preserve">. </w:t>
      </w:r>
      <w:r w:rsidR="00946F2C">
        <w:t>S</w:t>
      </w:r>
      <w:r w:rsidR="0061650B">
        <w:t xml:space="preserve">econdly, </w:t>
      </w:r>
      <w:r w:rsidR="00FC221A">
        <w:t xml:space="preserve">if the point set is </w:t>
      </w:r>
      <w:r w:rsidR="00B92D3C">
        <w:t xml:space="preserve">obtained </w:t>
      </w:r>
      <w:r w:rsidR="00FC221A">
        <w:t>from a 3D scanning</w:t>
      </w:r>
      <w:r w:rsidR="00B92D3C">
        <w:t xml:space="preserve"> some additional work needs to be carried out to set up the surfels correctly. A popular method is to use the Moving Least Squares (MLS) algorithm.</w:t>
      </w:r>
    </w:p>
    <w:p w:rsidR="002213A5" w:rsidRDefault="001946FA">
      <w:pPr>
        <w:spacing w:after="200" w:line="276" w:lineRule="auto"/>
        <w:rPr>
          <w:rFonts w:asciiTheme="majorHAnsi" w:eastAsiaTheme="majorEastAsia" w:hAnsiTheme="majorHAnsi" w:cstheme="majorBidi"/>
          <w:b/>
          <w:bCs/>
          <w:color w:val="365F91" w:themeColor="accent1" w:themeShade="BF"/>
          <w:sz w:val="36"/>
          <w:szCs w:val="28"/>
        </w:rPr>
      </w:pPr>
      <w:r>
        <w:rPr>
          <w:rFonts w:asciiTheme="majorHAnsi" w:eastAsiaTheme="majorEastAsia" w:hAnsiTheme="majorHAnsi" w:cstheme="majorBidi"/>
          <w:b/>
          <w:bCs/>
          <w:noProof/>
          <w:color w:val="365F91" w:themeColor="accent1" w:themeShade="BF"/>
          <w:sz w:val="36"/>
          <w:szCs w:val="28"/>
          <w:lang w:val="en-US"/>
        </w:rPr>
        <w:pict>
          <v:shape id="_x0000_s1093" type="#_x0000_t202" style="position:absolute;margin-left:0;margin-top:0;width:202.85pt;height:173.45pt;z-index:251703296;mso-position-horizontal:left;mso-position-horizontal-relative:margin;mso-position-vertical:top;mso-position-vertical-relative:margin" filled="f" stroked="f" strokecolor="black [3213]">
            <v:textbox style="mso-next-textbox:#_x0000_s1093">
              <w:txbxContent>
                <w:p w:rsidR="00AC2232" w:rsidRDefault="006428AE" w:rsidP="00AC2232">
                  <w:pPr>
                    <w:keepNext/>
                  </w:pPr>
                  <w:r w:rsidRPr="006428AE">
                    <w:drawing>
                      <wp:inline distT="0" distB="0" distL="0" distR="0">
                        <wp:extent cx="2047348" cy="1319917"/>
                        <wp:effectExtent l="76200" t="38100" r="124352" b="89783"/>
                        <wp:docPr id="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2047348" cy="1319917"/>
                                </a:xfrm>
                                <a:prstGeom prst="rect">
                                  <a:avLst/>
                                </a:prstGeom>
                                <a:ln w="38100" cap="sq">
                                  <a:solidFill>
                                    <a:schemeClr val="tx2"/>
                                  </a:solidFill>
                                  <a:miter lim="800000"/>
                                </a:ln>
                                <a:effectLst>
                                  <a:outerShdw blurRad="57150" dist="50800" dir="2700000" algn="tl" rotWithShape="0">
                                    <a:srgbClr val="000000">
                                      <a:alpha val="40000"/>
                                    </a:srgbClr>
                                  </a:outerShdw>
                                </a:effectLst>
                              </pic:spPr>
                            </pic:pic>
                          </a:graphicData>
                        </a:graphic>
                      </wp:inline>
                    </w:drawing>
                  </w:r>
                </w:p>
                <w:p w:rsidR="00AC2232" w:rsidRDefault="00AC2232" w:rsidP="00AC2232">
                  <w:pPr>
                    <w:pStyle w:val="Caption"/>
                  </w:pPr>
                  <w:bookmarkStart w:id="27" w:name="_Toc270621736"/>
                  <w:r>
                    <w:t xml:space="preserve">Figure </w:t>
                  </w:r>
                  <w:fldSimple w:instr=" SEQ Figure \* ARABIC ">
                    <w:r>
                      <w:rPr>
                        <w:noProof/>
                      </w:rPr>
                      <w:t>6</w:t>
                    </w:r>
                  </w:fldSimple>
                  <w:r>
                    <w:t xml:space="preserve"> - Elliptical surfels covering </w:t>
                  </w:r>
                  <w:r w:rsidR="00BD1AEE">
                    <w:t xml:space="preserve">a </w:t>
                  </w:r>
                  <w:r w:rsidR="00BD1AEE">
                    <w:rPr>
                      <w:noProof/>
                    </w:rPr>
                    <w:t>smooth</w:t>
                  </w:r>
                  <w:r>
                    <w:rPr>
                      <w:noProof/>
                    </w:rPr>
                    <w:t xml:space="preserve"> 3D surface. The surfels draw over the adjacent surfels to cover up holes (</w:t>
                  </w:r>
                  <w:r w:rsidR="00DA1002">
                    <w:t xml:space="preserve">Pajarola, Sainz And Guidotti 2004, </w:t>
                  </w:r>
                  <w:r>
                    <w:rPr>
                      <w:noProof/>
                    </w:rPr>
                    <w:t>p 599)</w:t>
                  </w:r>
                  <w:bookmarkEnd w:id="27"/>
                </w:p>
                <w:p w:rsidR="00313C5D" w:rsidRDefault="00313C5D"/>
              </w:txbxContent>
            </v:textbox>
            <w10:wrap type="square" anchorx="margin" anchory="margin"/>
          </v:shape>
        </w:pict>
      </w:r>
    </w:p>
    <w:p w:rsidR="006A5D3B" w:rsidRDefault="006A5D3B">
      <w:pPr>
        <w:spacing w:after="200" w:line="276" w:lineRule="auto"/>
        <w:rPr>
          <w:rFonts w:asciiTheme="majorHAnsi" w:eastAsiaTheme="majorEastAsia" w:hAnsiTheme="majorHAnsi" w:cstheme="majorBidi"/>
          <w:b/>
          <w:bCs/>
          <w:color w:val="365F91" w:themeColor="accent1" w:themeShade="BF"/>
          <w:sz w:val="36"/>
          <w:szCs w:val="28"/>
        </w:rPr>
      </w:pPr>
      <w:r>
        <w:br w:type="page"/>
      </w:r>
    </w:p>
    <w:p w:rsidR="00FE4EBE" w:rsidRDefault="006651F6" w:rsidP="006A7909">
      <w:pPr>
        <w:pStyle w:val="Heading1"/>
      </w:pPr>
      <w:bookmarkStart w:id="28" w:name="_Toc270597094"/>
      <w:bookmarkStart w:id="29" w:name="_Toc270597216"/>
      <w:r>
        <w:lastRenderedPageBreak/>
        <w:t xml:space="preserve">7. </w:t>
      </w:r>
      <w:r w:rsidR="00FE4EBE">
        <w:t>References</w:t>
      </w:r>
      <w:bookmarkEnd w:id="28"/>
      <w:bookmarkEnd w:id="29"/>
    </w:p>
    <w:p w:rsidR="00F93301" w:rsidRDefault="006B796B" w:rsidP="006B709F">
      <w:pPr>
        <w:spacing w:after="120"/>
        <w:rPr>
          <w:rFonts w:eastAsiaTheme="minorHAnsi"/>
          <w:color w:val="000000"/>
          <w:szCs w:val="24"/>
          <w:lang w:val="en-US"/>
        </w:rPr>
      </w:pPr>
      <w:r>
        <w:rPr>
          <w:rFonts w:eastAsiaTheme="minorHAnsi"/>
          <w:color w:val="000000"/>
          <w:szCs w:val="24"/>
          <w:lang w:val="en-US"/>
        </w:rPr>
        <w:t xml:space="preserve">Bethesda Game Studios. 2008. </w:t>
      </w:r>
      <w:r>
        <w:rPr>
          <w:rFonts w:eastAsiaTheme="minorHAnsi"/>
          <w:i/>
          <w:color w:val="000000"/>
          <w:szCs w:val="24"/>
          <w:lang w:val="en-US"/>
        </w:rPr>
        <w:t>Fallout 3.</w:t>
      </w:r>
      <w:r>
        <w:rPr>
          <w:rFonts w:eastAsiaTheme="minorHAnsi"/>
          <w:color w:val="000000"/>
          <w:szCs w:val="24"/>
          <w:lang w:val="en-US"/>
        </w:rPr>
        <w:t xml:space="preserve"> [Disk]. Windows XP. Ubisoft.</w:t>
      </w:r>
    </w:p>
    <w:p w:rsidR="00B322A6" w:rsidRPr="00B322A6" w:rsidRDefault="00B322A6" w:rsidP="00B322A6">
      <w:pPr>
        <w:autoSpaceDE w:val="0"/>
        <w:autoSpaceDN w:val="0"/>
        <w:adjustRightInd w:val="0"/>
        <w:spacing w:after="120"/>
        <w:rPr>
          <w:rFonts w:eastAsiaTheme="minorHAnsi"/>
          <w:szCs w:val="24"/>
          <w:lang w:val="en-US"/>
        </w:rPr>
      </w:pPr>
      <w:r>
        <w:rPr>
          <w:rFonts w:eastAsiaTheme="minorHAnsi"/>
          <w:szCs w:val="24"/>
          <w:lang w:val="en-US"/>
        </w:rPr>
        <w:t xml:space="preserve">Gross, M. and Pfister, H. eds. 2007. </w:t>
      </w:r>
      <w:r>
        <w:rPr>
          <w:rFonts w:eastAsiaTheme="minorHAnsi"/>
          <w:i/>
          <w:szCs w:val="24"/>
          <w:lang w:val="en-US"/>
        </w:rPr>
        <w:t>Point based graphics.</w:t>
      </w:r>
      <w:r>
        <w:rPr>
          <w:rFonts w:eastAsiaTheme="minorHAnsi"/>
          <w:szCs w:val="24"/>
          <w:lang w:val="en-US"/>
        </w:rPr>
        <w:t xml:space="preserve"> Burlington, MA: Morgan Kaufman.</w:t>
      </w:r>
    </w:p>
    <w:p w:rsidR="00F93301" w:rsidRDefault="006B796B" w:rsidP="006B709F">
      <w:pPr>
        <w:autoSpaceDE w:val="0"/>
        <w:autoSpaceDN w:val="0"/>
        <w:adjustRightInd w:val="0"/>
        <w:spacing w:after="120"/>
        <w:rPr>
          <w:rFonts w:eastAsiaTheme="minorHAnsi"/>
          <w:szCs w:val="24"/>
          <w:lang w:val="en-US"/>
        </w:rPr>
      </w:pPr>
      <w:r w:rsidRPr="006B796B">
        <w:rPr>
          <w:rFonts w:eastAsiaTheme="minorHAnsi"/>
          <w:szCs w:val="24"/>
          <w:lang w:val="en-US"/>
        </w:rPr>
        <w:t>Lorensen, W. E. and Cline H. E. 1987. Marching cubes: a high resolution 3D surface construction</w:t>
      </w:r>
      <w:r>
        <w:rPr>
          <w:rFonts w:eastAsiaTheme="minorHAnsi"/>
          <w:szCs w:val="24"/>
          <w:lang w:val="en-US"/>
        </w:rPr>
        <w:t xml:space="preserve"> </w:t>
      </w:r>
      <w:r w:rsidRPr="006B796B">
        <w:rPr>
          <w:rFonts w:eastAsiaTheme="minorHAnsi"/>
          <w:szCs w:val="24"/>
          <w:lang w:val="en-US"/>
        </w:rPr>
        <w:t xml:space="preserve">algorithm. </w:t>
      </w:r>
      <w:r w:rsidRPr="006B796B">
        <w:rPr>
          <w:rFonts w:eastAsiaTheme="minorHAnsi"/>
          <w:i/>
          <w:iCs/>
          <w:szCs w:val="24"/>
          <w:lang w:val="en-US"/>
        </w:rPr>
        <w:t xml:space="preserve">Computer Graphics. </w:t>
      </w:r>
      <w:r w:rsidRPr="006B796B">
        <w:rPr>
          <w:rFonts w:eastAsiaTheme="minorHAnsi"/>
          <w:szCs w:val="24"/>
          <w:lang w:val="en-US"/>
        </w:rPr>
        <w:t>21(4), pp. 163 – 169</w:t>
      </w:r>
    </w:p>
    <w:p w:rsidR="00F93301" w:rsidRDefault="006B796B" w:rsidP="006B709F">
      <w:pPr>
        <w:autoSpaceDE w:val="0"/>
        <w:autoSpaceDN w:val="0"/>
        <w:adjustRightInd w:val="0"/>
        <w:spacing w:after="120"/>
        <w:rPr>
          <w:rFonts w:eastAsiaTheme="minorHAnsi"/>
          <w:color w:val="000000"/>
          <w:szCs w:val="24"/>
          <w:lang w:val="en-US"/>
        </w:rPr>
      </w:pPr>
      <w:r w:rsidRPr="00F93301">
        <w:rPr>
          <w:rStyle w:val="apple-style-span"/>
          <w:color w:val="000000"/>
          <w:szCs w:val="24"/>
        </w:rPr>
        <w:t>Matthewandrewtaylor</w:t>
      </w:r>
      <w:r w:rsidRPr="00F93301">
        <w:rPr>
          <w:rFonts w:eastAsiaTheme="minorHAnsi"/>
          <w:color w:val="000000"/>
          <w:szCs w:val="24"/>
          <w:lang w:val="en-US"/>
        </w:rPr>
        <w:t>. 2006.</w:t>
      </w:r>
      <w:r w:rsidRPr="00F93301">
        <w:rPr>
          <w:rFonts w:eastAsiaTheme="minorHAnsi"/>
          <w:i/>
          <w:iCs/>
          <w:color w:val="000000"/>
          <w:szCs w:val="24"/>
          <w:lang w:val="en-US"/>
        </w:rPr>
        <w:t xml:space="preserve"> Bill Gates in Doom 2</w:t>
      </w:r>
      <w:r w:rsidRPr="00F93301">
        <w:rPr>
          <w:rFonts w:eastAsiaTheme="minorHAnsi"/>
          <w:color w:val="000000"/>
          <w:szCs w:val="24"/>
          <w:lang w:val="en-US"/>
        </w:rPr>
        <w:t>. [</w:t>
      </w:r>
      <w:r w:rsidR="000429FE">
        <w:rPr>
          <w:rFonts w:eastAsiaTheme="minorHAnsi"/>
          <w:color w:val="000000"/>
          <w:szCs w:val="24"/>
          <w:lang w:val="en-US"/>
        </w:rPr>
        <w:t>O</w:t>
      </w:r>
      <w:r w:rsidRPr="00F93301">
        <w:rPr>
          <w:rFonts w:eastAsiaTheme="minorHAnsi"/>
          <w:color w:val="000000"/>
          <w:szCs w:val="24"/>
          <w:lang w:val="en-US"/>
        </w:rPr>
        <w:t>nline]. YouTube. Available from:</w:t>
      </w:r>
      <w:r w:rsidR="001A014C">
        <w:rPr>
          <w:rFonts w:eastAsiaTheme="minorHAnsi"/>
          <w:color w:val="000000"/>
          <w:szCs w:val="24"/>
          <w:lang w:val="en-US"/>
        </w:rPr>
        <w:t xml:space="preserve"> </w:t>
      </w:r>
      <w:hyperlink r:id="rId21" w:history="1">
        <w:r w:rsidRPr="00F93301">
          <w:rPr>
            <w:rStyle w:val="Hyperlink"/>
            <w:szCs w:val="24"/>
          </w:rPr>
          <w:t>http://www.youtube.com/watch?v=xh0JM7pD4qM</w:t>
        </w:r>
      </w:hyperlink>
      <w:r w:rsidRPr="00F93301">
        <w:rPr>
          <w:rFonts w:eastAsiaTheme="minorHAnsi"/>
          <w:color w:val="00009A"/>
          <w:szCs w:val="24"/>
          <w:lang w:val="en-US"/>
        </w:rPr>
        <w:t xml:space="preserve"> </w:t>
      </w:r>
      <w:r w:rsidRPr="00F93301">
        <w:rPr>
          <w:rFonts w:eastAsiaTheme="minorHAnsi"/>
          <w:color w:val="000000"/>
          <w:szCs w:val="24"/>
          <w:lang w:val="en-US"/>
        </w:rPr>
        <w:t xml:space="preserve">[Accessed </w:t>
      </w:r>
      <w:r>
        <w:rPr>
          <w:rFonts w:eastAsiaTheme="minorHAnsi"/>
          <w:color w:val="000000"/>
          <w:szCs w:val="24"/>
          <w:lang w:val="en-US"/>
        </w:rPr>
        <w:t>24 August 2010</w:t>
      </w:r>
      <w:r w:rsidR="005419A1">
        <w:rPr>
          <w:rFonts w:eastAsiaTheme="minorHAnsi"/>
          <w:color w:val="000000"/>
          <w:szCs w:val="24"/>
          <w:lang w:val="en-US"/>
        </w:rPr>
        <w:t>]</w:t>
      </w:r>
    </w:p>
    <w:p w:rsidR="006B709F" w:rsidRDefault="006B709F" w:rsidP="006B709F">
      <w:pPr>
        <w:autoSpaceDE w:val="0"/>
        <w:autoSpaceDN w:val="0"/>
        <w:adjustRightInd w:val="0"/>
        <w:spacing w:after="120"/>
      </w:pPr>
      <w:r>
        <w:rPr>
          <w:rFonts w:eastAsiaTheme="minorHAnsi"/>
          <w:szCs w:val="24"/>
          <w:lang w:val="en-US"/>
        </w:rPr>
        <w:t>Pfister, H.</w:t>
      </w:r>
      <w:r w:rsidR="00157941">
        <w:rPr>
          <w:rFonts w:eastAsiaTheme="minorHAnsi"/>
          <w:szCs w:val="24"/>
          <w:lang w:val="en-US"/>
        </w:rPr>
        <w:t>,</w:t>
      </w:r>
      <w:r>
        <w:rPr>
          <w:rFonts w:eastAsiaTheme="minorHAnsi"/>
          <w:szCs w:val="24"/>
          <w:lang w:val="en-US"/>
        </w:rPr>
        <w:t xml:space="preserve"> et al. 2000</w:t>
      </w:r>
      <w:r w:rsidRPr="006B796B">
        <w:rPr>
          <w:rFonts w:eastAsiaTheme="minorHAnsi"/>
          <w:szCs w:val="24"/>
          <w:lang w:val="en-US"/>
        </w:rPr>
        <w:t xml:space="preserve">. </w:t>
      </w:r>
      <w:r>
        <w:rPr>
          <w:rFonts w:eastAsiaTheme="minorHAnsi"/>
          <w:szCs w:val="24"/>
          <w:lang w:val="en-US"/>
        </w:rPr>
        <w:t>Surfels: surface elements as rendering primitive</w:t>
      </w:r>
      <w:r w:rsidR="000429FE">
        <w:rPr>
          <w:rFonts w:eastAsiaTheme="minorHAnsi"/>
          <w:szCs w:val="24"/>
          <w:lang w:val="en-US"/>
        </w:rPr>
        <w:t xml:space="preserve">. In: </w:t>
      </w:r>
      <w:r w:rsidR="000429FE">
        <w:rPr>
          <w:rFonts w:eastAsiaTheme="minorHAnsi"/>
          <w:i/>
          <w:szCs w:val="24"/>
          <w:lang w:val="en-US"/>
        </w:rPr>
        <w:t>Proceedings of the 27</w:t>
      </w:r>
      <w:r w:rsidR="000429FE" w:rsidRPr="000429FE">
        <w:rPr>
          <w:rFonts w:eastAsiaTheme="minorHAnsi"/>
          <w:i/>
          <w:szCs w:val="24"/>
          <w:vertAlign w:val="superscript"/>
          <w:lang w:val="en-US"/>
        </w:rPr>
        <w:t>th</w:t>
      </w:r>
      <w:r w:rsidR="000429FE">
        <w:rPr>
          <w:rFonts w:eastAsiaTheme="minorHAnsi"/>
          <w:i/>
          <w:szCs w:val="24"/>
          <w:lang w:val="en-US"/>
        </w:rPr>
        <w:t xml:space="preserve"> annual conference on Computer graphics and interactive techniques.</w:t>
      </w:r>
      <w:r w:rsidR="000429FE">
        <w:rPr>
          <w:rFonts w:eastAsiaTheme="minorHAnsi"/>
          <w:szCs w:val="24"/>
          <w:lang w:val="en-US"/>
        </w:rPr>
        <w:t xml:space="preserve">  New York: ACM. </w:t>
      </w:r>
      <w:r w:rsidRPr="006B796B">
        <w:rPr>
          <w:rFonts w:eastAsiaTheme="minorHAnsi"/>
          <w:szCs w:val="24"/>
          <w:lang w:val="en-US"/>
        </w:rPr>
        <w:t xml:space="preserve">pp. </w:t>
      </w:r>
      <w:r>
        <w:rPr>
          <w:rFonts w:eastAsiaTheme="minorHAnsi"/>
          <w:szCs w:val="24"/>
          <w:lang w:val="en-US"/>
        </w:rPr>
        <w:t xml:space="preserve">335 </w:t>
      </w:r>
      <w:r w:rsidR="000429FE">
        <w:rPr>
          <w:rFonts w:eastAsiaTheme="minorHAnsi"/>
          <w:szCs w:val="24"/>
          <w:lang w:val="en-US"/>
        </w:rPr>
        <w:t>–</w:t>
      </w:r>
      <w:r>
        <w:rPr>
          <w:rFonts w:eastAsiaTheme="minorHAnsi"/>
          <w:szCs w:val="24"/>
          <w:lang w:val="en-US"/>
        </w:rPr>
        <w:t xml:space="preserve"> 342</w:t>
      </w:r>
      <w:r w:rsidR="000429FE">
        <w:rPr>
          <w:rFonts w:eastAsiaTheme="minorHAnsi"/>
          <w:szCs w:val="24"/>
          <w:lang w:val="en-US"/>
        </w:rPr>
        <w:t xml:space="preserve">. [Online]. Available from: </w:t>
      </w:r>
      <w:hyperlink r:id="rId22" w:history="1">
        <w:r w:rsidR="000429FE">
          <w:rPr>
            <w:rStyle w:val="Hyperlink"/>
          </w:rPr>
          <w:t>http://portal.acm.org/citation.cfm?id=344779.344936</w:t>
        </w:r>
      </w:hyperlink>
      <w:r w:rsidR="000429FE">
        <w:t xml:space="preserve"> [Accessed 21 April 2010]</w:t>
      </w:r>
    </w:p>
    <w:p w:rsidR="009B3007" w:rsidRPr="00DA1002" w:rsidRDefault="009B3007" w:rsidP="006B709F">
      <w:pPr>
        <w:autoSpaceDE w:val="0"/>
        <w:autoSpaceDN w:val="0"/>
        <w:adjustRightInd w:val="0"/>
        <w:spacing w:after="120"/>
      </w:pPr>
      <w:r>
        <w:t>Pajarola, R., Sainz, M. And Guidotti, P.</w:t>
      </w:r>
      <w:r w:rsidR="00B026D6">
        <w:t xml:space="preserve"> 2004.</w:t>
      </w:r>
      <w:r>
        <w:t xml:space="preserve"> </w:t>
      </w:r>
      <w:r w:rsidRPr="00B026D6">
        <w:t>Confetti: Object-Space Point Blending and Splatting.</w:t>
      </w:r>
      <w:r>
        <w:rPr>
          <w:i/>
        </w:rPr>
        <w:t xml:space="preserve"> </w:t>
      </w:r>
      <w:r w:rsidR="00B026D6">
        <w:rPr>
          <w:i/>
        </w:rPr>
        <w:t>IEEE transactions on visualization and computer graphics.</w:t>
      </w:r>
      <w:r w:rsidR="00DA1002">
        <w:t xml:space="preserve"> 10 (5), pp 598 – 608</w:t>
      </w:r>
    </w:p>
    <w:p w:rsidR="00657A5D" w:rsidRDefault="00657A5D">
      <w:pPr>
        <w:spacing w:after="200" w:line="276" w:lineRule="auto"/>
        <w:rPr>
          <w:rFonts w:eastAsiaTheme="minorHAnsi"/>
          <w:color w:val="000000"/>
          <w:szCs w:val="24"/>
          <w:lang w:val="en-US"/>
        </w:rPr>
      </w:pPr>
    </w:p>
    <w:p w:rsidR="00657A5D" w:rsidRDefault="00657A5D">
      <w:pPr>
        <w:spacing w:after="200" w:line="276" w:lineRule="auto"/>
        <w:rPr>
          <w:rFonts w:eastAsiaTheme="minorHAnsi"/>
          <w:color w:val="000000"/>
          <w:szCs w:val="24"/>
          <w:lang w:val="en-US"/>
        </w:rPr>
      </w:pPr>
    </w:p>
    <w:p w:rsidR="00657A5D" w:rsidRDefault="00657A5D">
      <w:pPr>
        <w:spacing w:after="200" w:line="276" w:lineRule="auto"/>
        <w:rPr>
          <w:rFonts w:eastAsiaTheme="minorHAnsi"/>
          <w:color w:val="000000"/>
          <w:szCs w:val="24"/>
          <w:lang w:val="en-US"/>
        </w:rPr>
      </w:pPr>
      <w:r>
        <w:rPr>
          <w:rFonts w:eastAsiaTheme="minorHAnsi"/>
          <w:color w:val="000000"/>
          <w:szCs w:val="24"/>
          <w:lang w:val="en-US"/>
        </w:rPr>
        <w:br w:type="page"/>
      </w:r>
    </w:p>
    <w:p w:rsidR="005419A1" w:rsidRDefault="005419A1" w:rsidP="001A014C">
      <w:pPr>
        <w:autoSpaceDE w:val="0"/>
        <w:autoSpaceDN w:val="0"/>
        <w:adjustRightInd w:val="0"/>
        <w:rPr>
          <w:rFonts w:eastAsiaTheme="minorHAnsi"/>
          <w:color w:val="000000"/>
          <w:szCs w:val="24"/>
          <w:lang w:val="en-US"/>
        </w:rPr>
      </w:pPr>
    </w:p>
    <w:p w:rsidR="005419A1" w:rsidRDefault="005419A1" w:rsidP="005419A1">
      <w:pPr>
        <w:pStyle w:val="Heading1"/>
        <w:rPr>
          <w:rFonts w:eastAsiaTheme="minorHAnsi"/>
          <w:lang w:val="en-US"/>
        </w:rPr>
      </w:pPr>
      <w:bookmarkStart w:id="30" w:name="_Toc270597095"/>
      <w:bookmarkStart w:id="31" w:name="_Toc270597217"/>
      <w:r>
        <w:rPr>
          <w:rFonts w:eastAsiaTheme="minorHAnsi"/>
          <w:lang w:val="en-US"/>
        </w:rPr>
        <w:t>8. Image references</w:t>
      </w:r>
      <w:bookmarkEnd w:id="30"/>
      <w:bookmarkEnd w:id="31"/>
    </w:p>
    <w:p w:rsidR="00794C73" w:rsidRDefault="00794C73" w:rsidP="005419A1">
      <w:pPr>
        <w:autoSpaceDE w:val="0"/>
        <w:autoSpaceDN w:val="0"/>
        <w:adjustRightInd w:val="0"/>
        <w:spacing w:line="240" w:lineRule="auto"/>
        <w:rPr>
          <w:rFonts w:eastAsiaTheme="minorHAnsi"/>
          <w:color w:val="000000"/>
          <w:szCs w:val="24"/>
          <w:lang w:val="en-US"/>
        </w:rPr>
      </w:pPr>
    </w:p>
    <w:p w:rsidR="005419A1" w:rsidRDefault="005419A1" w:rsidP="005419A1">
      <w:pPr>
        <w:autoSpaceDE w:val="0"/>
        <w:autoSpaceDN w:val="0"/>
        <w:adjustRightInd w:val="0"/>
        <w:spacing w:line="240" w:lineRule="auto"/>
      </w:pPr>
      <w:r>
        <w:rPr>
          <w:rFonts w:eastAsiaTheme="minorHAnsi"/>
          <w:color w:val="000000"/>
          <w:szCs w:val="24"/>
          <w:lang w:val="en-US"/>
        </w:rPr>
        <w:t xml:space="preserve">Sigger, J. 2008. </w:t>
      </w:r>
      <w:r>
        <w:rPr>
          <w:rFonts w:eastAsiaTheme="minorHAnsi"/>
          <w:i/>
          <w:color w:val="000000"/>
          <w:szCs w:val="24"/>
          <w:lang w:val="en-US"/>
        </w:rPr>
        <w:t>No fat man for you!</w:t>
      </w:r>
      <w:r>
        <w:rPr>
          <w:rFonts w:eastAsiaTheme="minorHAnsi"/>
          <w:color w:val="000000"/>
          <w:szCs w:val="24"/>
          <w:lang w:val="en-US"/>
        </w:rPr>
        <w:t xml:space="preserve">. [Online image]. Available from: </w:t>
      </w:r>
      <w:hyperlink r:id="rId23" w:history="1">
        <w:r w:rsidR="00E70174">
          <w:rPr>
            <w:rStyle w:val="Hyperlink"/>
          </w:rPr>
          <w:t>http://armchairgeneralist.typepad.com/my_weblog/2008/11/no-fat-man-for.html</w:t>
        </w:r>
      </w:hyperlink>
      <w:r w:rsidR="00E70174">
        <w:t xml:space="preserve"> [Accessed 24 August 2010]</w:t>
      </w:r>
    </w:p>
    <w:p w:rsidR="00794C73" w:rsidRPr="005419A1" w:rsidRDefault="00794C73" w:rsidP="005419A1">
      <w:pPr>
        <w:autoSpaceDE w:val="0"/>
        <w:autoSpaceDN w:val="0"/>
        <w:adjustRightInd w:val="0"/>
        <w:spacing w:line="240" w:lineRule="auto"/>
        <w:rPr>
          <w:rFonts w:eastAsiaTheme="minorHAnsi"/>
          <w:color w:val="000000"/>
          <w:szCs w:val="24"/>
          <w:lang w:val="en-US"/>
        </w:rPr>
      </w:pPr>
    </w:p>
    <w:p w:rsidR="00FE4EBE" w:rsidRDefault="00FE4EBE" w:rsidP="005419A1">
      <w:pPr>
        <w:spacing w:after="200"/>
      </w:pPr>
      <w:r w:rsidRPr="005419A1">
        <w:br w:type="page"/>
      </w:r>
    </w:p>
    <w:p w:rsidR="00794C73" w:rsidRPr="005419A1" w:rsidRDefault="00794C73" w:rsidP="005419A1">
      <w:pPr>
        <w:spacing w:after="200"/>
      </w:pPr>
    </w:p>
    <w:p w:rsidR="00FE4EBE" w:rsidRDefault="005419A1" w:rsidP="006A7909">
      <w:pPr>
        <w:pStyle w:val="Heading1"/>
      </w:pPr>
      <w:bookmarkStart w:id="32" w:name="_Toc270597096"/>
      <w:bookmarkStart w:id="33" w:name="_Toc270597218"/>
      <w:r>
        <w:t>9</w:t>
      </w:r>
      <w:r w:rsidR="006651F6">
        <w:t xml:space="preserve">. </w:t>
      </w:r>
      <w:r w:rsidR="00FE4EBE">
        <w:t>Bibliography</w:t>
      </w:r>
      <w:bookmarkEnd w:id="32"/>
      <w:bookmarkEnd w:id="33"/>
    </w:p>
    <w:p w:rsidR="00961B5D" w:rsidRPr="004D4CA7" w:rsidRDefault="00961B5D" w:rsidP="00D75ACE">
      <w:pPr>
        <w:spacing w:after="200"/>
      </w:pPr>
    </w:p>
    <w:sectPr w:rsidR="00961B5D" w:rsidRPr="004D4CA7" w:rsidSect="00442724">
      <w:pgSz w:w="12240" w:h="15840"/>
      <w:pgMar w:top="1418" w:right="1418" w:bottom="1418" w:left="2155"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58DA" w:rsidRDefault="003958DA" w:rsidP="0045482D">
      <w:r>
        <w:separator/>
      </w:r>
    </w:p>
  </w:endnote>
  <w:endnote w:type="continuationSeparator" w:id="0">
    <w:p w:rsidR="003958DA" w:rsidRDefault="003958DA" w:rsidP="004548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35013"/>
      <w:docPartObj>
        <w:docPartGallery w:val="Page Numbers (Bottom of Page)"/>
        <w:docPartUnique/>
      </w:docPartObj>
    </w:sdtPr>
    <w:sdtContent>
      <w:p w:rsidR="009A6EC3" w:rsidRDefault="00407F0B">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6146"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1f497d [3215]" strokeweight="2.25pt">
              <v:textbox inset=",0,,0">
                <w:txbxContent>
                  <w:p w:rsidR="00407F0B" w:rsidRDefault="00407F0B">
                    <w:pPr>
                      <w:jc w:val="center"/>
                    </w:pPr>
                    <w:fldSimple w:instr=" PAGE    \* MERGEFORMAT ">
                      <w:r w:rsidR="00B92D3C">
                        <w:rPr>
                          <w:noProof/>
                        </w:rPr>
                        <w:t>4</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6145"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1f497d [3215]"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58DA" w:rsidRDefault="003958DA" w:rsidP="0045482D">
      <w:r>
        <w:separator/>
      </w:r>
    </w:p>
  </w:footnote>
  <w:footnote w:type="continuationSeparator" w:id="0">
    <w:p w:rsidR="003958DA" w:rsidRDefault="003958DA" w:rsidP="004548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3538A"/>
    <w:multiLevelType w:val="hybridMultilevel"/>
    <w:tmpl w:val="183E4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7B54DD"/>
    <w:multiLevelType w:val="singleLevel"/>
    <w:tmpl w:val="FD3EF008"/>
    <w:lvl w:ilvl="0">
      <w:start w:val="1"/>
      <w:numFmt w:val="lowerRoman"/>
      <w:lvlText w:val="(%1)"/>
      <w:lvlJc w:val="left"/>
      <w:pPr>
        <w:tabs>
          <w:tab w:val="num" w:pos="1287"/>
        </w:tabs>
        <w:ind w:left="907" w:hanging="3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7170" strokecolor="none [3213]">
      <v:stroke color="none [3213]"/>
      <o:colormenu v:ext="edit" fillcolor="none" strokecolor="none"/>
    </o:shapedefaults>
    <o:shapelayout v:ext="edit">
      <o:idmap v:ext="edit" data="6"/>
      <o:rules v:ext="edit">
        <o:r id="V:Rule1" type="connector" idref="#_x0000_s6145"/>
      </o:rules>
    </o:shapelayout>
  </w:hdrShapeDefaults>
  <w:footnotePr>
    <w:footnote w:id="-1"/>
    <w:footnote w:id="0"/>
  </w:footnotePr>
  <w:endnotePr>
    <w:endnote w:id="-1"/>
    <w:endnote w:id="0"/>
  </w:endnotePr>
  <w:compat/>
  <w:rsids>
    <w:rsidRoot w:val="004D4CA7"/>
    <w:rsid w:val="00000374"/>
    <w:rsid w:val="000346ED"/>
    <w:rsid w:val="0003563A"/>
    <w:rsid w:val="000361F9"/>
    <w:rsid w:val="000429FE"/>
    <w:rsid w:val="000433BE"/>
    <w:rsid w:val="00046D65"/>
    <w:rsid w:val="0008415D"/>
    <w:rsid w:val="000936BE"/>
    <w:rsid w:val="000A1975"/>
    <w:rsid w:val="000A1CB4"/>
    <w:rsid w:val="000A23AB"/>
    <w:rsid w:val="000B6026"/>
    <w:rsid w:val="000D1A9E"/>
    <w:rsid w:val="000F1E19"/>
    <w:rsid w:val="00102D80"/>
    <w:rsid w:val="001107ED"/>
    <w:rsid w:val="00111187"/>
    <w:rsid w:val="00123191"/>
    <w:rsid w:val="00125B90"/>
    <w:rsid w:val="0013619D"/>
    <w:rsid w:val="00157941"/>
    <w:rsid w:val="00160123"/>
    <w:rsid w:val="001707C2"/>
    <w:rsid w:val="001819B5"/>
    <w:rsid w:val="001820A9"/>
    <w:rsid w:val="001946FA"/>
    <w:rsid w:val="001A00AB"/>
    <w:rsid w:val="001A014C"/>
    <w:rsid w:val="001B1CB3"/>
    <w:rsid w:val="001C0305"/>
    <w:rsid w:val="001C386C"/>
    <w:rsid w:val="001C521C"/>
    <w:rsid w:val="001E1BCD"/>
    <w:rsid w:val="001E1D9A"/>
    <w:rsid w:val="001E7E1D"/>
    <w:rsid w:val="001F2010"/>
    <w:rsid w:val="00203BAD"/>
    <w:rsid w:val="00206A82"/>
    <w:rsid w:val="002213A5"/>
    <w:rsid w:val="002252C3"/>
    <w:rsid w:val="002315F1"/>
    <w:rsid w:val="00235233"/>
    <w:rsid w:val="00273BDD"/>
    <w:rsid w:val="00280700"/>
    <w:rsid w:val="00295FE8"/>
    <w:rsid w:val="002A4EE6"/>
    <w:rsid w:val="002A5D88"/>
    <w:rsid w:val="002B7B21"/>
    <w:rsid w:val="002C4DB8"/>
    <w:rsid w:val="002C5253"/>
    <w:rsid w:val="002C7F85"/>
    <w:rsid w:val="002D6491"/>
    <w:rsid w:val="002E34C7"/>
    <w:rsid w:val="00302F58"/>
    <w:rsid w:val="003061B6"/>
    <w:rsid w:val="00310EC9"/>
    <w:rsid w:val="00313C5D"/>
    <w:rsid w:val="003169A5"/>
    <w:rsid w:val="00321A57"/>
    <w:rsid w:val="003244BD"/>
    <w:rsid w:val="00356CD9"/>
    <w:rsid w:val="003958DA"/>
    <w:rsid w:val="003B0CD1"/>
    <w:rsid w:val="003B2EFC"/>
    <w:rsid w:val="003B40AD"/>
    <w:rsid w:val="003B54E1"/>
    <w:rsid w:val="003C14FB"/>
    <w:rsid w:val="003C218F"/>
    <w:rsid w:val="003C40C8"/>
    <w:rsid w:val="003C73EC"/>
    <w:rsid w:val="003C7DF2"/>
    <w:rsid w:val="003D6E1E"/>
    <w:rsid w:val="003D710A"/>
    <w:rsid w:val="003F5602"/>
    <w:rsid w:val="00404B30"/>
    <w:rsid w:val="00407F0B"/>
    <w:rsid w:val="00427AA3"/>
    <w:rsid w:val="00442724"/>
    <w:rsid w:val="00446EE8"/>
    <w:rsid w:val="00447762"/>
    <w:rsid w:val="0045482D"/>
    <w:rsid w:val="004644D2"/>
    <w:rsid w:val="0048057F"/>
    <w:rsid w:val="004848F6"/>
    <w:rsid w:val="004915F9"/>
    <w:rsid w:val="004A16CD"/>
    <w:rsid w:val="004A4F88"/>
    <w:rsid w:val="004B42DE"/>
    <w:rsid w:val="004D085B"/>
    <w:rsid w:val="004D4CA7"/>
    <w:rsid w:val="004E76CD"/>
    <w:rsid w:val="004F5ABA"/>
    <w:rsid w:val="00500EDE"/>
    <w:rsid w:val="0050457E"/>
    <w:rsid w:val="00510330"/>
    <w:rsid w:val="00520C92"/>
    <w:rsid w:val="00531D2C"/>
    <w:rsid w:val="0053220E"/>
    <w:rsid w:val="005419A1"/>
    <w:rsid w:val="00542F8D"/>
    <w:rsid w:val="00566AC9"/>
    <w:rsid w:val="00567837"/>
    <w:rsid w:val="00570300"/>
    <w:rsid w:val="00581604"/>
    <w:rsid w:val="005B4122"/>
    <w:rsid w:val="005C3366"/>
    <w:rsid w:val="005F0E67"/>
    <w:rsid w:val="005F7A11"/>
    <w:rsid w:val="006009E5"/>
    <w:rsid w:val="00606E3C"/>
    <w:rsid w:val="0061650B"/>
    <w:rsid w:val="00617E74"/>
    <w:rsid w:val="00631A89"/>
    <w:rsid w:val="00636068"/>
    <w:rsid w:val="006361FF"/>
    <w:rsid w:val="00640D62"/>
    <w:rsid w:val="006428AE"/>
    <w:rsid w:val="006436AA"/>
    <w:rsid w:val="00645514"/>
    <w:rsid w:val="00645E3A"/>
    <w:rsid w:val="006527EC"/>
    <w:rsid w:val="00657A5D"/>
    <w:rsid w:val="00660460"/>
    <w:rsid w:val="006651F6"/>
    <w:rsid w:val="00675AB1"/>
    <w:rsid w:val="00676E8D"/>
    <w:rsid w:val="00682732"/>
    <w:rsid w:val="006869B5"/>
    <w:rsid w:val="006946EF"/>
    <w:rsid w:val="006A0EB4"/>
    <w:rsid w:val="006A5D3B"/>
    <w:rsid w:val="006A7909"/>
    <w:rsid w:val="006B6391"/>
    <w:rsid w:val="006B678D"/>
    <w:rsid w:val="006B709F"/>
    <w:rsid w:val="006B796B"/>
    <w:rsid w:val="006E5225"/>
    <w:rsid w:val="006F7C99"/>
    <w:rsid w:val="0072237C"/>
    <w:rsid w:val="007245A2"/>
    <w:rsid w:val="00741BAD"/>
    <w:rsid w:val="0075465E"/>
    <w:rsid w:val="00756021"/>
    <w:rsid w:val="00756550"/>
    <w:rsid w:val="00774137"/>
    <w:rsid w:val="00775CE9"/>
    <w:rsid w:val="00793074"/>
    <w:rsid w:val="00794C73"/>
    <w:rsid w:val="007B1175"/>
    <w:rsid w:val="007E7949"/>
    <w:rsid w:val="007F33F9"/>
    <w:rsid w:val="007F4EF8"/>
    <w:rsid w:val="0080621B"/>
    <w:rsid w:val="00806824"/>
    <w:rsid w:val="008105DD"/>
    <w:rsid w:val="008111E0"/>
    <w:rsid w:val="008228A7"/>
    <w:rsid w:val="00826D15"/>
    <w:rsid w:val="00827608"/>
    <w:rsid w:val="00832466"/>
    <w:rsid w:val="00835C44"/>
    <w:rsid w:val="00840890"/>
    <w:rsid w:val="00852AA9"/>
    <w:rsid w:val="008534EE"/>
    <w:rsid w:val="00853EE9"/>
    <w:rsid w:val="00861275"/>
    <w:rsid w:val="008661AC"/>
    <w:rsid w:val="00876D2E"/>
    <w:rsid w:val="00876DA5"/>
    <w:rsid w:val="00880C74"/>
    <w:rsid w:val="00891B63"/>
    <w:rsid w:val="008A776D"/>
    <w:rsid w:val="008D0584"/>
    <w:rsid w:val="008D205C"/>
    <w:rsid w:val="008E66CE"/>
    <w:rsid w:val="008E7DCA"/>
    <w:rsid w:val="008F1E20"/>
    <w:rsid w:val="009065B8"/>
    <w:rsid w:val="00911549"/>
    <w:rsid w:val="00912EE7"/>
    <w:rsid w:val="00917F6A"/>
    <w:rsid w:val="009337DA"/>
    <w:rsid w:val="0094401B"/>
    <w:rsid w:val="00946F2C"/>
    <w:rsid w:val="00952288"/>
    <w:rsid w:val="009565F6"/>
    <w:rsid w:val="009600B1"/>
    <w:rsid w:val="00961B5D"/>
    <w:rsid w:val="00964C71"/>
    <w:rsid w:val="00972100"/>
    <w:rsid w:val="00983B91"/>
    <w:rsid w:val="00984E1A"/>
    <w:rsid w:val="0098722D"/>
    <w:rsid w:val="00992689"/>
    <w:rsid w:val="009A2AE8"/>
    <w:rsid w:val="009A6EC3"/>
    <w:rsid w:val="009B07A0"/>
    <w:rsid w:val="009B3007"/>
    <w:rsid w:val="009B3EB7"/>
    <w:rsid w:val="009C1D0F"/>
    <w:rsid w:val="009C479B"/>
    <w:rsid w:val="009C7239"/>
    <w:rsid w:val="009E36EF"/>
    <w:rsid w:val="009F380F"/>
    <w:rsid w:val="009F61E5"/>
    <w:rsid w:val="00A01EBA"/>
    <w:rsid w:val="00A12509"/>
    <w:rsid w:val="00A15780"/>
    <w:rsid w:val="00A17F51"/>
    <w:rsid w:val="00A2028A"/>
    <w:rsid w:val="00A21E98"/>
    <w:rsid w:val="00A40D50"/>
    <w:rsid w:val="00A4460D"/>
    <w:rsid w:val="00A65413"/>
    <w:rsid w:val="00A66D88"/>
    <w:rsid w:val="00A71D92"/>
    <w:rsid w:val="00A9141E"/>
    <w:rsid w:val="00A918C6"/>
    <w:rsid w:val="00A95B04"/>
    <w:rsid w:val="00A97F6B"/>
    <w:rsid w:val="00AA0A42"/>
    <w:rsid w:val="00AA15D6"/>
    <w:rsid w:val="00AB4E61"/>
    <w:rsid w:val="00AB68F7"/>
    <w:rsid w:val="00AC178E"/>
    <w:rsid w:val="00AC2232"/>
    <w:rsid w:val="00AE12DA"/>
    <w:rsid w:val="00AE6000"/>
    <w:rsid w:val="00AF604C"/>
    <w:rsid w:val="00B00C5C"/>
    <w:rsid w:val="00B026D6"/>
    <w:rsid w:val="00B21134"/>
    <w:rsid w:val="00B26F44"/>
    <w:rsid w:val="00B27EB4"/>
    <w:rsid w:val="00B322A6"/>
    <w:rsid w:val="00B333EC"/>
    <w:rsid w:val="00B72E31"/>
    <w:rsid w:val="00B81F75"/>
    <w:rsid w:val="00B85292"/>
    <w:rsid w:val="00B92D3C"/>
    <w:rsid w:val="00BA30F5"/>
    <w:rsid w:val="00BA41AB"/>
    <w:rsid w:val="00BC1992"/>
    <w:rsid w:val="00BC3DC1"/>
    <w:rsid w:val="00BC6C0F"/>
    <w:rsid w:val="00BD1AEE"/>
    <w:rsid w:val="00BE078E"/>
    <w:rsid w:val="00BF1EB4"/>
    <w:rsid w:val="00BF3B53"/>
    <w:rsid w:val="00BF5719"/>
    <w:rsid w:val="00C055A1"/>
    <w:rsid w:val="00C11430"/>
    <w:rsid w:val="00C12FE7"/>
    <w:rsid w:val="00C1510F"/>
    <w:rsid w:val="00C17EF0"/>
    <w:rsid w:val="00C30DB9"/>
    <w:rsid w:val="00C33A47"/>
    <w:rsid w:val="00C4774D"/>
    <w:rsid w:val="00CA786D"/>
    <w:rsid w:val="00CB152E"/>
    <w:rsid w:val="00CC0BBA"/>
    <w:rsid w:val="00CD6940"/>
    <w:rsid w:val="00CE7F69"/>
    <w:rsid w:val="00D01947"/>
    <w:rsid w:val="00D05902"/>
    <w:rsid w:val="00D14CFA"/>
    <w:rsid w:val="00D15CE7"/>
    <w:rsid w:val="00D22DE1"/>
    <w:rsid w:val="00D23B2D"/>
    <w:rsid w:val="00D34710"/>
    <w:rsid w:val="00D423EB"/>
    <w:rsid w:val="00D471E9"/>
    <w:rsid w:val="00D52BDB"/>
    <w:rsid w:val="00D6365F"/>
    <w:rsid w:val="00D64294"/>
    <w:rsid w:val="00D67316"/>
    <w:rsid w:val="00D75ACE"/>
    <w:rsid w:val="00D823F7"/>
    <w:rsid w:val="00D825C2"/>
    <w:rsid w:val="00D93C20"/>
    <w:rsid w:val="00D967B8"/>
    <w:rsid w:val="00D97FF1"/>
    <w:rsid w:val="00DA07E5"/>
    <w:rsid w:val="00DA1002"/>
    <w:rsid w:val="00DA717D"/>
    <w:rsid w:val="00DB6192"/>
    <w:rsid w:val="00DC3253"/>
    <w:rsid w:val="00DD213E"/>
    <w:rsid w:val="00DE013A"/>
    <w:rsid w:val="00DE70BB"/>
    <w:rsid w:val="00E1062E"/>
    <w:rsid w:val="00E207EB"/>
    <w:rsid w:val="00E22DEB"/>
    <w:rsid w:val="00E61369"/>
    <w:rsid w:val="00E6214F"/>
    <w:rsid w:val="00E62150"/>
    <w:rsid w:val="00E62EEF"/>
    <w:rsid w:val="00E70174"/>
    <w:rsid w:val="00E774EF"/>
    <w:rsid w:val="00E81D97"/>
    <w:rsid w:val="00E84783"/>
    <w:rsid w:val="00E84917"/>
    <w:rsid w:val="00EA3924"/>
    <w:rsid w:val="00EB5046"/>
    <w:rsid w:val="00ED1BC9"/>
    <w:rsid w:val="00EF4F10"/>
    <w:rsid w:val="00EF768D"/>
    <w:rsid w:val="00F21AA5"/>
    <w:rsid w:val="00F279BC"/>
    <w:rsid w:val="00F30A02"/>
    <w:rsid w:val="00F33682"/>
    <w:rsid w:val="00F4668F"/>
    <w:rsid w:val="00F636BC"/>
    <w:rsid w:val="00F66C11"/>
    <w:rsid w:val="00F72E34"/>
    <w:rsid w:val="00F74EAB"/>
    <w:rsid w:val="00F82325"/>
    <w:rsid w:val="00F93301"/>
    <w:rsid w:val="00FA0D9C"/>
    <w:rsid w:val="00FA5A68"/>
    <w:rsid w:val="00FB6229"/>
    <w:rsid w:val="00FC221A"/>
    <w:rsid w:val="00FE2E94"/>
    <w:rsid w:val="00FE4EBE"/>
    <w:rsid w:val="00FF33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7170" strokecolor="none [3213]">
      <v:stroke color="none [3213]"/>
      <o:colormenu v:ext="edit" fillcolor="none" strokecolor="none"/>
    </o:shapedefaults>
    <o:shapelayout v:ext="edit">
      <o:idmap v:ext="edit" data="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BC9"/>
    <w:pPr>
      <w:spacing w:after="0" w:line="36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autoRedefine/>
    <w:uiPriority w:val="9"/>
    <w:qFormat/>
    <w:rsid w:val="00ED1BC9"/>
    <w:pPr>
      <w:keepNext/>
      <w:keepLines/>
      <w:pBdr>
        <w:bottom w:val="single" w:sz="8" w:space="1" w:color="4F81BD" w:themeColor="accent1"/>
      </w:pBdr>
      <w:spacing w:after="240" w:line="240" w:lineRule="auto"/>
      <w:jc w:val="both"/>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qFormat/>
    <w:rsid w:val="00876D2E"/>
    <w:pPr>
      <w:keepNext/>
      <w:pBdr>
        <w:bottom w:val="single" w:sz="8" w:space="1" w:color="4F81BD" w:themeColor="accent1"/>
      </w:pBdr>
      <w:spacing w:after="240" w:line="240" w:lineRule="auto"/>
      <w:outlineLvl w:val="1"/>
    </w:pPr>
    <w:rPr>
      <w:color w:val="1F497D" w:themeColor="text2"/>
      <w:sz w:val="28"/>
    </w:rPr>
  </w:style>
  <w:style w:type="paragraph" w:styleId="Heading3">
    <w:name w:val="heading 3"/>
    <w:basedOn w:val="Normal"/>
    <w:next w:val="Normal"/>
    <w:link w:val="Heading3Char"/>
    <w:uiPriority w:val="9"/>
    <w:unhideWhenUsed/>
    <w:qFormat/>
    <w:rsid w:val="003C7D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76D2E"/>
    <w:rPr>
      <w:rFonts w:ascii="Times New Roman" w:eastAsia="Times New Roman" w:hAnsi="Times New Roman" w:cs="Times New Roman"/>
      <w:color w:val="1F497D" w:themeColor="text2"/>
      <w:sz w:val="28"/>
      <w:szCs w:val="20"/>
      <w:lang w:val="en-GB"/>
    </w:rPr>
  </w:style>
  <w:style w:type="paragraph" w:styleId="BodyTextIndent">
    <w:name w:val="Body Text Indent"/>
    <w:basedOn w:val="Normal"/>
    <w:link w:val="BodyTextIndentChar"/>
    <w:rsid w:val="00852AA9"/>
    <w:pPr>
      <w:ind w:left="1134"/>
      <w:jc w:val="center"/>
    </w:pPr>
  </w:style>
  <w:style w:type="character" w:customStyle="1" w:styleId="BodyTextIndentChar">
    <w:name w:val="Body Text Indent Char"/>
    <w:basedOn w:val="DefaultParagraphFont"/>
    <w:link w:val="BodyTextIndent"/>
    <w:rsid w:val="00852AA9"/>
    <w:rPr>
      <w:rFonts w:ascii="Times New Roman" w:eastAsia="Times New Roman" w:hAnsi="Times New Roman" w:cs="Times New Roman"/>
      <w:sz w:val="24"/>
      <w:szCs w:val="20"/>
      <w:lang w:val="en-GB"/>
    </w:rPr>
  </w:style>
  <w:style w:type="paragraph" w:customStyle="1" w:styleId="H3">
    <w:name w:val="H3"/>
    <w:basedOn w:val="Normal"/>
    <w:next w:val="Normal"/>
    <w:rsid w:val="00852AA9"/>
    <w:pPr>
      <w:keepNext/>
      <w:spacing w:before="100" w:after="100"/>
      <w:outlineLvl w:val="3"/>
    </w:pPr>
    <w:rPr>
      <w:b/>
      <w:snapToGrid w:val="0"/>
      <w:sz w:val="28"/>
    </w:rPr>
  </w:style>
  <w:style w:type="paragraph" w:customStyle="1" w:styleId="DefinitionTerm">
    <w:name w:val="Definition Term"/>
    <w:basedOn w:val="Normal"/>
    <w:next w:val="DefinitionList"/>
    <w:rsid w:val="00852AA9"/>
    <w:rPr>
      <w:snapToGrid w:val="0"/>
    </w:rPr>
  </w:style>
  <w:style w:type="paragraph" w:customStyle="1" w:styleId="DefinitionList">
    <w:name w:val="Definition List"/>
    <w:basedOn w:val="Normal"/>
    <w:next w:val="DefinitionTerm"/>
    <w:rsid w:val="00852AA9"/>
    <w:pPr>
      <w:ind w:left="360"/>
    </w:pPr>
    <w:rPr>
      <w:snapToGrid w:val="0"/>
    </w:rPr>
  </w:style>
  <w:style w:type="character" w:customStyle="1" w:styleId="Heading1Char">
    <w:name w:val="Heading 1 Char"/>
    <w:basedOn w:val="DefaultParagraphFont"/>
    <w:link w:val="Heading1"/>
    <w:uiPriority w:val="9"/>
    <w:rsid w:val="00ED1BC9"/>
    <w:rPr>
      <w:rFonts w:asciiTheme="majorHAnsi" w:eastAsiaTheme="majorEastAsia" w:hAnsiTheme="majorHAnsi" w:cstheme="majorBidi"/>
      <w:b/>
      <w:bCs/>
      <w:color w:val="365F91" w:themeColor="accent1" w:themeShade="BF"/>
      <w:sz w:val="36"/>
      <w:szCs w:val="28"/>
      <w:lang w:val="en-GB"/>
    </w:rPr>
  </w:style>
  <w:style w:type="paragraph" w:styleId="Header">
    <w:name w:val="header"/>
    <w:basedOn w:val="Normal"/>
    <w:link w:val="HeaderChar"/>
    <w:uiPriority w:val="99"/>
    <w:unhideWhenUsed/>
    <w:rsid w:val="0045482D"/>
    <w:pPr>
      <w:tabs>
        <w:tab w:val="center" w:pos="4680"/>
        <w:tab w:val="right" w:pos="9360"/>
      </w:tabs>
    </w:pPr>
  </w:style>
  <w:style w:type="character" w:customStyle="1" w:styleId="HeaderChar">
    <w:name w:val="Header Char"/>
    <w:basedOn w:val="DefaultParagraphFont"/>
    <w:link w:val="Header"/>
    <w:uiPriority w:val="99"/>
    <w:rsid w:val="0045482D"/>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45482D"/>
    <w:pPr>
      <w:tabs>
        <w:tab w:val="center" w:pos="4680"/>
        <w:tab w:val="right" w:pos="9360"/>
      </w:tabs>
    </w:pPr>
  </w:style>
  <w:style w:type="character" w:customStyle="1" w:styleId="FooterChar">
    <w:name w:val="Footer Char"/>
    <w:basedOn w:val="DefaultParagraphFont"/>
    <w:link w:val="Footer"/>
    <w:uiPriority w:val="99"/>
    <w:rsid w:val="0045482D"/>
    <w:rPr>
      <w:rFonts w:ascii="Times New Roman" w:eastAsia="Times New Roman" w:hAnsi="Times New Roman" w:cs="Times New Roman"/>
      <w:sz w:val="20"/>
      <w:szCs w:val="20"/>
      <w:lang w:val="en-GB"/>
    </w:rPr>
  </w:style>
  <w:style w:type="paragraph" w:styleId="TOCHeading">
    <w:name w:val="TOC Heading"/>
    <w:basedOn w:val="Heading1"/>
    <w:next w:val="Normal"/>
    <w:uiPriority w:val="39"/>
    <w:semiHidden/>
    <w:unhideWhenUsed/>
    <w:qFormat/>
    <w:rsid w:val="00442724"/>
    <w:pPr>
      <w:spacing w:line="276" w:lineRule="auto"/>
      <w:outlineLvl w:val="9"/>
    </w:pPr>
    <w:rPr>
      <w:lang w:val="en-US"/>
    </w:rPr>
  </w:style>
  <w:style w:type="paragraph" w:styleId="TOC2">
    <w:name w:val="toc 2"/>
    <w:basedOn w:val="Normal"/>
    <w:next w:val="Normal"/>
    <w:autoRedefine/>
    <w:uiPriority w:val="39"/>
    <w:unhideWhenUsed/>
    <w:rsid w:val="00442724"/>
    <w:pPr>
      <w:spacing w:before="120"/>
      <w:ind w:left="200"/>
    </w:pPr>
    <w:rPr>
      <w:rFonts w:asciiTheme="minorHAnsi" w:hAnsiTheme="minorHAnsi" w:cstheme="minorHAnsi"/>
      <w:b/>
      <w:bCs/>
      <w:sz w:val="22"/>
      <w:szCs w:val="22"/>
    </w:rPr>
  </w:style>
  <w:style w:type="paragraph" w:styleId="TOC1">
    <w:name w:val="toc 1"/>
    <w:basedOn w:val="Normal"/>
    <w:next w:val="Normal"/>
    <w:autoRedefine/>
    <w:uiPriority w:val="39"/>
    <w:unhideWhenUsed/>
    <w:rsid w:val="00442724"/>
    <w:pPr>
      <w:spacing w:before="120"/>
    </w:pPr>
    <w:rPr>
      <w:rFonts w:asciiTheme="minorHAnsi" w:hAnsiTheme="minorHAnsi" w:cstheme="minorHAnsi"/>
      <w:b/>
      <w:bCs/>
      <w:i/>
      <w:iCs/>
      <w:szCs w:val="24"/>
    </w:rPr>
  </w:style>
  <w:style w:type="character" w:styleId="Hyperlink">
    <w:name w:val="Hyperlink"/>
    <w:basedOn w:val="DefaultParagraphFont"/>
    <w:uiPriority w:val="99"/>
    <w:unhideWhenUsed/>
    <w:rsid w:val="00442724"/>
    <w:rPr>
      <w:color w:val="0000FF" w:themeColor="hyperlink"/>
      <w:u w:val="single"/>
    </w:rPr>
  </w:style>
  <w:style w:type="paragraph" w:styleId="BalloonText">
    <w:name w:val="Balloon Text"/>
    <w:basedOn w:val="Normal"/>
    <w:link w:val="BalloonTextChar"/>
    <w:uiPriority w:val="99"/>
    <w:semiHidden/>
    <w:unhideWhenUsed/>
    <w:rsid w:val="00442724"/>
    <w:rPr>
      <w:rFonts w:ascii="Tahoma" w:hAnsi="Tahoma" w:cs="Tahoma"/>
      <w:sz w:val="16"/>
      <w:szCs w:val="16"/>
    </w:rPr>
  </w:style>
  <w:style w:type="character" w:customStyle="1" w:styleId="BalloonTextChar">
    <w:name w:val="Balloon Text Char"/>
    <w:basedOn w:val="DefaultParagraphFont"/>
    <w:link w:val="BalloonText"/>
    <w:uiPriority w:val="99"/>
    <w:semiHidden/>
    <w:rsid w:val="00442724"/>
    <w:rPr>
      <w:rFonts w:ascii="Tahoma" w:eastAsia="Times New Roman" w:hAnsi="Tahoma" w:cs="Tahoma"/>
      <w:sz w:val="16"/>
      <w:szCs w:val="16"/>
      <w:lang w:val="en-GB"/>
    </w:rPr>
  </w:style>
  <w:style w:type="paragraph" w:styleId="Title">
    <w:name w:val="Title"/>
    <w:basedOn w:val="Normal"/>
    <w:next w:val="Normal"/>
    <w:link w:val="TitleChar"/>
    <w:uiPriority w:val="10"/>
    <w:qFormat/>
    <w:rsid w:val="000B60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6026"/>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B602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B6026"/>
    <w:rPr>
      <w:rFonts w:asciiTheme="majorHAnsi" w:eastAsiaTheme="majorEastAsia" w:hAnsiTheme="majorHAnsi" w:cstheme="majorBidi"/>
      <w:i/>
      <w:iCs/>
      <w:color w:val="4F81BD" w:themeColor="accent1"/>
      <w:spacing w:val="15"/>
      <w:sz w:val="24"/>
      <w:szCs w:val="24"/>
      <w:lang w:val="en-GB"/>
    </w:rPr>
  </w:style>
  <w:style w:type="paragraph" w:styleId="TOC3">
    <w:name w:val="toc 3"/>
    <w:basedOn w:val="Normal"/>
    <w:next w:val="Normal"/>
    <w:autoRedefine/>
    <w:uiPriority w:val="39"/>
    <w:unhideWhenUsed/>
    <w:rsid w:val="000B6026"/>
    <w:pPr>
      <w:ind w:left="400"/>
    </w:pPr>
    <w:rPr>
      <w:rFonts w:asciiTheme="minorHAnsi" w:hAnsiTheme="minorHAnsi" w:cstheme="minorHAnsi"/>
    </w:rPr>
  </w:style>
  <w:style w:type="paragraph" w:styleId="TOC4">
    <w:name w:val="toc 4"/>
    <w:basedOn w:val="Normal"/>
    <w:next w:val="Normal"/>
    <w:autoRedefine/>
    <w:uiPriority w:val="39"/>
    <w:unhideWhenUsed/>
    <w:rsid w:val="000B6026"/>
    <w:pPr>
      <w:ind w:left="600"/>
    </w:pPr>
    <w:rPr>
      <w:rFonts w:asciiTheme="minorHAnsi" w:hAnsiTheme="minorHAnsi" w:cstheme="minorHAnsi"/>
    </w:rPr>
  </w:style>
  <w:style w:type="paragraph" w:styleId="TOC5">
    <w:name w:val="toc 5"/>
    <w:basedOn w:val="Normal"/>
    <w:next w:val="Normal"/>
    <w:autoRedefine/>
    <w:uiPriority w:val="39"/>
    <w:unhideWhenUsed/>
    <w:rsid w:val="000B6026"/>
    <w:pPr>
      <w:ind w:left="800"/>
    </w:pPr>
    <w:rPr>
      <w:rFonts w:asciiTheme="minorHAnsi" w:hAnsiTheme="minorHAnsi" w:cstheme="minorHAnsi"/>
    </w:rPr>
  </w:style>
  <w:style w:type="paragraph" w:styleId="TOC6">
    <w:name w:val="toc 6"/>
    <w:basedOn w:val="Normal"/>
    <w:next w:val="Normal"/>
    <w:autoRedefine/>
    <w:uiPriority w:val="39"/>
    <w:unhideWhenUsed/>
    <w:rsid w:val="000B6026"/>
    <w:pPr>
      <w:ind w:left="1000"/>
    </w:pPr>
    <w:rPr>
      <w:rFonts w:asciiTheme="minorHAnsi" w:hAnsiTheme="minorHAnsi" w:cstheme="minorHAnsi"/>
    </w:rPr>
  </w:style>
  <w:style w:type="paragraph" w:styleId="TOC7">
    <w:name w:val="toc 7"/>
    <w:basedOn w:val="Normal"/>
    <w:next w:val="Normal"/>
    <w:autoRedefine/>
    <w:uiPriority w:val="39"/>
    <w:unhideWhenUsed/>
    <w:rsid w:val="000B6026"/>
    <w:pPr>
      <w:ind w:left="1200"/>
    </w:pPr>
    <w:rPr>
      <w:rFonts w:asciiTheme="minorHAnsi" w:hAnsiTheme="minorHAnsi" w:cstheme="minorHAnsi"/>
    </w:rPr>
  </w:style>
  <w:style w:type="paragraph" w:styleId="TOC8">
    <w:name w:val="toc 8"/>
    <w:basedOn w:val="Normal"/>
    <w:next w:val="Normal"/>
    <w:autoRedefine/>
    <w:uiPriority w:val="39"/>
    <w:unhideWhenUsed/>
    <w:rsid w:val="000B6026"/>
    <w:pPr>
      <w:ind w:left="1400"/>
    </w:pPr>
    <w:rPr>
      <w:rFonts w:asciiTheme="minorHAnsi" w:hAnsiTheme="minorHAnsi" w:cstheme="minorHAnsi"/>
    </w:rPr>
  </w:style>
  <w:style w:type="paragraph" w:styleId="TOC9">
    <w:name w:val="toc 9"/>
    <w:basedOn w:val="Normal"/>
    <w:next w:val="Normal"/>
    <w:autoRedefine/>
    <w:uiPriority w:val="39"/>
    <w:unhideWhenUsed/>
    <w:rsid w:val="000B6026"/>
    <w:pPr>
      <w:ind w:left="1600"/>
    </w:pPr>
    <w:rPr>
      <w:rFonts w:asciiTheme="minorHAnsi" w:hAnsiTheme="minorHAnsi" w:cstheme="minorHAnsi"/>
    </w:rPr>
  </w:style>
  <w:style w:type="character" w:customStyle="1" w:styleId="apple-style-span">
    <w:name w:val="apple-style-span"/>
    <w:basedOn w:val="DefaultParagraphFont"/>
    <w:rsid w:val="00F93301"/>
  </w:style>
  <w:style w:type="character" w:styleId="Strong">
    <w:name w:val="Strong"/>
    <w:basedOn w:val="DefaultParagraphFont"/>
    <w:uiPriority w:val="22"/>
    <w:qFormat/>
    <w:rsid w:val="00F93301"/>
    <w:rPr>
      <w:b/>
      <w:bCs/>
    </w:rPr>
  </w:style>
  <w:style w:type="character" w:customStyle="1" w:styleId="apple-converted-space">
    <w:name w:val="apple-converted-space"/>
    <w:basedOn w:val="DefaultParagraphFont"/>
    <w:rsid w:val="00F93301"/>
  </w:style>
  <w:style w:type="paragraph" w:styleId="Caption">
    <w:name w:val="caption"/>
    <w:basedOn w:val="Normal"/>
    <w:next w:val="Normal"/>
    <w:uiPriority w:val="35"/>
    <w:unhideWhenUsed/>
    <w:qFormat/>
    <w:rsid w:val="005F0E67"/>
    <w:pPr>
      <w:keepNext/>
      <w:spacing w:after="200" w:line="240" w:lineRule="auto"/>
    </w:pPr>
    <w:rPr>
      <w:b/>
      <w:bCs/>
      <w:color w:val="000000" w:themeColor="text1"/>
      <w:sz w:val="18"/>
      <w:szCs w:val="18"/>
    </w:rPr>
  </w:style>
  <w:style w:type="character" w:customStyle="1" w:styleId="Heading3Char">
    <w:name w:val="Heading 3 Char"/>
    <w:basedOn w:val="DefaultParagraphFont"/>
    <w:link w:val="Heading3"/>
    <w:uiPriority w:val="9"/>
    <w:rsid w:val="003C7DF2"/>
    <w:rPr>
      <w:rFonts w:asciiTheme="majorHAnsi" w:eastAsiaTheme="majorEastAsia" w:hAnsiTheme="majorHAnsi" w:cstheme="majorBidi"/>
      <w:b/>
      <w:bCs/>
      <w:color w:val="4F81BD" w:themeColor="accent1"/>
      <w:sz w:val="20"/>
      <w:szCs w:val="20"/>
      <w:lang w:val="en-GB"/>
    </w:rPr>
  </w:style>
  <w:style w:type="character" w:styleId="PlaceholderText">
    <w:name w:val="Placeholder Text"/>
    <w:basedOn w:val="DefaultParagraphFont"/>
    <w:uiPriority w:val="99"/>
    <w:semiHidden/>
    <w:rsid w:val="009A6EC3"/>
    <w:rPr>
      <w:color w:val="808080"/>
    </w:rPr>
  </w:style>
  <w:style w:type="paragraph" w:styleId="Quote">
    <w:name w:val="Quote"/>
    <w:basedOn w:val="Normal"/>
    <w:next w:val="Normal"/>
    <w:link w:val="QuoteChar"/>
    <w:uiPriority w:val="29"/>
    <w:qFormat/>
    <w:rsid w:val="002C5253"/>
    <w:rPr>
      <w:i/>
      <w:iCs/>
      <w:color w:val="000000" w:themeColor="text1"/>
    </w:rPr>
  </w:style>
  <w:style w:type="character" w:customStyle="1" w:styleId="QuoteChar">
    <w:name w:val="Quote Char"/>
    <w:basedOn w:val="DefaultParagraphFont"/>
    <w:link w:val="Quote"/>
    <w:uiPriority w:val="29"/>
    <w:rsid w:val="002C5253"/>
    <w:rPr>
      <w:rFonts w:ascii="Times New Roman" w:eastAsia="Times New Roman" w:hAnsi="Times New Roman" w:cs="Times New Roman"/>
      <w:i/>
      <w:iCs/>
      <w:color w:val="000000" w:themeColor="text1"/>
      <w:sz w:val="24"/>
      <w:szCs w:val="20"/>
      <w:lang w:val="en-GB"/>
    </w:rPr>
  </w:style>
</w:styles>
</file>

<file path=word/webSettings.xml><?xml version="1.0" encoding="utf-8"?>
<w:webSettings xmlns:r="http://schemas.openxmlformats.org/officeDocument/2006/relationships" xmlns:w="http://schemas.openxmlformats.org/wordprocessingml/2006/main">
  <w:divs>
    <w:div w:id="70340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Dropbox\My%20Dropbox\Skoli\Programming\Masters\Dissertation%20-%20Olafur%20Thor%20Gunnarsson%20-%200900128.docx" TargetMode="External"/><Relationship Id="rId18" Type="http://schemas.openxmlformats.org/officeDocument/2006/relationships/image" Target="media/image4.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youtube.com/watch?v=xh0JM7pD4qM" TargetMode="External"/><Relationship Id="rId7" Type="http://schemas.openxmlformats.org/officeDocument/2006/relationships/endnotes" Target="endnotes.xml"/><Relationship Id="rId12" Type="http://schemas.openxmlformats.org/officeDocument/2006/relationships/hyperlink" Target="file:///C:\Dropbox\My%20Dropbox\Skoli\Programming\Masters\Dissertation%20-%20Olafur%20Thor%20Gunnarsson%20-%200900128.docx"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ropbox\My%20Dropbox\Skoli\Programming\Masters\Dissertation%20-%20Olafur%20Thor%20Gunnarsson%20-%200900128.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armchairgeneralist.typepad.com/my_weblog/2008/11/no-fat-man-for.html" TargetMode="External"/><Relationship Id="rId10" Type="http://schemas.openxmlformats.org/officeDocument/2006/relationships/hyperlink" Target="file:///C:\Dropbox\My%20Dropbox\Skoli\Programming\Masters\Dissertation%20-%20Olafur%20Thor%20Gunnarsson%20-%200900128.docx"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file:///C:\Dropbox\My%20Dropbox\Skoli\Programming\Masters\Dissertation%20-%20Olafur%20Thor%20Gunnarsson%20-%200900128.docx" TargetMode="External"/><Relationship Id="rId14" Type="http://schemas.openxmlformats.org/officeDocument/2006/relationships/hyperlink" Target="file:///C:\Dropbox\My%20Dropbox\Skoli\Programming\Masters\Dissertation%20-%20Olafur%20Thor%20Gunnarsson%20-%200900128.docx" TargetMode="External"/><Relationship Id="rId22" Type="http://schemas.openxmlformats.org/officeDocument/2006/relationships/hyperlink" Target="http://portal.acm.org/citation.cfm?id=344779.34493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D142B"/>
    <w:rsid w:val="00336157"/>
    <w:rsid w:val="00FD1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1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615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FB862-E43B-47CE-9E7F-FF730CA2D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3388</TotalTime>
  <Pages>15</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dc:creator>
  <cp:lastModifiedBy>Oli</cp:lastModifiedBy>
  <cp:revision>16</cp:revision>
  <dcterms:created xsi:type="dcterms:W3CDTF">2010-08-24T11:32:00Z</dcterms:created>
  <dcterms:modified xsi:type="dcterms:W3CDTF">2010-08-26T21:46:00Z</dcterms:modified>
</cp:coreProperties>
</file>