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A57EFD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EFD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ing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2703BA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496F1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96F1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6538C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38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FC2D4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C2D4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EE509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E509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83D2B29" w:rsidR="00624DD2" w:rsidRPr="00624DD2" w:rsidRDefault="00951AC6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0388B5EC" w:rsidR="00A14FC5" w:rsidRPr="00A73B1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A73B15">
        <w:rPr>
          <w:rFonts w:ascii="Bahnschrift" w:hAnsi="Bahnschrift" w:cs="B Nazanin"/>
          <w:b/>
          <w:bCs/>
          <w:color w:val="000000" w:themeColor="text1"/>
          <w:lang w:bidi="fa-IR"/>
        </w:rPr>
        <w:t>IP Public</w:t>
      </w:r>
      <w:r w:rsidR="00F349B6"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73B1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Default="00E33798" w:rsidP="004822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48225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کد های ایالت ها را حذف کرده و سپس داده های جدید را در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662EDDD8" w14:textId="1AC8C648" w:rsidR="00A14FC5" w:rsidRPr="00CD4073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</w:t>
      </w:r>
      <w:r w:rsidR="00D053BA"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تمام </w:t>
      </w: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پایگاه داده را نمایش دهد.</w:t>
      </w:r>
    </w:p>
    <w:p w14:paraId="2F01A4E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سطر های پایگاه داده را نمایش دهد.</w:t>
      </w:r>
    </w:p>
    <w:p w14:paraId="6D1FE7F0" w14:textId="19842A21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سطون خاصی از پایگاه داده را نمایش دهد.</w:t>
      </w:r>
    </w:p>
    <w:p w14:paraId="7C11E0F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رکورد جدیدی به پایگاه داده اضافه کند.</w:t>
      </w:r>
    </w:p>
    <w:p w14:paraId="2901D71B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CD1A34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7CA8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D245F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8225E"/>
    <w:rsid w:val="00496F16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34827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A7C85"/>
    <w:rsid w:val="00AC074D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7BCD"/>
    <w:rsid w:val="00D0357F"/>
    <w:rsid w:val="00D04B32"/>
    <w:rsid w:val="00D053BA"/>
    <w:rsid w:val="00D127C4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F9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E017AF"/>
    <w:rsid w:val="00E06C7B"/>
    <w:rsid w:val="00E078F1"/>
    <w:rsid w:val="00E23DFA"/>
    <w:rsid w:val="00E267D5"/>
    <w:rsid w:val="00E33798"/>
    <w:rsid w:val="00E36676"/>
    <w:rsid w:val="00E47DA6"/>
    <w:rsid w:val="00E50574"/>
    <w:rsid w:val="00E53DA7"/>
    <w:rsid w:val="00E60BA5"/>
    <w:rsid w:val="00E7314F"/>
    <w:rsid w:val="00E755B5"/>
    <w:rsid w:val="00E843C0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FB1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4E58"/>
    <w:rsid w:val="00FB5AD1"/>
    <w:rsid w:val="00FC0134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4E6C-EB39-4049-9093-0136AC4B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ASUS</cp:lastModifiedBy>
  <cp:revision>418</cp:revision>
  <dcterms:created xsi:type="dcterms:W3CDTF">2021-05-24T06:38:00Z</dcterms:created>
  <dcterms:modified xsi:type="dcterms:W3CDTF">2022-01-09T09:49:00Z</dcterms:modified>
</cp:coreProperties>
</file>