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Software Implementation and Custom Solutions</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Supporting features: Sfx, Animations &amp; more</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Conclusion &amp; Outlook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stimmungsbild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long or short form video content (such as YouTube-videos, gameplay highlight reels, Shorts or TikToks etc.). By giving viewers/chatters something to play around with I hope to bridge said downtime more effectively.</w:t>
        <w:br/>
        <w:t>Furthermore do I wish to even improve the highs during a stream if I give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It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3. Motivation – Digital Boardgames have had a hard time arriving on the market. Ravensburger themselves have launched two of these in the past, archieving mixed success.</w:t>
        <w:br/>
        <w:t>After asking boardgame-enthusiasts,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r>
        <w:br w:type="page"/>
      </w:r>
    </w:p>
    <w:p>
      <w:pPr>
        <w:pStyle w:val="Normal"/>
        <w:spacing w:before="0" w:after="160"/>
        <w:rPr/>
      </w:pPr>
      <w:r>
        <w:rPr/>
        <w:t>Hardware: Light up brick</w:t>
      </w:r>
    </w:p>
    <w:p>
      <w:pPr>
        <w:pStyle w:val="Normal"/>
        <w:spacing w:before="0" w:after="160"/>
        <w:rPr/>
      </w:pPr>
      <w:r>
        <w:rPr/>
        <w:t>...so I built a frame resembling a Gravitrax’ brick, able to house my LEDs.</w:t>
        <w:br/>
        <w:t xml:space="preserve">Instead of cutting out perfectly spaced holes for each LED and lining them up one by one, I instead got ahold of some transparent Filament. It’s some PLA “EXPLAIN” without any added pigments, resulting in it being being almost perfectly see through. </w:t>
        <w:br/>
        <w:t>(Addendum: It has a very high light transmission coefficient of up to 90%, comparable to glass. Furthermore I’ve found out this figure is really consistent for PLA across the entire spectrum of visible light, meaning it barely distorts colors shining through it. A surprisingly good candidate for my application. - https://www.researchgate.net/figure/UV-and-visible-light-transmission-of-PLA-and-PLA-BHT-films_fig2_232382940)</w:t>
        <w:br/>
        <w:t>Ideally I’d want to use some transparent PET-G, which is regarded as one of the best transparent 3D-Printing filaments. With lower virtuosity at its higher printing temperatures air gaps are minimized and print flow rate is increased, resulting in a more consistent lighting, and prettier look.</w:t>
      </w:r>
    </w:p>
    <w:p>
      <w:pPr>
        <w:pStyle w:val="Normal"/>
        <w:spacing w:before="0" w:after="160"/>
        <w:rPr/>
      </w:pPr>
      <w:r>
        <w:rPr/>
        <w:t>This lets me use the frame not only as a mount for the LEDs and a face plate to hide the unattractive wiring – but more importantly as a diffusor, by mouting the LEDs directly behind the solid wall of the part.</w:t>
      </w:r>
    </w:p>
    <w:p>
      <w:pPr>
        <w:pStyle w:val="Normal"/>
        <w:spacing w:before="0" w:after="160"/>
        <w:rPr/>
      </w:pPr>
      <w:r>
        <w:rPr/>
        <w:t>This feature is very welcome since I used a sub-optimal kind of led for this prototype on purpose. Ideally I wanted to use so-called “Filament Style LEDs”, a relatively newer kind of LED, at least in the hobbyist space. These LEDs produce a thin, homogenous line of light, much like the more high-end drop-in replacements for light bulbs, trying to emulate the glow of an oldschool tungsten wire. While the produced lighting effect would have been very pleasant and sleek, I could only find them in a monochrome-colored design, without individually adressible segments, without a driver, at a higher price. This was for me personally too little flexibility for this iteration, so I opted for the highest-density strips of WS2812 RGB-LED-Modules. These have been tried and tested in prototyping, due to their easy 5V operation voltage, individual per-led addressability and relatively low cost. I could find them in thin, 166 Modules per meter strips, a resolution that should prove to be plenty for this application.</w:t>
      </w:r>
    </w:p>
    <w:p>
      <w:pPr>
        <w:pStyle w:val="Normal"/>
        <w:spacing w:before="0" w:after="160"/>
        <w:rPr/>
      </w:pPr>
      <w:r>
        <w:rPr/>
        <w:t>After some test prints I’ve also experimented with larger wall thickness and even a hollow wall, to abuse the properties of refration, the principle visually enlarging text placed behind a glass of water. PLA has an even higher refractive Index (greater 1.45) than water (around 1.33), which makes this effect not negligible. So by hollowing out every wall we have in total four changes in medium, altering the resulting visual noticably.</w:t>
      </w:r>
    </w:p>
    <w:p>
      <w:pPr>
        <w:pStyle w:val="Normal"/>
        <w:spacing w:before="0" w:after="160"/>
        <w:rPr/>
      </w:pPr>
      <w:r>
        <w:rPr/>
        <w:t>Top to bottom: 1.6 mm wall strength, solid; 2.4mm wall thickness, solid; 2.4 mm thick wall, hollow, coming out to effectively 2 times 0.4mm thick lines per wall (with 1.6mm of air in between).</w:t>
      </w:r>
    </w:p>
    <w:p>
      <w:pPr>
        <w:pStyle w:val="Normal"/>
        <w:spacing w:before="0" w:after="160"/>
        <w:rPr/>
      </w:pPr>
      <w:r>
        <w:rPr/>
        <w:t>The light appears much brighter and clearer head-on on the part with the hollowed out walls. But from an isometric perspective above the light looks suddenly much fainter than its counterparts. When tilting the part along the x-Axis you can even notice a break-point when the refraction changes the appearance of the light abruptly, roughly around 30° from horizontal. Which is sadly no good for a multi cam recording setup, so I went with one of the solid walls.</w:t>
        <w:br/>
        <w:t>As an aside: The refractive effect is virtually destroyed on the solid prints, since imperfections, air gaps between every line and layer, and impurities in every single line disrupt any discernible pattern, resulting in a milky impression resembling frosted glass. Light now simply gets diffused and softened as it passes through.</w:t>
      </w:r>
    </w:p>
    <w:p>
      <w:pPr>
        <w:pStyle w:val="Normal"/>
        <w:spacing w:before="0" w:after="160"/>
        <w:rPr/>
      </w:pPr>
      <w:r>
        <w:rPr/>
      </w:r>
    </w:p>
    <w:p>
      <w:pPr>
        <w:pStyle w:val="Normal"/>
        <w:spacing w:before="0" w:after="160"/>
        <w:rPr/>
      </w:pPr>
      <w:r>
        <w:rPr/>
        <w:t>Camera Setup</w:t>
      </w:r>
    </w:p>
    <w:p>
      <w:pPr>
        <w:pStyle w:val="Normal"/>
        <w:spacing w:before="0" w:after="160"/>
        <w:rPr/>
      </w:pPr>
      <w:r>
        <w:rPr/>
        <w:t xml:space="preserve">Not all views have the same requirements. </w:t>
        <w:br/>
        <w:t>Some cameras may need to provide an overview of the marble run, giving viewers an outline of the path, while others provide a close-up view of higher density and higher importance segments, often those that require user interaction.</w:t>
      </w:r>
    </w:p>
    <w:p>
      <w:pPr>
        <w:pStyle w:val="Normal"/>
        <w:spacing w:before="0" w:after="160"/>
        <w:rPr/>
      </w:pPr>
      <w:r>
        <w:rPr/>
        <w:t>The closeups are harder to realise since a higher focal length is the only solution to avoid a disorienting distortion in its picture, create focus through depth of field and keep the camera body outside of the marble course and the other cameras views. Thus I chose DSLMs, mirrorless cameras for their strengths in video recording (as opposed to DSLRs, designed to excell at taking stills) and naturally their mount for interchangeable lenses.</w:t>
      </w:r>
    </w:p>
    <w:p>
      <w:pPr>
        <w:pStyle w:val="Normal"/>
        <w:spacing w:before="0" w:after="160"/>
        <w:rPr/>
      </w:pPr>
      <w:r>
        <w:rPr/>
        <w:t>Using Mirrorless Cameras for every angle would undoubtably be the best solution. But since funds for this project are not unlimited, enacting this wish would overstep the budget – in multiple ways. I would have to buy/borrow multiple Cameras with additional lenses, that is self-explanatory. But additionally these mirrorless cameras are - for all intents and purposes – designed to record video and save it onto a memory card. Not for directly passing that video feed on – in real time. That is why their only direct video output is an HDMI port meant to connect to a monitor, wether mounted onto the camera or somewhere on set, not to a computer for streaming into the internet.</w:t>
      </w:r>
    </w:p>
    <w:p>
      <w:pPr>
        <w:pStyle w:val="Normal"/>
        <w:spacing w:before="0" w:after="160"/>
        <w:rPr/>
      </w:pPr>
      <w:r>
        <w:rPr/>
        <w:t>Because computers cannot natively handle an incoming video stream, that is meant for direct display, we need a capture device. There are different form factors with differing? interconnects on the market, but the best and most stable experience comes from an internal capture card, mounted directly into a PCI-Express slot on your workstation. That is mainly because the data does not have to take a detour through a (potentially bandwidth-saturated) USB-Chipset otherwise, and manufacturers can allocate and use as many PCIE-Lanes as they require for their implementation.</w:t>
      </w:r>
    </w:p>
    <w:p>
      <w:pPr>
        <w:pStyle w:val="Normal"/>
        <w:spacing w:before="0" w:after="160"/>
        <w:rPr/>
      </w:pPr>
      <w:r>
        <w:rPr/>
        <w:t>Therefore the simple decision to opt for more DSLM-Cameras requires not only extra Video capture cards to be purchased, but also a PC with a case that is big enough, a power supply with enough headroom, a plattform (meaning motherboard-chipset + CPU combination) with enough PCIE lanes to spare (so most likely a workstation or HEDT-class system) and of course enough unoccupied PCIE-slots. This simple change in requirements bumps the price for such a setup tremendously in one go.</w:t>
      </w:r>
    </w:p>
    <w:p>
      <w:pPr>
        <w:pStyle w:val="Normal"/>
        <w:spacing w:before="0" w:after="160"/>
        <w:rPr/>
      </w:pPr>
      <w:r>
        <w:rPr/>
        <w:t>As a result of this chain of consequences I limited myself to two DSLMs, one of which I already owned. The other two cameras are simply webcams, their capabilities are plenty for basic wide angle shots and they can be crucially connected via a stable USB 3.2 Gen1 interface (colloquially known under its former name as USB 3.0). Therefore a simple USB hub with USB 3.2 Gen2 (having double the theoretical speeds, bidirectionally) capabilities should be capable of running both of the webcams simultaneously. That leaves us with two capture cards for the two DSLMs. I was able to bring this number down even further by opting for a special kind of capture card. The 2 in 1 capture card “Live Gamer DUO” from AverMedia features 2 HDMI inputs, being able to record 1080p video at 60 frames per second, plenty for our purposes. This is a relatively modern card, with earliest mentions in 2020, enabling me to reduce cost further and open up the possibility for a setup with all DSLMs for later, [previously very difficult without the need for custom equipment] if anyone wishes to translate these findings into a full production set – without the need for any custom made equipment.</w:t>
      </w:r>
    </w:p>
    <w:p>
      <w:pPr>
        <w:pStyle w:val="Normal"/>
        <w:spacing w:before="0" w:after="160"/>
        <w:rPr/>
      </w:pPr>
      <w:r>
        <w:rPr/>
        <w:t xml:space="preserve">On the note of custom equipment - </w:t>
        <w:br/>
        <w:t>From researching how to best hook up all of the recording equipment to the streaming pc, here is the way I would deem the best: Graphics card docks were quite popular in the mid- to late 2010s. Hooked up via a “Thunderbolt” cable, they were used hook a laptop up with a discrete, full size GPU. This enabled consumers to harness almost the full Graphics rendering power of  a desktop GPU for rendering or gaming workloads when using their laptop stationarily. While they have become less readily available with GPU prices on the rise, nothing prevents us from using docks in a different manner. Instead of occupying the PCIE slot in the GPU-Dock with a graphics card, we can instead put the video capure card in there.</w:t>
      </w:r>
    </w:p>
    <w:p>
      <w:pPr>
        <w:pStyle w:val="Normal"/>
        <w:spacing w:before="0" w:after="160"/>
        <w:rPr/>
      </w:pPr>
      <w:r>
        <w:rPr/>
        <w:t>This would allow me to place the dock underneath or next to the set and hook up all of the cameras directly to it. It functions as a kind of “daughterboard” or wiring panel, consolidating all of the cabling to and from the pc into potentially a single long optical thunderbolt cable. This works because there are docks that feature usb ports in addition to their PCIe/GPU slot. Alternatively there exist rare, semi-custom docs (like this one by starTech) with two PCIe slots, tan can be outfitted with one capture card each (equaling up to 4 HDMI inputs) or a combination of one capture card and one USB expansion card (up to 2 HDMI inputs and up to 8 USB 3.0 ports).</w:t>
      </w:r>
    </w:p>
    <w:p>
      <w:pPr>
        <w:pStyle w:val="Normal"/>
        <w:spacing w:before="0" w:after="160"/>
        <w:rPr/>
      </w:pPr>
      <w:r>
        <w:rPr/>
        <w:t>The latter option is arguably the best solution I was able to find, giving both flexibility and a way more organized and stable set. This is highly advisable for a full production as running 4 plus high speed connections all the way from a set to a fully outfitted and manned streaming workstation is risky for safety and stability reasons, especially if the main marble run is supposed to be changed, maintained and updated frequently for smooth operation and to keep the contents of the live stream fresh and interesting for viewers.</w:t>
        <w:br/>
        <w:t>Sadly I did not relize this option, since purchasing a dock, usb card and retrofitting my streaming station with a thunderbolt host card would have again exceeded budget. So this will stand as a suggestion for expansion.</w:t>
      </w:r>
      <w:r>
        <w:br w:type="page"/>
      </w:r>
    </w:p>
    <w:p>
      <w:pPr>
        <w:pStyle w:val="Normal"/>
        <w:spacing w:before="0" w:after="160"/>
        <w:rPr/>
      </w:pPr>
      <w:r>
        <w:rPr/>
        <w:t>6.2</w:t>
      </w:r>
    </w:p>
    <w:p>
      <w:pPr>
        <w:pStyle w:val="Normal"/>
        <w:spacing w:before="0" w:after="160"/>
        <w:rPr/>
      </w:pPr>
      <w:r>
        <w:rPr/>
        <w:t>Now, instead of using an approach based on solely using a software like OBS or Xsplit to decode the video signal and directly putting it out to a live broadcast, as it is common (as established in “state of the art”), I have built my own middle-ware.</w:t>
      </w:r>
    </w:p>
    <w:p>
      <w:pPr>
        <w:pStyle w:val="Normal"/>
        <w:spacing w:before="0" w:after="160"/>
        <w:rPr/>
      </w:pPr>
      <w:r>
        <w:rPr/>
        <w:t>This set of tools mainly [consists of?] a central application built with unity, a set of python scripts controlling peripherals and gathering data, and still using OBS. The main difference is that OBS is only used for encoding the live stream and setting up the stream configuration for Twitch. It is not used for managing scenes and layouting viewports. This task is taken over by the Unity application, that can resize and swap viewports as requested. It reads the camera feeds directly without intermediates and arranges them as textures on quads in Unitys virtual world(???). Sadly there is currently no way of setting exposure and focus natively with unitys [package name for cam capture] for the webcams as obs can. This makes the dslms more advantageous from this point of view, since their output images are configured on the camera bodies physically.</w:t>
      </w:r>
    </w:p>
    <w:p>
      <w:pPr>
        <w:pStyle w:val="Normal"/>
        <w:spacing w:before="0" w:after="160"/>
        <w:rPr/>
      </w:pPr>
      <w:r>
        <w:rPr/>
        <w:t>This stiteched image is directly recorded by obs as a screen capure… That has not only the advantage that we do not have to automate switching our camera views within OBS, but this setup has gained the ability to display any overlays or animations – really anything I desire or deem useful. With the full computational power and flexibility of Unity at my disposal I plan to turn this Scene Manager into a smart Interface between hardware layer (marble tracks) and the live stream, that can react and adjust to the viewers and potentially the state of the connected marble tracks. //</w:t>
        <w:br/>
        <w:t>With its combined computational power and flexibility Unity promised to turn this Scene Manager into a smart Interface between hardware layer (marble tracks) and the live stream, that can react and adjust to the viewers and potentially the state of the connected marble tracks.</w:t>
      </w:r>
      <w:r>
        <w:br w:type="page"/>
      </w:r>
    </w:p>
    <w:p>
      <w:pPr>
        <w:pStyle w:val="Normal"/>
        <w:spacing w:before="0" w:after="160"/>
        <w:rPr/>
      </w:pPr>
      <w:r>
        <w:rPr/>
        <w:t>Twitches SOTA</w:t>
      </w:r>
    </w:p>
    <w:p>
      <w:pPr>
        <w:pStyle w:val="Normal"/>
        <w:spacing w:before="0" w:after="160"/>
        <w:rPr/>
      </w:pPr>
      <w:r>
        <w:rPr/>
        <w:t>- Integrate stuff into stream as dono rewards/sub reactions</w:t>
      </w:r>
    </w:p>
    <w:p>
      <w:pPr>
        <w:pStyle w:val="Normal"/>
        <w:spacing w:before="0" w:after="160"/>
        <w:rPr/>
      </w:pPr>
      <w:r>
        <w:rPr/>
        <w:t>- Maybe toon-tubers / chuck things at me mechanics</w:t>
      </w:r>
    </w:p>
    <w:p>
      <w:pPr>
        <w:pStyle w:val="Normal"/>
        <w:spacing w:before="0" w:after="160"/>
        <w:rPr/>
      </w:pPr>
      <w:r>
        <w:rPr/>
        <w:t>- Sheer price of AWS video streaming (pirate software vid)</w:t>
      </w:r>
    </w:p>
    <w:p>
      <w:pPr>
        <w:pStyle w:val="Normal"/>
        <w:spacing w:before="0" w:after="160"/>
        <w:rPr/>
      </w:pPr>
      <w:r>
        <w:rPr/>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1"/>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8548</TotalTime>
  <Application>LibreOffice/7.6.7.2$Linux_X86_64 LibreOffice_project/60$Build-2</Application>
  <AppVersion>15.0000</AppVersion>
  <Pages>20</Pages>
  <Words>4414</Words>
  <Characters>23322</Characters>
  <CharactersWithSpaces>27346</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2024-07-04T12:01:47Z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