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销售合同</w:t>
      </w:r>
    </w:p>
    <w:p>
      <w:r>
        <w:rPr>
          <w:rFonts w:ascii="Noto Sans CJK SC" w:hAnsi="Noto Sans CJK SC" w:eastAsia="Noto Sans CJK SC"/>
        </w:rPr>
        <w:t>合同编号：XS-20260706-001</w:t>
      </w:r>
    </w:p>
    <w:p>
      <w:r>
        <w:rPr>
          <w:rFonts w:ascii="Noto Sans CJK SC" w:hAnsi="Noto Sans CJK SC" w:eastAsia="Noto Sans CJK SC"/>
        </w:rPr>
        <w:t>签订日期：2026年7月6日</w:t>
      </w:r>
    </w:p>
    <w:p>
      <w:r>
        <w:rPr>
          <w:rFonts w:ascii="Noto Sans CJK SC" w:hAnsi="Noto Sans CJK SC" w:eastAsia="Noto Sans CJK SC"/>
        </w:rPr>
        <w:t>合同类型：商品销售及交付类合同</w:t>
      </w:r>
    </w:p>
    <w:p>
      <w:pPr>
        <w:pStyle w:val="Heading1"/>
      </w:pPr>
      <w:r>
        <w:rPr>
          <w:rFonts w:ascii="Noto Sans CJK SC" w:hAnsi="Noto Sans CJK SC" w:eastAsia="Noto Sans CJK SC"/>
        </w:rPr>
        <w:t>一、合同双方</w:t>
      </w:r>
    </w:p>
    <w:p>
      <w:r>
        <w:rPr>
          <w:rFonts w:ascii="Noto Sans CJK SC" w:hAnsi="Noto Sans CJK SC" w:eastAsia="Noto Sans CJK SC"/>
        </w:rPr>
        <w:t>甲方（购买方 / 客户）：杭州远景智能科技有限公司</w:t>
      </w:r>
    </w:p>
    <w:p>
      <w:r>
        <w:rPr>
          <w:rFonts w:ascii="Noto Sans CJK SC" w:hAnsi="Noto Sans CJK SC" w:eastAsia="Noto Sans CJK SC"/>
        </w:rPr>
        <w:t>统一社会信用代码：91330100MA1AI2026Y</w:t>
      </w:r>
    </w:p>
    <w:p>
      <w:r>
        <w:rPr>
          <w:rFonts w:ascii="Noto Sans CJK SC" w:hAnsi="Noto Sans CJK SC" w:eastAsia="Noto Sans CJK SC"/>
        </w:rPr>
        <w:t>地址：浙江省杭州市滨江区江南大道888号</w:t>
      </w:r>
    </w:p>
    <w:p>
      <w:r>
        <w:rPr>
          <w:rFonts w:ascii="Noto Sans CJK SC" w:hAnsi="Noto Sans CJK SC" w:eastAsia="Noto Sans CJK SC"/>
        </w:rPr>
        <w:t>联系人：王磊</w:t>
      </w:r>
    </w:p>
    <w:p>
      <w:r>
        <w:rPr>
          <w:rFonts w:ascii="Noto Sans CJK SC" w:hAnsi="Noto Sans CJK SC" w:eastAsia="Noto Sans CJK SC"/>
        </w:rPr>
        <w:t>联系电话：0571-70000001</w:t>
      </w:r>
    </w:p>
    <w:p/>
    <w:p>
      <w:r>
        <w:rPr>
          <w:rFonts w:ascii="Noto Sans CJK SC" w:hAnsi="Noto Sans CJK SC" w:eastAsia="Noto Sans CJK SC"/>
        </w:rPr>
        <w:t>乙方（销售方）：上海智联科技有限公司</w:t>
      </w:r>
    </w:p>
    <w:p>
      <w:r>
        <w:rPr>
          <w:rFonts w:ascii="Noto Sans CJK SC" w:hAnsi="Noto Sans CJK SC" w:eastAsia="Noto Sans CJK SC"/>
        </w:rPr>
        <w:t>统一社会信用代码：91310000MA1AI2026X</w:t>
      </w:r>
    </w:p>
    <w:p>
      <w:r>
        <w:rPr>
          <w:rFonts w:ascii="Noto Sans CJK SC" w:hAnsi="Noto Sans CJK SC" w:eastAsia="Noto Sans CJK SC"/>
        </w:rPr>
        <w:t>地址：上海市浦东新区张江高科技园区科苑路88号</w:t>
      </w:r>
    </w:p>
    <w:p>
      <w:r>
        <w:rPr>
          <w:rFonts w:ascii="Noto Sans CJK SC" w:hAnsi="Noto Sans CJK SC" w:eastAsia="Noto Sans CJK SC"/>
        </w:rPr>
        <w:t>联系人：张明</w:t>
      </w:r>
    </w:p>
    <w:p>
      <w:r>
        <w:rPr>
          <w:rFonts w:ascii="Noto Sans CJK SC" w:hAnsi="Noto Sans CJK SC" w:eastAsia="Noto Sans CJK SC"/>
        </w:rPr>
        <w:t>联系电话：021-60000001</w:t>
      </w:r>
    </w:p>
    <w:p>
      <w:pPr>
        <w:pStyle w:val="Heading1"/>
      </w:pPr>
      <w:r>
        <w:rPr>
          <w:rFonts w:ascii="Noto Sans CJK SC" w:hAnsi="Noto Sans CJK SC" w:eastAsia="Noto Sans CJK SC"/>
        </w:rPr>
        <w:t>二、销售标的</w:t>
      </w:r>
    </w:p>
    <w:p>
      <w:r>
        <w:rPr>
          <w:rFonts w:ascii="Noto Sans CJK SC" w:hAnsi="Noto Sans CJK SC" w:eastAsia="Noto Sans CJK SC"/>
        </w:rPr>
        <w:t>甲方向乙方购买智能网关设备，具体商品信息如下：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序号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商品名称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规格型号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单位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数量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销售单价（元，含税）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销售总金额（元，含税）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智能网关 Pro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QX-500 Pro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台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200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800.00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160000.00</w:t>
            </w:r>
          </w:p>
        </w:tc>
      </w:tr>
    </w:tbl>
    <w:p>
      <w:r>
        <w:rPr>
          <w:rFonts w:ascii="Noto Sans CJK SC" w:hAnsi="Noto Sans CJK SC" w:eastAsia="Noto Sans CJK SC"/>
        </w:rPr>
        <w:t>本合同销售总金额为人民币壹拾陆万元整（¥160000.00），币种为人民币 CNY，以上价格均为含税价格，税率为 13%。</w:t>
      </w:r>
    </w:p>
    <w:p>
      <w:pPr>
        <w:pStyle w:val="Heading1"/>
      </w:pPr>
      <w:r>
        <w:rPr>
          <w:rFonts w:ascii="Noto Sans CJK SC" w:hAnsi="Noto Sans CJK SC" w:eastAsia="Noto Sans CJK SC"/>
        </w:rPr>
        <w:t>三、交付要求</w:t>
      </w:r>
    </w:p>
    <w:p>
      <w:r>
        <w:rPr>
          <w:rFonts w:ascii="Noto Sans CJK SC" w:hAnsi="Noto Sans CJK SC" w:eastAsia="Noto Sans CJK SC"/>
        </w:rPr>
        <w:t>1. 预计交付日期：2026年7月20日。</w:t>
      </w:r>
    </w:p>
    <w:p>
      <w:r>
        <w:rPr>
          <w:rFonts w:ascii="Noto Sans CJK SC" w:hAnsi="Noto Sans CJK SC" w:eastAsia="Noto Sans CJK SC"/>
        </w:rPr>
        <w:t>2. 交付地点：浙江省杭州市滨江区江南大道888号甲方指定机房。</w:t>
      </w:r>
    </w:p>
    <w:p>
      <w:r>
        <w:rPr>
          <w:rFonts w:ascii="Noto Sans CJK SC" w:hAnsi="Noto Sans CJK SC" w:eastAsia="Noto Sans CJK SC"/>
        </w:rPr>
        <w:t>3. 交付方式：乙方负责将货物运输至甲方指定地点。</w:t>
      </w:r>
    </w:p>
    <w:p>
      <w:r>
        <w:rPr>
          <w:rFonts w:ascii="Noto Sans CJK SC" w:hAnsi="Noto Sans CJK SC" w:eastAsia="Noto Sans CJK SC"/>
        </w:rPr>
        <w:t>4. 包装要求：乙方应采用适合电子设备运输的防潮、防震包装，确保商品在运输过程中不受损坏。</w:t>
      </w:r>
    </w:p>
    <w:p>
      <w:r>
        <w:rPr>
          <w:rFonts w:ascii="Noto Sans CJK SC" w:hAnsi="Noto Sans CJK SC" w:eastAsia="Noto Sans CJK SC"/>
        </w:rPr>
        <w:t>5. 本合同为商品销售及交付合同，不包含安装实施、软件开发、驻场运维等服务内容。</w:t>
      </w:r>
    </w:p>
    <w:p>
      <w:pPr>
        <w:pStyle w:val="Heading1"/>
      </w:pPr>
      <w:r>
        <w:rPr>
          <w:rFonts w:ascii="Noto Sans CJK SC" w:hAnsi="Noto Sans CJK SC" w:eastAsia="Noto Sans CJK SC"/>
        </w:rPr>
        <w:t>四、验收标准</w:t>
      </w:r>
    </w:p>
    <w:p>
      <w:r>
        <w:rPr>
          <w:rFonts w:ascii="Noto Sans CJK SC" w:hAnsi="Noto Sans CJK SC" w:eastAsia="Noto Sans CJK SC"/>
        </w:rPr>
        <w:t>1. 商品名称、规格型号、数量、外观、包装应与本合同约定一致。</w:t>
      </w:r>
    </w:p>
    <w:p>
      <w:r>
        <w:rPr>
          <w:rFonts w:ascii="Noto Sans CJK SC" w:hAnsi="Noto Sans CJK SC" w:eastAsia="Noto Sans CJK SC"/>
        </w:rPr>
        <w:t>2. 商品应为全新未使用设备，设备序列号清晰可查。</w:t>
      </w:r>
    </w:p>
    <w:p>
      <w:r>
        <w:rPr>
          <w:rFonts w:ascii="Noto Sans CJK SC" w:hAnsi="Noto Sans CJK SC" w:eastAsia="Noto Sans CJK SC"/>
        </w:rPr>
        <w:t>3. 甲方应在收到货物后 5 个工作日内完成初步验收。</w:t>
      </w:r>
    </w:p>
    <w:p>
      <w:r>
        <w:rPr>
          <w:rFonts w:ascii="Noto Sans CJK SC" w:hAnsi="Noto Sans CJK SC" w:eastAsia="Noto Sans CJK SC"/>
        </w:rPr>
        <w:t>4. 如发现数量短缺、规格型号不符或设备损坏，甲方应在验收期内书面通知乙方，乙方应在 3 个工作日内协调补发或更换。</w:t>
      </w:r>
    </w:p>
    <w:p>
      <w:pPr>
        <w:pStyle w:val="Heading1"/>
      </w:pPr>
      <w:r>
        <w:rPr>
          <w:rFonts w:ascii="Noto Sans CJK SC" w:hAnsi="Noto Sans CJK SC" w:eastAsia="Noto Sans CJK SC"/>
        </w:rPr>
        <w:t>五、付款条款</w:t>
      </w:r>
    </w:p>
    <w:p>
      <w:r>
        <w:rPr>
          <w:rFonts w:ascii="Noto Sans CJK SC" w:hAnsi="Noto Sans CJK SC" w:eastAsia="Noto Sans CJK SC"/>
        </w:rPr>
        <w:t>1. 合同签订后 5 个工作日内，甲方向乙方支付合同总金额的 50% 作为预付款。</w:t>
      </w:r>
    </w:p>
    <w:p>
      <w:r>
        <w:rPr>
          <w:rFonts w:ascii="Noto Sans CJK SC" w:hAnsi="Noto Sans CJK SC" w:eastAsia="Noto Sans CJK SC"/>
        </w:rPr>
        <w:t>2. 货物全部到货并经甲方验收合格后 10 个工作日内，甲方向乙方支付剩余 50% 货款。</w:t>
      </w:r>
    </w:p>
    <w:p>
      <w:r>
        <w:rPr>
          <w:rFonts w:ascii="Noto Sans CJK SC" w:hAnsi="Noto Sans CJK SC" w:eastAsia="Noto Sans CJK SC"/>
        </w:rPr>
        <w:t>3. 乙方应在甲方付款前提供合法有效的增值税专用发票。</w:t>
      </w:r>
    </w:p>
    <w:p>
      <w:pPr>
        <w:pStyle w:val="Heading1"/>
      </w:pPr>
      <w:r>
        <w:rPr>
          <w:rFonts w:ascii="Noto Sans CJK SC" w:hAnsi="Noto Sans CJK SC" w:eastAsia="Noto Sans CJK SC"/>
        </w:rPr>
        <w:t>六、违约责任</w:t>
      </w:r>
    </w:p>
    <w:p>
      <w:r>
        <w:rPr>
          <w:rFonts w:ascii="Noto Sans CJK SC" w:hAnsi="Noto Sans CJK SC" w:eastAsia="Noto Sans CJK SC"/>
        </w:rPr>
        <w:t>1. 乙方未按约定日期交付货物的，每延迟一日，应按未交付部分金额的 0.5% 向甲方支付违约金。</w:t>
      </w:r>
    </w:p>
    <w:p>
      <w:r>
        <w:rPr>
          <w:rFonts w:ascii="Noto Sans CJK SC" w:hAnsi="Noto Sans CJK SC" w:eastAsia="Noto Sans CJK SC"/>
        </w:rPr>
        <w:t>2. 乙方交付的商品不符合合同约定的，甲方有权要求乙方更换、补发或承担相应损失。</w:t>
      </w:r>
    </w:p>
    <w:p>
      <w:r>
        <w:rPr>
          <w:rFonts w:ascii="Noto Sans CJK SC" w:hAnsi="Noto Sans CJK SC" w:eastAsia="Noto Sans CJK SC"/>
        </w:rPr>
        <w:t>3. 甲方无正当理由逾期付款的，每延迟一日，应按逾期未付款金额的 0.3% 向乙方支付违约金。</w:t>
      </w:r>
    </w:p>
    <w:p>
      <w:pPr>
        <w:pStyle w:val="Heading1"/>
      </w:pPr>
      <w:r>
        <w:rPr>
          <w:rFonts w:ascii="Noto Sans CJK SC" w:hAnsi="Noto Sans CJK SC" w:eastAsia="Noto Sans CJK SC"/>
        </w:rPr>
        <w:t>七、争议解决</w:t>
      </w:r>
    </w:p>
    <w:p>
      <w:r>
        <w:rPr>
          <w:rFonts w:ascii="Noto Sans CJK SC" w:hAnsi="Noto Sans CJK SC" w:eastAsia="Noto Sans CJK SC"/>
        </w:rPr>
        <w:t>因履行本合同发生争议的，双方应友好协商解决；协商不成的，任一方可向乙方所在地有管辖权的人民法院提起诉讼。</w:t>
      </w:r>
    </w:p>
    <w:p>
      <w:pPr>
        <w:pStyle w:val="Heading1"/>
      </w:pPr>
      <w:r>
        <w:rPr>
          <w:rFonts w:ascii="Noto Sans CJK SC" w:hAnsi="Noto Sans CJK SC" w:eastAsia="Noto Sans CJK SC"/>
        </w:rPr>
        <w:t>八、合同生效</w:t>
      </w:r>
    </w:p>
    <w:p>
      <w:r>
        <w:rPr>
          <w:rFonts w:ascii="Noto Sans CJK SC" w:hAnsi="Noto Sans CJK SC" w:eastAsia="Noto Sans CJK SC"/>
        </w:rPr>
        <w:t>本合同自双方盖章之日起生效。本合同一式两份，甲乙双方各执一份，具有同等法律效力。</w:t>
      </w:r>
    </w:p>
    <w:p/>
    <w:p>
      <w:r>
        <w:rPr>
          <w:rFonts w:ascii="Noto Sans CJK SC" w:hAnsi="Noto Sans CJK SC" w:eastAsia="Noto Sans CJK SC"/>
        </w:rPr>
        <w:t>甲方（盖章）：杭州远景智能科技有限公司</w:t>
      </w:r>
    </w:p>
    <w:p>
      <w:r>
        <w:rPr>
          <w:rFonts w:ascii="Noto Sans CJK SC" w:hAnsi="Noto Sans CJK SC" w:eastAsia="Noto Sans CJK SC"/>
        </w:rPr>
        <w:t>授权代表：王磊</w:t>
      </w:r>
    </w:p>
    <w:p>
      <w:r>
        <w:rPr>
          <w:rFonts w:ascii="Noto Sans CJK SC" w:hAnsi="Noto Sans CJK SC" w:eastAsia="Noto Sans CJK SC"/>
        </w:rPr>
        <w:t>日期：2026年7月6日</w:t>
      </w:r>
    </w:p>
    <w:p/>
    <w:p>
      <w:r>
        <w:rPr>
          <w:rFonts w:ascii="Noto Sans CJK SC" w:hAnsi="Noto Sans CJK SC" w:eastAsia="Noto Sans CJK SC"/>
        </w:rPr>
        <w:t>乙方（盖章）：上海智联科技有限公司</w:t>
      </w:r>
    </w:p>
    <w:p>
      <w:r>
        <w:rPr>
          <w:rFonts w:ascii="Noto Sans CJK SC" w:hAnsi="Noto Sans CJK SC" w:eastAsia="Noto Sans CJK SC"/>
        </w:rPr>
        <w:t>授权代表：张明</w:t>
      </w:r>
    </w:p>
    <w:p>
      <w:r>
        <w:rPr>
          <w:rFonts w:ascii="Noto Sans CJK SC" w:hAnsi="Noto Sans CJK SC" w:eastAsia="Noto Sans CJK SC"/>
        </w:rPr>
        <w:t>日期：2026年7月6日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商品交付类销售合同对应测试样例</dc:title>
  <dc:subject>与采购合同测试样例对应的销售合同</dc:subject>
  <dc:creator>OpenAI</dc:creator>
  <cp:keywords/>
  <dc:description>测试样例，非真实合同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