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End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EndPr/>
          <w:sdtContent>
            <w:p w14:paraId="54333710" w14:textId="1CC61E8A" w:rsidR="00C946F6" w:rsidRDefault="00A76B79" w:rsidP="00A76B79">
              <w:pPr>
                <w:jc w:val="center"/>
              </w:pPr>
              <w:r w:rsidRPr="00A76B79">
                <w:rPr>
                  <w:b/>
                  <w:bCs/>
                  <w:i/>
                  <w:iCs/>
                  <w:sz w:val="72"/>
                  <w:szCs w:val="72"/>
                </w:rPr>
                <w:t>MyExpeneses</w:t>
              </w:r>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0B8E5A65" w14:textId="0F4D5DC8" w:rsidR="00673DE3"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7333990" w:history="1">
            <w:r w:rsidR="00673DE3" w:rsidRPr="00C165A8">
              <w:rPr>
                <w:rStyle w:val="Lienhypertexte"/>
                <w:noProof/>
              </w:rPr>
              <w:t>1.</w:t>
            </w:r>
            <w:r w:rsidR="00673DE3">
              <w:rPr>
                <w:rFonts w:asciiTheme="minorHAnsi" w:eastAsiaTheme="minorEastAsia" w:hAnsiTheme="minorHAnsi" w:cstheme="minorBidi"/>
                <w:noProof/>
                <w:sz w:val="24"/>
                <w:szCs w:val="24"/>
                <w:lang w:eastAsia="fr-FR"/>
              </w:rPr>
              <w:tab/>
            </w:r>
            <w:r w:rsidR="00673DE3" w:rsidRPr="00C165A8">
              <w:rPr>
                <w:rStyle w:val="Lienhypertexte"/>
                <w:noProof/>
              </w:rPr>
              <w:t>Introduction</w:t>
            </w:r>
            <w:r w:rsidR="00673DE3">
              <w:rPr>
                <w:noProof/>
                <w:webHidden/>
              </w:rPr>
              <w:tab/>
            </w:r>
            <w:r w:rsidR="00673DE3">
              <w:rPr>
                <w:noProof/>
                <w:webHidden/>
              </w:rPr>
              <w:fldChar w:fldCharType="begin"/>
            </w:r>
            <w:r w:rsidR="00673DE3">
              <w:rPr>
                <w:noProof/>
                <w:webHidden/>
              </w:rPr>
              <w:instrText xml:space="preserve"> PAGEREF _Toc177333990 \h </w:instrText>
            </w:r>
            <w:r w:rsidR="00673DE3">
              <w:rPr>
                <w:noProof/>
                <w:webHidden/>
              </w:rPr>
            </w:r>
            <w:r w:rsidR="00673DE3">
              <w:rPr>
                <w:noProof/>
                <w:webHidden/>
              </w:rPr>
              <w:fldChar w:fldCharType="separate"/>
            </w:r>
            <w:r w:rsidR="00673DE3">
              <w:rPr>
                <w:noProof/>
                <w:webHidden/>
              </w:rPr>
              <w:t>1</w:t>
            </w:r>
            <w:r w:rsidR="00673DE3">
              <w:rPr>
                <w:noProof/>
                <w:webHidden/>
              </w:rPr>
              <w:fldChar w:fldCharType="end"/>
            </w:r>
          </w:hyperlink>
        </w:p>
        <w:p w14:paraId="6F2E7FC6" w14:textId="0FA47961" w:rsidR="00673DE3" w:rsidRDefault="00673DE3">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7333991" w:history="1">
            <w:r w:rsidRPr="00C165A8">
              <w:rPr>
                <w:rStyle w:val="Lienhypertexte"/>
                <w:noProof/>
              </w:rPr>
              <w:t>2.</w:t>
            </w:r>
            <w:r>
              <w:rPr>
                <w:rFonts w:asciiTheme="minorHAnsi" w:eastAsiaTheme="minorEastAsia" w:hAnsiTheme="minorHAnsi" w:cstheme="minorBidi"/>
                <w:noProof/>
                <w:sz w:val="24"/>
                <w:szCs w:val="24"/>
                <w:lang w:eastAsia="fr-FR"/>
              </w:rPr>
              <w:tab/>
            </w:r>
            <w:r w:rsidRPr="00C165A8">
              <w:rPr>
                <w:rStyle w:val="Lienhypertexte"/>
                <w:noProof/>
              </w:rPr>
              <w:t>Premiers Pas</w:t>
            </w:r>
            <w:r>
              <w:rPr>
                <w:noProof/>
                <w:webHidden/>
              </w:rPr>
              <w:tab/>
            </w:r>
            <w:r>
              <w:rPr>
                <w:noProof/>
                <w:webHidden/>
              </w:rPr>
              <w:fldChar w:fldCharType="begin"/>
            </w:r>
            <w:r>
              <w:rPr>
                <w:noProof/>
                <w:webHidden/>
              </w:rPr>
              <w:instrText xml:space="preserve"> PAGEREF _Toc177333991 \h </w:instrText>
            </w:r>
            <w:r>
              <w:rPr>
                <w:noProof/>
                <w:webHidden/>
              </w:rPr>
            </w:r>
            <w:r>
              <w:rPr>
                <w:noProof/>
                <w:webHidden/>
              </w:rPr>
              <w:fldChar w:fldCharType="separate"/>
            </w:r>
            <w:r>
              <w:rPr>
                <w:noProof/>
                <w:webHidden/>
              </w:rPr>
              <w:t>2</w:t>
            </w:r>
            <w:r>
              <w:rPr>
                <w:noProof/>
                <w:webHidden/>
              </w:rPr>
              <w:fldChar w:fldCharType="end"/>
            </w:r>
          </w:hyperlink>
        </w:p>
        <w:p w14:paraId="65E8B9C7" w14:textId="01CB6994" w:rsidR="00673DE3" w:rsidRDefault="00673DE3">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33992" w:history="1">
            <w:r w:rsidRPr="00C165A8">
              <w:rPr>
                <w:rStyle w:val="Lienhypertexte"/>
                <w:rFonts w:ascii="Times New Roman" w:hAnsi="Times New Roman" w:cs="Times New Roman"/>
                <w:noProof/>
              </w:rPr>
              <w:t>1.</w:t>
            </w:r>
            <w:r>
              <w:rPr>
                <w:rFonts w:asciiTheme="minorHAnsi" w:eastAsiaTheme="minorEastAsia" w:hAnsiTheme="minorHAnsi" w:cstheme="minorBidi"/>
                <w:noProof/>
                <w:sz w:val="24"/>
                <w:szCs w:val="24"/>
                <w:lang w:eastAsia="fr-FR"/>
              </w:rPr>
              <w:tab/>
            </w:r>
            <w:r w:rsidRPr="00C165A8">
              <w:rPr>
                <w:rStyle w:val="Lienhypertexte"/>
                <w:noProof/>
              </w:rPr>
              <w:t>Téléchargement</w:t>
            </w:r>
            <w:r>
              <w:rPr>
                <w:noProof/>
                <w:webHidden/>
              </w:rPr>
              <w:tab/>
            </w:r>
            <w:r>
              <w:rPr>
                <w:noProof/>
                <w:webHidden/>
              </w:rPr>
              <w:fldChar w:fldCharType="begin"/>
            </w:r>
            <w:r>
              <w:rPr>
                <w:noProof/>
                <w:webHidden/>
              </w:rPr>
              <w:instrText xml:space="preserve"> PAGEREF _Toc177333992 \h </w:instrText>
            </w:r>
            <w:r>
              <w:rPr>
                <w:noProof/>
                <w:webHidden/>
              </w:rPr>
            </w:r>
            <w:r>
              <w:rPr>
                <w:noProof/>
                <w:webHidden/>
              </w:rPr>
              <w:fldChar w:fldCharType="separate"/>
            </w:r>
            <w:r>
              <w:rPr>
                <w:noProof/>
                <w:webHidden/>
              </w:rPr>
              <w:t>2</w:t>
            </w:r>
            <w:r>
              <w:rPr>
                <w:noProof/>
                <w:webHidden/>
              </w:rPr>
              <w:fldChar w:fldCharType="end"/>
            </w:r>
          </w:hyperlink>
        </w:p>
        <w:p w14:paraId="2C2BE208" w14:textId="2010A471" w:rsidR="00673DE3" w:rsidRDefault="00673DE3">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33993" w:history="1">
            <w:r w:rsidRPr="00C165A8">
              <w:rPr>
                <w:rStyle w:val="Lienhypertexte"/>
                <w:noProof/>
              </w:rPr>
              <w:t>2.</w:t>
            </w:r>
            <w:r>
              <w:rPr>
                <w:rFonts w:asciiTheme="minorHAnsi" w:eastAsiaTheme="minorEastAsia" w:hAnsiTheme="minorHAnsi" w:cstheme="minorBidi"/>
                <w:noProof/>
                <w:sz w:val="24"/>
                <w:szCs w:val="24"/>
                <w:lang w:eastAsia="fr-FR"/>
              </w:rPr>
              <w:tab/>
            </w:r>
            <w:r w:rsidRPr="00C165A8">
              <w:rPr>
                <w:rStyle w:val="Lienhypertexte"/>
                <w:noProof/>
              </w:rPr>
              <w:t>Installation</w:t>
            </w:r>
            <w:r>
              <w:rPr>
                <w:noProof/>
                <w:webHidden/>
              </w:rPr>
              <w:tab/>
            </w:r>
            <w:r>
              <w:rPr>
                <w:noProof/>
                <w:webHidden/>
              </w:rPr>
              <w:fldChar w:fldCharType="begin"/>
            </w:r>
            <w:r>
              <w:rPr>
                <w:noProof/>
                <w:webHidden/>
              </w:rPr>
              <w:instrText xml:space="preserve"> PAGEREF _Toc177333993 \h </w:instrText>
            </w:r>
            <w:r>
              <w:rPr>
                <w:noProof/>
                <w:webHidden/>
              </w:rPr>
            </w:r>
            <w:r>
              <w:rPr>
                <w:noProof/>
                <w:webHidden/>
              </w:rPr>
              <w:fldChar w:fldCharType="separate"/>
            </w:r>
            <w:r>
              <w:rPr>
                <w:noProof/>
                <w:webHidden/>
              </w:rPr>
              <w:t>2</w:t>
            </w:r>
            <w:r>
              <w:rPr>
                <w:noProof/>
                <w:webHidden/>
              </w:rPr>
              <w:fldChar w:fldCharType="end"/>
            </w:r>
          </w:hyperlink>
        </w:p>
        <w:p w14:paraId="2A8B2579" w14:textId="5C0D88F5" w:rsidR="00673DE3" w:rsidRDefault="00673DE3">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33994" w:history="1">
            <w:r w:rsidRPr="00C165A8">
              <w:rPr>
                <w:rStyle w:val="Lienhypertexte"/>
                <w:noProof/>
              </w:rPr>
              <w:t>3.</w:t>
            </w:r>
            <w:r>
              <w:rPr>
                <w:rFonts w:asciiTheme="minorHAnsi" w:eastAsiaTheme="minorEastAsia" w:hAnsiTheme="minorHAnsi" w:cstheme="minorBidi"/>
                <w:noProof/>
                <w:sz w:val="24"/>
                <w:szCs w:val="24"/>
                <w:lang w:eastAsia="fr-FR"/>
              </w:rPr>
              <w:tab/>
            </w:r>
            <w:r w:rsidRPr="00C165A8">
              <w:rPr>
                <w:rStyle w:val="Lienhypertexte"/>
                <w:noProof/>
              </w:rPr>
              <w:t>Configuration initiale</w:t>
            </w:r>
            <w:r>
              <w:rPr>
                <w:noProof/>
                <w:webHidden/>
              </w:rPr>
              <w:tab/>
            </w:r>
            <w:r>
              <w:rPr>
                <w:noProof/>
                <w:webHidden/>
              </w:rPr>
              <w:fldChar w:fldCharType="begin"/>
            </w:r>
            <w:r>
              <w:rPr>
                <w:noProof/>
                <w:webHidden/>
              </w:rPr>
              <w:instrText xml:space="preserve"> PAGEREF _Toc177333994 \h </w:instrText>
            </w:r>
            <w:r>
              <w:rPr>
                <w:noProof/>
                <w:webHidden/>
              </w:rPr>
            </w:r>
            <w:r>
              <w:rPr>
                <w:noProof/>
                <w:webHidden/>
              </w:rPr>
              <w:fldChar w:fldCharType="separate"/>
            </w:r>
            <w:r>
              <w:rPr>
                <w:noProof/>
                <w:webHidden/>
              </w:rPr>
              <w:t>3</w:t>
            </w:r>
            <w:r>
              <w:rPr>
                <w:noProof/>
                <w:webHidden/>
              </w:rPr>
              <w:fldChar w:fldCharType="end"/>
            </w:r>
          </w:hyperlink>
        </w:p>
        <w:p w14:paraId="37296142" w14:textId="75053ED2" w:rsidR="00673DE3" w:rsidRDefault="00673DE3">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33995" w:history="1">
            <w:r w:rsidRPr="00C165A8">
              <w:rPr>
                <w:rStyle w:val="Lienhypertexte"/>
                <w:noProof/>
              </w:rPr>
              <w:t>1.</w:t>
            </w:r>
            <w:r>
              <w:rPr>
                <w:rFonts w:asciiTheme="minorHAnsi" w:eastAsiaTheme="minorEastAsia" w:hAnsiTheme="minorHAnsi" w:cstheme="minorBidi"/>
                <w:noProof/>
                <w:sz w:val="24"/>
                <w:szCs w:val="24"/>
                <w:lang w:eastAsia="fr-FR"/>
              </w:rPr>
              <w:tab/>
            </w:r>
            <w:r w:rsidRPr="00C165A8">
              <w:rPr>
                <w:rStyle w:val="Lienhypertexte"/>
                <w:noProof/>
              </w:rPr>
              <w:t>Paramétrage initial</w:t>
            </w:r>
            <w:r>
              <w:rPr>
                <w:noProof/>
                <w:webHidden/>
              </w:rPr>
              <w:tab/>
            </w:r>
            <w:r>
              <w:rPr>
                <w:noProof/>
                <w:webHidden/>
              </w:rPr>
              <w:fldChar w:fldCharType="begin"/>
            </w:r>
            <w:r>
              <w:rPr>
                <w:noProof/>
                <w:webHidden/>
              </w:rPr>
              <w:instrText xml:space="preserve"> PAGEREF _Toc177333995 \h </w:instrText>
            </w:r>
            <w:r>
              <w:rPr>
                <w:noProof/>
                <w:webHidden/>
              </w:rPr>
            </w:r>
            <w:r>
              <w:rPr>
                <w:noProof/>
                <w:webHidden/>
              </w:rPr>
              <w:fldChar w:fldCharType="separate"/>
            </w:r>
            <w:r>
              <w:rPr>
                <w:noProof/>
                <w:webHidden/>
              </w:rPr>
              <w:t>3</w:t>
            </w:r>
            <w:r>
              <w:rPr>
                <w:noProof/>
                <w:webHidden/>
              </w:rPr>
              <w:fldChar w:fldCharType="end"/>
            </w:r>
          </w:hyperlink>
        </w:p>
        <w:p w14:paraId="4984F3B2" w14:textId="117EE838" w:rsidR="00673DE3" w:rsidRDefault="00673DE3">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33996" w:history="1">
            <w:r w:rsidRPr="00C165A8">
              <w:rPr>
                <w:rStyle w:val="Lienhypertexte"/>
                <w:noProof/>
              </w:rPr>
              <w:t>1.</w:t>
            </w:r>
            <w:r>
              <w:rPr>
                <w:rFonts w:asciiTheme="minorHAnsi" w:eastAsiaTheme="minorEastAsia" w:hAnsiTheme="minorHAnsi" w:cstheme="minorBidi"/>
                <w:noProof/>
                <w:sz w:val="24"/>
                <w:szCs w:val="24"/>
                <w:lang w:eastAsia="fr-FR"/>
              </w:rPr>
              <w:tab/>
            </w:r>
            <w:r w:rsidRPr="00C165A8">
              <w:rPr>
                <w:rStyle w:val="Lienhypertexte"/>
                <w:noProof/>
              </w:rPr>
              <w:t>Modification du langage</w:t>
            </w:r>
            <w:r>
              <w:rPr>
                <w:noProof/>
                <w:webHidden/>
              </w:rPr>
              <w:tab/>
            </w:r>
            <w:r>
              <w:rPr>
                <w:noProof/>
                <w:webHidden/>
              </w:rPr>
              <w:fldChar w:fldCharType="begin"/>
            </w:r>
            <w:r>
              <w:rPr>
                <w:noProof/>
                <w:webHidden/>
              </w:rPr>
              <w:instrText xml:space="preserve"> PAGEREF _Toc177333996 \h </w:instrText>
            </w:r>
            <w:r>
              <w:rPr>
                <w:noProof/>
                <w:webHidden/>
              </w:rPr>
            </w:r>
            <w:r>
              <w:rPr>
                <w:noProof/>
                <w:webHidden/>
              </w:rPr>
              <w:fldChar w:fldCharType="separate"/>
            </w:r>
            <w:r>
              <w:rPr>
                <w:noProof/>
                <w:webHidden/>
              </w:rPr>
              <w:t>4</w:t>
            </w:r>
            <w:r>
              <w:rPr>
                <w:noProof/>
                <w:webHidden/>
              </w:rPr>
              <w:fldChar w:fldCharType="end"/>
            </w:r>
          </w:hyperlink>
        </w:p>
        <w:p w14:paraId="0C85E1E3" w14:textId="446ED519" w:rsidR="00673DE3" w:rsidRDefault="00673DE3">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33997" w:history="1">
            <w:r w:rsidRPr="00C165A8">
              <w:rPr>
                <w:rStyle w:val="Lienhypertexte"/>
                <w:noProof/>
              </w:rPr>
              <w:t>2.</w:t>
            </w:r>
            <w:r>
              <w:rPr>
                <w:rFonts w:asciiTheme="minorHAnsi" w:eastAsiaTheme="minorEastAsia" w:hAnsiTheme="minorHAnsi" w:cstheme="minorBidi"/>
                <w:noProof/>
                <w:sz w:val="24"/>
                <w:szCs w:val="24"/>
                <w:lang w:eastAsia="fr-FR"/>
              </w:rPr>
              <w:tab/>
            </w:r>
            <w:r w:rsidRPr="00C165A8">
              <w:rPr>
                <w:rStyle w:val="Lienhypertexte"/>
                <w:noProof/>
              </w:rPr>
              <w:t>Modification du Thème</w:t>
            </w:r>
            <w:r>
              <w:rPr>
                <w:noProof/>
                <w:webHidden/>
              </w:rPr>
              <w:tab/>
            </w:r>
            <w:r>
              <w:rPr>
                <w:noProof/>
                <w:webHidden/>
              </w:rPr>
              <w:fldChar w:fldCharType="begin"/>
            </w:r>
            <w:r>
              <w:rPr>
                <w:noProof/>
                <w:webHidden/>
              </w:rPr>
              <w:instrText xml:space="preserve"> PAGEREF _Toc177333997 \h </w:instrText>
            </w:r>
            <w:r>
              <w:rPr>
                <w:noProof/>
                <w:webHidden/>
              </w:rPr>
            </w:r>
            <w:r>
              <w:rPr>
                <w:noProof/>
                <w:webHidden/>
              </w:rPr>
              <w:fldChar w:fldCharType="separate"/>
            </w:r>
            <w:r>
              <w:rPr>
                <w:noProof/>
                <w:webHidden/>
              </w:rPr>
              <w:t>5</w:t>
            </w:r>
            <w:r>
              <w:rPr>
                <w:noProof/>
                <w:webHidden/>
              </w:rPr>
              <w:fldChar w:fldCharType="end"/>
            </w:r>
          </w:hyperlink>
        </w:p>
        <w:p w14:paraId="07377C5D" w14:textId="62D6B9EB" w:rsidR="00673DE3" w:rsidRDefault="00673DE3">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33998" w:history="1">
            <w:r w:rsidRPr="00C165A8">
              <w:rPr>
                <w:rStyle w:val="Lienhypertexte"/>
                <w:noProof/>
              </w:rPr>
              <w:t>2.</w:t>
            </w:r>
            <w:r>
              <w:rPr>
                <w:rFonts w:asciiTheme="minorHAnsi" w:eastAsiaTheme="minorEastAsia" w:hAnsiTheme="minorHAnsi" w:cstheme="minorBidi"/>
                <w:noProof/>
                <w:sz w:val="24"/>
                <w:szCs w:val="24"/>
                <w:lang w:eastAsia="fr-FR"/>
              </w:rPr>
              <w:tab/>
            </w:r>
            <w:r w:rsidRPr="00C165A8">
              <w:rPr>
                <w:rStyle w:val="Lienhypertexte"/>
                <w:noProof/>
              </w:rPr>
              <w:t>Création de compte</w:t>
            </w:r>
            <w:r>
              <w:rPr>
                <w:noProof/>
                <w:webHidden/>
              </w:rPr>
              <w:tab/>
            </w:r>
            <w:r>
              <w:rPr>
                <w:noProof/>
                <w:webHidden/>
              </w:rPr>
              <w:fldChar w:fldCharType="begin"/>
            </w:r>
            <w:r>
              <w:rPr>
                <w:noProof/>
                <w:webHidden/>
              </w:rPr>
              <w:instrText xml:space="preserve"> PAGEREF _Toc177333998 \h </w:instrText>
            </w:r>
            <w:r>
              <w:rPr>
                <w:noProof/>
                <w:webHidden/>
              </w:rPr>
            </w:r>
            <w:r>
              <w:rPr>
                <w:noProof/>
                <w:webHidden/>
              </w:rPr>
              <w:fldChar w:fldCharType="separate"/>
            </w:r>
            <w:r>
              <w:rPr>
                <w:noProof/>
                <w:webHidden/>
              </w:rPr>
              <w:t>8</w:t>
            </w:r>
            <w:r>
              <w:rPr>
                <w:noProof/>
                <w:webHidden/>
              </w:rPr>
              <w:fldChar w:fldCharType="end"/>
            </w:r>
          </w:hyperlink>
        </w:p>
        <w:p w14:paraId="76AAA66B" w14:textId="5361776C" w:rsidR="00673DE3" w:rsidRDefault="00673DE3">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33999" w:history="1">
            <w:r w:rsidRPr="00C165A8">
              <w:rPr>
                <w:rStyle w:val="Lienhypertexte"/>
                <w:noProof/>
              </w:rPr>
              <w:t>1.</w:t>
            </w:r>
            <w:r>
              <w:rPr>
                <w:rFonts w:asciiTheme="minorHAnsi" w:eastAsiaTheme="minorEastAsia" w:hAnsiTheme="minorHAnsi" w:cstheme="minorBidi"/>
                <w:noProof/>
                <w:sz w:val="24"/>
                <w:szCs w:val="24"/>
                <w:lang w:eastAsia="fr-FR"/>
              </w:rPr>
              <w:tab/>
            </w:r>
            <w:r w:rsidRPr="00C165A8">
              <w:rPr>
                <w:rStyle w:val="Lienhypertexte"/>
                <w:noProof/>
              </w:rPr>
              <w:t>Présentation des boutons</w:t>
            </w:r>
            <w:r>
              <w:rPr>
                <w:noProof/>
                <w:webHidden/>
              </w:rPr>
              <w:tab/>
            </w:r>
            <w:r>
              <w:rPr>
                <w:noProof/>
                <w:webHidden/>
              </w:rPr>
              <w:fldChar w:fldCharType="begin"/>
            </w:r>
            <w:r>
              <w:rPr>
                <w:noProof/>
                <w:webHidden/>
              </w:rPr>
              <w:instrText xml:space="preserve"> PAGEREF _Toc177333999 \h </w:instrText>
            </w:r>
            <w:r>
              <w:rPr>
                <w:noProof/>
                <w:webHidden/>
              </w:rPr>
            </w:r>
            <w:r>
              <w:rPr>
                <w:noProof/>
                <w:webHidden/>
              </w:rPr>
              <w:fldChar w:fldCharType="separate"/>
            </w:r>
            <w:r>
              <w:rPr>
                <w:noProof/>
                <w:webHidden/>
              </w:rPr>
              <w:t>8</w:t>
            </w:r>
            <w:r>
              <w:rPr>
                <w:noProof/>
                <w:webHidden/>
              </w:rPr>
              <w:fldChar w:fldCharType="end"/>
            </w:r>
          </w:hyperlink>
        </w:p>
        <w:p w14:paraId="0BBF3E47" w14:textId="2D88F675" w:rsidR="00673DE3" w:rsidRDefault="00673DE3">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34000" w:history="1">
            <w:r w:rsidRPr="00C165A8">
              <w:rPr>
                <w:rStyle w:val="Lienhypertexte"/>
                <w:noProof/>
              </w:rPr>
              <w:t>2.</w:t>
            </w:r>
            <w:r>
              <w:rPr>
                <w:rFonts w:asciiTheme="minorHAnsi" w:eastAsiaTheme="minorEastAsia" w:hAnsiTheme="minorHAnsi" w:cstheme="minorBidi"/>
                <w:noProof/>
                <w:sz w:val="24"/>
                <w:szCs w:val="24"/>
                <w:lang w:eastAsia="fr-FR"/>
              </w:rPr>
              <w:tab/>
            </w:r>
            <w:r w:rsidRPr="00C165A8">
              <w:rPr>
                <w:rStyle w:val="Lienhypertexte"/>
                <w:noProof/>
              </w:rPr>
              <w:t>Utilisation</w:t>
            </w:r>
            <w:r>
              <w:rPr>
                <w:noProof/>
                <w:webHidden/>
              </w:rPr>
              <w:tab/>
            </w:r>
            <w:r>
              <w:rPr>
                <w:noProof/>
                <w:webHidden/>
              </w:rPr>
              <w:fldChar w:fldCharType="begin"/>
            </w:r>
            <w:r>
              <w:rPr>
                <w:noProof/>
                <w:webHidden/>
              </w:rPr>
              <w:instrText xml:space="preserve"> PAGEREF _Toc177334000 \h </w:instrText>
            </w:r>
            <w:r>
              <w:rPr>
                <w:noProof/>
                <w:webHidden/>
              </w:rPr>
            </w:r>
            <w:r>
              <w:rPr>
                <w:noProof/>
                <w:webHidden/>
              </w:rPr>
              <w:fldChar w:fldCharType="separate"/>
            </w:r>
            <w:r>
              <w:rPr>
                <w:noProof/>
                <w:webHidden/>
              </w:rPr>
              <w:t>8</w:t>
            </w:r>
            <w:r>
              <w:rPr>
                <w:noProof/>
                <w:webHidden/>
              </w:rPr>
              <w:fldChar w:fldCharType="end"/>
            </w:r>
          </w:hyperlink>
        </w:p>
        <w:p w14:paraId="42C4D062" w14:textId="7898F53B" w:rsidR="00673DE3" w:rsidRDefault="00673DE3">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34001" w:history="1">
            <w:r w:rsidRPr="00C165A8">
              <w:rPr>
                <w:rStyle w:val="Lienhypertexte"/>
                <w:noProof/>
              </w:rPr>
              <w:t>3.</w:t>
            </w:r>
            <w:r>
              <w:rPr>
                <w:rFonts w:asciiTheme="minorHAnsi" w:eastAsiaTheme="minorEastAsia" w:hAnsiTheme="minorHAnsi" w:cstheme="minorBidi"/>
                <w:noProof/>
                <w:sz w:val="24"/>
                <w:szCs w:val="24"/>
                <w:lang w:eastAsia="fr-FR"/>
              </w:rPr>
              <w:tab/>
            </w:r>
            <w:r w:rsidRPr="00C165A8">
              <w:rPr>
                <w:rStyle w:val="Lienhypertexte"/>
                <w:noProof/>
              </w:rPr>
              <w:t>Maintenance</w:t>
            </w:r>
            <w:r>
              <w:rPr>
                <w:noProof/>
                <w:webHidden/>
              </w:rPr>
              <w:tab/>
            </w:r>
            <w:r>
              <w:rPr>
                <w:noProof/>
                <w:webHidden/>
              </w:rPr>
              <w:fldChar w:fldCharType="begin"/>
            </w:r>
            <w:r>
              <w:rPr>
                <w:noProof/>
                <w:webHidden/>
              </w:rPr>
              <w:instrText xml:space="preserve"> PAGEREF _Toc177334001 \h </w:instrText>
            </w:r>
            <w:r>
              <w:rPr>
                <w:noProof/>
                <w:webHidden/>
              </w:rPr>
            </w:r>
            <w:r>
              <w:rPr>
                <w:noProof/>
                <w:webHidden/>
              </w:rPr>
              <w:fldChar w:fldCharType="separate"/>
            </w:r>
            <w:r>
              <w:rPr>
                <w:noProof/>
                <w:webHidden/>
              </w:rPr>
              <w:t>11</w:t>
            </w:r>
            <w:r>
              <w:rPr>
                <w:noProof/>
                <w:webHidden/>
              </w:rPr>
              <w:fldChar w:fldCharType="end"/>
            </w:r>
          </w:hyperlink>
        </w:p>
        <w:p w14:paraId="137B07FC" w14:textId="645335D2" w:rsidR="00673DE3" w:rsidRDefault="00673DE3">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7334002" w:history="1">
            <w:r w:rsidRPr="00C165A8">
              <w:rPr>
                <w:rStyle w:val="Lienhypertexte"/>
                <w:noProof/>
              </w:rPr>
              <w:t>4.</w:t>
            </w:r>
            <w:r>
              <w:rPr>
                <w:rFonts w:asciiTheme="minorHAnsi" w:eastAsiaTheme="minorEastAsia" w:hAnsiTheme="minorHAnsi" w:cstheme="minorBidi"/>
                <w:noProof/>
                <w:sz w:val="24"/>
                <w:szCs w:val="24"/>
                <w:lang w:eastAsia="fr-FR"/>
              </w:rPr>
              <w:tab/>
            </w:r>
            <w:r w:rsidRPr="00C165A8">
              <w:rPr>
                <w:rStyle w:val="Lienhypertexte"/>
                <w:noProof/>
              </w:rPr>
              <w:t>Utilisation du compte</w:t>
            </w:r>
            <w:r>
              <w:rPr>
                <w:noProof/>
                <w:webHidden/>
              </w:rPr>
              <w:tab/>
            </w:r>
            <w:r>
              <w:rPr>
                <w:noProof/>
                <w:webHidden/>
              </w:rPr>
              <w:fldChar w:fldCharType="begin"/>
            </w:r>
            <w:r>
              <w:rPr>
                <w:noProof/>
                <w:webHidden/>
              </w:rPr>
              <w:instrText xml:space="preserve"> PAGEREF _Toc177334002 \h </w:instrText>
            </w:r>
            <w:r>
              <w:rPr>
                <w:noProof/>
                <w:webHidden/>
              </w:rPr>
            </w:r>
            <w:r>
              <w:rPr>
                <w:noProof/>
                <w:webHidden/>
              </w:rPr>
              <w:fldChar w:fldCharType="separate"/>
            </w:r>
            <w:r>
              <w:rPr>
                <w:noProof/>
                <w:webHidden/>
              </w:rPr>
              <w:t>12</w:t>
            </w:r>
            <w:r>
              <w:rPr>
                <w:noProof/>
                <w:webHidden/>
              </w:rPr>
              <w:fldChar w:fldCharType="end"/>
            </w:r>
          </w:hyperlink>
        </w:p>
        <w:p w14:paraId="71EE13DA" w14:textId="01158CF5" w:rsidR="00673DE3" w:rsidRDefault="00673DE3">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34003" w:history="1">
            <w:r w:rsidRPr="00C165A8">
              <w:rPr>
                <w:rStyle w:val="Lienhypertexte"/>
                <w:noProof/>
              </w:rPr>
              <w:t>1.</w:t>
            </w:r>
            <w:r>
              <w:rPr>
                <w:rFonts w:asciiTheme="minorHAnsi" w:eastAsiaTheme="minorEastAsia" w:hAnsiTheme="minorHAnsi" w:cstheme="minorBidi"/>
                <w:noProof/>
                <w:sz w:val="24"/>
                <w:szCs w:val="24"/>
                <w:lang w:eastAsia="fr-FR"/>
              </w:rPr>
              <w:tab/>
            </w:r>
            <w:r w:rsidRPr="00C165A8">
              <w:rPr>
                <w:rStyle w:val="Lienhypertexte"/>
                <w:noProof/>
              </w:rPr>
              <w:t>Présentation de l’interface</w:t>
            </w:r>
            <w:r>
              <w:rPr>
                <w:noProof/>
                <w:webHidden/>
              </w:rPr>
              <w:tab/>
            </w:r>
            <w:r>
              <w:rPr>
                <w:noProof/>
                <w:webHidden/>
              </w:rPr>
              <w:fldChar w:fldCharType="begin"/>
            </w:r>
            <w:r>
              <w:rPr>
                <w:noProof/>
                <w:webHidden/>
              </w:rPr>
              <w:instrText xml:space="preserve"> PAGEREF _Toc177334003 \h </w:instrText>
            </w:r>
            <w:r>
              <w:rPr>
                <w:noProof/>
                <w:webHidden/>
              </w:rPr>
            </w:r>
            <w:r>
              <w:rPr>
                <w:noProof/>
                <w:webHidden/>
              </w:rPr>
              <w:fldChar w:fldCharType="separate"/>
            </w:r>
            <w:r>
              <w:rPr>
                <w:noProof/>
                <w:webHidden/>
              </w:rPr>
              <w:t>12</w:t>
            </w:r>
            <w:r>
              <w:rPr>
                <w:noProof/>
                <w:webHidden/>
              </w:rPr>
              <w:fldChar w:fldCharType="end"/>
            </w:r>
          </w:hyperlink>
        </w:p>
        <w:p w14:paraId="557C9312" w14:textId="0F88DFB0" w:rsidR="00673DE3" w:rsidRDefault="00673DE3">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34004" w:history="1">
            <w:r w:rsidRPr="00C165A8">
              <w:rPr>
                <w:rStyle w:val="Lienhypertexte"/>
                <w:noProof/>
              </w:rPr>
              <w:t>2.</w:t>
            </w:r>
            <w:r>
              <w:rPr>
                <w:rFonts w:asciiTheme="minorHAnsi" w:eastAsiaTheme="minorEastAsia" w:hAnsiTheme="minorHAnsi" w:cstheme="minorBidi"/>
                <w:noProof/>
                <w:sz w:val="24"/>
                <w:szCs w:val="24"/>
                <w:lang w:eastAsia="fr-FR"/>
              </w:rPr>
              <w:tab/>
            </w:r>
            <w:r w:rsidRPr="00C165A8">
              <w:rPr>
                <w:rStyle w:val="Lienhypertexte"/>
                <w:noProof/>
              </w:rPr>
              <w:t>Présentation des actions</w:t>
            </w:r>
            <w:r>
              <w:rPr>
                <w:noProof/>
                <w:webHidden/>
              </w:rPr>
              <w:tab/>
            </w:r>
            <w:r>
              <w:rPr>
                <w:noProof/>
                <w:webHidden/>
              </w:rPr>
              <w:fldChar w:fldCharType="begin"/>
            </w:r>
            <w:r>
              <w:rPr>
                <w:noProof/>
                <w:webHidden/>
              </w:rPr>
              <w:instrText xml:space="preserve"> PAGEREF _Toc177334004 \h </w:instrText>
            </w:r>
            <w:r>
              <w:rPr>
                <w:noProof/>
                <w:webHidden/>
              </w:rPr>
            </w:r>
            <w:r>
              <w:rPr>
                <w:noProof/>
                <w:webHidden/>
              </w:rPr>
              <w:fldChar w:fldCharType="separate"/>
            </w:r>
            <w:r>
              <w:rPr>
                <w:noProof/>
                <w:webHidden/>
              </w:rPr>
              <w:t>13</w:t>
            </w:r>
            <w:r>
              <w:rPr>
                <w:noProof/>
                <w:webHidden/>
              </w:rPr>
              <w:fldChar w:fldCharType="end"/>
            </w:r>
          </w:hyperlink>
        </w:p>
        <w:p w14:paraId="27230390" w14:textId="0998D15B" w:rsidR="00673DE3" w:rsidRDefault="00673DE3">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34005" w:history="1">
            <w:r w:rsidRPr="00C165A8">
              <w:rPr>
                <w:rStyle w:val="Lienhypertexte"/>
                <w:noProof/>
              </w:rPr>
              <w:t>1.</w:t>
            </w:r>
            <w:r>
              <w:rPr>
                <w:rFonts w:asciiTheme="minorHAnsi" w:eastAsiaTheme="minorEastAsia" w:hAnsiTheme="minorHAnsi" w:cstheme="minorBidi"/>
                <w:noProof/>
                <w:sz w:val="24"/>
                <w:szCs w:val="24"/>
                <w:lang w:eastAsia="fr-FR"/>
              </w:rPr>
              <w:tab/>
            </w:r>
            <w:r w:rsidRPr="00C165A8">
              <w:rPr>
                <w:rStyle w:val="Lienhypertexte"/>
                <w:noProof/>
              </w:rPr>
              <w:t>Création ou modification d’un sous-compte</w:t>
            </w:r>
            <w:r>
              <w:rPr>
                <w:noProof/>
                <w:webHidden/>
              </w:rPr>
              <w:tab/>
            </w:r>
            <w:r>
              <w:rPr>
                <w:noProof/>
                <w:webHidden/>
              </w:rPr>
              <w:fldChar w:fldCharType="begin"/>
            </w:r>
            <w:r>
              <w:rPr>
                <w:noProof/>
                <w:webHidden/>
              </w:rPr>
              <w:instrText xml:space="preserve"> PAGEREF _Toc177334005 \h </w:instrText>
            </w:r>
            <w:r>
              <w:rPr>
                <w:noProof/>
                <w:webHidden/>
              </w:rPr>
            </w:r>
            <w:r>
              <w:rPr>
                <w:noProof/>
                <w:webHidden/>
              </w:rPr>
              <w:fldChar w:fldCharType="separate"/>
            </w:r>
            <w:r>
              <w:rPr>
                <w:noProof/>
                <w:webHidden/>
              </w:rPr>
              <w:t>14</w:t>
            </w:r>
            <w:r>
              <w:rPr>
                <w:noProof/>
                <w:webHidden/>
              </w:rPr>
              <w:fldChar w:fldCharType="end"/>
            </w:r>
          </w:hyperlink>
        </w:p>
        <w:p w14:paraId="054C85FB" w14:textId="349A4E8D" w:rsidR="00673DE3" w:rsidRDefault="00673DE3">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34006" w:history="1">
            <w:r w:rsidRPr="00C165A8">
              <w:rPr>
                <w:rStyle w:val="Lienhypertexte"/>
                <w:noProof/>
              </w:rPr>
              <w:t>2.</w:t>
            </w:r>
            <w:r>
              <w:rPr>
                <w:rFonts w:asciiTheme="minorHAnsi" w:eastAsiaTheme="minorEastAsia" w:hAnsiTheme="minorHAnsi" w:cstheme="minorBidi"/>
                <w:noProof/>
                <w:sz w:val="24"/>
                <w:szCs w:val="24"/>
                <w:lang w:eastAsia="fr-FR"/>
              </w:rPr>
              <w:tab/>
            </w:r>
            <w:r w:rsidRPr="00C165A8">
              <w:rPr>
                <w:rStyle w:val="Lienhypertexte"/>
                <w:noProof/>
              </w:rPr>
              <w:t>Création ou modification d’un type de compte</w:t>
            </w:r>
            <w:r>
              <w:rPr>
                <w:noProof/>
                <w:webHidden/>
              </w:rPr>
              <w:tab/>
            </w:r>
            <w:r>
              <w:rPr>
                <w:noProof/>
                <w:webHidden/>
              </w:rPr>
              <w:fldChar w:fldCharType="begin"/>
            </w:r>
            <w:r>
              <w:rPr>
                <w:noProof/>
                <w:webHidden/>
              </w:rPr>
              <w:instrText xml:space="preserve"> PAGEREF _Toc177334006 \h </w:instrText>
            </w:r>
            <w:r>
              <w:rPr>
                <w:noProof/>
                <w:webHidden/>
              </w:rPr>
            </w:r>
            <w:r>
              <w:rPr>
                <w:noProof/>
                <w:webHidden/>
              </w:rPr>
              <w:fldChar w:fldCharType="separate"/>
            </w:r>
            <w:r>
              <w:rPr>
                <w:noProof/>
                <w:webHidden/>
              </w:rPr>
              <w:t>15</w:t>
            </w:r>
            <w:r>
              <w:rPr>
                <w:noProof/>
                <w:webHidden/>
              </w:rPr>
              <w:fldChar w:fldCharType="end"/>
            </w:r>
          </w:hyperlink>
        </w:p>
        <w:p w14:paraId="63BC996A" w14:textId="4CBED3EE" w:rsidR="00673DE3" w:rsidRDefault="00673DE3">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34007" w:history="1">
            <w:r w:rsidRPr="00C165A8">
              <w:rPr>
                <w:rStyle w:val="Lienhypertexte"/>
                <w:noProof/>
              </w:rPr>
              <w:t>3.</w:t>
            </w:r>
            <w:r>
              <w:rPr>
                <w:rFonts w:asciiTheme="minorHAnsi" w:eastAsiaTheme="minorEastAsia" w:hAnsiTheme="minorHAnsi" w:cstheme="minorBidi"/>
                <w:noProof/>
                <w:sz w:val="24"/>
                <w:szCs w:val="24"/>
                <w:lang w:eastAsia="fr-FR"/>
              </w:rPr>
              <w:tab/>
            </w:r>
            <w:r w:rsidRPr="00C165A8">
              <w:rPr>
                <w:rStyle w:val="Lienhypertexte"/>
                <w:noProof/>
              </w:rPr>
              <w:t>Création ou modification de type de catégorie</w:t>
            </w:r>
            <w:r>
              <w:rPr>
                <w:noProof/>
                <w:webHidden/>
              </w:rPr>
              <w:tab/>
            </w:r>
            <w:r>
              <w:rPr>
                <w:noProof/>
                <w:webHidden/>
              </w:rPr>
              <w:fldChar w:fldCharType="begin"/>
            </w:r>
            <w:r>
              <w:rPr>
                <w:noProof/>
                <w:webHidden/>
              </w:rPr>
              <w:instrText xml:space="preserve"> PAGEREF _Toc177334007 \h </w:instrText>
            </w:r>
            <w:r>
              <w:rPr>
                <w:noProof/>
                <w:webHidden/>
              </w:rPr>
            </w:r>
            <w:r>
              <w:rPr>
                <w:noProof/>
                <w:webHidden/>
              </w:rPr>
              <w:fldChar w:fldCharType="separate"/>
            </w:r>
            <w:r>
              <w:rPr>
                <w:noProof/>
                <w:webHidden/>
              </w:rPr>
              <w:t>16</w:t>
            </w:r>
            <w:r>
              <w:rPr>
                <w:noProof/>
                <w:webHidden/>
              </w:rPr>
              <w:fldChar w:fldCharType="end"/>
            </w:r>
          </w:hyperlink>
        </w:p>
        <w:p w14:paraId="5556704B" w14:textId="6D98EFC9" w:rsidR="00673DE3" w:rsidRDefault="00673DE3">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34008" w:history="1">
            <w:r w:rsidRPr="00C165A8">
              <w:rPr>
                <w:rStyle w:val="Lienhypertexte"/>
                <w:noProof/>
              </w:rPr>
              <w:t>4.</w:t>
            </w:r>
            <w:r>
              <w:rPr>
                <w:rFonts w:asciiTheme="minorHAnsi" w:eastAsiaTheme="minorEastAsia" w:hAnsiTheme="minorHAnsi" w:cstheme="minorBidi"/>
                <w:noProof/>
                <w:sz w:val="24"/>
                <w:szCs w:val="24"/>
                <w:lang w:eastAsia="fr-FR"/>
              </w:rPr>
              <w:tab/>
            </w:r>
            <w:r w:rsidRPr="00C165A8">
              <w:rPr>
                <w:rStyle w:val="Lienhypertexte"/>
                <w:noProof/>
              </w:rPr>
              <w:t>Création ou modification des emplacements</w:t>
            </w:r>
            <w:r>
              <w:rPr>
                <w:noProof/>
                <w:webHidden/>
              </w:rPr>
              <w:tab/>
            </w:r>
            <w:r>
              <w:rPr>
                <w:noProof/>
                <w:webHidden/>
              </w:rPr>
              <w:fldChar w:fldCharType="begin"/>
            </w:r>
            <w:r>
              <w:rPr>
                <w:noProof/>
                <w:webHidden/>
              </w:rPr>
              <w:instrText xml:space="preserve"> PAGEREF _Toc177334008 \h </w:instrText>
            </w:r>
            <w:r>
              <w:rPr>
                <w:noProof/>
                <w:webHidden/>
              </w:rPr>
            </w:r>
            <w:r>
              <w:rPr>
                <w:noProof/>
                <w:webHidden/>
              </w:rPr>
              <w:fldChar w:fldCharType="separate"/>
            </w:r>
            <w:r>
              <w:rPr>
                <w:noProof/>
                <w:webHidden/>
              </w:rPr>
              <w:t>17</w:t>
            </w:r>
            <w:r>
              <w:rPr>
                <w:noProof/>
                <w:webHidden/>
              </w:rPr>
              <w:fldChar w:fldCharType="end"/>
            </w:r>
          </w:hyperlink>
        </w:p>
        <w:p w14:paraId="701EBF97" w14:textId="506A7FB4" w:rsidR="00673DE3" w:rsidRDefault="00673DE3">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34009" w:history="1">
            <w:r w:rsidRPr="00C165A8">
              <w:rPr>
                <w:rStyle w:val="Lienhypertexte"/>
                <w:noProof/>
              </w:rPr>
              <w:t>5.</w:t>
            </w:r>
            <w:r>
              <w:rPr>
                <w:rFonts w:asciiTheme="minorHAnsi" w:eastAsiaTheme="minorEastAsia" w:hAnsiTheme="minorHAnsi" w:cstheme="minorBidi"/>
                <w:noProof/>
                <w:sz w:val="24"/>
                <w:szCs w:val="24"/>
                <w:lang w:eastAsia="fr-FR"/>
              </w:rPr>
              <w:tab/>
            </w:r>
            <w:r w:rsidRPr="00C165A8">
              <w:rPr>
                <w:rStyle w:val="Lienhypertexte"/>
                <w:noProof/>
              </w:rPr>
              <w:t>Création ou modification des couleurs</w:t>
            </w:r>
            <w:r>
              <w:rPr>
                <w:noProof/>
                <w:webHidden/>
              </w:rPr>
              <w:tab/>
            </w:r>
            <w:r>
              <w:rPr>
                <w:noProof/>
                <w:webHidden/>
              </w:rPr>
              <w:fldChar w:fldCharType="begin"/>
            </w:r>
            <w:r>
              <w:rPr>
                <w:noProof/>
                <w:webHidden/>
              </w:rPr>
              <w:instrText xml:space="preserve"> PAGEREF _Toc177334009 \h </w:instrText>
            </w:r>
            <w:r>
              <w:rPr>
                <w:noProof/>
                <w:webHidden/>
              </w:rPr>
            </w:r>
            <w:r>
              <w:rPr>
                <w:noProof/>
                <w:webHidden/>
              </w:rPr>
              <w:fldChar w:fldCharType="separate"/>
            </w:r>
            <w:r>
              <w:rPr>
                <w:noProof/>
                <w:webHidden/>
              </w:rPr>
              <w:t>20</w:t>
            </w:r>
            <w:r>
              <w:rPr>
                <w:noProof/>
                <w:webHidden/>
              </w:rPr>
              <w:fldChar w:fldCharType="end"/>
            </w:r>
          </w:hyperlink>
        </w:p>
        <w:p w14:paraId="66A8F598" w14:textId="7813BF44" w:rsidR="00673DE3" w:rsidRDefault="00673DE3">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34010" w:history="1">
            <w:r w:rsidRPr="00C165A8">
              <w:rPr>
                <w:rStyle w:val="Lienhypertexte"/>
                <w:noProof/>
              </w:rPr>
              <w:t>6.</w:t>
            </w:r>
            <w:r>
              <w:rPr>
                <w:rFonts w:asciiTheme="minorHAnsi" w:eastAsiaTheme="minorEastAsia" w:hAnsiTheme="minorHAnsi" w:cstheme="minorBidi"/>
                <w:noProof/>
                <w:sz w:val="24"/>
                <w:szCs w:val="24"/>
                <w:lang w:eastAsia="fr-FR"/>
              </w:rPr>
              <w:tab/>
            </w:r>
            <w:r w:rsidRPr="00C165A8">
              <w:rPr>
                <w:rStyle w:val="Lienhypertexte"/>
                <w:noProof/>
              </w:rPr>
              <w:t>Création ou modification des symboles monétaire</w:t>
            </w:r>
            <w:r>
              <w:rPr>
                <w:noProof/>
                <w:webHidden/>
              </w:rPr>
              <w:tab/>
            </w:r>
            <w:r>
              <w:rPr>
                <w:noProof/>
                <w:webHidden/>
              </w:rPr>
              <w:fldChar w:fldCharType="begin"/>
            </w:r>
            <w:r>
              <w:rPr>
                <w:noProof/>
                <w:webHidden/>
              </w:rPr>
              <w:instrText xml:space="preserve"> PAGEREF _Toc177334010 \h </w:instrText>
            </w:r>
            <w:r>
              <w:rPr>
                <w:noProof/>
                <w:webHidden/>
              </w:rPr>
            </w:r>
            <w:r>
              <w:rPr>
                <w:noProof/>
                <w:webHidden/>
              </w:rPr>
              <w:fldChar w:fldCharType="separate"/>
            </w:r>
            <w:r>
              <w:rPr>
                <w:noProof/>
                <w:webHidden/>
              </w:rPr>
              <w:t>21</w:t>
            </w:r>
            <w:r>
              <w:rPr>
                <w:noProof/>
                <w:webHidden/>
              </w:rPr>
              <w:fldChar w:fldCharType="end"/>
            </w:r>
          </w:hyperlink>
        </w:p>
        <w:p w14:paraId="7AE2BE3A" w14:textId="251DD44C" w:rsidR="00673DE3" w:rsidRDefault="00673DE3">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34011" w:history="1">
            <w:r w:rsidRPr="00C165A8">
              <w:rPr>
                <w:rStyle w:val="Lienhypertexte"/>
                <w:noProof/>
              </w:rPr>
              <w:t>7.</w:t>
            </w:r>
            <w:r>
              <w:rPr>
                <w:rFonts w:asciiTheme="minorHAnsi" w:eastAsiaTheme="minorEastAsia" w:hAnsiTheme="minorHAnsi" w:cstheme="minorBidi"/>
                <w:noProof/>
                <w:sz w:val="24"/>
                <w:szCs w:val="24"/>
                <w:lang w:eastAsia="fr-FR"/>
              </w:rPr>
              <w:tab/>
            </w:r>
            <w:r w:rsidRPr="00C165A8">
              <w:rPr>
                <w:rStyle w:val="Lienhypertexte"/>
                <w:noProof/>
              </w:rPr>
              <w:t>Création ou modification des modes de paiements</w:t>
            </w:r>
            <w:r>
              <w:rPr>
                <w:noProof/>
                <w:webHidden/>
              </w:rPr>
              <w:tab/>
            </w:r>
            <w:r>
              <w:rPr>
                <w:noProof/>
                <w:webHidden/>
              </w:rPr>
              <w:fldChar w:fldCharType="begin"/>
            </w:r>
            <w:r>
              <w:rPr>
                <w:noProof/>
                <w:webHidden/>
              </w:rPr>
              <w:instrText xml:space="preserve"> PAGEREF _Toc177334011 \h </w:instrText>
            </w:r>
            <w:r>
              <w:rPr>
                <w:noProof/>
                <w:webHidden/>
              </w:rPr>
            </w:r>
            <w:r>
              <w:rPr>
                <w:noProof/>
                <w:webHidden/>
              </w:rPr>
              <w:fldChar w:fldCharType="separate"/>
            </w:r>
            <w:r>
              <w:rPr>
                <w:noProof/>
                <w:webHidden/>
              </w:rPr>
              <w:t>22</w:t>
            </w:r>
            <w:r>
              <w:rPr>
                <w:noProof/>
                <w:webHidden/>
              </w:rPr>
              <w:fldChar w:fldCharType="end"/>
            </w:r>
          </w:hyperlink>
        </w:p>
        <w:p w14:paraId="67A8BA7E" w14:textId="17F81170" w:rsidR="00673DE3" w:rsidRDefault="00673DE3">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34012" w:history="1">
            <w:r w:rsidRPr="00C165A8">
              <w:rPr>
                <w:rStyle w:val="Lienhypertexte"/>
                <w:noProof/>
              </w:rPr>
              <w:t>8.</w:t>
            </w:r>
            <w:r>
              <w:rPr>
                <w:rFonts w:asciiTheme="minorHAnsi" w:eastAsiaTheme="minorEastAsia" w:hAnsiTheme="minorHAnsi" w:cstheme="minorBidi"/>
                <w:noProof/>
                <w:sz w:val="24"/>
                <w:szCs w:val="24"/>
                <w:lang w:eastAsia="fr-FR"/>
              </w:rPr>
              <w:tab/>
            </w:r>
            <w:r w:rsidRPr="00C165A8">
              <w:rPr>
                <w:rStyle w:val="Lienhypertexte"/>
                <w:noProof/>
              </w:rPr>
              <w:t>Création ou modification des dépenses ou gain récurrente</w:t>
            </w:r>
            <w:r>
              <w:rPr>
                <w:noProof/>
                <w:webHidden/>
              </w:rPr>
              <w:tab/>
            </w:r>
            <w:r>
              <w:rPr>
                <w:noProof/>
                <w:webHidden/>
              </w:rPr>
              <w:fldChar w:fldCharType="begin"/>
            </w:r>
            <w:r>
              <w:rPr>
                <w:noProof/>
                <w:webHidden/>
              </w:rPr>
              <w:instrText xml:space="preserve"> PAGEREF _Toc177334012 \h </w:instrText>
            </w:r>
            <w:r>
              <w:rPr>
                <w:noProof/>
                <w:webHidden/>
              </w:rPr>
            </w:r>
            <w:r>
              <w:rPr>
                <w:noProof/>
                <w:webHidden/>
              </w:rPr>
              <w:fldChar w:fldCharType="separate"/>
            </w:r>
            <w:r>
              <w:rPr>
                <w:noProof/>
                <w:webHidden/>
              </w:rPr>
              <w:t>23</w:t>
            </w:r>
            <w:r>
              <w:rPr>
                <w:noProof/>
                <w:webHidden/>
              </w:rPr>
              <w:fldChar w:fldCharType="end"/>
            </w:r>
          </w:hyperlink>
        </w:p>
        <w:p w14:paraId="4F0764B1" w14:textId="3B718737" w:rsidR="00673DE3" w:rsidRDefault="00673DE3">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34013" w:history="1">
            <w:r w:rsidRPr="00C165A8">
              <w:rPr>
                <w:rStyle w:val="Lienhypertexte"/>
                <w:noProof/>
              </w:rPr>
              <w:t>9.</w:t>
            </w:r>
            <w:r>
              <w:rPr>
                <w:rFonts w:asciiTheme="minorHAnsi" w:eastAsiaTheme="minorEastAsia" w:hAnsiTheme="minorHAnsi" w:cstheme="minorBidi"/>
                <w:noProof/>
                <w:sz w:val="24"/>
                <w:szCs w:val="24"/>
                <w:lang w:eastAsia="fr-FR"/>
              </w:rPr>
              <w:tab/>
            </w:r>
            <w:r w:rsidRPr="00C165A8">
              <w:rPr>
                <w:rStyle w:val="Lienhypertexte"/>
                <w:noProof/>
              </w:rPr>
              <w:t>Gestion des virements entre sous-compte</w:t>
            </w:r>
            <w:r>
              <w:rPr>
                <w:noProof/>
                <w:webHidden/>
              </w:rPr>
              <w:tab/>
            </w:r>
            <w:r>
              <w:rPr>
                <w:noProof/>
                <w:webHidden/>
              </w:rPr>
              <w:fldChar w:fldCharType="begin"/>
            </w:r>
            <w:r>
              <w:rPr>
                <w:noProof/>
                <w:webHidden/>
              </w:rPr>
              <w:instrText xml:space="preserve"> PAGEREF _Toc177334013 \h </w:instrText>
            </w:r>
            <w:r>
              <w:rPr>
                <w:noProof/>
                <w:webHidden/>
              </w:rPr>
            </w:r>
            <w:r>
              <w:rPr>
                <w:noProof/>
                <w:webHidden/>
              </w:rPr>
              <w:fldChar w:fldCharType="separate"/>
            </w:r>
            <w:r>
              <w:rPr>
                <w:noProof/>
                <w:webHidden/>
              </w:rPr>
              <w:t>25</w:t>
            </w:r>
            <w:r>
              <w:rPr>
                <w:noProof/>
                <w:webHidden/>
              </w:rPr>
              <w:fldChar w:fldCharType="end"/>
            </w:r>
          </w:hyperlink>
        </w:p>
        <w:p w14:paraId="69AEA9DF" w14:textId="588BC882" w:rsidR="00673DE3" w:rsidRDefault="00673DE3">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34014" w:history="1">
            <w:r w:rsidRPr="00C165A8">
              <w:rPr>
                <w:rStyle w:val="Lienhypertexte"/>
                <w:noProof/>
              </w:rPr>
              <w:t>10.</w:t>
            </w:r>
            <w:r>
              <w:rPr>
                <w:rFonts w:asciiTheme="minorHAnsi" w:eastAsiaTheme="minorEastAsia" w:hAnsiTheme="minorHAnsi" w:cstheme="minorBidi"/>
                <w:noProof/>
                <w:sz w:val="24"/>
                <w:szCs w:val="24"/>
                <w:lang w:eastAsia="fr-FR"/>
              </w:rPr>
              <w:tab/>
            </w:r>
            <w:r w:rsidRPr="00C165A8">
              <w:rPr>
                <w:rStyle w:val="Lienhypertexte"/>
                <w:noProof/>
              </w:rPr>
              <w:t>Enregistrement des dépenses ou des gains</w:t>
            </w:r>
            <w:r>
              <w:rPr>
                <w:noProof/>
                <w:webHidden/>
              </w:rPr>
              <w:tab/>
            </w:r>
            <w:r>
              <w:rPr>
                <w:noProof/>
                <w:webHidden/>
              </w:rPr>
              <w:fldChar w:fldCharType="begin"/>
            </w:r>
            <w:r>
              <w:rPr>
                <w:noProof/>
                <w:webHidden/>
              </w:rPr>
              <w:instrText xml:space="preserve"> PAGEREF _Toc177334014 \h </w:instrText>
            </w:r>
            <w:r>
              <w:rPr>
                <w:noProof/>
                <w:webHidden/>
              </w:rPr>
            </w:r>
            <w:r>
              <w:rPr>
                <w:noProof/>
                <w:webHidden/>
              </w:rPr>
              <w:fldChar w:fldCharType="separate"/>
            </w:r>
            <w:r>
              <w:rPr>
                <w:noProof/>
                <w:webHidden/>
              </w:rPr>
              <w:t>27</w:t>
            </w:r>
            <w:r>
              <w:rPr>
                <w:noProof/>
                <w:webHidden/>
              </w:rPr>
              <w:fldChar w:fldCharType="end"/>
            </w:r>
          </w:hyperlink>
        </w:p>
        <w:p w14:paraId="6CB7CC77" w14:textId="320FF4EE" w:rsidR="00673DE3" w:rsidRDefault="00673DE3">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7334015" w:history="1">
            <w:r w:rsidRPr="00C165A8">
              <w:rPr>
                <w:rStyle w:val="Lienhypertexte"/>
                <w:noProof/>
              </w:rPr>
              <w:t>11.</w:t>
            </w:r>
            <w:r>
              <w:rPr>
                <w:rFonts w:asciiTheme="minorHAnsi" w:eastAsiaTheme="minorEastAsia" w:hAnsiTheme="minorHAnsi" w:cstheme="minorBidi"/>
                <w:noProof/>
                <w:sz w:val="24"/>
                <w:szCs w:val="24"/>
                <w:lang w:eastAsia="fr-FR"/>
              </w:rPr>
              <w:tab/>
            </w:r>
            <w:r w:rsidRPr="00C165A8">
              <w:rPr>
                <w:rStyle w:val="Lienhypertexte"/>
                <w:noProof/>
              </w:rPr>
              <w:t>Analyse graphique</w:t>
            </w:r>
            <w:r>
              <w:rPr>
                <w:noProof/>
                <w:webHidden/>
              </w:rPr>
              <w:tab/>
            </w:r>
            <w:r>
              <w:rPr>
                <w:noProof/>
                <w:webHidden/>
              </w:rPr>
              <w:fldChar w:fldCharType="begin"/>
            </w:r>
            <w:r>
              <w:rPr>
                <w:noProof/>
                <w:webHidden/>
              </w:rPr>
              <w:instrText xml:space="preserve"> PAGEREF _Toc177334015 \h </w:instrText>
            </w:r>
            <w:r>
              <w:rPr>
                <w:noProof/>
                <w:webHidden/>
              </w:rPr>
            </w:r>
            <w:r>
              <w:rPr>
                <w:noProof/>
                <w:webHidden/>
              </w:rPr>
              <w:fldChar w:fldCharType="separate"/>
            </w:r>
            <w:r>
              <w:rPr>
                <w:noProof/>
                <w:webHidden/>
              </w:rPr>
              <w:t>28</w:t>
            </w:r>
            <w:r>
              <w:rPr>
                <w:noProof/>
                <w:webHidden/>
              </w:rPr>
              <w:fldChar w:fldCharType="end"/>
            </w:r>
          </w:hyperlink>
        </w:p>
        <w:p w14:paraId="622BE61E" w14:textId="056BF0CB" w:rsidR="00673DE3" w:rsidRDefault="00673DE3">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34016" w:history="1">
            <w:r w:rsidRPr="00C165A8">
              <w:rPr>
                <w:rStyle w:val="Lienhypertexte"/>
                <w:noProof/>
              </w:rPr>
              <w:t>3.</w:t>
            </w:r>
            <w:r>
              <w:rPr>
                <w:rFonts w:asciiTheme="minorHAnsi" w:eastAsiaTheme="minorEastAsia" w:hAnsiTheme="minorHAnsi" w:cstheme="minorBidi"/>
                <w:noProof/>
                <w:sz w:val="24"/>
                <w:szCs w:val="24"/>
                <w:lang w:eastAsia="fr-FR"/>
              </w:rPr>
              <w:tab/>
            </w:r>
            <w:r w:rsidRPr="00C165A8">
              <w:rPr>
                <w:rStyle w:val="Lienhypertexte"/>
                <w:noProof/>
              </w:rPr>
              <w:t>Total du sous-compte sélectionné</w:t>
            </w:r>
            <w:r>
              <w:rPr>
                <w:noProof/>
                <w:webHidden/>
              </w:rPr>
              <w:tab/>
            </w:r>
            <w:r>
              <w:rPr>
                <w:noProof/>
                <w:webHidden/>
              </w:rPr>
              <w:fldChar w:fldCharType="begin"/>
            </w:r>
            <w:r>
              <w:rPr>
                <w:noProof/>
                <w:webHidden/>
              </w:rPr>
              <w:instrText xml:space="preserve"> PAGEREF _Toc177334016 \h </w:instrText>
            </w:r>
            <w:r>
              <w:rPr>
                <w:noProof/>
                <w:webHidden/>
              </w:rPr>
            </w:r>
            <w:r>
              <w:rPr>
                <w:noProof/>
                <w:webHidden/>
              </w:rPr>
              <w:fldChar w:fldCharType="separate"/>
            </w:r>
            <w:r>
              <w:rPr>
                <w:noProof/>
                <w:webHidden/>
              </w:rPr>
              <w:t>36</w:t>
            </w:r>
            <w:r>
              <w:rPr>
                <w:noProof/>
                <w:webHidden/>
              </w:rPr>
              <w:fldChar w:fldCharType="end"/>
            </w:r>
          </w:hyperlink>
        </w:p>
        <w:p w14:paraId="4927F486" w14:textId="50E890EE" w:rsidR="00673DE3" w:rsidRDefault="00673DE3">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34017" w:history="1">
            <w:r w:rsidRPr="00C165A8">
              <w:rPr>
                <w:rStyle w:val="Lienhypertexte"/>
                <w:noProof/>
              </w:rPr>
              <w:t>4.</w:t>
            </w:r>
            <w:r>
              <w:rPr>
                <w:rFonts w:asciiTheme="minorHAnsi" w:eastAsiaTheme="minorEastAsia" w:hAnsiTheme="minorHAnsi" w:cstheme="minorBidi"/>
                <w:noProof/>
                <w:sz w:val="24"/>
                <w:szCs w:val="24"/>
                <w:lang w:eastAsia="fr-FR"/>
              </w:rPr>
              <w:tab/>
            </w:r>
            <w:r w:rsidRPr="00C165A8">
              <w:rPr>
                <w:rStyle w:val="Lienhypertexte"/>
                <w:noProof/>
              </w:rPr>
              <w:t>Dépenses / gains du mois sélectionné</w:t>
            </w:r>
            <w:r>
              <w:rPr>
                <w:noProof/>
                <w:webHidden/>
              </w:rPr>
              <w:tab/>
            </w:r>
            <w:r>
              <w:rPr>
                <w:noProof/>
                <w:webHidden/>
              </w:rPr>
              <w:fldChar w:fldCharType="begin"/>
            </w:r>
            <w:r>
              <w:rPr>
                <w:noProof/>
                <w:webHidden/>
              </w:rPr>
              <w:instrText xml:space="preserve"> PAGEREF _Toc177334017 \h </w:instrText>
            </w:r>
            <w:r>
              <w:rPr>
                <w:noProof/>
                <w:webHidden/>
              </w:rPr>
            </w:r>
            <w:r>
              <w:rPr>
                <w:noProof/>
                <w:webHidden/>
              </w:rPr>
              <w:fldChar w:fldCharType="separate"/>
            </w:r>
            <w:r>
              <w:rPr>
                <w:noProof/>
                <w:webHidden/>
              </w:rPr>
              <w:t>36</w:t>
            </w:r>
            <w:r>
              <w:rPr>
                <w:noProof/>
                <w:webHidden/>
              </w:rPr>
              <w:fldChar w:fldCharType="end"/>
            </w:r>
          </w:hyperlink>
        </w:p>
        <w:p w14:paraId="1CDC9A8A" w14:textId="27CCD9C7" w:rsidR="00673DE3" w:rsidRDefault="00673DE3">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7334018" w:history="1">
            <w:r w:rsidRPr="00C165A8">
              <w:rPr>
                <w:rStyle w:val="Lienhypertexte"/>
                <w:noProof/>
              </w:rPr>
              <w:t>5.</w:t>
            </w:r>
            <w:r>
              <w:rPr>
                <w:rFonts w:asciiTheme="minorHAnsi" w:eastAsiaTheme="minorEastAsia" w:hAnsiTheme="minorHAnsi" w:cstheme="minorBidi"/>
                <w:noProof/>
                <w:sz w:val="24"/>
                <w:szCs w:val="24"/>
                <w:lang w:eastAsia="fr-FR"/>
              </w:rPr>
              <w:tab/>
            </w:r>
            <w:r w:rsidRPr="00C165A8">
              <w:rPr>
                <w:rStyle w:val="Lienhypertexte"/>
                <w:noProof/>
              </w:rPr>
              <w:t>Graphique des dépenses / gains du mois sélectionné</w:t>
            </w:r>
            <w:r>
              <w:rPr>
                <w:noProof/>
                <w:webHidden/>
              </w:rPr>
              <w:tab/>
            </w:r>
            <w:r>
              <w:rPr>
                <w:noProof/>
                <w:webHidden/>
              </w:rPr>
              <w:fldChar w:fldCharType="begin"/>
            </w:r>
            <w:r>
              <w:rPr>
                <w:noProof/>
                <w:webHidden/>
              </w:rPr>
              <w:instrText xml:space="preserve"> PAGEREF _Toc177334018 \h </w:instrText>
            </w:r>
            <w:r>
              <w:rPr>
                <w:noProof/>
                <w:webHidden/>
              </w:rPr>
            </w:r>
            <w:r>
              <w:rPr>
                <w:noProof/>
                <w:webHidden/>
              </w:rPr>
              <w:fldChar w:fldCharType="separate"/>
            </w:r>
            <w:r>
              <w:rPr>
                <w:noProof/>
                <w:webHidden/>
              </w:rPr>
              <w:t>36</w:t>
            </w:r>
            <w:r>
              <w:rPr>
                <w:noProof/>
                <w:webHidden/>
              </w:rPr>
              <w:fldChar w:fldCharType="end"/>
            </w:r>
          </w:hyperlink>
        </w:p>
        <w:p w14:paraId="70318F68" w14:textId="56215C26"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7333990"/>
      <w:r w:rsidRPr="00A87331">
        <w:lastRenderedPageBreak/>
        <w:t>Introduction</w:t>
      </w:r>
      <w:bookmarkEnd w:id="1"/>
    </w:p>
    <w:p w14:paraId="26E424E8" w14:textId="77777777" w:rsidR="00294C8D" w:rsidRPr="00B16B6A" w:rsidRDefault="00294C8D" w:rsidP="00ED73BE">
      <w:r w:rsidRPr="00B16B6A">
        <w:rPr>
          <w:b/>
          <w:bCs/>
        </w:rPr>
        <w:t>MyExpenses</w:t>
      </w:r>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r w:rsidRPr="00B16B6A">
        <w:rPr>
          <w:b/>
          <w:bCs/>
        </w:rPr>
        <w:t>MyExpenses</w:t>
      </w:r>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r w:rsidRPr="00057EA0">
        <w:rPr>
          <w:b/>
          <w:bCs/>
        </w:rPr>
        <w:t>MyExpenses</w:t>
      </w:r>
      <w:r w:rsidRPr="00B16B6A">
        <w:t xml:space="preserve"> sur plusieurs appareils en toute simplicité.</w:t>
      </w:r>
    </w:p>
    <w:p w14:paraId="679F9B61" w14:textId="376EB694" w:rsidR="00635D85" w:rsidRDefault="00294C8D" w:rsidP="00ED73BE">
      <w:r w:rsidRPr="00B16B6A">
        <w:t xml:space="preserve">En choisissant </w:t>
      </w:r>
      <w:r w:rsidRPr="00B16B6A">
        <w:rPr>
          <w:b/>
          <w:bCs/>
        </w:rPr>
        <w:t>MyExpenses</w:t>
      </w:r>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7333991"/>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7333992"/>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r w:rsidRPr="00C660CB">
        <w:rPr>
          <w:rStyle w:val="lev"/>
          <w:rFonts w:ascii="Calibri" w:eastAsiaTheme="majorEastAsia" w:hAnsi="Calibri" w:cs="Calibri"/>
        </w:rPr>
        <w:t>MyExpenses</w:t>
      </w:r>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Assurez-vous de choisir la version appropriée pour votre appareil (Windows, macOS,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7333993"/>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r w:rsidRPr="00C660CB">
        <w:rPr>
          <w:rStyle w:val="lev"/>
          <w:rFonts w:ascii="Calibri" w:eastAsiaTheme="majorEastAsia" w:hAnsi="Calibri" w:cs="Calibri"/>
        </w:rPr>
        <w:t>MyExpenses</w:t>
      </w:r>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r w:rsidRPr="00C660CB">
        <w:rPr>
          <w:rStyle w:val="lev"/>
          <w:rFonts w:ascii="Calibri" w:eastAsiaTheme="majorEastAsia" w:hAnsi="Calibri" w:cs="Calibri"/>
        </w:rPr>
        <w:t>MyExpenses</w:t>
      </w:r>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7333994"/>
      <w:r>
        <w:lastRenderedPageBreak/>
        <w:t>Configuration initiale</w:t>
      </w:r>
      <w:bookmarkEnd w:id="5"/>
    </w:p>
    <w:p w14:paraId="3B07CF7B" w14:textId="2ACFF807" w:rsidR="00483178" w:rsidRDefault="00483178" w:rsidP="00483178">
      <w:pPr>
        <w:pStyle w:val="Titre4"/>
        <w:numPr>
          <w:ilvl w:val="0"/>
          <w:numId w:val="11"/>
        </w:numPr>
      </w:pPr>
      <w:bookmarkStart w:id="6" w:name="_Toc177333995"/>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2143D893"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 xml:space="preserve">Par défaut, l'application s'ouvre en anglais avec un thème synchronisé sur celui de votre système d'exploitation, mais d'autres langues et thèmes sont disponibles. Pour effectuer ces modifications, rendez-vous dans la section </w:t>
      </w:r>
      <w:r w:rsidR="003D1BD6">
        <w:t>« </w:t>
      </w:r>
      <w:r w:rsidR="00924496" w:rsidRPr="00924496">
        <w:t>Paramètres</w:t>
      </w:r>
      <w:r w:rsidR="003D1BD6">
        <w:t> »</w:t>
      </w:r>
      <w:r w:rsidR="00924496" w:rsidRPr="00924496">
        <w:t>.</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7333996"/>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ByAeqs7AAAAGUBAAAZAAAAZHJzL19yZWxzL2Uyb0RvYy54bWwucmVs&#10;c4SQQUsEMQyF74L/oQQ87nR2DyIynT2oi3vwIuttQcpMplNs09JmdPffm4vgguAhIeGR74XXbU8x&#10;qE8s1ScysG5aUEhDGj05A2+H3eoOVGVLow2J0MAZK2z766vuFYNlOaqzz1UJhaqBmTnfa12HGaOt&#10;TcpIokypRMuyFqezHT6sQ71p21tdfjOgv2Cq/Wig7Mc1qMM5i/P/7DRNfsDHNCwRif+w0D6KtwBt&#10;ccgGntPXzablJG2p+D75gPX4kGJMdNz5UlmEiswShkwrqWDJLcJoMrkfzksa5b2nE2MhG0D3nb4I&#10;p/8GAAD//wMAUEsBAi0AFAAGAAgAAAAhALaDOJL+AAAA4QEAABMAAAAAAAAAAAAAAAAAAAAAAFtD&#10;b250ZW50X1R5cGVzXS54bWxQSwECLQAUAAYACAAAACEAOP0h/9YAAACUAQAACwAAAAAAAAAAAAAA&#10;AAAvAQAAX3JlbHMvLnJlbHNQSwECLQAUAAYACAAAACEA+fqdcEkFAABkHAAADgAAAAAAAAAAAAAA&#10;AAAuAgAAZHJzL2Uyb0RvYy54bWxQSwECLQAUAAYACAAAACEA3oOudeIAAAAKAQAADwAAAAAAAAAA&#10;AAAAAACjBwAAZHJzL2Rvd25yZXYueG1sUEsBAi0AFAAGAAgAAAAhAHIB6qzsAAAAZQEAABkAAAAA&#10;AAAAAAAAAAAAsggAAGRycy9fcmVscy9lMm9Eb2MueG1sLnJlbHNQSwUGAAAAAAUABQA6AQAA1Q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89A3107" w:rsidR="005A19A7" w:rsidRDefault="005A19A7" w:rsidP="008549B9">
      <w:r w:rsidRPr="005A19A7">
        <w:t xml:space="preserve">Pour passer l’application en français, il vous suffit de cliquer sur le bouton </w:t>
      </w:r>
      <w:hyperlink w:anchor="_Présentation_des_boutons" w:history="1">
        <w:r w:rsidR="003D1BD6">
          <w:rPr>
            <w:rStyle w:val="Lienhypertexte"/>
          </w:rPr>
          <w:t>« </w:t>
        </w:r>
        <w:r w:rsidRPr="005A19A7">
          <w:rPr>
            <w:rStyle w:val="Lienhypertexte"/>
          </w:rPr>
          <w:t>Choix de la langue(1)</w:t>
        </w:r>
      </w:hyperlink>
      <w:r w:rsidR="003D1BD6">
        <w:rPr>
          <w:rStyle w:val="Lienhypertexte"/>
        </w:rPr>
        <w:t> »</w:t>
      </w:r>
      <w:r w:rsidRPr="005A19A7">
        <w:t xml:space="preserve"> et de sélectionner </w:t>
      </w:r>
      <w:r w:rsidR="003D1BD6">
        <w:t>« </w:t>
      </w:r>
      <w:r w:rsidRPr="005A19A7">
        <w:t>Français</w:t>
      </w:r>
      <w:r w:rsidR="003D1BD6">
        <w:t> »</w:t>
      </w:r>
      <w:r w:rsidRPr="005A19A7">
        <w:t>.</w:t>
      </w:r>
    </w:p>
    <w:p w14:paraId="575E71CE" w14:textId="50917A16"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003D1BD6">
          <w:rPr>
            <w:rStyle w:val="Lienhypertexte"/>
          </w:rPr>
          <w:t>« </w:t>
        </w:r>
        <w:r w:rsidRPr="005A19A7">
          <w:rPr>
            <w:rStyle w:val="Lienhypertexte"/>
          </w:rPr>
          <w:t>Choix du format de l'heure</w:t>
        </w:r>
        <w:r w:rsidR="003D1BD6">
          <w:rPr>
            <w:rStyle w:val="Lienhypertexte"/>
          </w:rPr>
          <w:t xml:space="preserve"> </w:t>
        </w:r>
        <w:r w:rsidRPr="005A19A7">
          <w:rPr>
            <w:rStyle w:val="Lienhypertexte"/>
          </w:rPr>
          <w:t>(2)</w:t>
        </w:r>
      </w:hyperlink>
      <w:r w:rsidR="003D1BD6">
        <w:rPr>
          <w:rStyle w:val="Lienhypertexte"/>
        </w:rPr>
        <w:t> »</w:t>
      </w:r>
      <w:r>
        <w:t>.</w:t>
      </w:r>
    </w:p>
    <w:p w14:paraId="577F0579" w14:textId="6B1C295F" w:rsidR="00581E60" w:rsidRDefault="005A19A7" w:rsidP="008549B9">
      <w:r w:rsidRPr="005A19A7">
        <w:t xml:space="preserve">Une fois vos préférences définies, cliquez sur </w:t>
      </w:r>
      <w:hyperlink w:anchor="_Présentation_des_boutons" w:history="1">
        <w:r w:rsidR="003D1BD6">
          <w:rPr>
            <w:rStyle w:val="Lienhypertexte"/>
          </w:rPr>
          <w:t>« </w:t>
        </w:r>
        <w:r w:rsidRPr="005A19A7">
          <w:rPr>
            <w:rStyle w:val="Lienhypertexte"/>
          </w:rPr>
          <w:t>Sauvegarder(3)</w:t>
        </w:r>
      </w:hyperlink>
      <w:r w:rsidR="003D1BD6">
        <w:rPr>
          <w:rStyle w:val="Lienhypertexte"/>
        </w:rPr>
        <w:t> »</w:t>
      </w:r>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7333997"/>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C0+KI64wAAAFUBAAAZAAAAZHJzL19yZWxzL2Uyb0RvYy54bWwucmVsc4SQ&#10;QUsDMRCF74L/IQx4dLPtQUQ224st7cGLtLeChGQ2G0wmIUm1/feOB8GC4GVgeLzvzbxhdY5BfGCp&#10;PpGCRdeDQDLJenIKDvvN/SOI2jRZHRKhggtWWI23N8MrBt3YVGefq2AKVQVza/lJympmjLp2KSOx&#10;MqUSdeO1OJm1edcO5bLvH2T5zYDxiil2VkHZ2QWI/SVz8v/sNE3e4HMyp4jU/oiQPnI2A3Vx2BRs&#10;0+fdsm+Jx6ni2+QD1uOmcAHz8ZCtbvgt8y/YZXI/vpdk+Zz1uWEhHUCOg7wqY/wCAAD//wMAUEsB&#10;Ai0AFAAGAAgAAAAhALaDOJL+AAAA4QEAABMAAAAAAAAAAAAAAAAAAAAAAFtDb250ZW50X1R5cGVz&#10;XS54bWxQSwECLQAUAAYACAAAACEAOP0h/9YAAACUAQAACwAAAAAAAAAAAAAAAAAvAQAAX3JlbHMv&#10;LnJlbHNQSwECLQAUAAYACAAAACEArTRzvJ0GAAAaSgAADgAAAAAAAAAAAAAAAAAuAgAAZHJzL2Uy&#10;b0RvYy54bWxQSwECLQAUAAYACAAAACEAYXrT1uEAAAAKAQAADwAAAAAAAAAAAAAAAAD3CAAAZHJz&#10;L2Rvd25yZXYueG1sUEsBAi0AFAAGAAgAAAAhALT4ojrjAAAAVQEAABkAAAAAAAAAAAAAAAAABQoA&#10;AGRycy9fcmVscy9lMm9Eb2MueG1sLnJlbHNQSwUGAAAAAAUABQA6AQAAHws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19"/>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37F45675">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642" y="21600"/>
                    <wp:lineTo x="18642" y="20589"/>
                    <wp:lineTo x="19674" y="20589"/>
                    <wp:lineTo x="20499" y="19946"/>
                    <wp:lineTo x="20431" y="14706"/>
                    <wp:lineTo x="21600" y="14614"/>
                    <wp:lineTo x="21600" y="1838"/>
                    <wp:lineTo x="20431" y="1471"/>
                    <wp:lineTo x="20431"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571" cy="4476750"/>
                          <a:chOff x="129" y="0"/>
                          <a:chExt cx="5981571"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0"/>
                          <a:srcRect/>
                          <a:stretch>
                            <a:fillRect/>
                          </a:stretch>
                        </pic:blipFill>
                        <pic:spPr>
                          <a:xfrm>
                            <a:off x="129" y="0"/>
                            <a:ext cx="5648067" cy="4179569"/>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origin="1" coordsize="59815,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u1GAYAAEVJAAAOAAAAZHJzL2Uyb0RvYy54bWzsXF1v2zYUfR+w/yDovbElS5Yt1CmydCkG&#10;ZG3QDxTYG01TllBJ5Eg6dvbrd0hKdpJ2a5LZDWawQB2K3zwkD8nLe/ny1aapg2smVcXbWRidDMOA&#10;tZQvqnY5Cz99vHgxCQOlSbsgNW/ZLLxhKnx1+vNPL9ciZzEveb1gMkAmrcrXYhaWWot8MFC0ZA1R&#10;J1ywFoEFlw3R+JTLwUKSNXJv6kE8HI4Hay4XQnLKlILvaxcYntr8i4JR/a4oFNNBPQtRN21/pf2d&#10;m9/B6UuSLyURZUW7apAn1KIhVYtCt1m9JpoEK1l9lVVTUckVL/QJ5c2AF0VFmW0DWhMN77XmjeQr&#10;YduyzNdLsYUJ0N7D6cnZ0rfXb6T4IK4kkFiLJbCwX6Ytm0I25i9qGWwsZDdbyNhGBxSe6XQSpVkU&#10;BhRhSZKNs7QDlZZA3qSL4mkY7FLS8tfvpB30RQ/uVGgtMETUDgX131D4UBLBLLgqBwpXMqgWaEIY&#10;tKTBQP0DwzVYsECjpSyIzEAxFUBMA1agN79w07beX8HzG5il42k6BSKm/aPpMI1TN+J6+OJJagCz&#10;6HVuFLQFgORCKv2G8SYwjlkoMaDtOCPXl0q7qH2UbvgtLqq6Doq6wmxq0YgwkFx/rnRpG2yqbCMq&#10;pHeOQHBAObTeSi7n57UMrgnmy8XFEP+cf0mAhfUdWU8UTXJF9O984byjKDWRXZW6bGxLlup2MSbS&#10;g4syg6kbTU8oKjJFPbisLvbj2oWOWvZA1lUbEMN60cg2Er2qKKkZBpUdJSTXVc3eowMdRiAd21UG&#10;nbq1cPK62npZBmTbvtAbmwkKVLtY+DIpMU1U7gagdembmrlc37MCo9rOXVsA7brXESDqikr2NGgz&#10;QwITscAQemTaLolJzSzvPjL9NpEtn7d6m76pWi7dKDSrwg6TWveYFC5+D4UDwGChN/ONnddR1s/U&#10;OV/cYAJjUtjmK0EvKsytS6L0FZEgf2CCBU2/w09R8/Us5J0rDEou//qWv4kPNkJoGKyxmMxC9eeK&#10;SMy9+rcWk2saJQmy1fYjSbMYH/J2yPx2SLtqzjnmH1gVtbNOE1/XvbOQvPmMde/MlIog0lKUPQt1&#10;7zzXroexblJ2dmYjYb0RRF+2HwTtScAwx8fNZyJFRy+G7N7ynhlJfo9lXFzTQS0/W2leVHYsG6Ad&#10;ql0HgKUdWx6crtPD0XWWRZ6uPV17ujYM89VScWi6nni6PkK6Hh+OrqNoHA/7s4ffXucP2Mn77bXf&#10;Xs/C/Wyvp56vj5CvswPydTqOceY2wwYnxk4i5MUh/yZ58Xzt+XpPfA0BBCbe7uDuxSFgof+/OASX&#10;LYeSXkfTZOT52stDvDzkOeQh8faiyYuvj0h8jYvRQ/F1PIoTz9eerz1fPwtfx35/fYTykAhXIQcj&#10;7AyE7QXYj9HZ8AIRLxDZl0Bk5An7GAl7tF/CHmWj0QRSa6PPl0STKMnuKfSNxpHV9zPqkPE0jV04&#10;dKt6ZcpeW88r9D1ad7BT0TMXBg+43exie4U+q1B3dAp9ceIJ+xgJe88K2EkGZUtoXXvCXiqn6O1F&#10;Il4k8iwiEbtT8leOP04DW1Q0x//ObAiurwxmvm9ehVR6ZRTZnYlW86A8GiK/rMQLp3Fezau60jfW&#10;Wgta/KZS7fVVRY29jPnY2d5A390JVz6JBYHRDeU1lyeiXZqVvo/qEuKytqKXnH5RQcvPS9hdsDMl&#10;YFvRGVsM7ka3n3dKncM+xhjKmM2RcXftg9r8Pcuqb0DkrLZec7pqWKudGZpkNdGwgVNlJRSU9XOY&#10;g3yBvc5vi874Q0na2X5g96ol07Tcbcx6RtoG2Arv6mha8w8WRvesq3pNmnScTIZj6O9Yu6wom8IS&#10;ycD41JOIrZCrgnWiRj9IxR+WG3uVuY0gZzPHMmuSFWfjsVdC8jI3b5P1DEr+8dgf4Y7xCLdnLSSs&#10;cGnSydxiuL1Vlj/C9Rsmb0R7x4D3wFZZsTeiPUYjWigD73WHHcXRFG9zuB12d2FixfD94cRfkng1&#10;f5y7/asHu6cSrCxg768exN6M9gcTtn2yBm/1WElL966QeQzo9rd9JWH3+tHp3wAAAP//AwBQSwME&#10;FAAGAAgAAAAhAPuiqHzfAAAABwEAAA8AAABkcnMvZG93bnJldi54bWxMj0FPg0AQhe8m/ofNmHiz&#10;C4hUkaVpGvXUmNiaGG9Tdgqk7C5ht0D/veNJj/Pey3vfFKvZdGKkwbfOKogXEQiyldOtrRV87l/v&#10;HkH4gFZj5ywpuJCHVXl9VWCu3WQ/aNyFWnCJ9TkqaELocyl91ZBBv3A9WfaObjAY+BxqqQecuNx0&#10;MomiTBpsLS802NOmoeq0OxsFbxNO6/v4ZdyejpvL9/7h/Wsbk1K3N/P6GUSgOfyF4Ref0aFkpoM7&#10;W+1Fp4AfCQqyJAXB7lOasHBQsMyWKciykP/5yx8AAAD//wMAUEsDBBQABgAIAAAAIQB8NHzI4wAA&#10;AFUBAAAZAAAAZHJzL19yZWxzL2Uyb0RvYy54bWwucmVsc4SQQUsDMRCF74L/IQz06Gbbg4hsthct&#10;7cGLtLeChGQ2G5pkQpJq+++di2BB8DLweLzvDW9YX2IQn1iqp6Rg2fUgMBmyPjkFh/3m4QlEbTpZ&#10;HSihgitWWI/3d8M7Bt04VGefq2BKqgrm1vKzlNXMGHXtKGNiZ6ISdWNZnMzanLRDuer7R1l+M2C8&#10;YYqdVVB2dglif83c/D+bpskbfCFzjpjaHxXSR+5moC4Om4ItfS1WfSM+54ofkw9Yj5vCA8zHQ7a6&#10;ITuGApUuJ/eTeyPL77xeGpakA8hxkDdjjN8AAAD//wMAUEsBAi0AFAAGAAgAAAAhALaDOJL+AAAA&#10;4QEAABMAAAAAAAAAAAAAAAAAAAAAAFtDb250ZW50X1R5cGVzXS54bWxQSwECLQAUAAYACAAAACEA&#10;OP0h/9YAAACUAQAACwAAAAAAAAAAAAAAAAAvAQAAX3JlbHMvLnJlbHNQSwECLQAUAAYACAAAACEA&#10;5J27tRgGAABFSQAADgAAAAAAAAAAAAAAAAAuAgAAZHJzL2Uyb0RvYy54bWxQSwECLQAUAAYACAAA&#10;ACEA+6KofN8AAAAHAQAADwAAAAAAAAAAAAAAAAByCAAAZHJzL2Rvd25yZXYueG1sUEsBAi0AFAAG&#10;AAgAAAAhAHw0fMjjAAAAVQEAABkAAAAAAAAAAAAAAAAAfgkAAGRycy9fcmVscy9lMm9Eb2MueG1s&#10;LnJlbHNQSwUGAAAAAAUABQA6AQAAmAo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left:1;width:56480;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1"/>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7333998"/>
      <w:r>
        <w:lastRenderedPageBreak/>
        <w:t>Création de compte</w:t>
      </w:r>
      <w:bookmarkEnd w:id="11"/>
    </w:p>
    <w:p w14:paraId="27C7C287" w14:textId="5072F12C" w:rsidR="001501E2" w:rsidRDefault="001501E2" w:rsidP="00030B08">
      <w:pPr>
        <w:pStyle w:val="Titre5"/>
        <w:numPr>
          <w:ilvl w:val="0"/>
          <w:numId w:val="29"/>
        </w:numPr>
      </w:pPr>
      <w:bookmarkStart w:id="12" w:name="_Présentation_des_boutons_2"/>
      <w:bookmarkStart w:id="13" w:name="_Toc177333999"/>
      <w:bookmarkEnd w:id="12"/>
      <w:bookmarkEnd w:id="0"/>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2"/>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M5eBEeEAAABVAQAAGQAAAGRycy9fcmVscy9l&#10;Mm9Eb2MueG1sLnJlbHOEkE9LAzEQxe+C3yEM9Ohm24OIbLYXLe3Bi9SbICGZzYbmH5mstt/euQgW&#10;BC8zPIb3e8MbtucYxCdW8jkpWHc9CEwmW5+cgrfj7u4BBDWdrA45oYILEmzH25vhFYNubKLZFxJM&#10;SaRgbq08SklmxqipywUTX6Zco24sq5NFm5N2KDd9fy/rbwaMV0xxsArqwa5BHC+Fk/9n52nyBp+y&#10;WSKm9keE9JGzGairw6Zgn79Wm75lHgvhx+QD0vuucgEzL0+ND0EvLLuS3I/vJVt+5/ncsCYdQI6D&#10;vCpj/AYAAP//AwBQSwECLQAUAAYACAAAACEAtoM4kv4AAADhAQAAEwAAAAAAAAAAAAAAAAAAAAAA&#10;W0NvbnRlbnRfVHlwZXNdLnhtbFBLAQItABQABgAIAAAAIQA4/SH/1gAAAJQBAAALAAAAAAAAAAAA&#10;AAAAAC8BAABfcmVscy8ucmVsc1BLAQItABQABgAIAAAAIQCzdtnxkQUAALUyAAAOAAAAAAAAAAAA&#10;AAAAAC4CAABkcnMvZTJvRG9jLnhtbFBLAQItABQABgAIAAAAIQDfK8XH4AAAAAgBAAAPAAAAAAAA&#10;AAAAAAAAAOsHAABkcnMvZG93bnJldi54bWxQSwECLQAUAAYACAAAACEAM5eBEeEAAABVAQAAGQAA&#10;AAAAAAAAAAAAAAD4CAAAZHJzL19yZWxzL2Uyb0RvYy54bWwucmVsc1BLBQYAAAAABQAFADoBAAAQ&#10;Cg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3"/>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Affichage de tous les comptes stockée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7334000"/>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4"/>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5"/>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AZFm0V4wAAAFUBAAAZAAAAZHJzL19yZWxzL2Uyb0RvYy54bWwucmVsc4SQ&#10;MUvEQBCFe8H/sAxYms1dISLZXKPBK2zk7A5kyU6SxWRn2ZnT3L93GsEDwWbg8XjfG16zW5fZfGLh&#10;SMnBpqrBYOopxDQ6eDt0t/dgWHwKfqaEDs7IsGuvr5pXnL1oiKeY2SglsYNJJD9Yy/2Ei+eKMiZ1&#10;BiqLF5VltNn3H35Eu63rO1t+M6C9YJp9cFD2YQPmcM7a/D+bhiH2+Ej9acEkf1TYuGi3An0ZURw8&#10;09fNthbSc2J8H+KMfOyKDjAdu1hY1MA1U5Eqp/En90JB33laBUvyM9i2sRdjtN8AAAD//wMAUEsB&#10;Ai0AFAAGAAgAAAAhALaDOJL+AAAA4QEAABMAAAAAAAAAAAAAAAAAAAAAAFtDb250ZW50X1R5cGVz&#10;XS54bWxQSwECLQAUAAYACAAAACEAOP0h/9YAAACUAQAACwAAAAAAAAAAAAAAAAAvAQAAX3JlbHMv&#10;LnJlbHNQSwECLQAUAAYACAAAACEAuUGmP9cEAADjEAAADgAAAAAAAAAAAAAAAAAuAgAAZHJzL2Uy&#10;b0RvYy54bWxQSwECLQAUAAYACAAAACEAxXTZTt8AAAAJAQAADwAAAAAAAAAAAAAAAAAxBwAAZHJz&#10;L2Rvd25yZXYueG1sUEsBAi0AFAAGAAgAAAAhABkWbRXjAAAAVQEAABkAAAAAAAAAAAAAAAAAPQgA&#10;AGRycy9fcmVscy9lMm9Eb2MueG1sLnJlbHNQSwUGAAAAAAUABQA6AQAAVwk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6"/>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6"/>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GRZtFeMAAABVAQAAGQAAAGRycy9fcmVscy9lMm9Eb2MueG1sLnJl&#10;bHOEkDFLxEAQhXvB/7AMWJrNXSEi2VyjwSts5OwOZMlOksVkZ9mZ09y/dxrBA8Fm4PF43xtes1uX&#10;2Xxi4UjJwaaqwWDqKcQ0Ong7dLf3YFh8Cn6mhA7OyLBrr6+aV5y9aIinmNkoJbGDSSQ/WMv9hIvn&#10;ijImdQYqixeVZbTZ9x9+RLut6ztbfjOgvWCafXBQ9mED5nDO2vw/m4Yh9vhI/WnBJH9U2LhotwJ9&#10;GVEcPNPXzbYW0nNifB/ijHzsig4wHbtYWNTANVORKqfxJ/dCQd95WgVL8jPYtrEXY7TfAAAA//8D&#10;AFBLAQItABQABgAIAAAAIQC2gziS/gAAAOEBAAATAAAAAAAAAAAAAAAAAAAAAABbQ29udGVudF9U&#10;eXBlc10ueG1sUEsBAi0AFAAGAAgAAAAhADj9If/WAAAAlAEAAAsAAAAAAAAAAAAAAAAALwEAAF9y&#10;ZWxzLy5yZWxzUEsBAi0AFAAGAAgAAAAhAOYBfKDaBAAA4RAAAA4AAAAAAAAAAAAAAAAALgIAAGRy&#10;cy9lMm9Eb2MueG1sUEsBAi0AFAAGAAgAAAAhAEP1s13gAAAACgEAAA8AAAAAAAAAAAAAAAAANAcA&#10;AGRycy9kb3ducmV2LnhtbFBLAQItABQABgAIAAAAIQAZFm0V4wAAAFUBAAAZAAAAAAAAAAAAAAAA&#10;AEEIAABkcnMvX3JlbHMvZTJvRG9jLnhtbC5yZWxzUEsFBgAAAAAFAAUAOgEAAFsJA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7"/>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7334001"/>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Utilisation_du_compte"/>
      <w:bookmarkStart w:id="19" w:name="_Toc177334002"/>
      <w:bookmarkEnd w:id="18"/>
      <w:r>
        <w:lastRenderedPageBreak/>
        <w:t>Utilisation du compte</w:t>
      </w:r>
      <w:bookmarkEnd w:id="19"/>
    </w:p>
    <w:p w14:paraId="6A064E32" w14:textId="36EFD638" w:rsidR="000B090F" w:rsidRDefault="005128CC" w:rsidP="000B090F">
      <w:pPr>
        <w:pStyle w:val="Titre4"/>
        <w:numPr>
          <w:ilvl w:val="0"/>
          <w:numId w:val="42"/>
        </w:numPr>
      </w:pPr>
      <w:bookmarkStart w:id="20" w:name="_Présentation_de_l’interface"/>
      <w:bookmarkStart w:id="21" w:name="_Toc177334003"/>
      <w:bookmarkEnd w:id="20"/>
      <w:r>
        <w:rPr>
          <w:noProof/>
        </w:rPr>
        <mc:AlternateContent>
          <mc:Choice Requires="wps">
            <w:drawing>
              <wp:anchor distT="0" distB="0" distL="114300" distR="114300" simplePos="0" relativeHeight="251780096" behindDoc="0" locked="0" layoutInCell="1" allowOverlap="1" wp14:anchorId="542D94C1" wp14:editId="7B20156E">
                <wp:simplePos x="0" y="0"/>
                <wp:positionH relativeFrom="column">
                  <wp:posOffset>6083935</wp:posOffset>
                </wp:positionH>
                <wp:positionV relativeFrom="paragraph">
                  <wp:posOffset>3675380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79" type="#_x0000_t202" style="position:absolute;left:0;text-align:left;margin-left:479.05pt;margin-top:289.4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wFC8wIAAAoHAAAOAAAAZHJzL2Uyb0RvYy54bWysVd1v2yAQf5+0/wHxvjpO06+oTpW1yjSp&#10;a6u2U58JxjESBgaXxNlfvwNsJ+r20FbLA4HjPrjf3f18edU2imyE89LoguZHI0qE5qaUelXQn8+L&#10;L+eUeGC6ZMpoUdCd8PRq9vnT5dZOxdjURpXCEXSi/XRrC1oD2GmWeV6LhvkjY4XGy8q4hgEe3Sor&#10;Hdui90Zl49HoNNsaV1pnuPAepTfpks6i/6oSHO6rygsgqqD4Noiri+syrNnskk1Xjtla8u4Z7AOv&#10;aJjUGHRwdcOAkbWTf7lqJHfGmwqOuGkyU1WSi5gDZpOPXmXzVDMrYi4IjrcDTP7/ueV3myf74Ai0&#10;X02LBQyAbK2fehSGfNrKNeEfX0rwHiHcDbCJFghH4fh4Mjo/pYTj1XhykZ9Ngpdsb2ydh2/CNCRs&#10;CuqwKhEstrn1kFR7lQ7DciGVIpWS2BIaG4cSZ+BFQh0hCe+Mih7t04ZYg6iMoti71fJaObJhWPTF&#10;YoS/JK9ZKZL0OApj8T2DH6ZM4jw/CcrpSZ2bmMnKH4YJSm8OdXqG6qnPPhAqD6HeHKvTfl9eWKhV&#10;D6SSmrAwuvlxTBLr7TlTouxag01BKvGIBUwY4eTEUgV0lA6rN0oOojjGYqgFtLG/MOCBFp6CZbbv&#10;uriDnRLJ66OoiCxj88UAvCtvmmJ8Kz6yn+XoDA2CYoUt9E7bziRYi0ge77QfjGJ8o2Gwb6Q2LnVh&#10;oLY9Jgp6TKqk30ORAAhYQLtsEYGCTobxXJpyh1OLQxHT95YvJM7WLfPwwBwyGGKCrAz3uFTKbAtq&#10;uh0ltXG//yUP+kgseEvJFhmxoP7XmjmcPfVd43Bd5JMJuoV4mJycjfHgDm+Whzd63VwbnL8cO8jy&#10;uA36oPpt5UzzguQ9D1HximmOsQsK/fYaUoWR/LmYz6MSkqZlcKufLO9JIDDHc/vCnO3oBZCX7kzP&#10;nWz6imWSbiiQNvM1mErGXg5AJ1S7AiDhptFPH4fA6IfnqLX/hM3+AAAA//8DAFBLAwQUAAYACAAA&#10;ACEAWk449N8AAAALAQAADwAAAGRycy9kb3ducmV2LnhtbEyPy07DMBBF90j8gzVI7KgdRIoT4lQV&#10;qBs2Vctj7SQmiRqPI9ttkr9nWJXlaM7cObfYzHZgF+ND71BBshLADNau6bFV8Pmxe5DAQtTY6MGh&#10;UbCYAJvy9qbQeeMmPJjLMbaMQjDkWkEX45hzHurOWB1WbjRIux/nrY40+pY3Xk8Ubgf+KMSaW90j&#10;fej0aF47U5+OZ0sa6PenTlZi2T994bL7nvjb+1ap+7t5+wIsmjleYfjTpxsoyalyZ2wCGxRkqUwI&#10;VZA+S+pARJal1K5SsE6kAF4W/H+H8hcAAP//AwBQSwECLQAUAAYACAAAACEAtoM4kv4AAADhAQAA&#10;EwAAAAAAAAAAAAAAAAAAAAAAW0NvbnRlbnRfVHlwZXNdLnhtbFBLAQItABQABgAIAAAAIQA4/SH/&#10;1gAAAJQBAAALAAAAAAAAAAAAAAAAAC8BAABfcmVscy8ucmVsc1BLAQItABQABgAIAAAAIQC59wFC&#10;8wIAAAoHAAAOAAAAAAAAAAAAAAAAAC4CAABkcnMvZTJvRG9jLnhtbFBLAQItABQABgAIAAAAIQBa&#10;Tjj03wAAAAsBAAAPAAAAAAAAAAAAAAAAAE0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DA4EFF">
        <w:rPr>
          <w:noProof/>
        </w:rPr>
        <mc:AlternateContent>
          <mc:Choice Requires="wpg">
            <w:drawing>
              <wp:anchor distT="0" distB="0" distL="114300" distR="114300" simplePos="0" relativeHeight="251778048" behindDoc="1" locked="0" layoutInCell="1" allowOverlap="1" wp14:anchorId="20B836BA" wp14:editId="3BA5F439">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28"/>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04771"/>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44470" y="55515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80"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zU7gYAAIkoAAAOAAAAZHJzL2Uyb0RvYy54bWzsWt1u5DQUvkfiHawgcbXs5P9n2FlUunRB&#10;KlCxoJW48yTOTNjEDo6nnXLFa3DHbV+DvglPwuefzLTbbnfoQkEwK20aT2yf4+NzPp/zJU8+WXct&#10;OWVyaASfecFj3yOMl6Jq+GLmffft0Ue5RwZFeUVbwdnMO2eD98nT9997ctZPWSiWoq2YJJiED9Oz&#10;fuYtleqnk8lQLllHh8eiZxwPayE7qtCUi0kl6Rlm79pJ6Pvp5EzIqpeiZMOAX5/Zh95TM39ds1J9&#10;XdcDU6SdedBNmas017m+Tp4+odOFpP2yKZ0a9B5adLThELqZ6hlVlKxkc2OqrimlGEStHpeim4i6&#10;bkpm1oDVBP5rq3kuxao3a1lMzxb9xkww7Wt2uve05Venz2X/oj+RsMRZv4AtTEuvZV3LTv+FlmRt&#10;THa+MRlbK1LixywqQj9KPFLiWZQXSRYm1qjlEpa/Ma5cfvaWkZNR8OSaOn1TTvHf2QB3N2zwdl/B&#10;KLWSzHOTdDvN0VH5atV/hO3qqWrmTduoc+N62BitFD89acoTaRsw54kkTTXz4jj1/SAuQo9w2sHz&#10;v4SLkIYrJmtassc9X3ikYkMJZ/yOM9J0dMFIKdCBU66IgoXZI1LSXqtMqt9//uXyopSUPyKtWDRl&#10;w9pH5NjdkW7Vqqa7vKga+uEH64OPzeWZnr3pFUKTLC4v+OWFvLxghK6UQDQ1P65Yx7jSu6XXoVW3&#10;C6Ha0MeifDUQLg6XlC/YwdAjlBDguvfkenfTvGaFedv0R03baufR987eWOlrbnvLltmQeCbKlVbO&#10;xrhkLfQVfFg2/eAROW0b/mrmyS8qow+dDkoyVS61vBpyv4GuWs8rD4ySW730CgY4/bu6+cZZYTM5&#10;qOdMdETfQDnoAA+hU3p6PDhtxi7OhFYBoxn00eEHDBxGa6F1w15/KsxfLGnPoIKeduuXQeHHeRLm&#10;weiX2ljY4pYRY0zXe4MIw5vslAZxgLhH2Mdp7IexjfoRF8LY9yMfiKtxIUiLJE4M2N7XYHTKhXYp&#10;bCudtpycYdYwgwDdHkTbVKPDDXIxP2wlOaWA/KMjH/+M017rBjVajm3Qq7XbYO7UecusgG9YjTAG&#10;wIVWgj6P2GZaWpZwzsA+WtKKWWlBckXYOML4YcsxoZ7Zuqeb200w9rSTjHNbB3b99VBmjrONYm7p&#10;dw3ejDCSAS2bwV3DhbxtZS1W5STb/qORrGm0leaiOgfISWEP06Evjxq4/DEd1AmVOD2x68gI1Ne4&#10;1K3ATgl355GlkD/d9rvuD2/HU4+c4TSeecOPK6qhuv2CIw6KII718W0aMQ4ZNOTVJ/OrT/iqOxTY&#10;ffg4tDO3ur9qx9taiu4lEocDLRWPKC8he+aVSo6NQ4U2HiH1KNnBgbm3Z8Axf9Hj5LCbp0P62/VL&#10;KnsX9xq3vxJj7N0If9tX7wcXBwDiujHYsLWrszdw4KEAIcyiKAwyJGr2oLovIIRxkiZFthskAIWy&#10;bHS1MdEY8XEnCN0jwh4R9ojwt6QIYYyzPYiK9F0hAZlGnvrRbpCwzxL2WYLOF/ZZgsso/lVZQlwk&#10;QZ6FMc53myYcCs5ROrCV/O3XKUgfJFG6iAhDnT/qfAY1xyF3vMKYZY+1/YZUQF1QIE1DkRAGaRRk&#10;jpEZy4goC4o0BYCYMiLz8zx4S9IwR2LuVBMyMimuqcC0MReV051WP0Bo3bXIVlEnkCh3Sa/rivJg&#10;zEX0uIesN3aoCW6HiR3qgYcuJtR63Kz67mJCVxzaZR4u643yJMuTQqer7+zOpAbH8flYETi2LMqy&#10;KPVxgr7RteMcGTMqDOfaWZhlzgvfkA/vXfu2GvyfqZP/xa4d5HmaATKtX38P2h08o+UTb1A8RK0/&#10;FWA5TJzqCHwDKYb6MM0DlIiazUmyIg1T7asgJRybG0axn8PbtTOHcRFkhg+6P9sDSt4wOia2Zh7H&#10;KlDBC/WyUUtTXI/hthhArxlwH0gvQBU4HLyFBdK9hi1bA3rKUkP4laovReVInGssjp3GcDiL4aoY&#10;TfXsLCrN0N0a7B6iAi1qZ1mut9mdnYVhozaGBLmqz3IYODKLBEQNJW1Z5dyETlXTsi3HOm6Vto4m&#10;1a4RbWhcZ6i2gXOFtdudjhtPObe9lqOBrlByrq8WDe4+Ie8e+/ZD8u7xfw/pptbztX2vsMmv/sM8&#10;nPo/snDIFuI8Lv5a4I4TQLGPSTVwB34Sp8UeuHcH0z1wb9557IFbn2zXD7Md3pZsgTvSgbcl+v+T&#10;L1D+h8BdJIkP2E43L1T/mow7LuI4Bh2igTtJkiAxKfo+4dZB6BKwq294X8vt97i9x+2Z9y5vube4&#10;bSrZPW4/3Gtv8+EXvnezVbf9Nk9/UHe1bQjD7ReET/8AAAD//wMAUEsDBBQABgAIAAAAIQDd8cTD&#10;4gAAAAwBAAAPAAAAZHJzL2Rvd25yZXYueG1sTI9Ba8JAEIXvhf6HZQq96W6iEY3ZiEjbkxSqhdLb&#10;mh2TYHY2ZNck/vuup3oc3sd732Sb0TSsx87VliREUwEMqbC6plLC9/F9sgTmvCKtGkso4YYONvnz&#10;U6ZSbQf6wv7gSxZKyKVKQuV9m3LuigqNclPbIoXsbDujfDi7kutODaHcNDwWYsGNqiksVKrFXYXF&#10;5XA1Ej4GNWxn0Vu/v5x3t99j8vmzj1DK15dxuwbmcfT/MNz1gzrkwelkr6QdayRMongZB1bCXCTA&#10;7oSYJStgJwmLZC6A5xl/fCL/AwAA//8DAFBLAwQUAAYACAAAACEACcUwbuQAAABXAQAAGQAAAGRy&#10;cy9fcmVscy9lMm9Eb2MueG1sLnJlbHOEkDFrAzEMhfdC/4MRZOz5kqGUcr4sbUiGLCXdAkX4dD4T&#10;n2xsp03+fbUUGih0EUiP9z3xuvVlDuqTcvGRDSybFhSxjYNnZ+D9sHl4AlUq8oAhMhm4UoF1f3/X&#10;vVHAKqYy+VSUULgYmGpNz1oXO9GMpYmJWJQx5hmrrNnphPaEjvSqbR91/s2A/oapdoOBvBuWoA7X&#10;JMn/s+M4eksv0Z5n4vpHhPazZAsQs6NqYBu/Fqu2RhnnQh+jD1SOmywFTMc9epa750p5REtNYvfj&#10;3MdBHnq9iMQYQPedvqmj/wYAAP//AwBQSwECLQAUAAYACAAAACEAtoM4kv4AAADhAQAAEwAAAAAA&#10;AAAAAAAAAAAAAAAAW0NvbnRlbnRfVHlwZXNdLnhtbFBLAQItABQABgAIAAAAIQA4/SH/1gAAAJQB&#10;AAALAAAAAAAAAAAAAAAAAC8BAABfcmVscy8ucmVsc1BLAQItABQABgAIAAAAIQBfbwzU7gYAAIko&#10;AAAOAAAAAAAAAAAAAAAAAC4CAABkcnMvZTJvRG9jLnhtbFBLAQItABQABgAIAAAAIQDd8cTD4gAA&#10;AAwBAAAPAAAAAAAAAAAAAAAAAEgJAABkcnMvZG93bnJldi54bWxQSwECLQAUAAYACAAAACEACcUw&#10;buQAAABXAQAAGQAAAAAAAAAAAAAAAABXCgAAZHJzL19yZWxzL2Uyb0RvYy54bWwucmVsc1BLBQYA&#10;AAAABQAFADoBAAByCwAAAAA=&#10;">
                <v:shape id="Main interface.png" o:spid="_x0000_s1081"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29"/>
                </v:shape>
                <v:rect id="Rectangle 1" o:spid="_x0000_s1082"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3" style="position:absolute;left:24565;top:4640;width:24003;height:9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4"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5"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6"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7"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8"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9" type="#_x0000_t202" style="position:absolute;left:49444;top:55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2F3489">
        <w:t>Présentation de l’interface</w:t>
      </w:r>
      <w:bookmarkEnd w:id="21"/>
    </w:p>
    <w:p w14:paraId="08A6F199" w14:textId="77777777" w:rsidR="00593344" w:rsidRPr="00593344" w:rsidRDefault="00593344" w:rsidP="00593344">
      <w:r w:rsidRPr="00593344">
        <w:t>L'interface principale peut être divisée en quatre groupes distincts :</w:t>
      </w:r>
    </w:p>
    <w:p w14:paraId="078F3F85" w14:textId="7BE8E7D9" w:rsidR="00593344" w:rsidRPr="00593344" w:rsidRDefault="00673DE3" w:rsidP="00593344">
      <w:pPr>
        <w:numPr>
          <w:ilvl w:val="0"/>
          <w:numId w:val="45"/>
        </w:numPr>
        <w:spacing w:after="0"/>
      </w:pPr>
      <w:hyperlink w:anchor="_Présentation_des_actions" w:history="1">
        <w:r w:rsidR="00593344" w:rsidRPr="005128CC">
          <w:rPr>
            <w:rStyle w:val="Lienhypertexte"/>
          </w:rPr>
          <w:t>Actions</w:t>
        </w:r>
      </w:hyperlink>
    </w:p>
    <w:p w14:paraId="1D8488FE" w14:textId="7DB137CD" w:rsidR="00593344" w:rsidRPr="00593344" w:rsidRDefault="00673DE3" w:rsidP="00593344">
      <w:pPr>
        <w:numPr>
          <w:ilvl w:val="0"/>
          <w:numId w:val="45"/>
        </w:numPr>
        <w:spacing w:after="0"/>
      </w:pPr>
      <w:hyperlink w:anchor="_Total_du_sous-compte" w:history="1">
        <w:r w:rsidR="00593344" w:rsidRPr="00166957">
          <w:rPr>
            <w:rStyle w:val="Lienhypertexte"/>
          </w:rPr>
          <w:t xml:space="preserve">Total du </w:t>
        </w:r>
        <w:r w:rsidR="005128CC" w:rsidRPr="00166957">
          <w:rPr>
            <w:rStyle w:val="Lienhypertexte"/>
          </w:rPr>
          <w:t>sous-</w:t>
        </w:r>
        <w:r w:rsidR="00593344" w:rsidRPr="00166957">
          <w:rPr>
            <w:rStyle w:val="Lienhypertexte"/>
          </w:rPr>
          <w:t>compte sélectionné</w:t>
        </w:r>
      </w:hyperlink>
    </w:p>
    <w:p w14:paraId="00882A2E" w14:textId="25B48E36" w:rsidR="00593344" w:rsidRPr="00593344" w:rsidRDefault="00673DE3" w:rsidP="00593344">
      <w:pPr>
        <w:numPr>
          <w:ilvl w:val="0"/>
          <w:numId w:val="45"/>
        </w:numPr>
        <w:spacing w:after="0"/>
      </w:pPr>
      <w:hyperlink w:anchor="_Dépenses_/_gains" w:history="1">
        <w:r w:rsidR="00593344" w:rsidRPr="00166957">
          <w:rPr>
            <w:rStyle w:val="Lienhypertexte"/>
          </w:rPr>
          <w:t>Dépenses / gains du mois sélectionné</w:t>
        </w:r>
      </w:hyperlink>
    </w:p>
    <w:p w14:paraId="6853D66E" w14:textId="2A589808" w:rsidR="00593344" w:rsidRPr="00593344" w:rsidRDefault="00673DE3" w:rsidP="008C0731">
      <w:pPr>
        <w:numPr>
          <w:ilvl w:val="0"/>
          <w:numId w:val="45"/>
        </w:numPr>
        <w:spacing w:after="0"/>
      </w:pPr>
      <w:hyperlink w:anchor="_Graphique_des_dépenses" w:history="1">
        <w:r w:rsidR="00593344" w:rsidRPr="00166957">
          <w:rPr>
            <w:rStyle w:val="Lienhypertexte"/>
          </w:rPr>
          <w:t>Graphique des dépenses / gains du mois sélectionné</w:t>
        </w:r>
      </w:hyperlink>
      <w:r w:rsidR="008C0731">
        <w:br w:type="page"/>
      </w:r>
    </w:p>
    <w:p w14:paraId="457605FD" w14:textId="096FE986" w:rsidR="002D34E2" w:rsidRPr="002D34E2" w:rsidRDefault="002D34E2" w:rsidP="002D34E2">
      <w:pPr>
        <w:pStyle w:val="Titre4"/>
        <w:numPr>
          <w:ilvl w:val="0"/>
          <w:numId w:val="42"/>
        </w:numPr>
      </w:pPr>
      <w:bookmarkStart w:id="22" w:name="_Présentation_des_actions"/>
      <w:bookmarkStart w:id="23" w:name="_Toc177334004"/>
      <w:bookmarkEnd w:id="22"/>
      <w:r w:rsidRPr="002D34E2">
        <w:lastRenderedPageBreak/>
        <w:t>Présentation des actions</w:t>
      </w:r>
      <w:bookmarkEnd w:id="23"/>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329B3330"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D2372C">
        <w:rPr>
          <w:b/>
          <w:bCs/>
        </w:rPr>
        <w:t xml:space="preserve"> </w:t>
      </w:r>
      <w:r w:rsidR="002D34E2" w:rsidRPr="002D34E2">
        <w:t>: Permet d’enregistrer des dépenses</w:t>
      </w:r>
      <w:r w:rsidR="00D2372C">
        <w:t xml:space="preserve"> ou gain</w:t>
      </w:r>
      <w:r w:rsidR="002D34E2" w:rsidRPr="002D34E2">
        <w:t xml:space="preserve">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3A96B5BE" w:rsidR="002D34E2" w:rsidRPr="002D34E2" w:rsidRDefault="009A436C" w:rsidP="009A436C">
      <w:pPr>
        <w:pStyle w:val="Paragraphedeliste"/>
        <w:numPr>
          <w:ilvl w:val="0"/>
          <w:numId w:val="48"/>
        </w:numPr>
      </w:pPr>
      <w:r>
        <w:t>« </w:t>
      </w:r>
      <w:r w:rsidRPr="009A436C">
        <w:rPr>
          <w:b/>
          <w:bCs/>
        </w:rPr>
        <w:t xml:space="preserve">Enregistrer </w:t>
      </w:r>
      <w:r w:rsidR="006F3CF3" w:rsidRPr="006F3CF3">
        <w:rPr>
          <w:b/>
          <w:bCs/>
        </w:rPr>
        <w:t>une transaction financière</w:t>
      </w:r>
      <w:r w:rsidR="006F3CF3">
        <w:rPr>
          <w:b/>
          <w:bCs/>
        </w:rPr>
        <w:t xml:space="preserve"> </w:t>
      </w:r>
      <w:r>
        <w:rPr>
          <w:b/>
          <w:bCs/>
        </w:rPr>
        <w:t xml:space="preserve">»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bookmarkStart w:id="24" w:name="_Création_ou_modification_3"/>
      <w:bookmarkEnd w:id="24"/>
      <w:r>
        <w:br w:type="page"/>
      </w:r>
      <w:bookmarkStart w:id="25" w:name="_Toc177334005"/>
      <w:r>
        <w:lastRenderedPageBreak/>
        <w:t>Création</w:t>
      </w:r>
      <w:r w:rsidR="00C5593A">
        <w:t xml:space="preserve"> ou modification</w:t>
      </w:r>
      <w:r>
        <w:t xml:space="preserve"> d’un sous-compte</w:t>
      </w:r>
      <w:bookmarkEnd w:id="25"/>
    </w:p>
    <w:p w14:paraId="75A8031A" w14:textId="6AA63BD8" w:rsidR="008741FF" w:rsidRPr="008741FF" w:rsidRDefault="008741FF" w:rsidP="008741FF">
      <w:r>
        <w:t xml:space="preserve">Pour créer votre sous-compte, comme par exemple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0"/>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1"/>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77777777" w:rsidR="006D318D" w:rsidRDefault="00812BB3" w:rsidP="00C5593A">
      <w:r w:rsidRPr="00812BB3">
        <w:t>Vous pouvez également créer un type de compte et un symbole monétaire en cliquant sur les boutons de modification</w:t>
      </w:r>
      <w:r>
        <w:t xml:space="preserve">, </w:t>
      </w:r>
      <w:r w:rsidR="0074366E">
        <w:rPr>
          <w:noProof/>
        </w:rPr>
        <w:drawing>
          <wp:inline distT="0" distB="0" distL="0" distR="0" wp14:anchorId="5699C54A" wp14:editId="40131512">
            <wp:extent cx="207214" cy="212395"/>
            <wp:effectExtent l="0" t="0" r="2540" b="0"/>
            <wp:docPr id="174354540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5408" name="Button modification.png"/>
                    <pic:cNvPicPr/>
                  </pic:nvPicPr>
                  <pic:blipFill>
                    <a:blip r:link="rId32"/>
                    <a:stretch>
                      <a:fillRect/>
                    </a:stretch>
                  </pic:blipFill>
                  <pic:spPr>
                    <a:xfrm>
                      <a:off x="0" y="0"/>
                      <a:ext cx="211989" cy="217289"/>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6" w:name="_Création_d’un_type"/>
      <w:bookmarkStart w:id="27" w:name="_Toc177334006"/>
      <w:bookmarkEnd w:id="26"/>
      <w:r>
        <w:lastRenderedPageBreak/>
        <w:t>Création</w:t>
      </w:r>
      <w:r w:rsidR="00C5593A">
        <w:t xml:space="preserve"> ou modification</w:t>
      </w:r>
      <w:r>
        <w:t xml:space="preserve"> d’un type de compte</w:t>
      </w:r>
      <w:bookmarkEnd w:id="27"/>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Gestion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3"/>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4"/>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8" w:name="_Création_ou_modification"/>
      <w:bookmarkStart w:id="29" w:name="_Toc177334007"/>
      <w:bookmarkEnd w:id="28"/>
      <w:r>
        <w:lastRenderedPageBreak/>
        <w:t>Création</w:t>
      </w:r>
      <w:r w:rsidR="00033DDE">
        <w:t xml:space="preserve"> ou modification</w:t>
      </w:r>
      <w:r>
        <w:t xml:space="preserve"> de type de catégorie</w:t>
      </w:r>
      <w:bookmarkEnd w:id="29"/>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3488BF4" w:rsidR="00461B26" w:rsidRDefault="003228F7" w:rsidP="00461B26">
      <w:r>
        <w:rPr>
          <w:noProof/>
        </w:rPr>
        <w:drawing>
          <wp:anchor distT="0" distB="0" distL="114300" distR="114300" simplePos="0" relativeHeight="251786240" behindDoc="0" locked="0" layoutInCell="1" allowOverlap="1" wp14:anchorId="7CDF1170" wp14:editId="0BB82B23">
            <wp:simplePos x="0" y="0"/>
            <wp:positionH relativeFrom="page">
              <wp:posOffset>4114800</wp:posOffset>
            </wp:positionH>
            <wp:positionV relativeFrom="page">
              <wp:posOffset>2419985</wp:posOffset>
            </wp:positionV>
            <wp:extent cx="3199130" cy="1999615"/>
            <wp:effectExtent l="0" t="0" r="1270" b="635"/>
            <wp:wrapSquare wrapText="bothSides"/>
            <wp:docPr id="155832077" name="Create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pic:cNvPicPr/>
                  </pic:nvPicPr>
                  <pic:blipFill>
                    <a:blip r:link="rId35"/>
                    <a:stretch>
                      <a:fillRect/>
                    </a:stretch>
                  </pic:blipFill>
                  <pic:spPr>
                    <a:xfrm>
                      <a:off x="0" y="0"/>
                      <a:ext cx="3199130" cy="19996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5216" behindDoc="1" locked="0" layoutInCell="1" allowOverlap="1" wp14:anchorId="3A99767D" wp14:editId="312DE596">
            <wp:simplePos x="0" y="0"/>
            <wp:positionH relativeFrom="page">
              <wp:posOffset>257175</wp:posOffset>
            </wp:positionH>
            <wp:positionV relativeFrom="page">
              <wp:posOffset>2457450</wp:posOffset>
            </wp:positionV>
            <wp:extent cx="3750945" cy="1960880"/>
            <wp:effectExtent l="0" t="0" r="1905" b="1270"/>
            <wp:wrapTight wrapText="bothSides">
              <wp:wrapPolygon edited="0">
                <wp:start x="0" y="0"/>
                <wp:lineTo x="0" y="21404"/>
                <wp:lineTo x="21501" y="21404"/>
                <wp:lineTo x="21501" y="0"/>
                <wp:lineTo x="0" y="0"/>
              </wp:wrapPolygon>
            </wp:wrapTight>
            <wp:docPr id="1279668472"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pic:cNvPicPr/>
                  </pic:nvPicPr>
                  <pic:blipFill>
                    <a:blip r:link="rId34"/>
                    <a:stretch>
                      <a:fillRect/>
                    </a:stretch>
                  </pic:blipFill>
                  <pic:spPr>
                    <a:xfrm>
                      <a:off x="0" y="0"/>
                      <a:ext cx="3750945" cy="1960880"/>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2"/>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dédiée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30" w:name="_Création_ou_modification_2"/>
      <w:bookmarkStart w:id="31" w:name="_Toc177334008"/>
      <w:bookmarkEnd w:id="30"/>
      <w:r>
        <w:lastRenderedPageBreak/>
        <w:t>Création</w:t>
      </w:r>
      <w:r w:rsidR="00900B4B">
        <w:t xml:space="preserve"> ou modification</w:t>
      </w:r>
      <w:r>
        <w:t xml:space="preserve"> des emplacements</w:t>
      </w:r>
      <w:bookmarkEnd w:id="31"/>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93E9F96">
            <wp:extent cx="5760720" cy="3012376"/>
            <wp:effectExtent l="0" t="0" r="0" b="0"/>
            <wp:docPr id="1276400370" name="Create 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pic:cNvPicPr/>
                  </pic:nvPicPr>
                  <pic:blipFill>
                    <a:blip r:link="rId36"/>
                    <a:stretch>
                      <a:fillRect/>
                    </a:stretch>
                  </pic:blipFill>
                  <pic:spPr>
                    <a:xfrm>
                      <a:off x="0" y="0"/>
                      <a:ext cx="5760720" cy="3012376"/>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748D5259">
            <wp:extent cx="5760720" cy="4844913"/>
            <wp:effectExtent l="0" t="0" r="0" b="0"/>
            <wp:docPr id="1819968237" name="Create place 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pic:cNvPicPr/>
                  </pic:nvPicPr>
                  <pic:blipFill>
                    <a:blip r:link="rId37"/>
                    <a:stretch>
                      <a:fillRect/>
                    </a:stretch>
                  </pic:blipFill>
                  <pic:spPr>
                    <a:xfrm>
                      <a:off x="0" y="0"/>
                      <a:ext cx="5760720" cy="4844913"/>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r w:rsidRPr="002D08AA">
        <w:t>«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 xml:space="preserve">Une fois tous les paramètres effectués et les champs remplis, il vous suffira de cliquer sur le bouton </w:t>
      </w:r>
      <w:r>
        <w:t xml:space="preserve">  </w:t>
      </w:r>
      <w:r w:rsidRPr="002D08AA">
        <w:t>«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32" w:name="_Création_des_couleurs"/>
      <w:bookmarkStart w:id="33" w:name="_Toc177334009"/>
      <w:bookmarkEnd w:id="32"/>
      <w:r>
        <w:lastRenderedPageBreak/>
        <w:t xml:space="preserve">Création </w:t>
      </w:r>
      <w:r w:rsidR="000A70E7">
        <w:t xml:space="preserve">ou modification </w:t>
      </w:r>
      <w:r>
        <w:t>des couleurs</w:t>
      </w:r>
      <w:bookmarkEnd w:id="33"/>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couleurs</w:t>
        </w:r>
        <w:r w:rsidRPr="005E47E9">
          <w:rPr>
            <w:rStyle w:val="Lienhypertexte"/>
            <w:b/>
            <w:bCs/>
          </w:rPr>
          <w:t> »</w:t>
        </w:r>
      </w:hyperlink>
      <w:r>
        <w:t>.</w:t>
      </w:r>
    </w:p>
    <w:p w14:paraId="11D3A654" w14:textId="238A7275" w:rsidR="007F7648" w:rsidRDefault="007F7648" w:rsidP="007F7648">
      <w:r>
        <w:t>L’interface affichera alors 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1517487D">
            <wp:extent cx="5760324" cy="3052445"/>
            <wp:effectExtent l="0" t="0" r="0" b="0"/>
            <wp:docPr id="340527880" name="Creat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pic:cNvPicPr/>
                  </pic:nvPicPr>
                  <pic:blipFill>
                    <a:blip r:link="rId38"/>
                    <a:stretch>
                      <a:fillRect/>
                    </a:stretch>
                  </pic:blipFill>
                  <pic:spPr>
                    <a:xfrm>
                      <a:off x="0" y="0"/>
                      <a:ext cx="5760324"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Attention, les couleurs créées par défaut ne peuvent ni être modifiées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34" w:name="_Création_des_symbole"/>
      <w:bookmarkStart w:id="35" w:name="_Toc177334010"/>
      <w:bookmarkEnd w:id="34"/>
      <w:r>
        <w:lastRenderedPageBreak/>
        <w:t>Création</w:t>
      </w:r>
      <w:r w:rsidR="00B0023D">
        <w:t xml:space="preserve"> ou modification</w:t>
      </w:r>
      <w:r>
        <w:t xml:space="preserve"> </w:t>
      </w:r>
      <w:r w:rsidR="00A96FD5">
        <w:t>des symboles</w:t>
      </w:r>
      <w:r>
        <w:t xml:space="preserve"> monétaire</w:t>
      </w:r>
      <w:bookmarkEnd w:id="35"/>
    </w:p>
    <w:p w14:paraId="73F7DB40" w14:textId="6D236D45" w:rsidR="00D939DA" w:rsidRPr="00D939DA" w:rsidRDefault="00D939DA" w:rsidP="00976D85">
      <w:pPr>
        <w:spacing w:after="0"/>
      </w:pPr>
      <w:r>
        <w:t xml:space="preserve">Pour crée un symbole monétaire,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6847DE8D" w:rsidR="00D939DA" w:rsidRDefault="003228F7" w:rsidP="00976D85">
      <w:pPr>
        <w:spacing w:after="0"/>
      </w:pPr>
      <w:r>
        <w:rPr>
          <w:noProof/>
        </w:rPr>
        <w:drawing>
          <wp:anchor distT="0" distB="0" distL="114300" distR="114300" simplePos="0" relativeHeight="251788288" behindDoc="1" locked="0" layoutInCell="1" allowOverlap="1" wp14:anchorId="7BBB1B70" wp14:editId="615DDBA3">
            <wp:simplePos x="0" y="0"/>
            <wp:positionH relativeFrom="page">
              <wp:posOffset>4096385</wp:posOffset>
            </wp:positionH>
            <wp:positionV relativeFrom="page">
              <wp:posOffset>1657350</wp:posOffset>
            </wp:positionV>
            <wp:extent cx="3175000" cy="1047750"/>
            <wp:effectExtent l="0" t="0" r="6350" b="0"/>
            <wp:wrapSquare wrapText="bothSides"/>
            <wp:docPr id="817180082" name="Create cur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pic:cNvPicPr/>
                  </pic:nvPicPr>
                  <pic:blipFill>
                    <a:blip r:link="rId39"/>
                    <a:stretch>
                      <a:fillRect/>
                    </a:stretch>
                  </pic:blipFill>
                  <pic:spPr>
                    <a:xfrm>
                      <a:off x="0" y="0"/>
                      <a:ext cx="3175000"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2831C122">
            <wp:simplePos x="0" y="0"/>
            <wp:positionH relativeFrom="margin">
              <wp:posOffset>-480695</wp:posOffset>
            </wp:positionH>
            <wp:positionV relativeFrom="page">
              <wp:posOffset>1657350</wp:posOffset>
            </wp:positionV>
            <wp:extent cx="3623945" cy="1894840"/>
            <wp:effectExtent l="0" t="0" r="0" b="0"/>
            <wp:wrapSquare wrapText="bothSides"/>
            <wp:docPr id="193616498" name="Create account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pic:cNvPicPr/>
                  </pic:nvPicPr>
                  <pic:blipFill>
                    <a:blip r:link="rId34"/>
                    <a:stretch>
                      <a:fillRect/>
                    </a:stretch>
                  </pic:blipFill>
                  <pic:spPr>
                    <a:xfrm>
                      <a:off x="0" y="0"/>
                      <a:ext cx="3623945" cy="1894840"/>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585C5AC3" w14:textId="77777777" w:rsidR="0008263A" w:rsidRDefault="00976D85" w:rsidP="0008263A">
      <w:pPr>
        <w:spacing w:after="0"/>
      </w:pPr>
      <w:r w:rsidRPr="00976D85">
        <w:t>Pour en ajouter un autre, cliquez sur le bouton « + » et saisissez son nom.</w:t>
      </w:r>
    </w:p>
    <w:p w14:paraId="38FEF7BD" w14:textId="31FD2AB6" w:rsidR="00976D85" w:rsidRPr="00976D85" w:rsidRDefault="00976D85" w:rsidP="00976D85">
      <w:r w:rsidRPr="00976D85">
        <w:t>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3247FFD6" w14:textId="37C9C623" w:rsidR="00EF0B13" w:rsidRDefault="00976D85" w:rsidP="00B0023D">
      <w:r w:rsidRPr="00976D85">
        <w:t>Attention, si vous supprimez un symbole utilisé par un sous-compte, ce dernier sera également supprimé.</w:t>
      </w:r>
    </w:p>
    <w:p w14:paraId="52C30EB8" w14:textId="77777777" w:rsidR="00EF0B13" w:rsidRDefault="00EF0B13">
      <w:r>
        <w:br w:type="page"/>
      </w:r>
    </w:p>
    <w:p w14:paraId="04758CDA" w14:textId="0CBC77AE" w:rsidR="003F425A" w:rsidRDefault="003F425A" w:rsidP="00233018">
      <w:pPr>
        <w:pStyle w:val="Titre5"/>
        <w:numPr>
          <w:ilvl w:val="1"/>
          <w:numId w:val="36"/>
        </w:numPr>
        <w:spacing w:line="360" w:lineRule="auto"/>
      </w:pPr>
      <w:bookmarkStart w:id="36" w:name="_Création_ou_modification_1"/>
      <w:bookmarkStart w:id="37" w:name="_Toc177334011"/>
      <w:bookmarkEnd w:id="36"/>
      <w:r>
        <w:lastRenderedPageBreak/>
        <w:t>Création</w:t>
      </w:r>
      <w:r w:rsidR="00EF0B13">
        <w:t xml:space="preserve"> ou modification</w:t>
      </w:r>
      <w:r>
        <w:t xml:space="preserve"> </w:t>
      </w:r>
      <w:r w:rsidR="00A96FD5">
        <w:t>des modes</w:t>
      </w:r>
      <w:r>
        <w:t xml:space="preserve"> de paiements</w:t>
      </w:r>
      <w:bookmarkEnd w:id="37"/>
    </w:p>
    <w:p w14:paraId="57880ECB" w14:textId="09CB1DA3" w:rsidR="00233018" w:rsidRDefault="00233018" w:rsidP="00233018">
      <w:pPr>
        <w:spacing w:after="0"/>
      </w:pPr>
      <w:r>
        <w:t xml:space="preserve">Pour crée un mode de paiement, </w:t>
      </w:r>
      <w:r w:rsidRPr="00461B26">
        <w:t xml:space="preserve">accédez à l’action </w:t>
      </w:r>
      <w:hyperlink w:anchor="_Présentation_de_l’interface" w:history="1">
        <w:r w:rsidRPr="00233018">
          <w:rPr>
            <w:rStyle w:val="Lienhypertexte"/>
          </w:rPr>
          <w:t>« </w:t>
        </w:r>
        <w:r w:rsidRPr="00233018">
          <w:rPr>
            <w:rStyle w:val="Lienhypertexte"/>
            <w:b/>
            <w:bCs/>
          </w:rPr>
          <w:t>Gestion des modes de paiement »</w:t>
        </w:r>
      </w:hyperlink>
      <w:r>
        <w:t>.</w:t>
      </w:r>
    </w:p>
    <w:p w14:paraId="091E6230" w14:textId="46418108" w:rsidR="00D2372C" w:rsidRDefault="00D2372C" w:rsidP="00233018">
      <w:pPr>
        <w:spacing w:after="0"/>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0"/>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1"/>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t>L’interface affichera alors tous les modes de paiements déjà crée</w:t>
      </w:r>
      <w:r w:rsidR="0068651D">
        <w:t>.</w:t>
      </w:r>
    </w:p>
    <w:p w14:paraId="1AAA849B" w14:textId="1D1DCF40" w:rsidR="0068651D" w:rsidRDefault="0068651D" w:rsidP="00233018">
      <w:pPr>
        <w:spacing w:after="0"/>
      </w:pPr>
    </w:p>
    <w:p w14:paraId="52971B00" w14:textId="6F7D4C3C" w:rsidR="00607E34" w:rsidRDefault="00607E34" w:rsidP="00233018">
      <w:pPr>
        <w:spacing w:after="0"/>
      </w:pPr>
    </w:p>
    <w:p w14:paraId="3A81F285" w14:textId="3FDA4492" w:rsidR="00607E34" w:rsidRDefault="00607E34" w:rsidP="00233018">
      <w:pPr>
        <w:spacing w:after="0"/>
      </w:pPr>
    </w:p>
    <w:p w14:paraId="0CCE92D3" w14:textId="77489E15" w:rsidR="00607E34" w:rsidRDefault="00607E34" w:rsidP="00233018">
      <w:pPr>
        <w:spacing w:after="0"/>
      </w:pPr>
    </w:p>
    <w:p w14:paraId="512F3DDF" w14:textId="1F61C58C" w:rsidR="00607E34" w:rsidRDefault="00607E34" w:rsidP="00233018">
      <w:pPr>
        <w:spacing w:after="0"/>
      </w:pPr>
    </w:p>
    <w:p w14:paraId="02510ECF" w14:textId="1457E00E" w:rsidR="00607E34" w:rsidRDefault="00607E34" w:rsidP="00233018">
      <w:pPr>
        <w:spacing w:after="0"/>
      </w:pPr>
    </w:p>
    <w:p w14:paraId="714AE3BB" w14:textId="195685E2" w:rsidR="00607E34" w:rsidRDefault="00607E34" w:rsidP="00233018">
      <w:pPr>
        <w:spacing w:after="0"/>
      </w:pPr>
    </w:p>
    <w:p w14:paraId="0608317D" w14:textId="77777777" w:rsidR="009E39AF" w:rsidRDefault="009E39AF" w:rsidP="002F22E4">
      <w:pPr>
        <w:spacing w:after="0"/>
      </w:pPr>
    </w:p>
    <w:p w14:paraId="6197C0A9" w14:textId="154EAB24" w:rsidR="002F22E4" w:rsidRDefault="002F22E4" w:rsidP="002F22E4">
      <w:pPr>
        <w:spacing w:after="0"/>
      </w:pPr>
      <w:r w:rsidRPr="00976D85">
        <w:t>Pour en ajouter un autre, cliquez sur le bouton « + » et saisissez son nom.</w:t>
      </w:r>
    </w:p>
    <w:p w14:paraId="2DA1BEAC" w14:textId="6ECF3404" w:rsidR="00607E34" w:rsidRPr="00D939DA" w:rsidRDefault="002F22E4" w:rsidP="002F22E4">
      <w:r w:rsidRPr="00976D85">
        <w:t>Assurez-vous que le nom est unique</w:t>
      </w:r>
      <w:r>
        <w:t>.</w:t>
      </w:r>
    </w:p>
    <w:p w14:paraId="208CC8D4" w14:textId="77777777" w:rsidR="00F0713E" w:rsidRDefault="00F0713E" w:rsidP="00F0713E">
      <w:r w:rsidRPr="00976D85">
        <w:t xml:space="preserve">Pour modifier ou supprimer un </w:t>
      </w:r>
      <w:r>
        <w:t>mode</w:t>
      </w:r>
      <w:r w:rsidRPr="00976D85">
        <w:t>, cliquez dessus et modifiez son contenu, ou utilisez le bouton « supprimer » pour le retirer.</w:t>
      </w:r>
    </w:p>
    <w:p w14:paraId="1572B03C" w14:textId="7538D693" w:rsidR="00F0713E" w:rsidRDefault="00F0713E" w:rsidP="00F0713E">
      <w:r w:rsidRPr="00976D85">
        <w:t xml:space="preserve">Attention, si vous supprimez un </w:t>
      </w:r>
      <w:r>
        <w:t>mode de paiement</w:t>
      </w:r>
      <w:r w:rsidRPr="00976D85">
        <w:t xml:space="preserve"> utilisé par </w:t>
      </w:r>
      <w:r>
        <w:t>une dépense ou un gain</w:t>
      </w:r>
      <w:r w:rsidRPr="00976D85">
        <w:t>, ce dernier sera également supprimé.</w:t>
      </w:r>
    </w:p>
    <w:p w14:paraId="2B1E64E5" w14:textId="7CB4A4F9" w:rsidR="00DD7927" w:rsidRDefault="00F0713E" w:rsidP="00EF0B13">
      <w:r w:rsidRPr="00BC2013">
        <w:t xml:space="preserve">Attention, les </w:t>
      </w:r>
      <w:r>
        <w:t xml:space="preserve">modes de paiements </w:t>
      </w:r>
      <w:r w:rsidRPr="00BC2013">
        <w:t>créées par défaut ne peuvent ni être modifiées ni supprimées. Si vous tentez de les modifier ou de les supprimer, un message s'affichera pour vous indiquer que cette action est impossible.</w:t>
      </w:r>
    </w:p>
    <w:p w14:paraId="3929DFB7" w14:textId="77777777" w:rsidR="00DD7927" w:rsidRDefault="00DD7927">
      <w:r>
        <w:br w:type="page"/>
      </w:r>
    </w:p>
    <w:p w14:paraId="780E007C" w14:textId="65A77F03" w:rsidR="003F425A" w:rsidRDefault="003F425A" w:rsidP="00D2372C">
      <w:pPr>
        <w:pStyle w:val="Titre5"/>
        <w:numPr>
          <w:ilvl w:val="1"/>
          <w:numId w:val="36"/>
        </w:numPr>
        <w:spacing w:line="360" w:lineRule="auto"/>
      </w:pPr>
      <w:bookmarkStart w:id="38" w:name="_Toc177334012"/>
      <w:r>
        <w:lastRenderedPageBreak/>
        <w:t>Création</w:t>
      </w:r>
      <w:r w:rsidR="00886625">
        <w:t xml:space="preserve"> ou modification</w:t>
      </w:r>
      <w:r>
        <w:t xml:space="preserve"> des dépenses</w:t>
      </w:r>
      <w:r w:rsidR="00D2372C">
        <w:t xml:space="preserve"> ou gain</w:t>
      </w:r>
      <w:r>
        <w:t xml:space="preserve"> récurrente</w:t>
      </w:r>
      <w:bookmarkEnd w:id="38"/>
    </w:p>
    <w:p w14:paraId="3EEC078C" w14:textId="33BCA0E3" w:rsidR="002A16B1" w:rsidRDefault="00D2372C" w:rsidP="002A16B1">
      <w:pPr>
        <w:spacing w:after="0"/>
        <w:ind w:left="360"/>
      </w:pPr>
      <w:r>
        <w:t xml:space="preserve">Pour crée une dépense ou un gain récurent, accédez à l’action </w:t>
      </w:r>
      <w:hyperlink w:anchor="_Présentation_de_l’interface" w:history="1">
        <w:r w:rsidR="002A16B1" w:rsidRPr="002A16B1">
          <w:rPr>
            <w:rStyle w:val="Lienhypertexte"/>
          </w:rPr>
          <w:t>« </w:t>
        </w:r>
        <w:r w:rsidR="002A16B1" w:rsidRPr="002A16B1">
          <w:rPr>
            <w:rStyle w:val="Lienhypertexte"/>
            <w:b/>
            <w:bCs/>
          </w:rPr>
          <w:t>Gestion des dépenses récurrentes »</w:t>
        </w:r>
      </w:hyperlink>
      <w:r w:rsidR="002A16B1">
        <w:t>.</w:t>
      </w:r>
    </w:p>
    <w:p w14:paraId="04252F7A" w14:textId="77777777" w:rsidR="002A16B1" w:rsidRDefault="002A16B1" w:rsidP="002A16B1">
      <w:pPr>
        <w:spacing w:after="0"/>
        <w:ind w:left="360"/>
      </w:pPr>
      <w:r w:rsidRPr="002A16B1">
        <w:t>L’interface affichera toutes les dépenses et gains récurrents sous forme de tableau avec un descriptif complet.</w:t>
      </w:r>
    </w:p>
    <w:p w14:paraId="784B04F5" w14:textId="06D3BDCE" w:rsidR="002A16B1" w:rsidRPr="002A16B1" w:rsidRDefault="002A16B1" w:rsidP="002A16B1">
      <w:pPr>
        <w:spacing w:after="0" w:line="360" w:lineRule="auto"/>
        <w:ind w:left="360"/>
      </w:pPr>
      <w:r w:rsidRPr="002A16B1">
        <w:t>Ce tableau vous permettra d’analyser vos dépenses et gains récurrents.</w:t>
      </w:r>
    </w:p>
    <w:p w14:paraId="0133A135" w14:textId="77777777" w:rsidR="002A16B1" w:rsidRDefault="002A16B1" w:rsidP="002A16B1">
      <w:pPr>
        <w:ind w:left="360"/>
      </w:pPr>
      <w:r w:rsidRPr="002A16B1">
        <w:t>À noter que vous pouvez effectuer un clic droit sur une ligne existante, ou cliquer sur les boutons d’action situés à droite, pour modifier ses paramètres, forcer la désactivation de la tâche récurrente, ou simplement supprimer cette tâche.</w:t>
      </w:r>
    </w:p>
    <w:p w14:paraId="710A2D00" w14:textId="607B9C9A" w:rsidR="002A16B1" w:rsidRDefault="002A16B1" w:rsidP="002A16B1">
      <w:pPr>
        <w:spacing w:after="0"/>
        <w:ind w:left="360"/>
      </w:pPr>
      <w:r w:rsidRPr="002A16B1">
        <w:t>Attention : la suppression entraînera la suppression de tous les enregistrements liés à cette dépense ou ce gain.</w:t>
      </w:r>
    </w:p>
    <w:p w14:paraId="0F79CD53" w14:textId="77777777" w:rsidR="00C91BEB" w:rsidRDefault="00C91BEB" w:rsidP="002A16B1">
      <w:pPr>
        <w:spacing w:after="0"/>
        <w:ind w:left="360"/>
      </w:pPr>
    </w:p>
    <w:p w14:paraId="7C10175E" w14:textId="566C7179" w:rsidR="002A16B1" w:rsidRDefault="00C91BEB" w:rsidP="002A16B1">
      <w:pPr>
        <w:spacing w:after="0"/>
        <w:ind w:left="360"/>
      </w:pPr>
      <w:r>
        <w:rPr>
          <w:noProof/>
        </w:rPr>
        <w:drawing>
          <wp:inline distT="0" distB="0" distL="0" distR="0" wp14:anchorId="194A0DAB" wp14:editId="2C0695CD">
            <wp:extent cx="5760720" cy="3012376"/>
            <wp:effectExtent l="0" t="0" r="0" b="0"/>
            <wp:docPr id="420976105" name="Creation of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pic:cNvPicPr/>
                  </pic:nvPicPr>
                  <pic:blipFill>
                    <a:blip r:link="rId42"/>
                    <a:stretch>
                      <a:fillRect/>
                    </a:stretch>
                  </pic:blipFill>
                  <pic:spPr>
                    <a:xfrm>
                      <a:off x="0" y="0"/>
                      <a:ext cx="5760720" cy="3012376"/>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D2206" w:rsidRDefault="001D2206" w:rsidP="001D2206">
      <w:pPr>
        <w:rPr>
          <w:lang w:eastAsia="fr-FR"/>
        </w:rPr>
      </w:pPr>
      <w:r w:rsidRPr="001D2206">
        <w:rPr>
          <w:lang w:eastAsia="fr-FR"/>
        </w:rPr>
        <w:lastRenderedPageBreak/>
        <w:t>Pour créer une dépense ou un gain récurrent, cliquez sur le bouton « + » et remplissez les paramètres demandés :</w:t>
      </w:r>
    </w:p>
    <w:p w14:paraId="054CB138" w14:textId="4C2F7CE7" w:rsidR="001D2206" w:rsidRPr="001D2206" w:rsidRDefault="001D2206" w:rsidP="00AF5749">
      <w:pPr>
        <w:pStyle w:val="Paragraphedeliste"/>
        <w:numPr>
          <w:ilvl w:val="0"/>
          <w:numId w:val="51"/>
        </w:numPr>
        <w:rPr>
          <w:lang w:eastAsia="fr-FR"/>
        </w:rPr>
      </w:pPr>
      <w:r w:rsidRPr="001D2206">
        <w:rPr>
          <w:lang w:eastAsia="fr-FR"/>
        </w:rPr>
        <w:t>Le</w:t>
      </w:r>
      <w:r w:rsidR="007B72F1">
        <w:rPr>
          <w:lang w:eastAsia="fr-FR"/>
        </w:rPr>
        <w:t xml:space="preserve"> sous-</w:t>
      </w:r>
      <w:r w:rsidRPr="001D2206">
        <w:rPr>
          <w:lang w:eastAsia="fr-FR"/>
        </w:rPr>
        <w:t>compte lié</w:t>
      </w:r>
      <w:r w:rsidR="007B72F1">
        <w:rPr>
          <w:lang w:eastAsia="fr-FR"/>
        </w:rPr>
        <w:t xml:space="preserve"> </w:t>
      </w:r>
      <w:r w:rsidR="007B72F1" w:rsidRPr="001D2206">
        <w:rPr>
          <w:lang w:eastAsia="fr-FR"/>
        </w:rPr>
        <w:t>(vous pouvez également créer</w:t>
      </w:r>
      <w:r w:rsidR="007B72F1">
        <w:rPr>
          <w:lang w:eastAsia="fr-FR"/>
        </w:rPr>
        <w:t xml:space="preserve"> un</w:t>
      </w:r>
      <w:r w:rsidR="007B72F1" w:rsidRPr="001D2206">
        <w:rPr>
          <w:lang w:eastAsia="fr-FR"/>
        </w:rPr>
        <w:t xml:space="preserve"> </w:t>
      </w:r>
      <w:r w:rsidR="007B72F1">
        <w:rPr>
          <w:lang w:eastAsia="fr-FR"/>
        </w:rPr>
        <w:t>sous-</w:t>
      </w:r>
      <w:r w:rsidR="007B72F1" w:rsidRPr="001D2206">
        <w:rPr>
          <w:lang w:eastAsia="fr-FR"/>
        </w:rPr>
        <w:t xml:space="preserve">compte en cliquant sur le bouton </w:t>
      </w:r>
      <w:r w:rsidR="007B72F1">
        <w:rPr>
          <w:noProof/>
          <w:lang w:eastAsia="fr-FR"/>
        </w:rPr>
        <w:drawing>
          <wp:inline distT="0" distB="0" distL="0" distR="0" wp14:anchorId="09AFC15B" wp14:editId="4288F580">
            <wp:extent cx="208800" cy="212400"/>
            <wp:effectExtent l="0" t="0" r="1270" b="0"/>
            <wp:docPr id="30468484"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484" name="Button modification.png"/>
                    <pic:cNvPicPr/>
                  </pic:nvPicPr>
                  <pic:blipFill>
                    <a:blip r:link="rId32"/>
                    <a:stretch>
                      <a:fillRect/>
                    </a:stretch>
                  </pic:blipFill>
                  <pic:spPr>
                    <a:xfrm>
                      <a:off x="0" y="0"/>
                      <a:ext cx="208800" cy="212400"/>
                    </a:xfrm>
                    <a:prstGeom prst="rect">
                      <a:avLst/>
                    </a:prstGeom>
                  </pic:spPr>
                </pic:pic>
              </a:graphicData>
            </a:graphic>
          </wp:inline>
        </w:drawing>
      </w:r>
      <w:r w:rsidR="007B72F1" w:rsidRPr="001D2206">
        <w:rPr>
          <w:lang w:eastAsia="fr-FR"/>
        </w:rPr>
        <w:t xml:space="preserve">. Pour plus d'informations, </w:t>
      </w:r>
      <w:hyperlink w:anchor="_Création_ou_modification_3" w:history="1">
        <w:r w:rsidR="007B72F1" w:rsidRPr="0032569B">
          <w:rPr>
            <w:rStyle w:val="Lienhypertexte"/>
            <w:lang w:eastAsia="fr-FR"/>
          </w:rPr>
          <w:t>cliquez ici</w:t>
        </w:r>
      </w:hyperlink>
      <w:r w:rsidR="007B72F1" w:rsidRPr="001D2206">
        <w:rPr>
          <w:lang w:eastAsia="fr-FR"/>
        </w:rPr>
        <w:t>)</w:t>
      </w:r>
    </w:p>
    <w:p w14:paraId="6A376C16" w14:textId="77777777" w:rsidR="001D2206" w:rsidRPr="001D2206" w:rsidRDefault="001D2206" w:rsidP="001D2206">
      <w:pPr>
        <w:pStyle w:val="Paragraphedeliste"/>
        <w:numPr>
          <w:ilvl w:val="0"/>
          <w:numId w:val="51"/>
        </w:numPr>
        <w:rPr>
          <w:lang w:eastAsia="fr-FR"/>
        </w:rPr>
      </w:pPr>
      <w:r w:rsidRPr="001D2206">
        <w:rPr>
          <w:lang w:eastAsia="fr-FR"/>
        </w:rPr>
        <w:t>La description de la dépense ou du gain</w:t>
      </w:r>
    </w:p>
    <w:p w14:paraId="6B3A8868" w14:textId="77777777" w:rsidR="001D2206" w:rsidRPr="001D2206" w:rsidRDefault="001D2206" w:rsidP="001D2206">
      <w:pPr>
        <w:pStyle w:val="Paragraphedeliste"/>
        <w:numPr>
          <w:ilvl w:val="0"/>
          <w:numId w:val="51"/>
        </w:numPr>
        <w:rPr>
          <w:lang w:eastAsia="fr-FR"/>
        </w:rPr>
      </w:pPr>
      <w:r w:rsidRPr="001D2206">
        <w:rPr>
          <w:lang w:eastAsia="fr-FR"/>
        </w:rPr>
        <w:t>Une note si besoin (non obligatoire)</w:t>
      </w:r>
    </w:p>
    <w:p w14:paraId="3F8FFB70" w14:textId="25594D0E" w:rsidR="001D2206" w:rsidRPr="001D2206" w:rsidRDefault="001D2206" w:rsidP="001D2206">
      <w:pPr>
        <w:pStyle w:val="Paragraphedeliste"/>
        <w:numPr>
          <w:ilvl w:val="0"/>
          <w:numId w:val="51"/>
        </w:numPr>
        <w:rPr>
          <w:lang w:eastAsia="fr-FR"/>
        </w:rPr>
      </w:pPr>
      <w:r w:rsidRPr="001D2206">
        <w:rPr>
          <w:lang w:eastAsia="fr-FR"/>
        </w:rPr>
        <w:t xml:space="preserve">La catégorie de dépense (vous pouvez également créer une catégorie en cliquant sur le bouton </w:t>
      </w:r>
      <w:r w:rsidR="0032569B">
        <w:rPr>
          <w:noProof/>
          <w:lang w:eastAsia="fr-FR"/>
        </w:rPr>
        <w:drawing>
          <wp:inline distT="0" distB="0" distL="0" distR="0" wp14:anchorId="330EBCDF" wp14:editId="3A6D1C80">
            <wp:extent cx="208800" cy="212400"/>
            <wp:effectExtent l="0" t="0" r="1270" b="0"/>
            <wp:docPr id="60299429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94296" name="Button modification.png"/>
                    <pic:cNvPicPr/>
                  </pic:nvPicPr>
                  <pic:blipFill>
                    <a:blip r:link="rId32"/>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 w:history="1">
        <w:r w:rsidRPr="0032569B">
          <w:rPr>
            <w:rStyle w:val="Lienhypertexte"/>
            <w:lang w:eastAsia="fr-FR"/>
          </w:rPr>
          <w:t>cliquez ici</w:t>
        </w:r>
      </w:hyperlink>
      <w:r w:rsidRPr="001D2206">
        <w:rPr>
          <w:lang w:eastAsia="fr-FR"/>
        </w:rPr>
        <w:t>)</w:t>
      </w:r>
    </w:p>
    <w:p w14:paraId="11ADC2B2" w14:textId="2E49AFF6" w:rsidR="001D2206" w:rsidRPr="001D2206" w:rsidRDefault="001D2206" w:rsidP="001D2206">
      <w:pPr>
        <w:pStyle w:val="Paragraphedeliste"/>
        <w:numPr>
          <w:ilvl w:val="0"/>
          <w:numId w:val="51"/>
        </w:numPr>
        <w:rPr>
          <w:lang w:eastAsia="fr-FR"/>
        </w:rPr>
      </w:pPr>
      <w:r w:rsidRPr="001D2206">
        <w:rPr>
          <w:lang w:eastAsia="fr-FR"/>
        </w:rPr>
        <w:t xml:space="preserve">Le mode de paiement (vous pouvez également créer un mode de paiement en cliquant sur le bouton </w:t>
      </w:r>
      <w:r w:rsidR="0032569B">
        <w:rPr>
          <w:noProof/>
          <w:lang w:eastAsia="fr-FR"/>
        </w:rPr>
        <w:drawing>
          <wp:inline distT="0" distB="0" distL="0" distR="0" wp14:anchorId="0F9EB3E9" wp14:editId="51822A4E">
            <wp:extent cx="208800" cy="212400"/>
            <wp:effectExtent l="0" t="0" r="1270" b="0"/>
            <wp:docPr id="128490066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00666" name="Button modification.png"/>
                    <pic:cNvPicPr/>
                  </pic:nvPicPr>
                  <pic:blipFill>
                    <a:blip r:link="rId32"/>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_1" w:history="1">
        <w:r w:rsidRPr="0032569B">
          <w:rPr>
            <w:rStyle w:val="Lienhypertexte"/>
            <w:lang w:eastAsia="fr-FR"/>
          </w:rPr>
          <w:t>cliquez ici</w:t>
        </w:r>
      </w:hyperlink>
      <w:r w:rsidRPr="001D2206">
        <w:rPr>
          <w:lang w:eastAsia="fr-FR"/>
        </w:rPr>
        <w:t>)</w:t>
      </w:r>
    </w:p>
    <w:p w14:paraId="5212D352" w14:textId="77777777" w:rsidR="001D2206" w:rsidRPr="001D2206" w:rsidRDefault="001D2206" w:rsidP="001D2206">
      <w:pPr>
        <w:pStyle w:val="Paragraphedeliste"/>
        <w:numPr>
          <w:ilvl w:val="0"/>
          <w:numId w:val="51"/>
        </w:numPr>
        <w:rPr>
          <w:lang w:eastAsia="fr-FR"/>
        </w:rPr>
      </w:pPr>
      <w:r w:rsidRPr="001D2206">
        <w:rPr>
          <w:lang w:eastAsia="fr-FR"/>
        </w:rPr>
        <w:t>La valeur de la dépense ou du gain</w:t>
      </w:r>
    </w:p>
    <w:p w14:paraId="418F327C" w14:textId="4E5446E9" w:rsidR="00D44BE2" w:rsidRDefault="00D44BE2" w:rsidP="001D2206">
      <w:pPr>
        <w:pStyle w:val="Paragraphedeliste"/>
        <w:numPr>
          <w:ilvl w:val="0"/>
          <w:numId w:val="51"/>
        </w:numPr>
        <w:rPr>
          <w:lang w:eastAsia="fr-FR"/>
        </w:rPr>
      </w:pPr>
      <w:r w:rsidRPr="00D44BE2">
        <w:rPr>
          <w:lang w:eastAsia="fr-FR"/>
        </w:rPr>
        <w:t>La fréquence de la dépense ou du gain. Vous pouvez voir la description de chaque fréquence en plaçant votre souris sur la fréquence sélectionnée</w:t>
      </w:r>
      <w:r>
        <w:rPr>
          <w:lang w:eastAsia="fr-FR"/>
        </w:rPr>
        <w:t>,</w:t>
      </w:r>
      <w:r w:rsidRPr="00D44BE2">
        <w:rPr>
          <w:lang w:eastAsia="fr-FR"/>
        </w:rPr>
        <w:t xml:space="preserve"> une info-bulle apparaîtra.</w:t>
      </w:r>
    </w:p>
    <w:p w14:paraId="7382C316" w14:textId="13F538C2" w:rsidR="001D2206" w:rsidRPr="001D2206" w:rsidRDefault="001D2206" w:rsidP="001D2206">
      <w:pPr>
        <w:pStyle w:val="Paragraphedeliste"/>
        <w:numPr>
          <w:ilvl w:val="0"/>
          <w:numId w:val="51"/>
        </w:numPr>
        <w:rPr>
          <w:lang w:eastAsia="fr-FR"/>
        </w:rPr>
      </w:pPr>
      <w:r w:rsidRPr="001D2206">
        <w:rPr>
          <w:lang w:eastAsia="fr-FR"/>
        </w:rPr>
        <w:t>Le nombre total d'exécutions (si aucune fin n'est prévue, ne rien renseigner)</w:t>
      </w:r>
    </w:p>
    <w:p w14:paraId="7A831BD9" w14:textId="77777777" w:rsidR="001D2206" w:rsidRPr="001D2206" w:rsidRDefault="001D2206" w:rsidP="001D2206">
      <w:pPr>
        <w:pStyle w:val="Paragraphedeliste"/>
        <w:numPr>
          <w:ilvl w:val="0"/>
          <w:numId w:val="51"/>
        </w:numPr>
        <w:rPr>
          <w:lang w:eastAsia="fr-FR"/>
        </w:rPr>
      </w:pPr>
      <w:r w:rsidRPr="001D2206">
        <w:rPr>
          <w:lang w:eastAsia="fr-FR"/>
        </w:rPr>
        <w:t>Le nombre d'exécutions déjà effectuées</w:t>
      </w:r>
    </w:p>
    <w:p w14:paraId="12D05396" w14:textId="77777777" w:rsidR="001D2206" w:rsidRPr="001D2206" w:rsidRDefault="001D2206" w:rsidP="001D2206">
      <w:pPr>
        <w:pStyle w:val="Paragraphedeliste"/>
        <w:numPr>
          <w:ilvl w:val="0"/>
          <w:numId w:val="51"/>
        </w:numPr>
        <w:rPr>
          <w:lang w:eastAsia="fr-FR"/>
        </w:rPr>
      </w:pPr>
      <w:r w:rsidRPr="001D2206">
        <w:rPr>
          <w:lang w:eastAsia="fr-FR"/>
        </w:rPr>
        <w:t>La première date d'exécution (en fonction de la fréquence sélectionnée, la date de la prochaine exécution sera calculée automatiquement)</w:t>
      </w:r>
    </w:p>
    <w:p w14:paraId="5D236FCA" w14:textId="77777777" w:rsidR="001D2206" w:rsidRPr="001D2206" w:rsidRDefault="001D2206" w:rsidP="001D2206">
      <w:pPr>
        <w:pStyle w:val="Paragraphedeliste"/>
        <w:numPr>
          <w:ilvl w:val="0"/>
          <w:numId w:val="51"/>
        </w:numPr>
        <w:rPr>
          <w:lang w:eastAsia="fr-FR"/>
        </w:rPr>
      </w:pPr>
      <w:r w:rsidRPr="001D2206">
        <w:rPr>
          <w:lang w:eastAsia="fr-FR"/>
        </w:rPr>
        <w:t>Si vous souhaitez forcer la désactivation</w:t>
      </w:r>
    </w:p>
    <w:p w14:paraId="33849178" w14:textId="77777777" w:rsidR="001D2206" w:rsidRPr="001D2206" w:rsidRDefault="001D2206" w:rsidP="001D2206">
      <w:pPr>
        <w:pStyle w:val="Paragraphedeliste"/>
        <w:numPr>
          <w:ilvl w:val="0"/>
          <w:numId w:val="51"/>
        </w:numPr>
        <w:rPr>
          <w:lang w:eastAsia="fr-FR"/>
        </w:rPr>
      </w:pPr>
      <w:r w:rsidRPr="001D2206">
        <w:rPr>
          <w:lang w:eastAsia="fr-FR"/>
        </w:rPr>
        <w:t>Si le nombre total d'exécutions est supérieur au nombre d'exécutions déjà effectuées, la tâche se bloquera</w:t>
      </w:r>
    </w:p>
    <w:p w14:paraId="7FCD7072" w14:textId="038A4F99" w:rsidR="001D2206" w:rsidRDefault="001D2206" w:rsidP="001D2206">
      <w:pPr>
        <w:pStyle w:val="Paragraphedeliste"/>
        <w:numPr>
          <w:ilvl w:val="0"/>
          <w:numId w:val="51"/>
        </w:numPr>
        <w:rPr>
          <w:lang w:eastAsia="fr-FR"/>
        </w:rPr>
      </w:pPr>
      <w:r w:rsidRPr="001D2206">
        <w:rPr>
          <w:lang w:eastAsia="fr-FR"/>
        </w:rPr>
        <w:t>La localisation de la tâche</w:t>
      </w:r>
      <w:r w:rsidR="00480032" w:rsidRPr="00480032">
        <w:rPr>
          <w:lang w:eastAsia="fr-FR"/>
        </w:rPr>
        <w:t xml:space="preserve"> </w:t>
      </w:r>
      <w:r w:rsidR="00480032" w:rsidRPr="001D2206">
        <w:rPr>
          <w:lang w:eastAsia="fr-FR"/>
        </w:rPr>
        <w:t xml:space="preserve">paiement (vous pouvez également créer </w:t>
      </w:r>
      <w:r w:rsidR="00480032">
        <w:rPr>
          <w:lang w:eastAsia="fr-FR"/>
        </w:rPr>
        <w:t>un emplacement</w:t>
      </w:r>
      <w:r w:rsidR="00480032" w:rsidRPr="001D2206">
        <w:rPr>
          <w:lang w:eastAsia="fr-FR"/>
        </w:rPr>
        <w:t xml:space="preserve"> en cliquant sur le bouton </w:t>
      </w:r>
      <w:r w:rsidR="00480032">
        <w:rPr>
          <w:noProof/>
          <w:lang w:eastAsia="fr-FR"/>
        </w:rPr>
        <w:drawing>
          <wp:inline distT="0" distB="0" distL="0" distR="0" wp14:anchorId="2DB02BEB" wp14:editId="789F11A2">
            <wp:extent cx="208800" cy="212400"/>
            <wp:effectExtent l="0" t="0" r="1270" b="0"/>
            <wp:docPr id="131391833"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1833" name="Button modification.png"/>
                    <pic:cNvPicPr/>
                  </pic:nvPicPr>
                  <pic:blipFill>
                    <a:blip r:link="rId32"/>
                    <a:stretch>
                      <a:fillRect/>
                    </a:stretch>
                  </pic:blipFill>
                  <pic:spPr>
                    <a:xfrm>
                      <a:off x="0" y="0"/>
                      <a:ext cx="208800" cy="212400"/>
                    </a:xfrm>
                    <a:prstGeom prst="rect">
                      <a:avLst/>
                    </a:prstGeom>
                  </pic:spPr>
                </pic:pic>
              </a:graphicData>
            </a:graphic>
          </wp:inline>
        </w:drawing>
      </w:r>
      <w:r w:rsidR="00480032" w:rsidRPr="001D2206">
        <w:rPr>
          <w:lang w:eastAsia="fr-FR"/>
        </w:rPr>
        <w:t xml:space="preserve">. Pour plus d'informations, </w:t>
      </w:r>
      <w:hyperlink w:anchor="_Création_ou_modification_2" w:history="1">
        <w:r w:rsidR="00480032" w:rsidRPr="0032569B">
          <w:rPr>
            <w:rStyle w:val="Lienhypertexte"/>
            <w:lang w:eastAsia="fr-FR"/>
          </w:rPr>
          <w:t>cliquez ici</w:t>
        </w:r>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670380B1">
            <wp:extent cx="4976506" cy="4132008"/>
            <wp:effectExtent l="0" t="0" r="0" b="1905"/>
            <wp:docPr id="1334984690" name="Creation new recurring expe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pic:cNvPicPr/>
                  </pic:nvPicPr>
                  <pic:blipFill>
                    <a:blip r:link="rId43"/>
                    <a:stretch>
                      <a:fillRect/>
                    </a:stretch>
                  </pic:blipFill>
                  <pic:spPr>
                    <a:xfrm>
                      <a:off x="0" y="0"/>
                      <a:ext cx="4976506" cy="4132008"/>
                    </a:xfrm>
                    <a:prstGeom prst="rect">
                      <a:avLst/>
                    </a:prstGeom>
                  </pic:spPr>
                </pic:pic>
              </a:graphicData>
            </a:graphic>
          </wp:inline>
        </w:drawing>
      </w:r>
    </w:p>
    <w:p w14:paraId="266672B4" w14:textId="058958CC" w:rsidR="003F425A" w:rsidRDefault="003F425A" w:rsidP="003F6B12">
      <w:pPr>
        <w:pStyle w:val="Titre5"/>
        <w:numPr>
          <w:ilvl w:val="1"/>
          <w:numId w:val="36"/>
        </w:numPr>
        <w:spacing w:line="360" w:lineRule="auto"/>
      </w:pPr>
      <w:bookmarkStart w:id="39" w:name="_Toc177334013"/>
      <w:r>
        <w:lastRenderedPageBreak/>
        <w:t xml:space="preserve">Gestion </w:t>
      </w:r>
      <w:r w:rsidR="00A96FD5">
        <w:t>des virements</w:t>
      </w:r>
      <w:r>
        <w:t xml:space="preserve"> entre sous-compte</w:t>
      </w:r>
      <w:bookmarkEnd w:id="39"/>
    </w:p>
    <w:p w14:paraId="64DAE1C5" w14:textId="3751D5F9" w:rsidR="003F6B12" w:rsidRDefault="003F6B12" w:rsidP="003F6B12">
      <w:pPr>
        <w:spacing w:after="0"/>
      </w:pPr>
      <w:r>
        <w:t xml:space="preserve">Pour crée un virement entre vos sous-compte, accédez à l’action </w:t>
      </w:r>
      <w:hyperlink w:anchor="_Présentation_de_l’interface" w:history="1">
        <w:r w:rsidRPr="003F6B12">
          <w:rPr>
            <w:rStyle w:val="Lienhypertexte"/>
          </w:rPr>
          <w:t>« </w:t>
        </w:r>
        <w:r w:rsidRPr="003F6B12">
          <w:rPr>
            <w:rStyle w:val="Lienhypertexte"/>
            <w:b/>
            <w:bCs/>
          </w:rPr>
          <w:t>Effectuer un virement bancaire »</w:t>
        </w:r>
      </w:hyperlink>
      <w:r>
        <w:t>.</w:t>
      </w:r>
    </w:p>
    <w:p w14:paraId="3224CDD6" w14:textId="77777777" w:rsidR="008D3CDF" w:rsidRPr="008D3CDF" w:rsidRDefault="008D3CDF" w:rsidP="008D3CDF">
      <w:pPr>
        <w:spacing w:after="0"/>
      </w:pPr>
      <w:r w:rsidRPr="008D3CDF">
        <w:t>Cela ouvrira une nouvelle interface avec différents paramètres à remplir :</w:t>
      </w:r>
    </w:p>
    <w:p w14:paraId="48F9676E" w14:textId="77777777" w:rsidR="008D3CDF" w:rsidRPr="008D3CDF" w:rsidRDefault="008D3CDF" w:rsidP="008D3CDF">
      <w:pPr>
        <w:numPr>
          <w:ilvl w:val="0"/>
          <w:numId w:val="53"/>
        </w:numPr>
        <w:spacing w:after="0"/>
      </w:pPr>
      <w:r w:rsidRPr="008D3CDF">
        <w:rPr>
          <w:b/>
          <w:bCs/>
        </w:rPr>
        <w:t>Sous-compte débiteur</w:t>
      </w:r>
      <w:r w:rsidRPr="008D3CDF">
        <w:t xml:space="preserve"> : Le compte à partir duquel le montant sera débité.</w:t>
      </w:r>
    </w:p>
    <w:p w14:paraId="2301B4E3" w14:textId="77777777" w:rsidR="008D3CDF" w:rsidRPr="008D3CDF" w:rsidRDefault="008D3CDF" w:rsidP="008D3CDF">
      <w:pPr>
        <w:numPr>
          <w:ilvl w:val="0"/>
          <w:numId w:val="53"/>
        </w:numPr>
        <w:spacing w:after="0"/>
      </w:pPr>
      <w:r w:rsidRPr="008D3CDF">
        <w:rPr>
          <w:b/>
          <w:bCs/>
        </w:rPr>
        <w:t>Sous-compte receveur</w:t>
      </w:r>
      <w:r w:rsidRPr="008D3CDF">
        <w:t xml:space="preserve"> : Le compte qui recevra le montant.</w:t>
      </w:r>
    </w:p>
    <w:p w14:paraId="13853EB6" w14:textId="77777777" w:rsidR="008D3CDF" w:rsidRPr="008D3CDF" w:rsidRDefault="008D3CDF" w:rsidP="008D3CDF">
      <w:pPr>
        <w:numPr>
          <w:ilvl w:val="0"/>
          <w:numId w:val="53"/>
        </w:numPr>
        <w:spacing w:after="0"/>
      </w:pPr>
      <w:r w:rsidRPr="008D3CDF">
        <w:rPr>
          <w:b/>
          <w:bCs/>
        </w:rPr>
        <w:t>Catégorie du virement</w:t>
      </w:r>
      <w:r w:rsidRPr="008D3CDF">
        <w:t xml:space="preserve"> : Par exemple, "Achat de loisir".</w:t>
      </w:r>
    </w:p>
    <w:p w14:paraId="79C38236" w14:textId="77777777" w:rsidR="008D3CDF" w:rsidRPr="008D3CDF" w:rsidRDefault="008D3CDF" w:rsidP="008D3CDF">
      <w:pPr>
        <w:numPr>
          <w:ilvl w:val="0"/>
          <w:numId w:val="53"/>
        </w:numPr>
        <w:spacing w:after="0"/>
      </w:pPr>
      <w:r w:rsidRPr="008D3CDF">
        <w:rPr>
          <w:b/>
          <w:bCs/>
        </w:rPr>
        <w:t>Mode de virement</w:t>
      </w:r>
      <w:r w:rsidRPr="008D3CDF">
        <w:t xml:space="preserve"> : Indique comment le virement a été effectué, le mode "Virement" étant le plus courant.</w:t>
      </w:r>
    </w:p>
    <w:p w14:paraId="5C67575D" w14:textId="77777777" w:rsidR="008D3CDF" w:rsidRPr="008D3CDF" w:rsidRDefault="008D3CDF" w:rsidP="008D3CDF">
      <w:pPr>
        <w:numPr>
          <w:ilvl w:val="0"/>
          <w:numId w:val="53"/>
        </w:numPr>
        <w:spacing w:after="0"/>
      </w:pPr>
      <w:r w:rsidRPr="008D3CDF">
        <w:rPr>
          <w:b/>
          <w:bCs/>
        </w:rPr>
        <w:t>Date du virement</w:t>
      </w:r>
      <w:r w:rsidRPr="008D3CDF">
        <w:t xml:space="preserve"> : Date à laquelle le virement a été effectué.</w:t>
      </w:r>
    </w:p>
    <w:p w14:paraId="038F6D78" w14:textId="77777777" w:rsidR="008D3CDF" w:rsidRPr="008D3CDF" w:rsidRDefault="008D3CDF" w:rsidP="008D3CDF">
      <w:pPr>
        <w:numPr>
          <w:ilvl w:val="0"/>
          <w:numId w:val="53"/>
        </w:numPr>
        <w:spacing w:after="0"/>
      </w:pPr>
      <w:r w:rsidRPr="008D3CDF">
        <w:rPr>
          <w:b/>
          <w:bCs/>
        </w:rPr>
        <w:t>Valeur du virement</w:t>
      </w:r>
      <w:r w:rsidRPr="008D3CDF">
        <w:t xml:space="preserve"> : Assurez-vous d'entrer un montant positif, sinon les rôles de sous-compte débiteur et receveur seront inversés.</w:t>
      </w:r>
    </w:p>
    <w:p w14:paraId="3067508A" w14:textId="4BF44089" w:rsidR="008D3CDF" w:rsidRPr="008D3CDF" w:rsidRDefault="008D3CDF" w:rsidP="008D3CDF">
      <w:pPr>
        <w:numPr>
          <w:ilvl w:val="0"/>
          <w:numId w:val="53"/>
        </w:numPr>
        <w:spacing w:after="0"/>
      </w:pPr>
      <w:r w:rsidRPr="008D3CDF">
        <w:rPr>
          <w:b/>
          <w:bCs/>
        </w:rPr>
        <w:t>Raison du virement</w:t>
      </w:r>
      <w:r w:rsidRPr="008D3CDF">
        <w:t xml:space="preserve"> : Motif de l'opération.</w:t>
      </w:r>
    </w:p>
    <w:p w14:paraId="55F8A87E" w14:textId="76CF011B" w:rsidR="00FF626F" w:rsidRDefault="0012636A" w:rsidP="00FF626F">
      <w:pPr>
        <w:numPr>
          <w:ilvl w:val="0"/>
          <w:numId w:val="53"/>
        </w:numPr>
        <w:spacing w:after="0"/>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4"/>
                    <a:stretch>
                      <a:fillRect/>
                    </a:stretch>
                  </pic:blipFill>
                  <pic:spPr>
                    <a:xfrm>
                      <a:off x="0" y="0"/>
                      <a:ext cx="6454513" cy="3401568"/>
                    </a:xfrm>
                    <a:prstGeom prst="rect">
                      <a:avLst/>
                    </a:prstGeom>
                  </pic:spPr>
                </pic:pic>
              </a:graphicData>
            </a:graphic>
          </wp:anchor>
        </w:drawing>
      </w:r>
      <w:r w:rsidR="008D3CDF" w:rsidRPr="008D3CDF">
        <w:rPr>
          <w:b/>
          <w:bCs/>
        </w:rPr>
        <w:t>Raison complémentaire</w:t>
      </w:r>
      <w:r w:rsidR="008D3CDF" w:rsidRPr="008D3CDF">
        <w:t xml:space="preserve"> : Un champ facultatif pour ajouter des détails supplémentaires.</w:t>
      </w:r>
    </w:p>
    <w:p w14:paraId="3687E4C9" w14:textId="4FB638E6" w:rsidR="004C2192" w:rsidRDefault="0012636A" w:rsidP="0012636A">
      <w:pPr>
        <w:spacing w:after="0"/>
        <w:rPr>
          <w:lang w:eastAsia="fr-FR"/>
        </w:rPr>
      </w:pPr>
      <w:r>
        <w:rPr>
          <w:lang w:eastAsia="fr-FR"/>
        </w:rPr>
        <w:t>V</w:t>
      </w:r>
      <w:r w:rsidRPr="001D2206">
        <w:rPr>
          <w:lang w:eastAsia="fr-FR"/>
        </w:rPr>
        <w:t xml:space="preserve">ous pouvez également créer </w:t>
      </w:r>
      <w:r>
        <w:rPr>
          <w:lang w:eastAsia="fr-FR"/>
        </w:rPr>
        <w:t>un sous-compte</w:t>
      </w:r>
      <w:r w:rsidRPr="001D2206">
        <w:rPr>
          <w:lang w:eastAsia="fr-FR"/>
        </w:rPr>
        <w:t xml:space="preserve"> en cliquant sur le bouton </w:t>
      </w:r>
      <w:r>
        <w:rPr>
          <w:noProof/>
          <w:lang w:eastAsia="fr-FR"/>
        </w:rPr>
        <w:drawing>
          <wp:inline distT="0" distB="0" distL="0" distR="0" wp14:anchorId="2C881B0D" wp14:editId="1C8FD389">
            <wp:extent cx="208800" cy="212400"/>
            <wp:effectExtent l="0" t="0" r="1270" b="0"/>
            <wp:docPr id="180770361"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0361" name="Button modification.png"/>
                    <pic:cNvPicPr/>
                  </pic:nvPicPr>
                  <pic:blipFill>
                    <a:blip r:link="rId32"/>
                    <a:stretch>
                      <a:fillRect/>
                    </a:stretch>
                  </pic:blipFill>
                  <pic:spPr>
                    <a:xfrm>
                      <a:off x="0" y="0"/>
                      <a:ext cx="208800" cy="212400"/>
                    </a:xfrm>
                    <a:prstGeom prst="rect">
                      <a:avLst/>
                    </a:prstGeom>
                  </pic:spPr>
                </pic:pic>
              </a:graphicData>
            </a:graphic>
          </wp:inline>
        </w:drawing>
      </w:r>
      <w:r w:rsidRPr="001D2206">
        <w:rPr>
          <w:lang w:eastAsia="fr-FR"/>
        </w:rPr>
        <w:t>. Pour plus</w:t>
      </w:r>
      <w:r>
        <w:rPr>
          <w:lang w:eastAsia="fr-FR"/>
        </w:rPr>
        <w:t xml:space="preserve"> </w:t>
      </w:r>
      <w:r w:rsidRPr="001D2206">
        <w:rPr>
          <w:lang w:eastAsia="fr-FR"/>
        </w:rPr>
        <w:t xml:space="preserve">d'informations, </w:t>
      </w:r>
      <w:hyperlink w:anchor="_Création_ou_modification_3" w:history="1">
        <w:r w:rsidRPr="0032569B">
          <w:rPr>
            <w:rStyle w:val="Lienhypertexte"/>
            <w:lang w:eastAsia="fr-FR"/>
          </w:rPr>
          <w:t>cliquez ici</w:t>
        </w:r>
      </w:hyperlink>
      <w:r w:rsidRPr="001D2206">
        <w:rPr>
          <w:lang w:eastAsia="fr-FR"/>
        </w:rPr>
        <w:t>)</w:t>
      </w:r>
      <w:r w:rsidR="002D02B7">
        <w:rPr>
          <w:lang w:eastAsia="fr-FR"/>
        </w:rPr>
        <w:t>.</w:t>
      </w:r>
    </w:p>
    <w:p w14:paraId="1F3FD404" w14:textId="25D1F5A9" w:rsidR="004C2192" w:rsidRDefault="004C2192" w:rsidP="0012636A">
      <w:pPr>
        <w:spacing w:after="0"/>
        <w:rPr>
          <w:lang w:eastAsia="fr-FR"/>
        </w:rPr>
      </w:pPr>
    </w:p>
    <w:p w14:paraId="780A2604" w14:textId="7F5DEC2D" w:rsidR="004C2192" w:rsidRDefault="004C2192" w:rsidP="0012636A">
      <w:pPr>
        <w:spacing w:after="0"/>
        <w:rPr>
          <w:lang w:eastAsia="fr-FR"/>
        </w:rPr>
      </w:pPr>
      <w:r>
        <w:rPr>
          <w:lang w:eastAsia="fr-FR"/>
        </w:rPr>
        <w:t>Une fois vos paramètre remplit, il vous suffira de cliquer sur le bouton « Validé » et une autre interface s’affichera pour confirmer votre choix avec une prévisualisation des montants des différents sous-compte après le transfert.</w:t>
      </w:r>
    </w:p>
    <w:p w14:paraId="1CB1A2BA" w14:textId="77777777" w:rsidR="004C2192" w:rsidRDefault="004C2192">
      <w:pPr>
        <w:rPr>
          <w:lang w:eastAsia="fr-FR"/>
        </w:rPr>
      </w:pPr>
      <w:r>
        <w:rPr>
          <w:lang w:eastAsia="fr-FR"/>
        </w:rPr>
        <w:br w:type="page"/>
      </w:r>
    </w:p>
    <w:p w14:paraId="6598A7B6" w14:textId="4DFF0710" w:rsidR="00521871" w:rsidRDefault="00521871">
      <w:pPr>
        <w:rPr>
          <w:lang w:eastAsia="fr-FR"/>
        </w:rPr>
      </w:pPr>
      <w:r>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5"/>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6"/>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Default="00521871">
      <w:pPr>
        <w:rPr>
          <w:lang w:eastAsia="fr-FR"/>
        </w:rPr>
      </w:pPr>
      <w:r>
        <w:rPr>
          <w:lang w:eastAsia="fr-FR"/>
        </w:rPr>
        <w:t>Si le paramétrage vous convient il suffira juste de cliquer sur le bouton « Validé ».</w:t>
      </w:r>
    </w:p>
    <w:p w14:paraId="32702115" w14:textId="77777777" w:rsidR="009F7FBF" w:rsidRDefault="009F7FBF">
      <w:pPr>
        <w:rPr>
          <w:lang w:eastAsia="fr-FR"/>
        </w:rPr>
      </w:pPr>
      <w:r>
        <w:rPr>
          <w:lang w:eastAsia="fr-FR"/>
        </w:rPr>
        <w:br w:type="page"/>
      </w:r>
    </w:p>
    <w:p w14:paraId="455FC7DF" w14:textId="70F8C038" w:rsidR="00B23EE8" w:rsidRDefault="003F425A" w:rsidP="00372BD6">
      <w:pPr>
        <w:pStyle w:val="Titre5"/>
        <w:numPr>
          <w:ilvl w:val="1"/>
          <w:numId w:val="36"/>
        </w:numPr>
        <w:spacing w:line="360" w:lineRule="auto"/>
      </w:pPr>
      <w:bookmarkStart w:id="40" w:name="_Toc177334014"/>
      <w:r>
        <w:lastRenderedPageBreak/>
        <w:t>Enregistrement des dépenses ou des gains</w:t>
      </w:r>
      <w:bookmarkEnd w:id="40"/>
    </w:p>
    <w:p w14:paraId="700505E1" w14:textId="7CBD90EB" w:rsidR="00EC7C8B" w:rsidRDefault="00EC7C8B" w:rsidP="00EC7C8B">
      <w:pPr>
        <w:spacing w:after="0"/>
        <w:ind w:left="360"/>
      </w:pPr>
      <w:r>
        <w:t xml:space="preserve">Pour crée une dépenses ou un gain, accédez à l’action </w:t>
      </w:r>
      <w:hyperlink w:anchor="_Présentation_de_l’interface" w:history="1">
        <w:r w:rsidRPr="00A81784">
          <w:rPr>
            <w:rStyle w:val="Lienhypertexte"/>
            <w:b/>
            <w:bCs/>
          </w:rPr>
          <w:t>« </w:t>
        </w:r>
        <w:r w:rsidR="006F3CF3" w:rsidRPr="00A81784">
          <w:rPr>
            <w:rStyle w:val="Lienhypertexte"/>
            <w:b/>
            <w:bCs/>
          </w:rPr>
          <w:t>Enregistrer une transaction financière</w:t>
        </w:r>
        <w:r w:rsidRPr="00A81784">
          <w:rPr>
            <w:rStyle w:val="Lienhypertexte"/>
            <w:b/>
            <w:bCs/>
          </w:rPr>
          <w:t> »</w:t>
        </w:r>
      </w:hyperlink>
      <w:r w:rsidRPr="00A81784">
        <w:t>.</w:t>
      </w:r>
    </w:p>
    <w:p w14:paraId="79978779" w14:textId="77777777" w:rsidR="00D66EB3" w:rsidRPr="00D66EB3" w:rsidRDefault="00D66EB3" w:rsidP="00D66EB3">
      <w:pPr>
        <w:spacing w:after="0"/>
        <w:ind w:left="360"/>
      </w:pPr>
      <w:r w:rsidRPr="00D66EB3">
        <w:t>Cela ouvrira une nouvelle interface où vous devrez renseigner les différents paramètres suivants :</w:t>
      </w:r>
    </w:p>
    <w:p w14:paraId="45352FEF" w14:textId="27526248" w:rsidR="00D66EB3" w:rsidRPr="00D66EB3" w:rsidRDefault="00D66EB3" w:rsidP="00D66EB3">
      <w:pPr>
        <w:pStyle w:val="Paragraphedeliste"/>
        <w:numPr>
          <w:ilvl w:val="0"/>
          <w:numId w:val="56"/>
        </w:numPr>
        <w:spacing w:after="0"/>
      </w:pPr>
      <w:r w:rsidRPr="00D66EB3">
        <w:t>Le compte à débiter ou créditer</w:t>
      </w:r>
      <w:r w:rsidR="00245A33">
        <w:t xml:space="preserve"> </w:t>
      </w:r>
      <w:r w:rsidR="00245A33" w:rsidRPr="001D2206">
        <w:rPr>
          <w:lang w:eastAsia="fr-FR"/>
        </w:rPr>
        <w:t>(vous pouvez également créer</w:t>
      </w:r>
      <w:r w:rsidR="00245A33">
        <w:rPr>
          <w:lang w:eastAsia="fr-FR"/>
        </w:rPr>
        <w:t xml:space="preserve"> un</w:t>
      </w:r>
      <w:r w:rsidR="00245A33" w:rsidRPr="001D2206">
        <w:rPr>
          <w:lang w:eastAsia="fr-FR"/>
        </w:rPr>
        <w:t xml:space="preserve"> </w:t>
      </w:r>
      <w:r w:rsidR="00245A33">
        <w:rPr>
          <w:lang w:eastAsia="fr-FR"/>
        </w:rPr>
        <w:t>sous-</w:t>
      </w:r>
      <w:r w:rsidR="00245A33" w:rsidRPr="001D2206">
        <w:rPr>
          <w:lang w:eastAsia="fr-FR"/>
        </w:rPr>
        <w:t xml:space="preserve">compte en cliquant sur le bouton </w:t>
      </w:r>
      <w:r w:rsidR="00245A33">
        <w:rPr>
          <w:noProof/>
          <w:lang w:eastAsia="fr-FR"/>
        </w:rPr>
        <w:drawing>
          <wp:inline distT="0" distB="0" distL="0" distR="0" wp14:anchorId="1E913DC6" wp14:editId="6AD70867">
            <wp:extent cx="208800" cy="212400"/>
            <wp:effectExtent l="0" t="0" r="1270" b="0"/>
            <wp:docPr id="115735903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59038" name="Button modification.png"/>
                    <pic:cNvPicPr/>
                  </pic:nvPicPr>
                  <pic:blipFill>
                    <a:blip r:link="rId32"/>
                    <a:stretch>
                      <a:fillRect/>
                    </a:stretch>
                  </pic:blipFill>
                  <pic:spPr>
                    <a:xfrm>
                      <a:off x="0" y="0"/>
                      <a:ext cx="208800" cy="212400"/>
                    </a:xfrm>
                    <a:prstGeom prst="rect">
                      <a:avLst/>
                    </a:prstGeom>
                  </pic:spPr>
                </pic:pic>
              </a:graphicData>
            </a:graphic>
          </wp:inline>
        </w:drawing>
      </w:r>
      <w:r w:rsidR="00245A33" w:rsidRPr="001D2206">
        <w:rPr>
          <w:lang w:eastAsia="fr-FR"/>
        </w:rPr>
        <w:t xml:space="preserve">. Pour plus d'informations, </w:t>
      </w:r>
      <w:hyperlink w:anchor="_Création_ou_modification_3" w:history="1">
        <w:r w:rsidR="00245A33" w:rsidRPr="0032569B">
          <w:rPr>
            <w:rStyle w:val="Lienhypertexte"/>
            <w:lang w:eastAsia="fr-FR"/>
          </w:rPr>
          <w:t>cliquez ici</w:t>
        </w:r>
      </w:hyperlink>
      <w:r w:rsidR="00245A33" w:rsidRPr="001D2206">
        <w:rPr>
          <w:lang w:eastAsia="fr-FR"/>
        </w:rPr>
        <w:t>)</w:t>
      </w:r>
    </w:p>
    <w:p w14:paraId="247CAAC9" w14:textId="77777777" w:rsidR="00D66EB3" w:rsidRPr="00D66EB3" w:rsidRDefault="00D66EB3" w:rsidP="00D66EB3">
      <w:pPr>
        <w:pStyle w:val="Paragraphedeliste"/>
        <w:numPr>
          <w:ilvl w:val="0"/>
          <w:numId w:val="56"/>
        </w:numPr>
        <w:spacing w:after="0"/>
      </w:pPr>
      <w:r w:rsidRPr="00D66EB3">
        <w:t>La description de la transaction</w:t>
      </w:r>
    </w:p>
    <w:p w14:paraId="5DB09505" w14:textId="32077A2E" w:rsidR="00D66EB3" w:rsidRPr="00D66EB3" w:rsidRDefault="00D66EB3" w:rsidP="00D66EB3">
      <w:pPr>
        <w:pStyle w:val="Paragraphedeliste"/>
        <w:numPr>
          <w:ilvl w:val="0"/>
          <w:numId w:val="56"/>
        </w:numPr>
        <w:spacing w:after="0"/>
      </w:pPr>
      <w:r w:rsidRPr="00D66EB3">
        <w:t>La catégorie de la transaction (par exemple, loisir)</w:t>
      </w:r>
      <w:r w:rsidR="00C4408B">
        <w:t xml:space="preserve"> </w:t>
      </w:r>
      <w:r w:rsidR="00C4408B" w:rsidRPr="001D2206">
        <w:rPr>
          <w:lang w:eastAsia="fr-FR"/>
        </w:rPr>
        <w:t>(vous pouvez également créer</w:t>
      </w:r>
      <w:r w:rsidR="00C4408B">
        <w:rPr>
          <w:lang w:eastAsia="fr-FR"/>
        </w:rPr>
        <w:t xml:space="preserve"> e catégorie</w:t>
      </w:r>
      <w:r w:rsidR="00C4408B" w:rsidRPr="001D2206">
        <w:rPr>
          <w:lang w:eastAsia="fr-FR"/>
        </w:rPr>
        <w:t xml:space="preserve"> en cliquant sur le bouton </w:t>
      </w:r>
      <w:r w:rsidR="00C4408B">
        <w:rPr>
          <w:noProof/>
          <w:lang w:eastAsia="fr-FR"/>
        </w:rPr>
        <w:drawing>
          <wp:inline distT="0" distB="0" distL="0" distR="0" wp14:anchorId="24074F1B" wp14:editId="62AC442C">
            <wp:extent cx="208800" cy="212400"/>
            <wp:effectExtent l="0" t="0" r="1270" b="0"/>
            <wp:docPr id="1874849231"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49231" name="Button modification.png"/>
                    <pic:cNvPicPr/>
                  </pic:nvPicPr>
                  <pic:blipFill>
                    <a:blip r:link="rId32"/>
                    <a:stretch>
                      <a:fillRect/>
                    </a:stretch>
                  </pic:blipFill>
                  <pic:spPr>
                    <a:xfrm>
                      <a:off x="0" y="0"/>
                      <a:ext cx="208800" cy="212400"/>
                    </a:xfrm>
                    <a:prstGeom prst="rect">
                      <a:avLst/>
                    </a:prstGeom>
                  </pic:spPr>
                </pic:pic>
              </a:graphicData>
            </a:graphic>
          </wp:inline>
        </w:drawing>
      </w:r>
      <w:r w:rsidR="00C4408B" w:rsidRPr="001D2206">
        <w:rPr>
          <w:lang w:eastAsia="fr-FR"/>
        </w:rPr>
        <w:t xml:space="preserve">. Pour plus d'informations, </w:t>
      </w:r>
      <w:hyperlink w:anchor="_Création_ou_modification" w:history="1">
        <w:r w:rsidR="00C4408B" w:rsidRPr="0032569B">
          <w:rPr>
            <w:rStyle w:val="Lienhypertexte"/>
            <w:lang w:eastAsia="fr-FR"/>
          </w:rPr>
          <w:t>cliquez ici</w:t>
        </w:r>
      </w:hyperlink>
      <w:r w:rsidR="00C4408B" w:rsidRPr="001D2206">
        <w:rPr>
          <w:lang w:eastAsia="fr-FR"/>
        </w:rPr>
        <w:t>)</w:t>
      </w:r>
    </w:p>
    <w:p w14:paraId="5A51BCE7" w14:textId="7E123D5B" w:rsidR="00D66EB3" w:rsidRPr="00D66EB3" w:rsidRDefault="00D66EB3" w:rsidP="0079592A">
      <w:pPr>
        <w:pStyle w:val="Paragraphedeliste"/>
        <w:numPr>
          <w:ilvl w:val="0"/>
          <w:numId w:val="56"/>
        </w:numPr>
        <w:spacing w:after="0"/>
      </w:pPr>
      <w:r w:rsidRPr="00D66EB3">
        <w:t>Le mode de paiement</w:t>
      </w:r>
      <w:r w:rsidR="0079592A">
        <w:t xml:space="preserve"> </w:t>
      </w:r>
      <w:r w:rsidR="0079592A" w:rsidRPr="001D2206">
        <w:rPr>
          <w:lang w:eastAsia="fr-FR"/>
        </w:rPr>
        <w:t>(vous pouvez également créer</w:t>
      </w:r>
      <w:r w:rsidR="0079592A">
        <w:rPr>
          <w:lang w:eastAsia="fr-FR"/>
        </w:rPr>
        <w:t xml:space="preserve"> e catégorie</w:t>
      </w:r>
      <w:r w:rsidR="0079592A" w:rsidRPr="001D2206">
        <w:rPr>
          <w:lang w:eastAsia="fr-FR"/>
        </w:rPr>
        <w:t xml:space="preserve"> en cliquant sur le bouton </w:t>
      </w:r>
      <w:r w:rsidR="0079592A">
        <w:rPr>
          <w:noProof/>
          <w:lang w:eastAsia="fr-FR"/>
        </w:rPr>
        <w:drawing>
          <wp:inline distT="0" distB="0" distL="0" distR="0" wp14:anchorId="335CDA9A" wp14:editId="44919CA9">
            <wp:extent cx="208800" cy="212400"/>
            <wp:effectExtent l="0" t="0" r="1270" b="0"/>
            <wp:docPr id="1408945855"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45855" name="Button modification.png"/>
                    <pic:cNvPicPr/>
                  </pic:nvPicPr>
                  <pic:blipFill>
                    <a:blip r:link="rId32"/>
                    <a:stretch>
                      <a:fillRect/>
                    </a:stretch>
                  </pic:blipFill>
                  <pic:spPr>
                    <a:xfrm>
                      <a:off x="0" y="0"/>
                      <a:ext cx="208800" cy="212400"/>
                    </a:xfrm>
                    <a:prstGeom prst="rect">
                      <a:avLst/>
                    </a:prstGeom>
                  </pic:spPr>
                </pic:pic>
              </a:graphicData>
            </a:graphic>
          </wp:inline>
        </w:drawing>
      </w:r>
      <w:r w:rsidR="0079592A" w:rsidRPr="001D2206">
        <w:rPr>
          <w:lang w:eastAsia="fr-FR"/>
        </w:rPr>
        <w:t xml:space="preserve">. Pour plus d'informations, </w:t>
      </w:r>
      <w:hyperlink w:anchor="_Création_ou_modification_1" w:history="1">
        <w:r w:rsidR="0079592A" w:rsidRPr="0032569B">
          <w:rPr>
            <w:rStyle w:val="Lienhypertexte"/>
            <w:lang w:eastAsia="fr-FR"/>
          </w:rPr>
          <w:t>cliquez ici</w:t>
        </w:r>
      </w:hyperlink>
      <w:r w:rsidR="0079592A" w:rsidRPr="001D2206">
        <w:rPr>
          <w:lang w:eastAsia="fr-FR"/>
        </w:rPr>
        <w:t>)</w:t>
      </w:r>
    </w:p>
    <w:p w14:paraId="0CC8CCD4" w14:textId="77777777" w:rsidR="00D66EB3" w:rsidRPr="00D66EB3" w:rsidRDefault="00D66EB3" w:rsidP="00D66EB3">
      <w:pPr>
        <w:pStyle w:val="Paragraphedeliste"/>
        <w:numPr>
          <w:ilvl w:val="0"/>
          <w:numId w:val="56"/>
        </w:numPr>
        <w:spacing w:after="0"/>
      </w:pPr>
      <w:r w:rsidRPr="00D66EB3">
        <w:t>Le montant de la transaction</w:t>
      </w:r>
    </w:p>
    <w:p w14:paraId="0E668B81" w14:textId="101D7A9E" w:rsidR="00D66EB3" w:rsidRPr="00D66EB3" w:rsidRDefault="00D66EB3" w:rsidP="00D66EB3">
      <w:pPr>
        <w:pStyle w:val="Paragraphedeliste"/>
        <w:numPr>
          <w:ilvl w:val="0"/>
          <w:numId w:val="56"/>
        </w:numPr>
        <w:spacing w:after="0"/>
      </w:pPr>
      <w:r w:rsidRPr="00D66EB3">
        <w:t>La date et l'heure de la transaction</w:t>
      </w:r>
      <w:r>
        <w:t>, attention le choix d’une nouvelle date effacera l’heur choisit</w:t>
      </w:r>
    </w:p>
    <w:p w14:paraId="0F0286F8" w14:textId="390B73FA" w:rsidR="00D66EB3" w:rsidRPr="00D66EB3" w:rsidRDefault="00D66EB3" w:rsidP="00D66EB3">
      <w:pPr>
        <w:pStyle w:val="Paragraphedeliste"/>
        <w:numPr>
          <w:ilvl w:val="0"/>
          <w:numId w:val="56"/>
        </w:numPr>
        <w:spacing w:after="0"/>
      </w:pPr>
      <w:r w:rsidRPr="00D66EB3">
        <w:t>Le lieu où la transaction a été effectuée</w:t>
      </w:r>
    </w:p>
    <w:p w14:paraId="6F0086EC" w14:textId="1622A70A" w:rsidR="00D66EB3" w:rsidRPr="00D66EB3" w:rsidRDefault="00D66EB3" w:rsidP="00D66EB3">
      <w:pPr>
        <w:pStyle w:val="Paragraphedeliste"/>
        <w:numPr>
          <w:ilvl w:val="0"/>
          <w:numId w:val="56"/>
        </w:numPr>
        <w:spacing w:after="0"/>
      </w:pPr>
      <w:r w:rsidRPr="00D66EB3">
        <w:t>L'option de pointage : cochez cette case si la dépense est déjà présente sur votre compte bancaire réel.</w:t>
      </w:r>
    </w:p>
    <w:p w14:paraId="0646DCD6" w14:textId="5D97CB1F" w:rsidR="00A81784" w:rsidRPr="008D3CDF" w:rsidRDefault="00D66EB3" w:rsidP="00D66EB3">
      <w:pPr>
        <w:spacing w:after="0"/>
        <w:ind w:left="360"/>
      </w:pPr>
      <w:r>
        <w:rPr>
          <w:noProof/>
        </w:rPr>
        <w:drawing>
          <wp:anchor distT="0" distB="0" distL="114300" distR="114300" simplePos="0" relativeHeight="251794432" behindDoc="0" locked="0" layoutInCell="1" allowOverlap="1" wp14:anchorId="43F7FF86" wp14:editId="45F5FD99">
            <wp:simplePos x="0" y="0"/>
            <wp:positionH relativeFrom="column">
              <wp:posOffset>-404495</wp:posOffset>
            </wp:positionH>
            <wp:positionV relativeFrom="paragraph">
              <wp:posOffset>167005</wp:posOffset>
            </wp:positionV>
            <wp:extent cx="6598920" cy="3477260"/>
            <wp:effectExtent l="0" t="0" r="0" b="8890"/>
            <wp:wrapSquare wrapText="bothSides"/>
            <wp:docPr id="1621369470" name="Create record expense parameter.png" descr="Une image contenant carte,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47"/>
                    <a:stretch>
                      <a:fillRect/>
                    </a:stretch>
                  </pic:blipFill>
                  <pic:spPr>
                    <a:xfrm>
                      <a:off x="0" y="0"/>
                      <a:ext cx="6598920" cy="3477260"/>
                    </a:xfrm>
                    <a:prstGeom prst="rect">
                      <a:avLst/>
                    </a:prstGeom>
                  </pic:spPr>
                </pic:pic>
              </a:graphicData>
            </a:graphic>
            <wp14:sizeRelH relativeFrom="page">
              <wp14:pctWidth>0</wp14:pctWidth>
            </wp14:sizeRelH>
            <wp14:sizeRelV relativeFrom="page">
              <wp14:pctHeight>0</wp14:pctHeight>
            </wp14:sizeRelV>
          </wp:anchor>
        </w:drawing>
      </w:r>
    </w:p>
    <w:p w14:paraId="6958BFCA" w14:textId="77777777" w:rsidR="00D66EB3" w:rsidRDefault="00D66EB3" w:rsidP="00EC7C8B">
      <w:r w:rsidRPr="00D66EB3">
        <w:t>Une fois tous les champs remplis, cliquez sur le bouton « Valider ».</w:t>
      </w:r>
    </w:p>
    <w:p w14:paraId="595B020F" w14:textId="68DACFEB" w:rsidR="005705BA" w:rsidRDefault="00D66EB3" w:rsidP="00F86415">
      <w:r w:rsidRPr="00D66EB3">
        <w:t>Un message s'affichera alors avec la question : « Souhaitez-vous enregistrer une nouvelle opération bancaire ? »</w:t>
      </w:r>
      <w:r w:rsidRPr="00D66EB3">
        <w:br/>
        <w:t>Si vous répondez « Oui », le formulaire se videra et vous pourrez le remplir à nouveau.</w:t>
      </w:r>
    </w:p>
    <w:p w14:paraId="2C78403B" w14:textId="77777777" w:rsidR="005705BA" w:rsidRDefault="005705BA">
      <w:r>
        <w:br w:type="page"/>
      </w:r>
    </w:p>
    <w:p w14:paraId="5C471678" w14:textId="01099D85" w:rsidR="003F425A" w:rsidRDefault="003F425A" w:rsidP="003F425A">
      <w:pPr>
        <w:pStyle w:val="Titre5"/>
        <w:numPr>
          <w:ilvl w:val="1"/>
          <w:numId w:val="36"/>
        </w:numPr>
      </w:pPr>
      <w:bookmarkStart w:id="41" w:name="_Toc177334015"/>
      <w:r>
        <w:lastRenderedPageBreak/>
        <w:t>Analyse graphique</w:t>
      </w:r>
      <w:bookmarkEnd w:id="41"/>
    </w:p>
    <w:p w14:paraId="0A1F1C67" w14:textId="77777777" w:rsidR="0057287A" w:rsidRDefault="0057287A" w:rsidP="0057287A">
      <w:pPr>
        <w:pStyle w:val="Sous-titre"/>
        <w:rPr>
          <w:sz w:val="20"/>
          <w:szCs w:val="20"/>
        </w:rPr>
      </w:pPr>
      <w:r w:rsidRPr="0057287A">
        <w:rPr>
          <w:sz w:val="20"/>
          <w:szCs w:val="20"/>
        </w:rPr>
        <w:t>Pour cette section, des données d'exemple ont déjà été créées afin de faciliter l'explication des graphiques.</w:t>
      </w:r>
    </w:p>
    <w:p w14:paraId="61317B79" w14:textId="08A3AC8C" w:rsidR="00DC56BB" w:rsidRDefault="0057287A" w:rsidP="0057287A">
      <w:pPr>
        <w:pStyle w:val="Sous-titre"/>
        <w:rPr>
          <w:sz w:val="20"/>
          <w:szCs w:val="20"/>
        </w:rPr>
      </w:pPr>
      <w:r w:rsidRPr="0057287A">
        <w:rPr>
          <w:sz w:val="20"/>
          <w:szCs w:val="20"/>
        </w:rPr>
        <w:t>Pour apprendre à créer vos propres données, veuillez consulter les sections précédentes.</w:t>
      </w:r>
    </w:p>
    <w:p w14:paraId="1A5DD63F" w14:textId="77777777" w:rsidR="00B14CCB" w:rsidRPr="00B14CCB" w:rsidRDefault="00B14CCB" w:rsidP="00B14CCB">
      <w:r w:rsidRPr="00B14CCB">
        <w:t>Nous avons un total de 7 graphiques disponibles :</w:t>
      </w:r>
    </w:p>
    <w:p w14:paraId="1CF0F6E5" w14:textId="21D23794" w:rsidR="00B14CCB" w:rsidRPr="00B14CCB" w:rsidRDefault="00673DE3" w:rsidP="00B14CCB">
      <w:pPr>
        <w:pStyle w:val="Paragraphedeliste"/>
        <w:numPr>
          <w:ilvl w:val="0"/>
          <w:numId w:val="60"/>
        </w:numPr>
      </w:pPr>
      <w:hyperlink w:anchor="_Projection_et_statut" w:history="1">
        <w:r w:rsidR="00B14CCB" w:rsidRPr="00F5025C">
          <w:rPr>
            <w:rStyle w:val="Lienhypertexte"/>
            <w:b/>
            <w:bCs/>
          </w:rPr>
          <w:t>Projection et statut</w:t>
        </w:r>
      </w:hyperlink>
    </w:p>
    <w:p w14:paraId="633C7805" w14:textId="1D2EEEAE" w:rsidR="00B14CCB" w:rsidRPr="00B14CCB" w:rsidRDefault="00673DE3" w:rsidP="00B14CCB">
      <w:pPr>
        <w:pStyle w:val="Paragraphedeliste"/>
        <w:numPr>
          <w:ilvl w:val="0"/>
          <w:numId w:val="60"/>
        </w:numPr>
      </w:pPr>
      <w:hyperlink w:anchor="_Somme_des_catégories" w:history="1">
        <w:r w:rsidR="00B14CCB" w:rsidRPr="00F5025C">
          <w:rPr>
            <w:rStyle w:val="Lienhypertexte"/>
            <w:b/>
            <w:bCs/>
          </w:rPr>
          <w:t>Somme des catégories positives et négatives</w:t>
        </w:r>
      </w:hyperlink>
    </w:p>
    <w:p w14:paraId="21D546F0" w14:textId="2A808222" w:rsidR="00B14CCB" w:rsidRPr="00B14CCB" w:rsidRDefault="00673DE3" w:rsidP="00B14CCB">
      <w:pPr>
        <w:pStyle w:val="Paragraphedeliste"/>
        <w:numPr>
          <w:ilvl w:val="0"/>
          <w:numId w:val="60"/>
        </w:numPr>
      </w:pPr>
      <w:hyperlink w:anchor="_Somme_cumulative" w:history="1">
        <w:r w:rsidR="00B14CCB" w:rsidRPr="00F5025C">
          <w:rPr>
            <w:rStyle w:val="Lienhypertexte"/>
            <w:b/>
            <w:bCs/>
          </w:rPr>
          <w:t>Somme cumulative</w:t>
        </w:r>
      </w:hyperlink>
    </w:p>
    <w:p w14:paraId="0E0F26FA" w14:textId="54E8C0D6" w:rsidR="00B14CCB" w:rsidRPr="00B14CCB" w:rsidRDefault="00673DE3" w:rsidP="00B14CCB">
      <w:pPr>
        <w:pStyle w:val="Paragraphedeliste"/>
        <w:numPr>
          <w:ilvl w:val="0"/>
          <w:numId w:val="60"/>
        </w:numPr>
      </w:pPr>
      <w:hyperlink w:anchor="_Somme_totale_cumulative" w:history="1">
        <w:r w:rsidR="00B14CCB" w:rsidRPr="00F5025C">
          <w:rPr>
            <w:rStyle w:val="Lienhypertexte"/>
            <w:b/>
            <w:bCs/>
          </w:rPr>
          <w:t>Somme totale cumulative</w:t>
        </w:r>
      </w:hyperlink>
    </w:p>
    <w:p w14:paraId="76570ABA" w14:textId="628CEE63" w:rsidR="00B14CCB" w:rsidRPr="00B14CCB" w:rsidRDefault="00673DE3" w:rsidP="00B14CCB">
      <w:pPr>
        <w:pStyle w:val="Paragraphedeliste"/>
        <w:numPr>
          <w:ilvl w:val="0"/>
          <w:numId w:val="60"/>
        </w:numPr>
      </w:pPr>
      <w:hyperlink w:anchor="_Statistiques_mensuelles" w:history="1">
        <w:r w:rsidR="00B14CCB" w:rsidRPr="00F5025C">
          <w:rPr>
            <w:rStyle w:val="Lienhypertexte"/>
            <w:b/>
            <w:bCs/>
          </w:rPr>
          <w:t>Statistiques mensuelles</w:t>
        </w:r>
      </w:hyperlink>
    </w:p>
    <w:p w14:paraId="04436D79" w14:textId="596B338F" w:rsidR="00B14CCB" w:rsidRPr="00B14CCB" w:rsidRDefault="00673DE3" w:rsidP="00B14CCB">
      <w:pPr>
        <w:pStyle w:val="Paragraphedeliste"/>
        <w:numPr>
          <w:ilvl w:val="0"/>
          <w:numId w:val="60"/>
        </w:numPr>
      </w:pPr>
      <w:hyperlink w:anchor="_Tendance_de_croissance" w:history="1">
        <w:r w:rsidR="00B14CCB" w:rsidRPr="00F5025C">
          <w:rPr>
            <w:rStyle w:val="Lienhypertexte"/>
            <w:b/>
            <w:bCs/>
          </w:rPr>
          <w:t>Tendance de croissance</w:t>
        </w:r>
      </w:hyperlink>
    </w:p>
    <w:p w14:paraId="29CB5DA7" w14:textId="66BA7BE1" w:rsidR="00B14CCB" w:rsidRPr="00B14CCB" w:rsidRDefault="00673DE3" w:rsidP="00B14CCB">
      <w:pPr>
        <w:pStyle w:val="Paragraphedeliste"/>
        <w:numPr>
          <w:ilvl w:val="0"/>
          <w:numId w:val="60"/>
        </w:numPr>
      </w:pPr>
      <w:hyperlink w:anchor="_Somme_des_catégories_1" w:history="1">
        <w:r w:rsidR="00B14CCB" w:rsidRPr="00F5025C">
          <w:rPr>
            <w:rStyle w:val="Lienhypertexte"/>
            <w:b/>
            <w:bCs/>
          </w:rPr>
          <w:t>Somme des catégories</w:t>
        </w:r>
      </w:hyperlink>
    </w:p>
    <w:p w14:paraId="433F0779" w14:textId="4F8D0DF3" w:rsidR="002C29F1" w:rsidRDefault="00B14CCB" w:rsidP="00B14CCB">
      <w:r>
        <w:rPr>
          <w:noProof/>
        </w:rPr>
        <w:drawing>
          <wp:anchor distT="0" distB="0" distL="114300" distR="114300" simplePos="0" relativeHeight="251795456" behindDoc="0" locked="0" layoutInCell="1" allowOverlap="1" wp14:anchorId="78D7812C" wp14:editId="446B6BF1">
            <wp:simplePos x="0" y="0"/>
            <wp:positionH relativeFrom="page">
              <wp:posOffset>85725</wp:posOffset>
            </wp:positionH>
            <wp:positionV relativeFrom="paragraph">
              <wp:posOffset>434340</wp:posOffset>
            </wp:positionV>
            <wp:extent cx="7406005" cy="427990"/>
            <wp:effectExtent l="0" t="0" r="4445" b="0"/>
            <wp:wrapSquare wrapText="bothSides"/>
            <wp:docPr id="1682828177" name="Analyse Projection and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28177" name="Analyse Projection and status.png"/>
                    <pic:cNvPicPr/>
                  </pic:nvPicPr>
                  <pic:blipFill rotWithShape="1">
                    <a:blip r:link="rId48"/>
                    <a:srcRect l="-129" t="7534" r="129" b="81774"/>
                    <a:stretch/>
                  </pic:blipFill>
                  <pic:spPr bwMode="auto">
                    <a:xfrm>
                      <a:off x="0" y="0"/>
                      <a:ext cx="7406005" cy="427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4CCB">
        <w:t>Pour basculer entre ces graphiques, il vous suffit de sélectionner celui que vous souhaitez afficher en cliquant sur les différents noms situés en haut de l'interface.</w:t>
      </w:r>
    </w:p>
    <w:p w14:paraId="2D8E884B" w14:textId="7D1B6225" w:rsidR="00E84794" w:rsidRDefault="00E84794">
      <w:r>
        <w:br w:type="page"/>
      </w:r>
    </w:p>
    <w:p w14:paraId="3D56AFB9" w14:textId="4ACC4488" w:rsidR="00B14CCB" w:rsidRDefault="00B14CCB" w:rsidP="00E84794">
      <w:pPr>
        <w:pStyle w:val="Titre6"/>
        <w:numPr>
          <w:ilvl w:val="0"/>
          <w:numId w:val="61"/>
        </w:numPr>
        <w:spacing w:line="360" w:lineRule="auto"/>
      </w:pPr>
      <w:bookmarkStart w:id="42" w:name="_Projection_et_statut"/>
      <w:bookmarkEnd w:id="42"/>
      <w:r>
        <w:lastRenderedPageBreak/>
        <w:t>Projection et statut</w:t>
      </w:r>
    </w:p>
    <w:p w14:paraId="79FBE16C" w14:textId="77777777" w:rsidR="00E84794" w:rsidRPr="00E84794" w:rsidRDefault="00E84794" w:rsidP="00E84794">
      <w:r w:rsidRPr="00E84794">
        <w:t>Ce graphique vous présente trois valeurs distinctes :</w:t>
      </w:r>
    </w:p>
    <w:p w14:paraId="4F03E505" w14:textId="77777777" w:rsidR="00E84794" w:rsidRPr="00E84794" w:rsidRDefault="00E84794" w:rsidP="00E84794">
      <w:pPr>
        <w:numPr>
          <w:ilvl w:val="0"/>
          <w:numId w:val="62"/>
        </w:numPr>
      </w:pPr>
      <w:r w:rsidRPr="00E84794">
        <w:rPr>
          <w:b/>
          <w:bCs/>
        </w:rPr>
        <w:t>À gauche</w:t>
      </w:r>
      <w:r w:rsidRPr="00E84794">
        <w:t xml:space="preserve"> : Le total de l'argent qui n'a pas encore été débité de votre compte bancaire réel.</w:t>
      </w:r>
    </w:p>
    <w:p w14:paraId="6375C329" w14:textId="77777777" w:rsidR="00E84794" w:rsidRPr="00E84794" w:rsidRDefault="00E84794" w:rsidP="00E84794">
      <w:pPr>
        <w:numPr>
          <w:ilvl w:val="0"/>
          <w:numId w:val="62"/>
        </w:numPr>
      </w:pPr>
      <w:r w:rsidRPr="00E84794">
        <w:rPr>
          <w:b/>
          <w:bCs/>
        </w:rPr>
        <w:t>Au milieu</w:t>
      </w:r>
      <w:r w:rsidRPr="00E84794">
        <w:t xml:space="preserve"> : Le montant de votre solde en prenant en compte les débits prévisionnels déjà effectués, c’est-à-dire votre solde prévisionnel.</w:t>
      </w:r>
    </w:p>
    <w:p w14:paraId="2C8335C7" w14:textId="1546F345" w:rsidR="00226FBE" w:rsidRDefault="00226FBE" w:rsidP="00226FBE">
      <w:pPr>
        <w:numPr>
          <w:ilvl w:val="0"/>
          <w:numId w:val="62"/>
        </w:numPr>
      </w:pPr>
      <w:r>
        <w:rPr>
          <w:noProof/>
        </w:rPr>
        <w:drawing>
          <wp:anchor distT="0" distB="0" distL="114300" distR="114300" simplePos="0" relativeHeight="251796480" behindDoc="1" locked="0" layoutInCell="1" allowOverlap="1" wp14:anchorId="4EE8E138" wp14:editId="476CAD27">
            <wp:simplePos x="0" y="0"/>
            <wp:positionH relativeFrom="margin">
              <wp:posOffset>-737870</wp:posOffset>
            </wp:positionH>
            <wp:positionV relativeFrom="paragraph">
              <wp:posOffset>965835</wp:posOffset>
            </wp:positionV>
            <wp:extent cx="7225030" cy="3924300"/>
            <wp:effectExtent l="0" t="0" r="0" b="0"/>
            <wp:wrapTight wrapText="bothSides">
              <wp:wrapPolygon edited="0">
                <wp:start x="0" y="0"/>
                <wp:lineTo x="0" y="21495"/>
                <wp:lineTo x="21528" y="21495"/>
                <wp:lineTo x="21528" y="0"/>
                <wp:lineTo x="0" y="0"/>
              </wp:wrapPolygon>
            </wp:wrapTight>
            <wp:docPr id="1187917339" name="Analyse Projection and status.png"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7339" name="Analyse Projection and status.png" descr="Une image contenant texte, capture d’écran, Logiciel multimédia, logiciel&#10;&#10;Description générée automatiquement"/>
                    <pic:cNvPicPr/>
                  </pic:nvPicPr>
                  <pic:blipFill rotWithShape="1">
                    <a:blip r:link="rId48"/>
                    <a:srcRect t="-492"/>
                    <a:stretch/>
                  </pic:blipFill>
                  <pic:spPr bwMode="auto">
                    <a:xfrm>
                      <a:off x="0" y="0"/>
                      <a:ext cx="7225030"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4794" w:rsidRPr="00E84794">
        <w:rPr>
          <w:b/>
          <w:bCs/>
        </w:rPr>
        <w:t>À droite</w:t>
      </w:r>
      <w:r w:rsidR="00E84794" w:rsidRPr="00E84794">
        <w:t xml:space="preserve"> : La somme censée être présente sur votre compte bancaire réel</w:t>
      </w:r>
      <w:r w:rsidR="00E84794">
        <w:t>, s</w:t>
      </w:r>
      <w:r w:rsidR="00E84794" w:rsidRPr="00E84794">
        <w:t>i vous remarquez une différence entre la somme affichée et celle de votre compte bancaire, cela peut indiquer que vous avez soit saisi une valeur incorrecte dans vos transactions bancaires, soit oublié de noter certaines transactions, ou encore que certaines transactions n'ont pas été correctement pointées.</w:t>
      </w:r>
    </w:p>
    <w:p w14:paraId="60A6BDE0" w14:textId="77777777" w:rsidR="00226FBE" w:rsidRDefault="00226FBE" w:rsidP="00226FBE">
      <w:pPr>
        <w:rPr>
          <w:noProof/>
        </w:rPr>
      </w:pPr>
    </w:p>
    <w:p w14:paraId="1E96929A" w14:textId="77777777" w:rsidR="0033413B" w:rsidRPr="0033413B" w:rsidRDefault="0033413B"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82CF07" w14:textId="77777777" w:rsidR="0033413B" w:rsidRPr="0033413B" w:rsidRDefault="0033413B" w:rsidP="0033413B">
      <w:pPr>
        <w:rPr>
          <w:noProof/>
        </w:rPr>
      </w:pPr>
      <w:r w:rsidRPr="0033413B">
        <w:rPr>
          <w:noProof/>
        </w:rPr>
        <w:t>Dans cet exemple, le sous-compte « Dépôt » est sélectionné. On peut observer que :</w:t>
      </w:r>
    </w:p>
    <w:p w14:paraId="624CF20B" w14:textId="77777777" w:rsidR="0033413B" w:rsidRPr="0033413B" w:rsidRDefault="0033413B" w:rsidP="0033413B">
      <w:pPr>
        <w:numPr>
          <w:ilvl w:val="0"/>
          <w:numId w:val="63"/>
        </w:numPr>
        <w:spacing w:after="0"/>
        <w:rPr>
          <w:noProof/>
        </w:rPr>
      </w:pPr>
      <w:r w:rsidRPr="0033413B">
        <w:rPr>
          <w:noProof/>
        </w:rPr>
        <w:t xml:space="preserve">Le solde prévisionnel est de </w:t>
      </w:r>
      <w:r w:rsidRPr="0033413B">
        <w:rPr>
          <w:b/>
          <w:bCs/>
          <w:noProof/>
        </w:rPr>
        <w:t>1751,44 €</w:t>
      </w:r>
      <w:r w:rsidRPr="0033413B">
        <w:rPr>
          <w:noProof/>
        </w:rPr>
        <w:t>.</w:t>
      </w:r>
    </w:p>
    <w:p w14:paraId="3CEE7A2C" w14:textId="77777777" w:rsidR="0033413B" w:rsidRPr="0033413B" w:rsidRDefault="0033413B" w:rsidP="0033413B">
      <w:pPr>
        <w:numPr>
          <w:ilvl w:val="0"/>
          <w:numId w:val="63"/>
        </w:numPr>
        <w:spacing w:after="0"/>
        <w:rPr>
          <w:noProof/>
        </w:rPr>
      </w:pPr>
      <w:r w:rsidRPr="0033413B">
        <w:rPr>
          <w:noProof/>
        </w:rPr>
        <w:t xml:space="preserve">Il reste </w:t>
      </w:r>
      <w:r w:rsidRPr="0033413B">
        <w:rPr>
          <w:b/>
          <w:bCs/>
          <w:noProof/>
        </w:rPr>
        <w:t>-45,60 €</w:t>
      </w:r>
      <w:r w:rsidRPr="0033413B">
        <w:rPr>
          <w:noProof/>
        </w:rPr>
        <w:t xml:space="preserve"> à débiter sur ce sous-compte.</w:t>
      </w:r>
    </w:p>
    <w:p w14:paraId="23D1AC39" w14:textId="77777777" w:rsidR="0033413B" w:rsidRPr="0033413B" w:rsidRDefault="0033413B" w:rsidP="0033413B">
      <w:pPr>
        <w:numPr>
          <w:ilvl w:val="0"/>
          <w:numId w:val="63"/>
        </w:numPr>
        <w:rPr>
          <w:noProof/>
        </w:rPr>
      </w:pPr>
      <w:r w:rsidRPr="0033413B">
        <w:rPr>
          <w:noProof/>
        </w:rPr>
        <w:t xml:space="preserve">Le solde réel sur le compte bancaire devrait être de </w:t>
      </w:r>
      <w:r w:rsidRPr="0033413B">
        <w:rPr>
          <w:b/>
          <w:bCs/>
          <w:noProof/>
        </w:rPr>
        <w:t>1797,04 €</w:t>
      </w:r>
      <w:r w:rsidRPr="0033413B">
        <w:rPr>
          <w:noProof/>
        </w:rPr>
        <w:t>.</w:t>
      </w:r>
    </w:p>
    <w:p w14:paraId="3DC8D010" w14:textId="4873931B" w:rsidR="00F16E5A" w:rsidRDefault="0033413B" w:rsidP="0033413B">
      <w:pPr>
        <w:rPr>
          <w:noProof/>
        </w:rPr>
      </w:pPr>
      <w:r w:rsidRPr="0033413B">
        <w:rPr>
          <w:noProof/>
        </w:rPr>
        <w:t xml:space="preserve">À noter que le solde prévisionnel correspond à la somme des montants affichés à gauche et à droite. Autrement dit, </w:t>
      </w:r>
      <w:r w:rsidRPr="0033413B">
        <w:rPr>
          <w:b/>
          <w:bCs/>
          <w:noProof/>
        </w:rPr>
        <w:t>-45,60 €</w:t>
      </w:r>
      <w:r w:rsidRPr="0033413B">
        <w:rPr>
          <w:noProof/>
        </w:rPr>
        <w:t xml:space="preserve"> + </w:t>
      </w:r>
      <w:r w:rsidRPr="0033413B">
        <w:rPr>
          <w:b/>
          <w:bCs/>
          <w:noProof/>
        </w:rPr>
        <w:t>1797,04 €</w:t>
      </w:r>
      <w:r w:rsidRPr="0033413B">
        <w:rPr>
          <w:noProof/>
        </w:rPr>
        <w:t xml:space="preserve"> = </w:t>
      </w:r>
      <w:r w:rsidRPr="0033413B">
        <w:rPr>
          <w:b/>
          <w:bCs/>
          <w:noProof/>
        </w:rPr>
        <w:t>1751,44 €</w:t>
      </w:r>
      <w:r w:rsidRPr="0033413B">
        <w:rPr>
          <w:noProof/>
        </w:rPr>
        <w:t>, ce qui confirme bien la cohérence des chiffres.</w:t>
      </w:r>
    </w:p>
    <w:p w14:paraId="14DF3FEA" w14:textId="77777777" w:rsidR="00F16E5A" w:rsidRDefault="00F16E5A">
      <w:pPr>
        <w:rPr>
          <w:noProof/>
        </w:rPr>
      </w:pPr>
      <w:r>
        <w:rPr>
          <w:noProof/>
        </w:rPr>
        <w:br w:type="page"/>
      </w:r>
    </w:p>
    <w:p w14:paraId="3C428302" w14:textId="1CBAF355" w:rsidR="00F16E5A" w:rsidRDefault="00F16E5A" w:rsidP="003D7E49">
      <w:pPr>
        <w:pStyle w:val="Titre6"/>
        <w:numPr>
          <w:ilvl w:val="0"/>
          <w:numId w:val="61"/>
        </w:numPr>
        <w:spacing w:line="360" w:lineRule="auto"/>
      </w:pPr>
      <w:bookmarkStart w:id="43" w:name="_Somme_des_catégories"/>
      <w:bookmarkEnd w:id="43"/>
      <w:r w:rsidRPr="00B14CCB">
        <w:lastRenderedPageBreak/>
        <w:t>Somme des catégories positives et négatives</w:t>
      </w:r>
    </w:p>
    <w:p w14:paraId="04EA0594" w14:textId="77777777" w:rsidR="003D7E49" w:rsidRDefault="003D7E49" w:rsidP="003D7E49">
      <w:r w:rsidRPr="003D7E49">
        <w:t>Ce graphique vous présente vos gains et dépenses pour chaque période annuelle (par exemple : Janvier 2024, Février 2024, Mars 2024, etc.).</w:t>
      </w:r>
    </w:p>
    <w:p w14:paraId="3E3BEEC5" w14:textId="7C4FCBC4" w:rsidR="003D7E49" w:rsidRDefault="003D7E49" w:rsidP="003D7E49">
      <w:r>
        <w:rPr>
          <w:noProof/>
        </w:rPr>
        <w:drawing>
          <wp:anchor distT="0" distB="0" distL="114300" distR="114300" simplePos="0" relativeHeight="251797504" behindDoc="1" locked="0" layoutInCell="1" allowOverlap="1" wp14:anchorId="5AC5D5C5" wp14:editId="5EB355D4">
            <wp:simplePos x="0" y="0"/>
            <wp:positionH relativeFrom="margin">
              <wp:posOffset>-673100</wp:posOffset>
            </wp:positionH>
            <wp:positionV relativeFrom="paragraph">
              <wp:posOffset>563245</wp:posOffset>
            </wp:positionV>
            <wp:extent cx="7079615" cy="3826510"/>
            <wp:effectExtent l="0" t="0" r="6985" b="2540"/>
            <wp:wrapTight wrapText="bothSides">
              <wp:wrapPolygon edited="0">
                <wp:start x="0" y="0"/>
                <wp:lineTo x="0" y="21507"/>
                <wp:lineTo x="21563" y="21507"/>
                <wp:lineTo x="21563" y="0"/>
                <wp:lineTo x="0" y="0"/>
              </wp:wrapPolygon>
            </wp:wrapTight>
            <wp:docPr id="302978553" name="Analyse Sum of positive and negative categories.png"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78553" name="Analyse Sum of positive and negative categories.png" descr="Une image contenant capture d’écran, logiciel, texte, Logiciel multimédia&#10;&#10;Description générée automatiquement"/>
                    <pic:cNvPicPr/>
                  </pic:nvPicPr>
                  <pic:blipFill>
                    <a:blip r:link="rId49"/>
                    <a:stretch>
                      <a:fillRect/>
                    </a:stretch>
                  </pic:blipFill>
                  <pic:spPr>
                    <a:xfrm>
                      <a:off x="0" y="0"/>
                      <a:ext cx="7079615" cy="3826510"/>
                    </a:xfrm>
                    <a:prstGeom prst="rect">
                      <a:avLst/>
                    </a:prstGeom>
                  </pic:spPr>
                </pic:pic>
              </a:graphicData>
            </a:graphic>
            <wp14:sizeRelH relativeFrom="margin">
              <wp14:pctWidth>0</wp14:pctWidth>
            </wp14:sizeRelH>
            <wp14:sizeRelV relativeFrom="margin">
              <wp14:pctHeight>0</wp14:pctHeight>
            </wp14:sizeRelV>
          </wp:anchor>
        </w:drawing>
      </w:r>
      <w:r w:rsidRPr="003D7E49">
        <w:t>Il permet de visualiser l’évolution de vos finances au fil des mois et de voir si, sur un mois donné, vos dépenses dépassent vos gains. Cela vous aide à suivre votre budget et à identifier les périodes où vous avez potentiellement dépensé plus que ce que vous avez gagné.</w:t>
      </w:r>
    </w:p>
    <w:p w14:paraId="7CE5CBCD" w14:textId="740EF166" w:rsidR="003D7E49" w:rsidRDefault="003D7E49" w:rsidP="003D7E49"/>
    <w:p w14:paraId="1FC553D8" w14:textId="77777777" w:rsidR="00E7039C" w:rsidRPr="0033413B" w:rsidRDefault="00E7039C" w:rsidP="00E7039C">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4CE951B0" w14:textId="1BAAC4F0" w:rsidR="00817B96" w:rsidRDefault="00E7039C" w:rsidP="003D7E49">
      <w:r w:rsidRPr="00E7039C">
        <w:t>Dans cet exemple, on peut observer que pour la période d'août 2024, il y a eu une dépense de</w:t>
      </w:r>
      <w:r>
        <w:t xml:space="preserve">             -</w:t>
      </w:r>
      <w:r w:rsidRPr="00E7039C">
        <w:t xml:space="preserve">1413,27 € et un gain de 2000 €. Pour la période de septembre 2024, les dépenses s'élèvent à </w:t>
      </w:r>
      <w:r>
        <w:t xml:space="preserve">             </w:t>
      </w:r>
      <w:r w:rsidRPr="00E7039C">
        <w:t>-885,29 €, tandis que les gains atteignent 2050 €. Cela montre une situation où, pour ces deux mois, vos gains ont été supérieurs à vos dépenses, ce qui est un indicateur positif de votre gestion financière.</w:t>
      </w:r>
    </w:p>
    <w:p w14:paraId="0151E8A2" w14:textId="77777777" w:rsidR="00817B96" w:rsidRDefault="00817B96">
      <w:r>
        <w:br w:type="page"/>
      </w:r>
    </w:p>
    <w:p w14:paraId="5EA8C07C" w14:textId="34365892" w:rsidR="00F16E5A" w:rsidRDefault="00F16E5A" w:rsidP="00515224">
      <w:pPr>
        <w:pStyle w:val="Titre6"/>
        <w:numPr>
          <w:ilvl w:val="0"/>
          <w:numId w:val="61"/>
        </w:numPr>
        <w:spacing w:line="360" w:lineRule="auto"/>
      </w:pPr>
      <w:r w:rsidRPr="00B14CCB">
        <w:lastRenderedPageBreak/>
        <w:t>Somme cumulative</w:t>
      </w:r>
    </w:p>
    <w:p w14:paraId="2586ABFA" w14:textId="4D2F190E" w:rsidR="006B7735" w:rsidRDefault="006B7735" w:rsidP="006B7735">
      <w:r>
        <w:rPr>
          <w:noProof/>
        </w:rPr>
        <w:drawing>
          <wp:anchor distT="0" distB="0" distL="114300" distR="114300" simplePos="0" relativeHeight="251798528" behindDoc="1" locked="0" layoutInCell="1" allowOverlap="1" wp14:anchorId="73DD4E35" wp14:editId="42C1E2B6">
            <wp:simplePos x="0" y="0"/>
            <wp:positionH relativeFrom="margin">
              <wp:posOffset>-756920</wp:posOffset>
            </wp:positionH>
            <wp:positionV relativeFrom="paragraph">
              <wp:posOffset>473075</wp:posOffset>
            </wp:positionV>
            <wp:extent cx="7260590" cy="3924300"/>
            <wp:effectExtent l="0" t="0" r="0" b="0"/>
            <wp:wrapTight wrapText="bothSides">
              <wp:wrapPolygon edited="0">
                <wp:start x="0" y="0"/>
                <wp:lineTo x="0" y="21495"/>
                <wp:lineTo x="21536" y="21495"/>
                <wp:lineTo x="21536" y="0"/>
                <wp:lineTo x="0" y="0"/>
              </wp:wrapPolygon>
            </wp:wrapTight>
            <wp:docPr id="1814904736" name="Analyse Cumulative sum.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04736" name="Analyse Cumulative sum.png" descr="Une image contenant capture d’écran, Logiciel multimédia, logiciel, Logiciel de graphisme&#10;&#10;Description générée automatiquement"/>
                    <pic:cNvPicPr/>
                  </pic:nvPicPr>
                  <pic:blipFill>
                    <a:blip r:link="rId50"/>
                    <a:stretch>
                      <a:fillRect/>
                    </a:stretch>
                  </pic:blipFill>
                  <pic:spPr>
                    <a:xfrm>
                      <a:off x="0" y="0"/>
                      <a:ext cx="7260590" cy="3924300"/>
                    </a:xfrm>
                    <a:prstGeom prst="rect">
                      <a:avLst/>
                    </a:prstGeom>
                  </pic:spPr>
                </pic:pic>
              </a:graphicData>
            </a:graphic>
            <wp14:sizeRelH relativeFrom="margin">
              <wp14:pctWidth>0</wp14:pctWidth>
            </wp14:sizeRelH>
            <wp14:sizeRelV relativeFrom="margin">
              <wp14:pctHeight>0</wp14:pctHeight>
            </wp14:sizeRelV>
          </wp:anchor>
        </w:drawing>
      </w:r>
      <w:r>
        <w:t xml:space="preserve">Ce graphique représente vos soldes cumuler par sous-comptes </w:t>
      </w:r>
      <w:r w:rsidRPr="003D7E49">
        <w:t>pour chaque période annuelle (par exemple : Janvier 2024, Février 2024, Mars 2024, etc.).</w:t>
      </w:r>
    </w:p>
    <w:p w14:paraId="4FE76B5F" w14:textId="77777777" w:rsidR="008347A5" w:rsidRDefault="008347A5"/>
    <w:p w14:paraId="6C501A8B" w14:textId="076BDC19" w:rsidR="006B7735" w:rsidRDefault="008347A5">
      <w:r w:rsidRPr="008347A5">
        <w:t>Il permet de visualiser l'évolution des soldes de vos différents sous-comptes au fil du temps, vous offrant ainsi une vue d'ensemble sur la progression ou la diminution de vos soldes pour chaque période.</w:t>
      </w:r>
      <w:r w:rsidR="006B7735">
        <w:br w:type="page"/>
      </w:r>
    </w:p>
    <w:p w14:paraId="0AED504F" w14:textId="4449E65F" w:rsidR="00F16E5A" w:rsidRDefault="00F16E5A" w:rsidP="003D1BD6">
      <w:pPr>
        <w:pStyle w:val="Titre6"/>
        <w:numPr>
          <w:ilvl w:val="0"/>
          <w:numId w:val="61"/>
        </w:numPr>
        <w:spacing w:line="360" w:lineRule="auto"/>
      </w:pPr>
      <w:bookmarkStart w:id="44" w:name="_Somme_totale_cumulative"/>
      <w:bookmarkEnd w:id="44"/>
      <w:r w:rsidRPr="00B14CCB">
        <w:lastRenderedPageBreak/>
        <w:t>Somme totale cumulative</w:t>
      </w:r>
    </w:p>
    <w:p w14:paraId="20B50D37" w14:textId="2D3BBA19" w:rsidR="003D1BD6" w:rsidRDefault="003D1BD6" w:rsidP="003D1BD6">
      <w:r>
        <w:rPr>
          <w:noProof/>
        </w:rPr>
        <w:drawing>
          <wp:anchor distT="0" distB="0" distL="114300" distR="114300" simplePos="0" relativeHeight="251799552" behindDoc="1" locked="0" layoutInCell="1" allowOverlap="1" wp14:anchorId="3090BA65" wp14:editId="46672422">
            <wp:simplePos x="0" y="0"/>
            <wp:positionH relativeFrom="margin">
              <wp:align>center</wp:align>
            </wp:positionH>
            <wp:positionV relativeFrom="paragraph">
              <wp:posOffset>942231</wp:posOffset>
            </wp:positionV>
            <wp:extent cx="7119620" cy="3848100"/>
            <wp:effectExtent l="0" t="0" r="5080" b="0"/>
            <wp:wrapTight wrapText="bothSides">
              <wp:wrapPolygon edited="0">
                <wp:start x="0" y="0"/>
                <wp:lineTo x="0" y="21493"/>
                <wp:lineTo x="21558" y="21493"/>
                <wp:lineTo x="21558" y="0"/>
                <wp:lineTo x="0" y="0"/>
              </wp:wrapPolygon>
            </wp:wrapTight>
            <wp:docPr id="1826127438" name="Analyse Cumulative total sum.png" descr="Une image contenant capture d’écran, Logiciel multimédia, logiciel,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27438" name="Analyse Cumulative total sum.png" descr="Une image contenant capture d’écran, Logiciel multimédia, logiciel, texte&#10;&#10;Description générée automatiquement"/>
                    <pic:cNvPicPr/>
                  </pic:nvPicPr>
                  <pic:blipFill>
                    <a:blip r:link="rId51"/>
                    <a:stretch>
                      <a:fillRect/>
                    </a:stretch>
                  </pic:blipFill>
                  <pic:spPr>
                    <a:xfrm>
                      <a:off x="0" y="0"/>
                      <a:ext cx="7119620" cy="3848100"/>
                    </a:xfrm>
                    <a:prstGeom prst="rect">
                      <a:avLst/>
                    </a:prstGeom>
                  </pic:spPr>
                </pic:pic>
              </a:graphicData>
            </a:graphic>
            <wp14:sizeRelH relativeFrom="margin">
              <wp14:pctWidth>0</wp14:pctWidth>
            </wp14:sizeRelH>
            <wp14:sizeRelV relativeFrom="margin">
              <wp14:pctHeight>0</wp14:pctHeight>
            </wp14:sizeRelV>
          </wp:anchor>
        </w:drawing>
      </w:r>
      <w:r w:rsidRPr="003D1BD6">
        <w:t>Ce graphique affiche votre solde total pour chaque période annuelle (par exemple : janvier 2024, février 2024, mars 2024, etc.). Il inclut une courbe appelée « Ligne Delta », qui représente la différence (ou delta) entre le solde du mois précédent et celui du mois suivant. Cette courbe vous permet de visualiser les variations de votre solde d'un mois à l'autre et d'analyser si votre situation financière s'améliore ou se dégrade au fil du temps.</w:t>
      </w:r>
    </w:p>
    <w:p w14:paraId="07E55BE8" w14:textId="018A2F0D" w:rsidR="003D1BD6" w:rsidRDefault="003D1BD6" w:rsidP="003D1BD6"/>
    <w:p w14:paraId="7E212B40" w14:textId="397431DD" w:rsidR="0010179E" w:rsidRDefault="003D1BD6" w:rsidP="003D1BD6">
      <w:r w:rsidRPr="003D1BD6">
        <w:t xml:space="preserve">Dans cet exemple, pour la période d'août 2024, le total des sous-comptes affiche une valeur de </w:t>
      </w:r>
      <w:r w:rsidRPr="003D1BD6">
        <w:rPr>
          <w:b/>
          <w:bCs/>
        </w:rPr>
        <w:t>986,73€</w:t>
      </w:r>
      <w:r w:rsidRPr="003D1BD6">
        <w:t xml:space="preserve">, et la </w:t>
      </w:r>
      <w:r>
        <w:t>« </w:t>
      </w:r>
      <w:r w:rsidRPr="003D1BD6">
        <w:t>Ligne Delta</w:t>
      </w:r>
      <w:r>
        <w:t> »</w:t>
      </w:r>
      <w:r w:rsidRPr="003D1BD6">
        <w:t xml:space="preserve"> montre également </w:t>
      </w:r>
      <w:r w:rsidRPr="003D1BD6">
        <w:rPr>
          <w:b/>
          <w:bCs/>
        </w:rPr>
        <w:t>986,73€</w:t>
      </w:r>
      <w:r w:rsidRPr="003D1BD6">
        <w:t xml:space="preserve">, ce qui est logique, car le total de la période précédente (juillet 2024) était de </w:t>
      </w:r>
      <w:r w:rsidRPr="003D1BD6">
        <w:rPr>
          <w:b/>
          <w:bCs/>
        </w:rPr>
        <w:t>0€</w:t>
      </w:r>
      <w:r w:rsidRPr="003D1BD6">
        <w:t xml:space="preserve">. Ensuite, pour la période de septembre 2024, le total atteint </w:t>
      </w:r>
      <w:r w:rsidRPr="003D1BD6">
        <w:rPr>
          <w:b/>
          <w:bCs/>
        </w:rPr>
        <w:t>2151,44€</w:t>
      </w:r>
      <w:r w:rsidRPr="003D1BD6">
        <w:t xml:space="preserve">, et la </w:t>
      </w:r>
      <w:r>
        <w:t>« </w:t>
      </w:r>
      <w:r w:rsidRPr="003D1BD6">
        <w:t>Ligne Delta</w:t>
      </w:r>
      <w:r>
        <w:t> »</w:t>
      </w:r>
      <w:r w:rsidRPr="003D1BD6">
        <w:t xml:space="preserve"> indique </w:t>
      </w:r>
      <w:r w:rsidRPr="003D1BD6">
        <w:rPr>
          <w:b/>
          <w:bCs/>
        </w:rPr>
        <w:t>1164,71€</w:t>
      </w:r>
      <w:r w:rsidRPr="003D1BD6">
        <w:t xml:space="preserve">, représentant un gain de </w:t>
      </w:r>
      <w:r w:rsidRPr="003D1BD6">
        <w:rPr>
          <w:b/>
          <w:bCs/>
        </w:rPr>
        <w:t>1164,71€</w:t>
      </w:r>
      <w:r w:rsidRPr="003D1BD6">
        <w:t xml:space="preserve"> par rapport à août. En effet, si l'on calcule </w:t>
      </w:r>
      <w:r w:rsidRPr="003D1BD6">
        <w:rPr>
          <w:b/>
          <w:bCs/>
        </w:rPr>
        <w:t>2151,44€ - 1164,71€</w:t>
      </w:r>
      <w:r w:rsidRPr="003D1BD6">
        <w:t xml:space="preserve">, on obtient bien </w:t>
      </w:r>
      <w:r w:rsidRPr="003D1BD6">
        <w:rPr>
          <w:b/>
          <w:bCs/>
        </w:rPr>
        <w:t>986,73€</w:t>
      </w:r>
      <w:r w:rsidRPr="003D1BD6">
        <w:t>, confirmant ainsi la cohérence des données.</w:t>
      </w:r>
    </w:p>
    <w:p w14:paraId="39A9B8B0" w14:textId="77777777" w:rsidR="0010179E" w:rsidRDefault="0010179E">
      <w:r>
        <w:br w:type="page"/>
      </w:r>
    </w:p>
    <w:p w14:paraId="4D2E9275" w14:textId="58338417" w:rsidR="00F16E5A" w:rsidRDefault="00F16E5A" w:rsidP="00DB07A1">
      <w:pPr>
        <w:pStyle w:val="Titre6"/>
        <w:numPr>
          <w:ilvl w:val="0"/>
          <w:numId w:val="61"/>
        </w:numPr>
        <w:spacing w:line="360" w:lineRule="auto"/>
      </w:pPr>
      <w:r w:rsidRPr="00B14CCB">
        <w:lastRenderedPageBreak/>
        <w:t>Statistiques mensuelles</w:t>
      </w:r>
    </w:p>
    <w:p w14:paraId="7E16F8CB" w14:textId="7E290BAD" w:rsidR="00DB07A1" w:rsidRDefault="00DB07A1" w:rsidP="00DB07A1">
      <w:r>
        <w:rPr>
          <w:noProof/>
        </w:rPr>
        <w:drawing>
          <wp:anchor distT="0" distB="0" distL="114300" distR="114300" simplePos="0" relativeHeight="251800576" behindDoc="1" locked="0" layoutInCell="1" allowOverlap="1" wp14:anchorId="20572587" wp14:editId="21DE62A9">
            <wp:simplePos x="0" y="0"/>
            <wp:positionH relativeFrom="margin">
              <wp:posOffset>-721995</wp:posOffset>
            </wp:positionH>
            <wp:positionV relativeFrom="paragraph">
              <wp:posOffset>654685</wp:posOffset>
            </wp:positionV>
            <wp:extent cx="7273290" cy="3930650"/>
            <wp:effectExtent l="0" t="0" r="3810" b="0"/>
            <wp:wrapTight wrapText="bothSides">
              <wp:wrapPolygon edited="0">
                <wp:start x="0" y="0"/>
                <wp:lineTo x="0" y="21460"/>
                <wp:lineTo x="21555" y="21460"/>
                <wp:lineTo x="21555" y="0"/>
                <wp:lineTo x="0" y="0"/>
              </wp:wrapPolygon>
            </wp:wrapTight>
            <wp:docPr id="451456371" name="Analyse Monthly Statistics.png" descr="Une image contenant capture d’écran, logiciel, text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56371" name="Analyse Monthly Statistics.png" descr="Une image contenant capture d’écran, logiciel, texte, Logiciel multimédia&#10;&#10;Description générée automatiquement"/>
                    <pic:cNvPicPr/>
                  </pic:nvPicPr>
                  <pic:blipFill>
                    <a:blip r:link="rId52"/>
                    <a:stretch>
                      <a:fillRect/>
                    </a:stretch>
                  </pic:blipFill>
                  <pic:spPr>
                    <a:xfrm>
                      <a:off x="0" y="0"/>
                      <a:ext cx="7273290" cy="3930650"/>
                    </a:xfrm>
                    <a:prstGeom prst="rect">
                      <a:avLst/>
                    </a:prstGeom>
                  </pic:spPr>
                </pic:pic>
              </a:graphicData>
            </a:graphic>
            <wp14:sizeRelH relativeFrom="margin">
              <wp14:pctWidth>0</wp14:pctWidth>
            </wp14:sizeRelH>
            <wp14:sizeRelV relativeFrom="margin">
              <wp14:pctHeight>0</wp14:pctHeight>
            </wp14:sizeRelV>
          </wp:anchor>
        </w:drawing>
      </w:r>
      <w:r w:rsidRPr="00DB07A1">
        <w:t>Ce graphique vous montre le nombre d'opérations effectuées par mode de paiement, ainsi que le solde associé pour chaque période annuelle (par exemple : janvier 2024, février 2024, mars 2024, etc.).</w:t>
      </w:r>
    </w:p>
    <w:p w14:paraId="0B6E12FF" w14:textId="5A0605DD" w:rsidR="00DB07A1" w:rsidRDefault="00DB07A1" w:rsidP="00DB07A1"/>
    <w:p w14:paraId="1D3E5C82" w14:textId="31AB39A7" w:rsidR="00453DAE" w:rsidRDefault="00DB07A1" w:rsidP="00DB07A1">
      <w:r w:rsidRPr="00DB07A1">
        <w:t>Par exemple, pour la période d'août 2024, on peut voir qu'il y a eu 4 utilisations de la carte bancaire pour un total de -300,09 €, ainsi que 3 virements bancaires pour un total de 1059,45 €.</w:t>
      </w:r>
    </w:p>
    <w:p w14:paraId="69939885" w14:textId="29555955" w:rsidR="00453DAE" w:rsidRDefault="00453DAE" w:rsidP="00DB07A1">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1179D631" w14:textId="77777777" w:rsidR="00DB07A1" w:rsidRDefault="00DB07A1">
      <w:r>
        <w:br w:type="page"/>
      </w:r>
    </w:p>
    <w:p w14:paraId="0EB56F58" w14:textId="1F01D3E2" w:rsidR="00F16E5A" w:rsidRDefault="00F16E5A" w:rsidP="002B2C30">
      <w:pPr>
        <w:pStyle w:val="Titre6"/>
        <w:numPr>
          <w:ilvl w:val="0"/>
          <w:numId w:val="61"/>
        </w:numPr>
        <w:spacing w:line="360" w:lineRule="auto"/>
      </w:pPr>
      <w:r w:rsidRPr="00B14CCB">
        <w:lastRenderedPageBreak/>
        <w:t>Tendance de croissance</w:t>
      </w:r>
    </w:p>
    <w:p w14:paraId="6F0B8793" w14:textId="77777777" w:rsidR="002B2C30" w:rsidRDefault="002B2C30" w:rsidP="002B2C30">
      <w:r w:rsidRPr="002B2C30">
        <w:t>Ce graphique affiche vos différents sous-comptes avec leurs soldes pour chaque période annuelle (par exemple : janvier 2024, février 2024, mars 2024, etc.).</w:t>
      </w:r>
    </w:p>
    <w:p w14:paraId="712360DC" w14:textId="77777777" w:rsidR="002B2C30" w:rsidRDefault="002B2C30" w:rsidP="002B2C30">
      <w:r w:rsidRPr="002B2C30">
        <w:t>Chaque courbe peut être masquée en utilisant les cases à cocher situées en haut du graphique.</w:t>
      </w:r>
    </w:p>
    <w:p w14:paraId="3E4B1A10" w14:textId="14186FA7" w:rsidR="002B2C30" w:rsidRDefault="002B2C30" w:rsidP="002B2C30">
      <w:r>
        <w:rPr>
          <w:noProof/>
        </w:rPr>
        <w:drawing>
          <wp:anchor distT="0" distB="0" distL="114300" distR="114300" simplePos="0" relativeHeight="251801600" behindDoc="1" locked="0" layoutInCell="1" allowOverlap="1" wp14:anchorId="12B4ECFD" wp14:editId="1458BC54">
            <wp:simplePos x="0" y="0"/>
            <wp:positionH relativeFrom="column">
              <wp:posOffset>-810895</wp:posOffset>
            </wp:positionH>
            <wp:positionV relativeFrom="paragraph">
              <wp:posOffset>570865</wp:posOffset>
            </wp:positionV>
            <wp:extent cx="7371715" cy="3983990"/>
            <wp:effectExtent l="0" t="0" r="635" b="0"/>
            <wp:wrapTight wrapText="bothSides">
              <wp:wrapPolygon edited="0">
                <wp:start x="0" y="0"/>
                <wp:lineTo x="0" y="21483"/>
                <wp:lineTo x="21546" y="21483"/>
                <wp:lineTo x="21546" y="0"/>
                <wp:lineTo x="0" y="0"/>
              </wp:wrapPolygon>
            </wp:wrapTight>
            <wp:docPr id="991322648" name="Analyse Growth trend.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2648" name="Analyse Growth trend.png" descr="Une image contenant capture d’écran, texte, logiciel, Logiciel multimédia&#10;&#10;Description générée automatiquement"/>
                    <pic:cNvPicPr/>
                  </pic:nvPicPr>
                  <pic:blipFill>
                    <a:blip r:link="rId53"/>
                    <a:stretch>
                      <a:fillRect/>
                    </a:stretch>
                  </pic:blipFill>
                  <pic:spPr>
                    <a:xfrm>
                      <a:off x="0" y="0"/>
                      <a:ext cx="7371715" cy="3983990"/>
                    </a:xfrm>
                    <a:prstGeom prst="rect">
                      <a:avLst/>
                    </a:prstGeom>
                  </pic:spPr>
                </pic:pic>
              </a:graphicData>
            </a:graphic>
            <wp14:sizeRelH relativeFrom="margin">
              <wp14:pctWidth>0</wp14:pctWidth>
            </wp14:sizeRelH>
            <wp14:sizeRelV relativeFrom="margin">
              <wp14:pctHeight>0</wp14:pctHeight>
            </wp14:sizeRelV>
          </wp:anchor>
        </w:drawing>
      </w:r>
      <w:r w:rsidRPr="002B2C30">
        <w:t>Vous remarquerez également des courbes avec le même nom que vos sous-comptes, mais avec la mention "tendance". Ces courbes représentent la tendance linéaire de vos sous-comptes, ce qui vous permet d'identifier si leurs soldes tendent à augmenter ou diminuer au fil du temps.</w:t>
      </w:r>
    </w:p>
    <w:p w14:paraId="681EAB04" w14:textId="36914A5B" w:rsidR="002B2C30" w:rsidRDefault="002B2C30">
      <w:r>
        <w:br w:type="page"/>
      </w:r>
    </w:p>
    <w:p w14:paraId="617D3877" w14:textId="42A26255" w:rsidR="00F16E5A" w:rsidRPr="00B14CCB" w:rsidRDefault="00F16E5A" w:rsidP="00AF3AB5">
      <w:pPr>
        <w:pStyle w:val="Titre6"/>
        <w:numPr>
          <w:ilvl w:val="0"/>
          <w:numId w:val="61"/>
        </w:numPr>
        <w:spacing w:line="360" w:lineRule="auto"/>
      </w:pPr>
      <w:bookmarkStart w:id="45" w:name="_Somme_des_catégories_1"/>
      <w:bookmarkEnd w:id="45"/>
      <w:r w:rsidRPr="00B14CCB">
        <w:lastRenderedPageBreak/>
        <w:t>Somme des catégories</w:t>
      </w:r>
    </w:p>
    <w:p w14:paraId="0CDA72E9" w14:textId="77777777" w:rsidR="002C1C49" w:rsidRDefault="002C1C49" w:rsidP="002C1C49">
      <w:r w:rsidRPr="002C1C49">
        <w:t>Ce graphique vous permet de visualiser vos dépenses par catégorie pour chaque période annuelle (par exemple : janvier 2024, février 2024, mars 2024, etc.).</w:t>
      </w:r>
    </w:p>
    <w:p w14:paraId="14E775A0" w14:textId="77777777" w:rsidR="002C1C49" w:rsidRDefault="002C1C49" w:rsidP="002C1C49">
      <w:r w:rsidRPr="002C1C49">
        <w:t>Il vous aide à identifier dans quelles catégories vous avez le plus dépensé au fil du temps et à comparer l'évolution de vos dépenses dans différentes catégories mois après mois.</w:t>
      </w:r>
    </w:p>
    <w:p w14:paraId="3C1E8C3A" w14:textId="5124C67C" w:rsidR="002C1C49" w:rsidRPr="002C1C49" w:rsidRDefault="002C1C49" w:rsidP="002C1C49">
      <w:r>
        <w:rPr>
          <w:noProof/>
        </w:rPr>
        <w:drawing>
          <wp:anchor distT="0" distB="0" distL="114300" distR="114300" simplePos="0" relativeHeight="251802624" behindDoc="1" locked="0" layoutInCell="1" allowOverlap="1" wp14:anchorId="24AC8342" wp14:editId="0891709C">
            <wp:simplePos x="0" y="0"/>
            <wp:positionH relativeFrom="column">
              <wp:posOffset>-787400</wp:posOffset>
            </wp:positionH>
            <wp:positionV relativeFrom="paragraph">
              <wp:posOffset>422275</wp:posOffset>
            </wp:positionV>
            <wp:extent cx="7305675" cy="3948430"/>
            <wp:effectExtent l="0" t="0" r="9525" b="0"/>
            <wp:wrapTight wrapText="bothSides">
              <wp:wrapPolygon edited="0">
                <wp:start x="0" y="0"/>
                <wp:lineTo x="0" y="21468"/>
                <wp:lineTo x="21572" y="21468"/>
                <wp:lineTo x="21572" y="0"/>
                <wp:lineTo x="0" y="0"/>
              </wp:wrapPolygon>
            </wp:wrapTight>
            <wp:docPr id="1643664257" name="Analyse Sum of categories.png" descr="Une image contenant capture d’écran, Logiciel multimédia,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64257" name="Analyse Sum of categories.png" descr="Une image contenant capture d’écran, Logiciel multimédia, texte, logiciel&#10;&#10;Description générée automatiquement"/>
                    <pic:cNvPicPr/>
                  </pic:nvPicPr>
                  <pic:blipFill>
                    <a:blip r:link="rId54"/>
                    <a:stretch>
                      <a:fillRect/>
                    </a:stretch>
                  </pic:blipFill>
                  <pic:spPr>
                    <a:xfrm>
                      <a:off x="0" y="0"/>
                      <a:ext cx="7305675" cy="3948430"/>
                    </a:xfrm>
                    <a:prstGeom prst="rect">
                      <a:avLst/>
                    </a:prstGeom>
                  </pic:spPr>
                </pic:pic>
              </a:graphicData>
            </a:graphic>
            <wp14:sizeRelH relativeFrom="margin">
              <wp14:pctWidth>0</wp14:pctWidth>
            </wp14:sizeRelH>
            <wp14:sizeRelV relativeFrom="margin">
              <wp14:pctHeight>0</wp14:pctHeight>
            </wp14:sizeRelV>
          </wp:anchor>
        </w:drawing>
      </w:r>
      <w:r w:rsidRPr="002C1C49">
        <w:t>Cela peut vous permettre de mieux gérer vos finances en repérant les postes de dépenses les plus importants.</w:t>
      </w:r>
    </w:p>
    <w:p w14:paraId="03097FAD" w14:textId="77777777" w:rsidR="002C1C49" w:rsidRDefault="002C1C49" w:rsidP="002C1C49">
      <w:pPr>
        <w:rPr>
          <w:noProof/>
        </w:rPr>
      </w:pPr>
    </w:p>
    <w:p w14:paraId="44C838D4" w14:textId="176A3F3A" w:rsidR="005128CC" w:rsidRDefault="002C1C49" w:rsidP="0033413B">
      <w:pPr>
        <w:rPr>
          <w:noProof/>
        </w:rPr>
      </w:pPr>
      <w:r w:rsidRPr="0033413B">
        <w:rPr>
          <w:noProof/>
        </w:rPr>
        <w:t>En bas de ce graphique, vous pouvez voir une liste de vos différents sous-comptes. En cliquant sur l’un des noms, le graphique se mettra à jour pour afficher les transactions bancaires associées à ce sous-compte.</w:t>
      </w:r>
    </w:p>
    <w:p w14:paraId="3BFE3741" w14:textId="618B7F3B" w:rsidR="005128CC" w:rsidRDefault="005128CC" w:rsidP="00166957">
      <w:pPr>
        <w:pStyle w:val="Titre4"/>
        <w:numPr>
          <w:ilvl w:val="0"/>
          <w:numId w:val="42"/>
        </w:numPr>
        <w:spacing w:line="360" w:lineRule="auto"/>
      </w:pPr>
      <w:bookmarkStart w:id="46" w:name="_Total_du_sous-compte"/>
      <w:bookmarkEnd w:id="46"/>
      <w:r>
        <w:rPr>
          <w:noProof/>
        </w:rPr>
        <w:br w:type="page"/>
      </w:r>
      <w:bookmarkStart w:id="47" w:name="_Toc177334016"/>
      <w:r w:rsidRPr="00593344">
        <w:lastRenderedPageBreak/>
        <w:t xml:space="preserve">Total du </w:t>
      </w:r>
      <w:r>
        <w:t>sous-</w:t>
      </w:r>
      <w:r w:rsidRPr="00593344">
        <w:t>compte sélectionné</w:t>
      </w:r>
      <w:bookmarkEnd w:id="47"/>
    </w:p>
    <w:p w14:paraId="4F6B98F1" w14:textId="77777777" w:rsidR="00066000" w:rsidRPr="00066000" w:rsidRDefault="00066000" w:rsidP="00066000">
      <w:r w:rsidRPr="00066000">
        <w:t>Dans la zone 2, vous pouvez voir le total de votre sous-compte sélectionné. Vous avez également la possibilité de changer de sous-compte en cliquant sur le nom du sous-compte souhaité, situé juste en dessous, dans la zone 3.</w:t>
      </w:r>
      <w:r w:rsidRPr="00066000">
        <w:br/>
        <w:t>Vous remarquerez également la présence d'une icône, qui peut avoir trois significations :</w:t>
      </w:r>
    </w:p>
    <w:p w14:paraId="6DD72E30" w14:textId="77777777" w:rsidR="00066000" w:rsidRPr="00066000" w:rsidRDefault="00066000" w:rsidP="00066000">
      <w:pPr>
        <w:numPr>
          <w:ilvl w:val="0"/>
          <w:numId w:val="67"/>
        </w:numPr>
        <w:spacing w:after="0"/>
      </w:pPr>
      <w:r w:rsidRPr="00066000">
        <w:rPr>
          <w:b/>
          <w:bCs/>
        </w:rPr>
        <w:t>Soleil</w:t>
      </w:r>
      <w:r w:rsidRPr="00066000">
        <w:t xml:space="preserve"> : Votre sous-compte est en positif.</w:t>
      </w:r>
    </w:p>
    <w:p w14:paraId="7313E311" w14:textId="77777777" w:rsidR="00066000" w:rsidRPr="00066000" w:rsidRDefault="00066000" w:rsidP="00066000">
      <w:pPr>
        <w:numPr>
          <w:ilvl w:val="0"/>
          <w:numId w:val="67"/>
        </w:numPr>
        <w:spacing w:after="0"/>
      </w:pPr>
      <w:r w:rsidRPr="00066000">
        <w:rPr>
          <w:b/>
          <w:bCs/>
        </w:rPr>
        <w:t>Soleil caché par des nuages</w:t>
      </w:r>
      <w:r w:rsidRPr="00066000">
        <w:t xml:space="preserve"> : Votre sous-compte est à 0.</w:t>
      </w:r>
    </w:p>
    <w:p w14:paraId="5CFAF84A" w14:textId="77777777" w:rsidR="00066000" w:rsidRPr="00066000" w:rsidRDefault="00066000" w:rsidP="00066000">
      <w:pPr>
        <w:numPr>
          <w:ilvl w:val="0"/>
          <w:numId w:val="67"/>
        </w:numPr>
        <w:spacing w:after="0" w:line="360" w:lineRule="auto"/>
      </w:pPr>
      <w:r w:rsidRPr="00066000">
        <w:rPr>
          <w:b/>
          <w:bCs/>
        </w:rPr>
        <w:t>Pluie</w:t>
      </w:r>
      <w:r w:rsidRPr="00066000">
        <w:t xml:space="preserve"> : Votre sous-compte est en négatif, ce qui n'est pas de bon augure.</w:t>
      </w:r>
    </w:p>
    <w:p w14:paraId="52A5F515" w14:textId="4D7FEF09" w:rsidR="00066000" w:rsidRDefault="00066000" w:rsidP="00066000">
      <w:r w:rsidRPr="00066000">
        <w:t>Voici les différentes icônes illustrant l'état de votre sous-compte :</w:t>
      </w:r>
    </w:p>
    <w:tbl>
      <w:tblPr>
        <w:tblStyle w:val="Grilledutableau"/>
        <w:tblW w:w="0" w:type="auto"/>
        <w:tblLook w:val="04A0" w:firstRow="1" w:lastRow="0" w:firstColumn="1" w:lastColumn="0" w:noHBand="0" w:noVBand="1"/>
      </w:tblPr>
      <w:tblGrid>
        <w:gridCol w:w="3020"/>
        <w:gridCol w:w="3021"/>
        <w:gridCol w:w="3021"/>
      </w:tblGrid>
      <w:tr w:rsidR="005F1913" w14:paraId="067F788C" w14:textId="77777777" w:rsidTr="005F1913">
        <w:tc>
          <w:tcPr>
            <w:tcW w:w="3020" w:type="dxa"/>
          </w:tcPr>
          <w:p w14:paraId="073B95A6" w14:textId="2A159DF6" w:rsidR="005F1913" w:rsidRDefault="005F1913" w:rsidP="005F1913">
            <w:pPr>
              <w:jc w:val="center"/>
            </w:pPr>
            <w:r>
              <w:rPr>
                <w:noProof/>
              </w:rPr>
              <w:drawing>
                <wp:inline distT="0" distB="0" distL="0" distR="0" wp14:anchorId="1A59B4AB" wp14:editId="5090EA36">
                  <wp:extent cx="936000" cy="936000"/>
                  <wp:effectExtent l="0" t="0" r="0" b="0"/>
                  <wp:docPr id="2141953370" name="WhiteBalanceSunn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3370" name="WhiteBalanceSunny.svg"/>
                          <pic:cNvPicPr/>
                        </pic:nvPicPr>
                        <pic:blipFill>
                          <a:blip>
                            <a:extLst>
                              <a:ext uri="{96DAC541-7B7A-43D3-8B79-37D633B846F1}">
                                <asvg:svgBlip xmlns:asvg="http://schemas.microsoft.com/office/drawing/2016/SVG/main" r:link="rId55"/>
                              </a:ext>
                            </a:extLst>
                          </a:blip>
                          <a:stretch>
                            <a:fillRect/>
                          </a:stretch>
                        </pic:blipFill>
                        <pic:spPr>
                          <a:xfrm>
                            <a:off x="0" y="0"/>
                            <a:ext cx="936000" cy="936000"/>
                          </a:xfrm>
                          <a:prstGeom prst="rect">
                            <a:avLst/>
                          </a:prstGeom>
                        </pic:spPr>
                      </pic:pic>
                    </a:graphicData>
                  </a:graphic>
                </wp:inline>
              </w:drawing>
            </w:r>
          </w:p>
        </w:tc>
        <w:tc>
          <w:tcPr>
            <w:tcW w:w="3021" w:type="dxa"/>
          </w:tcPr>
          <w:p w14:paraId="13E8AEDD" w14:textId="76232106" w:rsidR="005F1913" w:rsidRDefault="005F1913" w:rsidP="005F1913">
            <w:pPr>
              <w:jc w:val="center"/>
            </w:pPr>
            <w:r>
              <w:rPr>
                <w:noProof/>
              </w:rPr>
              <w:drawing>
                <wp:inline distT="0" distB="0" distL="0" distR="0" wp14:anchorId="3CB6E721" wp14:editId="54878B3A">
                  <wp:extent cx="936000" cy="936000"/>
                  <wp:effectExtent l="0" t="0" r="0" b="0"/>
                  <wp:docPr id="1247683757" name="WeatherPartlyCloud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83757" name="WeatherPartlyCloudy.svg"/>
                          <pic:cNvPicPr/>
                        </pic:nvPicPr>
                        <pic:blipFill>
                          <a:blip>
                            <a:extLst>
                              <a:ext uri="{96DAC541-7B7A-43D3-8B79-37D633B846F1}">
                                <asvg:svgBlip xmlns:asvg="http://schemas.microsoft.com/office/drawing/2016/SVG/main" r:link="rId56"/>
                              </a:ext>
                            </a:extLst>
                          </a:blip>
                          <a:stretch>
                            <a:fillRect/>
                          </a:stretch>
                        </pic:blipFill>
                        <pic:spPr>
                          <a:xfrm>
                            <a:off x="0" y="0"/>
                            <a:ext cx="936000" cy="936000"/>
                          </a:xfrm>
                          <a:prstGeom prst="rect">
                            <a:avLst/>
                          </a:prstGeom>
                        </pic:spPr>
                      </pic:pic>
                    </a:graphicData>
                  </a:graphic>
                </wp:inline>
              </w:drawing>
            </w:r>
          </w:p>
        </w:tc>
        <w:tc>
          <w:tcPr>
            <w:tcW w:w="3021" w:type="dxa"/>
          </w:tcPr>
          <w:p w14:paraId="6089188B" w14:textId="10C66F0A" w:rsidR="005F1913" w:rsidRDefault="005F1913" w:rsidP="005F1913">
            <w:pPr>
              <w:jc w:val="center"/>
            </w:pPr>
            <w:r>
              <w:rPr>
                <w:noProof/>
              </w:rPr>
              <w:drawing>
                <wp:inline distT="0" distB="0" distL="0" distR="0" wp14:anchorId="279E812A" wp14:editId="59DD6096">
                  <wp:extent cx="1059626" cy="936000"/>
                  <wp:effectExtent l="0" t="0" r="7620" b="0"/>
                  <wp:docPr id="850441646" name="WeatherPouri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1646" name="WeatherPouring.svg"/>
                          <pic:cNvPicPr/>
                        </pic:nvPicPr>
                        <pic:blipFill>
                          <a:blip>
                            <a:extLst>
                              <a:ext uri="{96DAC541-7B7A-43D3-8B79-37D633B846F1}">
                                <asvg:svgBlip xmlns:asvg="http://schemas.microsoft.com/office/drawing/2016/SVG/main" r:link="rId57"/>
                              </a:ext>
                            </a:extLst>
                          </a:blip>
                          <a:stretch>
                            <a:fillRect/>
                          </a:stretch>
                        </pic:blipFill>
                        <pic:spPr>
                          <a:xfrm>
                            <a:off x="0" y="0"/>
                            <a:ext cx="1059626" cy="936000"/>
                          </a:xfrm>
                          <a:prstGeom prst="rect">
                            <a:avLst/>
                          </a:prstGeom>
                        </pic:spPr>
                      </pic:pic>
                    </a:graphicData>
                  </a:graphic>
                </wp:inline>
              </w:drawing>
            </w:r>
          </w:p>
        </w:tc>
      </w:tr>
      <w:tr w:rsidR="005F1913" w14:paraId="00EFE394" w14:textId="77777777" w:rsidTr="005F1913">
        <w:tc>
          <w:tcPr>
            <w:tcW w:w="3020" w:type="dxa"/>
          </w:tcPr>
          <w:p w14:paraId="6340437C" w14:textId="361996F2" w:rsidR="005F1913" w:rsidRDefault="005F1913" w:rsidP="005F1913">
            <w:pPr>
              <w:jc w:val="center"/>
            </w:pPr>
            <w:r w:rsidRPr="00066000">
              <w:rPr>
                <w:b/>
                <w:bCs/>
              </w:rPr>
              <w:t>Soleil</w:t>
            </w:r>
          </w:p>
        </w:tc>
        <w:tc>
          <w:tcPr>
            <w:tcW w:w="3021" w:type="dxa"/>
          </w:tcPr>
          <w:p w14:paraId="3369E7D4" w14:textId="4D93F77D" w:rsidR="005F1913" w:rsidRDefault="005F1913" w:rsidP="005F1913">
            <w:pPr>
              <w:jc w:val="center"/>
            </w:pPr>
            <w:r w:rsidRPr="00066000">
              <w:rPr>
                <w:b/>
                <w:bCs/>
              </w:rPr>
              <w:t>Soleil caché par des nuages</w:t>
            </w:r>
          </w:p>
        </w:tc>
        <w:tc>
          <w:tcPr>
            <w:tcW w:w="3021" w:type="dxa"/>
          </w:tcPr>
          <w:p w14:paraId="00EF8C8E" w14:textId="39D79943" w:rsidR="005F1913" w:rsidRDefault="005F1913" w:rsidP="005F1913">
            <w:pPr>
              <w:jc w:val="center"/>
            </w:pPr>
            <w:r w:rsidRPr="00066000">
              <w:rPr>
                <w:b/>
                <w:bCs/>
              </w:rPr>
              <w:t>Pluie</w:t>
            </w:r>
          </w:p>
        </w:tc>
      </w:tr>
    </w:tbl>
    <w:p w14:paraId="110393DA" w14:textId="612BF874" w:rsidR="00066000" w:rsidRPr="00166957" w:rsidRDefault="00066000" w:rsidP="005F1913">
      <w:pPr>
        <w:jc w:val="center"/>
      </w:pPr>
    </w:p>
    <w:p w14:paraId="229A8C16" w14:textId="624AC558" w:rsidR="005128CC" w:rsidRPr="00593344" w:rsidRDefault="005128CC" w:rsidP="00166957">
      <w:pPr>
        <w:pStyle w:val="Titre4"/>
        <w:numPr>
          <w:ilvl w:val="0"/>
          <w:numId w:val="42"/>
        </w:numPr>
        <w:spacing w:line="360" w:lineRule="auto"/>
      </w:pPr>
      <w:bookmarkStart w:id="48" w:name="_Dépenses_/_gains"/>
      <w:bookmarkStart w:id="49" w:name="_Toc177334017"/>
      <w:bookmarkEnd w:id="48"/>
      <w:r w:rsidRPr="00593344">
        <w:t>Dépenses / gains du mois sélectionné</w:t>
      </w:r>
      <w:bookmarkEnd w:id="49"/>
    </w:p>
    <w:p w14:paraId="62086178" w14:textId="1DFCE8CF" w:rsidR="005128CC" w:rsidRDefault="005128CC" w:rsidP="00166957">
      <w:pPr>
        <w:pStyle w:val="Titre4"/>
        <w:numPr>
          <w:ilvl w:val="0"/>
          <w:numId w:val="42"/>
        </w:numPr>
        <w:spacing w:line="360" w:lineRule="auto"/>
        <w:rPr>
          <w:noProof/>
        </w:rPr>
      </w:pPr>
      <w:bookmarkStart w:id="50" w:name="_Graphique_des_dépenses"/>
      <w:bookmarkStart w:id="51" w:name="_Toc177334018"/>
      <w:bookmarkEnd w:id="50"/>
      <w:r w:rsidRPr="00593344">
        <w:t>Graphique des dépenses / gains du mois sélectionné</w:t>
      </w:r>
      <w:bookmarkEnd w:id="51"/>
    </w:p>
    <w:sectPr w:rsidR="005128CC"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E860E" w14:textId="77777777" w:rsidR="00EE6E6F" w:rsidRDefault="00EE6E6F" w:rsidP="00ED73BE">
      <w:r>
        <w:separator/>
      </w:r>
    </w:p>
  </w:endnote>
  <w:endnote w:type="continuationSeparator" w:id="0">
    <w:p w14:paraId="6A1D73B3" w14:textId="77777777" w:rsidR="00EE6E6F" w:rsidRDefault="00EE6E6F"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r w:rsidR="00673DE3">
      <w:fldChar w:fldCharType="begin"/>
    </w:r>
    <w:r w:rsidR="00673DE3">
      <w:instrText xml:space="preserve"> AUTHOR   \* MERGEFORMAT </w:instrText>
    </w:r>
    <w:r w:rsidR="00673DE3">
      <w:fldChar w:fldCharType="separate"/>
    </w:r>
    <w:r w:rsidR="0066693E">
      <w:rPr>
        <w:noProof/>
      </w:rPr>
      <w:t>TheR7angelo</w:t>
    </w:r>
    <w:r w:rsidR="00673DE3">
      <w:rPr>
        <w:noProof/>
      </w:rPr>
      <w:fldChar w:fldCharType="end"/>
    </w:r>
    <w:r w:rsidRPr="00A847B5">
      <w:rPr>
        <w:lang w:val="en-US"/>
      </w:rPr>
      <w:ptab w:relativeTo="margin" w:alignment="right" w:leader="none"/>
    </w:r>
  </w:p>
  <w:p w14:paraId="4EE82418" w14:textId="226DD1EB"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673DE3">
      <w:rPr>
        <w:noProof/>
      </w:rPr>
      <w:t>15/09/2024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673DE3">
      <w:rPr>
        <w:noProof/>
      </w:rPr>
      <w:t>36</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F30CA" w14:textId="77777777" w:rsidR="00EE6E6F" w:rsidRDefault="00EE6E6F" w:rsidP="00ED73BE">
      <w:r>
        <w:separator/>
      </w:r>
    </w:p>
  </w:footnote>
  <w:footnote w:type="continuationSeparator" w:id="0">
    <w:p w14:paraId="1958ACB9" w14:textId="77777777" w:rsidR="00EE6E6F" w:rsidRDefault="00EE6E6F"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D1949F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2C0706"/>
    <w:multiLevelType w:val="hybridMultilevel"/>
    <w:tmpl w:val="5CD613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70B78BE"/>
    <w:multiLevelType w:val="multilevel"/>
    <w:tmpl w:val="AD10B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A094783"/>
    <w:multiLevelType w:val="hybridMultilevel"/>
    <w:tmpl w:val="EDDEE6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AC9009C"/>
    <w:multiLevelType w:val="hybridMultilevel"/>
    <w:tmpl w:val="1084D66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3F0568FB"/>
    <w:multiLevelType w:val="hybridMultilevel"/>
    <w:tmpl w:val="C0923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BD4A6D"/>
    <w:multiLevelType w:val="hybridMultilevel"/>
    <w:tmpl w:val="D6E6D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4C15218"/>
    <w:multiLevelType w:val="hybridMultilevel"/>
    <w:tmpl w:val="734463A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15:restartNumberingAfterBreak="0">
    <w:nsid w:val="48B175C7"/>
    <w:multiLevelType w:val="multilevel"/>
    <w:tmpl w:val="644C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4D6A25B9"/>
    <w:multiLevelType w:val="multilevel"/>
    <w:tmpl w:val="B3DA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55294151"/>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B64838"/>
    <w:multiLevelType w:val="multilevel"/>
    <w:tmpl w:val="8772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2"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3"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F7479A"/>
    <w:multiLevelType w:val="multilevel"/>
    <w:tmpl w:val="226C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8"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F2E6B0C"/>
    <w:multiLevelType w:val="hybridMultilevel"/>
    <w:tmpl w:val="D1949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46"/>
  </w:num>
  <w:num w:numId="2" w16cid:durableId="1467511231">
    <w:abstractNumId w:val="58"/>
  </w:num>
  <w:num w:numId="3" w16cid:durableId="152913160">
    <w:abstractNumId w:val="45"/>
  </w:num>
  <w:num w:numId="4" w16cid:durableId="485777830">
    <w:abstractNumId w:val="56"/>
  </w:num>
  <w:num w:numId="5" w16cid:durableId="3214827">
    <w:abstractNumId w:val="42"/>
  </w:num>
  <w:num w:numId="6" w16cid:durableId="323555934">
    <w:abstractNumId w:val="1"/>
  </w:num>
  <w:num w:numId="7" w16cid:durableId="1329871523">
    <w:abstractNumId w:val="16"/>
  </w:num>
  <w:num w:numId="8" w16cid:durableId="1298610438">
    <w:abstractNumId w:val="31"/>
  </w:num>
  <w:num w:numId="9" w16cid:durableId="1229148143">
    <w:abstractNumId w:val="59"/>
  </w:num>
  <w:num w:numId="10" w16cid:durableId="342249779">
    <w:abstractNumId w:val="2"/>
  </w:num>
  <w:num w:numId="11" w16cid:durableId="522479066">
    <w:abstractNumId w:val="6"/>
  </w:num>
  <w:num w:numId="12" w16cid:durableId="411779275">
    <w:abstractNumId w:val="3"/>
  </w:num>
  <w:num w:numId="13" w16cid:durableId="1907565450">
    <w:abstractNumId w:val="25"/>
  </w:num>
  <w:num w:numId="14" w16cid:durableId="893392545">
    <w:abstractNumId w:val="52"/>
  </w:num>
  <w:num w:numId="15" w16cid:durableId="2064868528">
    <w:abstractNumId w:val="62"/>
  </w:num>
  <w:num w:numId="16" w16cid:durableId="2010597120">
    <w:abstractNumId w:val="13"/>
  </w:num>
  <w:num w:numId="17" w16cid:durableId="623387856">
    <w:abstractNumId w:val="32"/>
  </w:num>
  <w:num w:numId="18" w16cid:durableId="1472556358">
    <w:abstractNumId w:val="26"/>
  </w:num>
  <w:num w:numId="19" w16cid:durableId="933437205">
    <w:abstractNumId w:val="17"/>
  </w:num>
  <w:num w:numId="20" w16cid:durableId="272790127">
    <w:abstractNumId w:val="21"/>
  </w:num>
  <w:num w:numId="21" w16cid:durableId="1842574404">
    <w:abstractNumId w:val="47"/>
  </w:num>
  <w:num w:numId="22" w16cid:durableId="476528623">
    <w:abstractNumId w:val="19"/>
  </w:num>
  <w:num w:numId="23" w16cid:durableId="1788692996">
    <w:abstractNumId w:val="7"/>
  </w:num>
  <w:num w:numId="24" w16cid:durableId="1854949895">
    <w:abstractNumId w:val="43"/>
  </w:num>
  <w:num w:numId="25" w16cid:durableId="236282987">
    <w:abstractNumId w:val="57"/>
  </w:num>
  <w:num w:numId="26" w16cid:durableId="1449928291">
    <w:abstractNumId w:val="5"/>
  </w:num>
  <w:num w:numId="27" w16cid:durableId="1817719897">
    <w:abstractNumId w:val="64"/>
  </w:num>
  <w:num w:numId="28" w16cid:durableId="1732190163">
    <w:abstractNumId w:val="0"/>
  </w:num>
  <w:num w:numId="29" w16cid:durableId="1448042274">
    <w:abstractNumId w:val="55"/>
  </w:num>
  <w:num w:numId="30" w16cid:durableId="998774962">
    <w:abstractNumId w:val="11"/>
  </w:num>
  <w:num w:numId="31" w16cid:durableId="444614579">
    <w:abstractNumId w:val="14"/>
  </w:num>
  <w:num w:numId="32" w16cid:durableId="1363894858">
    <w:abstractNumId w:val="60"/>
  </w:num>
  <w:num w:numId="33" w16cid:durableId="1252082560">
    <w:abstractNumId w:val="66"/>
  </w:num>
  <w:num w:numId="34" w16cid:durableId="1865049292">
    <w:abstractNumId w:val="22"/>
  </w:num>
  <w:num w:numId="35" w16cid:durableId="172846517">
    <w:abstractNumId w:val="61"/>
  </w:num>
  <w:num w:numId="36" w16cid:durableId="1447117636">
    <w:abstractNumId w:val="8"/>
  </w:num>
  <w:num w:numId="37" w16cid:durableId="1095128531">
    <w:abstractNumId w:val="23"/>
  </w:num>
  <w:num w:numId="38" w16cid:durableId="1785999170">
    <w:abstractNumId w:val="51"/>
  </w:num>
  <w:num w:numId="39" w16cid:durableId="909190463">
    <w:abstractNumId w:val="12"/>
  </w:num>
  <w:num w:numId="40" w16cid:durableId="706873432">
    <w:abstractNumId w:val="41"/>
  </w:num>
  <w:num w:numId="41" w16cid:durableId="2106924727">
    <w:abstractNumId w:val="63"/>
  </w:num>
  <w:num w:numId="42" w16cid:durableId="108010285">
    <w:abstractNumId w:val="9"/>
  </w:num>
  <w:num w:numId="43" w16cid:durableId="1702972217">
    <w:abstractNumId w:val="4"/>
  </w:num>
  <w:num w:numId="44" w16cid:durableId="1356033880">
    <w:abstractNumId w:val="35"/>
  </w:num>
  <w:num w:numId="45" w16cid:durableId="1720395052">
    <w:abstractNumId w:val="53"/>
  </w:num>
  <w:num w:numId="46" w16cid:durableId="917329396">
    <w:abstractNumId w:val="29"/>
  </w:num>
  <w:num w:numId="47" w16cid:durableId="1731344262">
    <w:abstractNumId w:val="37"/>
  </w:num>
  <w:num w:numId="48" w16cid:durableId="1482692230">
    <w:abstractNumId w:val="30"/>
  </w:num>
  <w:num w:numId="49" w16cid:durableId="2018920110">
    <w:abstractNumId w:val="33"/>
  </w:num>
  <w:num w:numId="50" w16cid:durableId="1549954801">
    <w:abstractNumId w:val="50"/>
  </w:num>
  <w:num w:numId="51" w16cid:durableId="1092701847">
    <w:abstractNumId w:val="27"/>
  </w:num>
  <w:num w:numId="52" w16cid:durableId="1644581521">
    <w:abstractNumId w:val="36"/>
  </w:num>
  <w:num w:numId="53" w16cid:durableId="2136680793">
    <w:abstractNumId w:val="20"/>
  </w:num>
  <w:num w:numId="54" w16cid:durableId="241062368">
    <w:abstractNumId w:val="24"/>
  </w:num>
  <w:num w:numId="55" w16cid:durableId="1811439818">
    <w:abstractNumId w:val="49"/>
  </w:num>
  <w:num w:numId="56" w16cid:durableId="1467822027">
    <w:abstractNumId w:val="39"/>
  </w:num>
  <w:num w:numId="57" w16cid:durableId="963580309">
    <w:abstractNumId w:val="38"/>
  </w:num>
  <w:num w:numId="58" w16cid:durableId="343754009">
    <w:abstractNumId w:val="28"/>
  </w:num>
  <w:num w:numId="59" w16cid:durableId="980573823">
    <w:abstractNumId w:val="54"/>
  </w:num>
  <w:num w:numId="60" w16cid:durableId="255796193">
    <w:abstractNumId w:val="10"/>
  </w:num>
  <w:num w:numId="61" w16cid:durableId="1028985752">
    <w:abstractNumId w:val="34"/>
  </w:num>
  <w:num w:numId="62" w16cid:durableId="1460681563">
    <w:abstractNumId w:val="40"/>
  </w:num>
  <w:num w:numId="63" w16cid:durableId="1213077348">
    <w:abstractNumId w:val="44"/>
  </w:num>
  <w:num w:numId="64" w16cid:durableId="1930237304">
    <w:abstractNumId w:val="65"/>
  </w:num>
  <w:num w:numId="65" w16cid:durableId="111095546">
    <w:abstractNumId w:val="48"/>
  </w:num>
  <w:num w:numId="66" w16cid:durableId="1213688154">
    <w:abstractNumId w:val="18"/>
  </w:num>
  <w:num w:numId="67" w16cid:durableId="734763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049CA"/>
    <w:rsid w:val="000175B2"/>
    <w:rsid w:val="00022854"/>
    <w:rsid w:val="00030A33"/>
    <w:rsid w:val="00030B08"/>
    <w:rsid w:val="00033DDE"/>
    <w:rsid w:val="000360AE"/>
    <w:rsid w:val="000446D5"/>
    <w:rsid w:val="00053073"/>
    <w:rsid w:val="00057EA0"/>
    <w:rsid w:val="0006414D"/>
    <w:rsid w:val="00066000"/>
    <w:rsid w:val="00072ACB"/>
    <w:rsid w:val="00073DEA"/>
    <w:rsid w:val="000743D3"/>
    <w:rsid w:val="000758E1"/>
    <w:rsid w:val="00075DFB"/>
    <w:rsid w:val="000802FB"/>
    <w:rsid w:val="00080969"/>
    <w:rsid w:val="0008263A"/>
    <w:rsid w:val="00094601"/>
    <w:rsid w:val="00095360"/>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0F6E41"/>
    <w:rsid w:val="0010179E"/>
    <w:rsid w:val="00102DA4"/>
    <w:rsid w:val="001068BE"/>
    <w:rsid w:val="00111816"/>
    <w:rsid w:val="00120352"/>
    <w:rsid w:val="00122965"/>
    <w:rsid w:val="001244F0"/>
    <w:rsid w:val="0012530C"/>
    <w:rsid w:val="0012636A"/>
    <w:rsid w:val="001326AE"/>
    <w:rsid w:val="00136865"/>
    <w:rsid w:val="001501E2"/>
    <w:rsid w:val="00162A3C"/>
    <w:rsid w:val="0016514E"/>
    <w:rsid w:val="00166957"/>
    <w:rsid w:val="00166F15"/>
    <w:rsid w:val="001756EE"/>
    <w:rsid w:val="00197A09"/>
    <w:rsid w:val="001A6C83"/>
    <w:rsid w:val="001D07DB"/>
    <w:rsid w:val="001D1606"/>
    <w:rsid w:val="001D2206"/>
    <w:rsid w:val="001E1228"/>
    <w:rsid w:val="001E2999"/>
    <w:rsid w:val="001E2A90"/>
    <w:rsid w:val="001F4578"/>
    <w:rsid w:val="00201E65"/>
    <w:rsid w:val="0020641C"/>
    <w:rsid w:val="00207168"/>
    <w:rsid w:val="00212BB2"/>
    <w:rsid w:val="002133C0"/>
    <w:rsid w:val="00226FBE"/>
    <w:rsid w:val="00231CBA"/>
    <w:rsid w:val="00233018"/>
    <w:rsid w:val="00237072"/>
    <w:rsid w:val="00237B8E"/>
    <w:rsid w:val="0024212E"/>
    <w:rsid w:val="0024313F"/>
    <w:rsid w:val="0024443E"/>
    <w:rsid w:val="00245A33"/>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4887"/>
    <w:rsid w:val="002B2C30"/>
    <w:rsid w:val="002C1C49"/>
    <w:rsid w:val="002C1FBD"/>
    <w:rsid w:val="002C29F1"/>
    <w:rsid w:val="002C6434"/>
    <w:rsid w:val="002D02B7"/>
    <w:rsid w:val="002D08AA"/>
    <w:rsid w:val="002D15C1"/>
    <w:rsid w:val="002D34E2"/>
    <w:rsid w:val="002D3A75"/>
    <w:rsid w:val="002E012A"/>
    <w:rsid w:val="002F22E4"/>
    <w:rsid w:val="002F3489"/>
    <w:rsid w:val="002F7B8C"/>
    <w:rsid w:val="00303F07"/>
    <w:rsid w:val="003045EA"/>
    <w:rsid w:val="00312512"/>
    <w:rsid w:val="00314A49"/>
    <w:rsid w:val="00321A4F"/>
    <w:rsid w:val="00321CAA"/>
    <w:rsid w:val="00322392"/>
    <w:rsid w:val="003228F7"/>
    <w:rsid w:val="0032569B"/>
    <w:rsid w:val="003273CF"/>
    <w:rsid w:val="0033413B"/>
    <w:rsid w:val="0033427D"/>
    <w:rsid w:val="0033548C"/>
    <w:rsid w:val="003378C0"/>
    <w:rsid w:val="00351871"/>
    <w:rsid w:val="00351BD6"/>
    <w:rsid w:val="00353580"/>
    <w:rsid w:val="003542C4"/>
    <w:rsid w:val="0036364E"/>
    <w:rsid w:val="003714A7"/>
    <w:rsid w:val="0037162B"/>
    <w:rsid w:val="00372BD6"/>
    <w:rsid w:val="00381EF2"/>
    <w:rsid w:val="003B45A0"/>
    <w:rsid w:val="003B78F6"/>
    <w:rsid w:val="003C03F6"/>
    <w:rsid w:val="003C0782"/>
    <w:rsid w:val="003D1BD6"/>
    <w:rsid w:val="003D3077"/>
    <w:rsid w:val="003D7E49"/>
    <w:rsid w:val="003E7222"/>
    <w:rsid w:val="003E7566"/>
    <w:rsid w:val="003F425A"/>
    <w:rsid w:val="003F6B12"/>
    <w:rsid w:val="0040652E"/>
    <w:rsid w:val="0042011B"/>
    <w:rsid w:val="004240EB"/>
    <w:rsid w:val="0042567C"/>
    <w:rsid w:val="00431D7E"/>
    <w:rsid w:val="004437F1"/>
    <w:rsid w:val="00453DAE"/>
    <w:rsid w:val="00461B26"/>
    <w:rsid w:val="004657DB"/>
    <w:rsid w:val="00473023"/>
    <w:rsid w:val="00477EB4"/>
    <w:rsid w:val="00480032"/>
    <w:rsid w:val="00483178"/>
    <w:rsid w:val="00490B20"/>
    <w:rsid w:val="00493BA1"/>
    <w:rsid w:val="00496E3C"/>
    <w:rsid w:val="004A5FD4"/>
    <w:rsid w:val="004B3519"/>
    <w:rsid w:val="004C0BDC"/>
    <w:rsid w:val="004C2192"/>
    <w:rsid w:val="004C3748"/>
    <w:rsid w:val="004D2864"/>
    <w:rsid w:val="004E13D1"/>
    <w:rsid w:val="004E4322"/>
    <w:rsid w:val="004E5826"/>
    <w:rsid w:val="004F07C2"/>
    <w:rsid w:val="004F16AB"/>
    <w:rsid w:val="004F3310"/>
    <w:rsid w:val="004F56BD"/>
    <w:rsid w:val="00501852"/>
    <w:rsid w:val="00501D1C"/>
    <w:rsid w:val="00506972"/>
    <w:rsid w:val="00507D1D"/>
    <w:rsid w:val="005128CC"/>
    <w:rsid w:val="005135CB"/>
    <w:rsid w:val="0051495D"/>
    <w:rsid w:val="00515224"/>
    <w:rsid w:val="00521871"/>
    <w:rsid w:val="00522FFF"/>
    <w:rsid w:val="00542468"/>
    <w:rsid w:val="00554092"/>
    <w:rsid w:val="00555ECC"/>
    <w:rsid w:val="005560C6"/>
    <w:rsid w:val="00563D2C"/>
    <w:rsid w:val="005679F8"/>
    <w:rsid w:val="005705BA"/>
    <w:rsid w:val="0057287A"/>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1913"/>
    <w:rsid w:val="005F3BFD"/>
    <w:rsid w:val="005F5747"/>
    <w:rsid w:val="00607E34"/>
    <w:rsid w:val="00621C24"/>
    <w:rsid w:val="00623EE0"/>
    <w:rsid w:val="00626114"/>
    <w:rsid w:val="00635D85"/>
    <w:rsid w:val="00637F89"/>
    <w:rsid w:val="00643C8C"/>
    <w:rsid w:val="0064492C"/>
    <w:rsid w:val="00656668"/>
    <w:rsid w:val="006611B7"/>
    <w:rsid w:val="00663207"/>
    <w:rsid w:val="0066693E"/>
    <w:rsid w:val="00673DE3"/>
    <w:rsid w:val="00674F3A"/>
    <w:rsid w:val="00680F82"/>
    <w:rsid w:val="0068651D"/>
    <w:rsid w:val="006927F2"/>
    <w:rsid w:val="006A1764"/>
    <w:rsid w:val="006A6D1D"/>
    <w:rsid w:val="006B0DAB"/>
    <w:rsid w:val="006B7735"/>
    <w:rsid w:val="006D318D"/>
    <w:rsid w:val="006E05DF"/>
    <w:rsid w:val="006E530A"/>
    <w:rsid w:val="006F3CF3"/>
    <w:rsid w:val="00704AF0"/>
    <w:rsid w:val="00706ADC"/>
    <w:rsid w:val="00714342"/>
    <w:rsid w:val="0071440C"/>
    <w:rsid w:val="00714F86"/>
    <w:rsid w:val="007306D2"/>
    <w:rsid w:val="007401C9"/>
    <w:rsid w:val="0074366E"/>
    <w:rsid w:val="007568C3"/>
    <w:rsid w:val="00756E59"/>
    <w:rsid w:val="007659D3"/>
    <w:rsid w:val="00780CD0"/>
    <w:rsid w:val="00783E8A"/>
    <w:rsid w:val="0079592A"/>
    <w:rsid w:val="00796D11"/>
    <w:rsid w:val="007A1212"/>
    <w:rsid w:val="007A18BB"/>
    <w:rsid w:val="007A4C59"/>
    <w:rsid w:val="007A7102"/>
    <w:rsid w:val="007B2DF8"/>
    <w:rsid w:val="007B72F1"/>
    <w:rsid w:val="007C0490"/>
    <w:rsid w:val="007C08DC"/>
    <w:rsid w:val="007C2E78"/>
    <w:rsid w:val="007C3973"/>
    <w:rsid w:val="007C6E0D"/>
    <w:rsid w:val="007D3708"/>
    <w:rsid w:val="007E3DB8"/>
    <w:rsid w:val="007F403E"/>
    <w:rsid w:val="007F5DB3"/>
    <w:rsid w:val="007F7648"/>
    <w:rsid w:val="00804D64"/>
    <w:rsid w:val="008054C2"/>
    <w:rsid w:val="00812BB3"/>
    <w:rsid w:val="00817117"/>
    <w:rsid w:val="00817131"/>
    <w:rsid w:val="00817B96"/>
    <w:rsid w:val="00833C42"/>
    <w:rsid w:val="008347A5"/>
    <w:rsid w:val="0084068E"/>
    <w:rsid w:val="008549B9"/>
    <w:rsid w:val="0085689D"/>
    <w:rsid w:val="00864705"/>
    <w:rsid w:val="008741FF"/>
    <w:rsid w:val="00883D70"/>
    <w:rsid w:val="00886625"/>
    <w:rsid w:val="008866F7"/>
    <w:rsid w:val="00891C91"/>
    <w:rsid w:val="00892037"/>
    <w:rsid w:val="00896EA8"/>
    <w:rsid w:val="008A0083"/>
    <w:rsid w:val="008A00DF"/>
    <w:rsid w:val="008A6F4E"/>
    <w:rsid w:val="008B395D"/>
    <w:rsid w:val="008B5614"/>
    <w:rsid w:val="008C0731"/>
    <w:rsid w:val="008D3CDF"/>
    <w:rsid w:val="008D4263"/>
    <w:rsid w:val="008E0BDE"/>
    <w:rsid w:val="008E2172"/>
    <w:rsid w:val="008E56C9"/>
    <w:rsid w:val="008F135F"/>
    <w:rsid w:val="008F45E0"/>
    <w:rsid w:val="00900B4B"/>
    <w:rsid w:val="0090757B"/>
    <w:rsid w:val="00911917"/>
    <w:rsid w:val="00911CB3"/>
    <w:rsid w:val="009176E1"/>
    <w:rsid w:val="00924496"/>
    <w:rsid w:val="009260CF"/>
    <w:rsid w:val="00930127"/>
    <w:rsid w:val="0093247B"/>
    <w:rsid w:val="009342D8"/>
    <w:rsid w:val="009350AB"/>
    <w:rsid w:val="009374EA"/>
    <w:rsid w:val="009456A6"/>
    <w:rsid w:val="0095003F"/>
    <w:rsid w:val="009542EB"/>
    <w:rsid w:val="00975C77"/>
    <w:rsid w:val="00976D85"/>
    <w:rsid w:val="00985146"/>
    <w:rsid w:val="00985E0E"/>
    <w:rsid w:val="009A31A8"/>
    <w:rsid w:val="009A378B"/>
    <w:rsid w:val="009A436C"/>
    <w:rsid w:val="009B3C56"/>
    <w:rsid w:val="009C3CD0"/>
    <w:rsid w:val="009C5C8B"/>
    <w:rsid w:val="009D1489"/>
    <w:rsid w:val="009E39AF"/>
    <w:rsid w:val="009E70B1"/>
    <w:rsid w:val="009F7FBF"/>
    <w:rsid w:val="00A07121"/>
    <w:rsid w:val="00A078F3"/>
    <w:rsid w:val="00A10AC6"/>
    <w:rsid w:val="00A11D13"/>
    <w:rsid w:val="00A22685"/>
    <w:rsid w:val="00A23CDB"/>
    <w:rsid w:val="00A26C24"/>
    <w:rsid w:val="00A3428E"/>
    <w:rsid w:val="00A42FD8"/>
    <w:rsid w:val="00A43100"/>
    <w:rsid w:val="00A43C66"/>
    <w:rsid w:val="00A45AC6"/>
    <w:rsid w:val="00A60A08"/>
    <w:rsid w:val="00A74767"/>
    <w:rsid w:val="00A76B79"/>
    <w:rsid w:val="00A77D4E"/>
    <w:rsid w:val="00A81784"/>
    <w:rsid w:val="00A847B5"/>
    <w:rsid w:val="00A84AF7"/>
    <w:rsid w:val="00A87331"/>
    <w:rsid w:val="00A96B42"/>
    <w:rsid w:val="00A96FD5"/>
    <w:rsid w:val="00A97400"/>
    <w:rsid w:val="00AB0275"/>
    <w:rsid w:val="00AB3622"/>
    <w:rsid w:val="00AB62E5"/>
    <w:rsid w:val="00AC3013"/>
    <w:rsid w:val="00AC3AEA"/>
    <w:rsid w:val="00AD2074"/>
    <w:rsid w:val="00AE1E6F"/>
    <w:rsid w:val="00AE6B51"/>
    <w:rsid w:val="00AE75C1"/>
    <w:rsid w:val="00AF3AB5"/>
    <w:rsid w:val="00AF5749"/>
    <w:rsid w:val="00B0023D"/>
    <w:rsid w:val="00B0485D"/>
    <w:rsid w:val="00B059B7"/>
    <w:rsid w:val="00B07E1E"/>
    <w:rsid w:val="00B1487A"/>
    <w:rsid w:val="00B14CCB"/>
    <w:rsid w:val="00B14DB2"/>
    <w:rsid w:val="00B16992"/>
    <w:rsid w:val="00B16B6A"/>
    <w:rsid w:val="00B23CD8"/>
    <w:rsid w:val="00B23EE8"/>
    <w:rsid w:val="00B377BB"/>
    <w:rsid w:val="00B521CD"/>
    <w:rsid w:val="00B54102"/>
    <w:rsid w:val="00B54BB7"/>
    <w:rsid w:val="00B55096"/>
    <w:rsid w:val="00B6182A"/>
    <w:rsid w:val="00B662E7"/>
    <w:rsid w:val="00B82647"/>
    <w:rsid w:val="00B82A23"/>
    <w:rsid w:val="00B85B03"/>
    <w:rsid w:val="00B94B1A"/>
    <w:rsid w:val="00BA2BA2"/>
    <w:rsid w:val="00BB1D38"/>
    <w:rsid w:val="00BC2013"/>
    <w:rsid w:val="00BC3006"/>
    <w:rsid w:val="00BC3E06"/>
    <w:rsid w:val="00BD1DF8"/>
    <w:rsid w:val="00BD76BA"/>
    <w:rsid w:val="00BE1B6A"/>
    <w:rsid w:val="00BE5ED2"/>
    <w:rsid w:val="00BF2B3D"/>
    <w:rsid w:val="00BF4B00"/>
    <w:rsid w:val="00C00B26"/>
    <w:rsid w:val="00C13A2C"/>
    <w:rsid w:val="00C4161E"/>
    <w:rsid w:val="00C4408B"/>
    <w:rsid w:val="00C4714D"/>
    <w:rsid w:val="00C5593A"/>
    <w:rsid w:val="00C57595"/>
    <w:rsid w:val="00C65164"/>
    <w:rsid w:val="00C65A52"/>
    <w:rsid w:val="00C660CB"/>
    <w:rsid w:val="00C72003"/>
    <w:rsid w:val="00C722F9"/>
    <w:rsid w:val="00C91BEB"/>
    <w:rsid w:val="00C946F6"/>
    <w:rsid w:val="00C95855"/>
    <w:rsid w:val="00C96B36"/>
    <w:rsid w:val="00CA1AA2"/>
    <w:rsid w:val="00CA4215"/>
    <w:rsid w:val="00CB0E0A"/>
    <w:rsid w:val="00CB46F5"/>
    <w:rsid w:val="00CD75F4"/>
    <w:rsid w:val="00CE398B"/>
    <w:rsid w:val="00CE6FD4"/>
    <w:rsid w:val="00CF2B06"/>
    <w:rsid w:val="00D04C98"/>
    <w:rsid w:val="00D065BD"/>
    <w:rsid w:val="00D17483"/>
    <w:rsid w:val="00D21D93"/>
    <w:rsid w:val="00D23344"/>
    <w:rsid w:val="00D2372C"/>
    <w:rsid w:val="00D263E4"/>
    <w:rsid w:val="00D30BE7"/>
    <w:rsid w:val="00D331D2"/>
    <w:rsid w:val="00D412B3"/>
    <w:rsid w:val="00D433E5"/>
    <w:rsid w:val="00D44BE2"/>
    <w:rsid w:val="00D458CC"/>
    <w:rsid w:val="00D46AFD"/>
    <w:rsid w:val="00D623CC"/>
    <w:rsid w:val="00D66EB3"/>
    <w:rsid w:val="00D72EF0"/>
    <w:rsid w:val="00D75187"/>
    <w:rsid w:val="00D7552F"/>
    <w:rsid w:val="00D7765B"/>
    <w:rsid w:val="00D939DA"/>
    <w:rsid w:val="00D94364"/>
    <w:rsid w:val="00DA1D8B"/>
    <w:rsid w:val="00DA4AF7"/>
    <w:rsid w:val="00DA4EFF"/>
    <w:rsid w:val="00DB07A1"/>
    <w:rsid w:val="00DB1914"/>
    <w:rsid w:val="00DC56BB"/>
    <w:rsid w:val="00DC781F"/>
    <w:rsid w:val="00DD068B"/>
    <w:rsid w:val="00DD1D6A"/>
    <w:rsid w:val="00DD4A1E"/>
    <w:rsid w:val="00DD7927"/>
    <w:rsid w:val="00DE0C0C"/>
    <w:rsid w:val="00DE4ED3"/>
    <w:rsid w:val="00E041BE"/>
    <w:rsid w:val="00E16B3B"/>
    <w:rsid w:val="00E24BE1"/>
    <w:rsid w:val="00E27845"/>
    <w:rsid w:val="00E31C59"/>
    <w:rsid w:val="00E32236"/>
    <w:rsid w:val="00E32C7E"/>
    <w:rsid w:val="00E33325"/>
    <w:rsid w:val="00E33752"/>
    <w:rsid w:val="00E3538C"/>
    <w:rsid w:val="00E457FC"/>
    <w:rsid w:val="00E5231C"/>
    <w:rsid w:val="00E6048C"/>
    <w:rsid w:val="00E64A45"/>
    <w:rsid w:val="00E7039C"/>
    <w:rsid w:val="00E70D40"/>
    <w:rsid w:val="00E74049"/>
    <w:rsid w:val="00E75C08"/>
    <w:rsid w:val="00E76570"/>
    <w:rsid w:val="00E83268"/>
    <w:rsid w:val="00E84794"/>
    <w:rsid w:val="00E84A9D"/>
    <w:rsid w:val="00E97C36"/>
    <w:rsid w:val="00EA56C9"/>
    <w:rsid w:val="00EB367B"/>
    <w:rsid w:val="00EB5FC7"/>
    <w:rsid w:val="00EC7C8B"/>
    <w:rsid w:val="00ED2A17"/>
    <w:rsid w:val="00ED73BE"/>
    <w:rsid w:val="00EE0C8B"/>
    <w:rsid w:val="00EE272C"/>
    <w:rsid w:val="00EE6E6F"/>
    <w:rsid w:val="00EF0B13"/>
    <w:rsid w:val="00EF39B0"/>
    <w:rsid w:val="00F03282"/>
    <w:rsid w:val="00F0713E"/>
    <w:rsid w:val="00F12562"/>
    <w:rsid w:val="00F14692"/>
    <w:rsid w:val="00F16E5A"/>
    <w:rsid w:val="00F21C26"/>
    <w:rsid w:val="00F22817"/>
    <w:rsid w:val="00F23044"/>
    <w:rsid w:val="00F25F2E"/>
    <w:rsid w:val="00F2737C"/>
    <w:rsid w:val="00F279F4"/>
    <w:rsid w:val="00F4441B"/>
    <w:rsid w:val="00F5025C"/>
    <w:rsid w:val="00F52B17"/>
    <w:rsid w:val="00F56D0B"/>
    <w:rsid w:val="00F64EDE"/>
    <w:rsid w:val="00F66216"/>
    <w:rsid w:val="00F815C1"/>
    <w:rsid w:val="00F8532D"/>
    <w:rsid w:val="00F86415"/>
    <w:rsid w:val="00F92512"/>
    <w:rsid w:val="00FA4B14"/>
    <w:rsid w:val="00FB4994"/>
    <w:rsid w:val="00FD4302"/>
    <w:rsid w:val="00FE1BEC"/>
    <w:rsid w:val="00FE1D1C"/>
    <w:rsid w:val="00FE7B3C"/>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8CC"/>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4073130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73237424">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419527890">
      <w:bodyDiv w:val="1"/>
      <w:marLeft w:val="0"/>
      <w:marRight w:val="0"/>
      <w:marTop w:val="0"/>
      <w:marBottom w:val="0"/>
      <w:divBdr>
        <w:top w:val="none" w:sz="0" w:space="0" w:color="auto"/>
        <w:left w:val="none" w:sz="0" w:space="0" w:color="auto"/>
        <w:bottom w:val="none" w:sz="0" w:space="0" w:color="auto"/>
        <w:right w:val="none" w:sz="0" w:space="0" w:color="auto"/>
      </w:divBdr>
    </w:div>
    <w:div w:id="490875437">
      <w:bodyDiv w:val="1"/>
      <w:marLeft w:val="0"/>
      <w:marRight w:val="0"/>
      <w:marTop w:val="0"/>
      <w:marBottom w:val="0"/>
      <w:divBdr>
        <w:top w:val="none" w:sz="0" w:space="0" w:color="auto"/>
        <w:left w:val="none" w:sz="0" w:space="0" w:color="auto"/>
        <w:bottom w:val="none" w:sz="0" w:space="0" w:color="auto"/>
        <w:right w:val="none" w:sz="0" w:space="0" w:color="auto"/>
      </w:divBdr>
    </w:div>
    <w:div w:id="600534295">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977565281">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086922895">
      <w:bodyDiv w:val="1"/>
      <w:marLeft w:val="0"/>
      <w:marRight w:val="0"/>
      <w:marTop w:val="0"/>
      <w:marBottom w:val="0"/>
      <w:divBdr>
        <w:top w:val="none" w:sz="0" w:space="0" w:color="auto"/>
        <w:left w:val="none" w:sz="0" w:space="0" w:color="auto"/>
        <w:bottom w:val="none" w:sz="0" w:space="0" w:color="auto"/>
        <w:right w:val="none" w:sz="0" w:space="0" w:color="auto"/>
      </w:divBdr>
    </w:div>
    <w:div w:id="1089615569">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17013135">
      <w:bodyDiv w:val="1"/>
      <w:marLeft w:val="0"/>
      <w:marRight w:val="0"/>
      <w:marTop w:val="0"/>
      <w:marBottom w:val="0"/>
      <w:divBdr>
        <w:top w:val="none" w:sz="0" w:space="0" w:color="auto"/>
        <w:left w:val="none" w:sz="0" w:space="0" w:color="auto"/>
        <w:bottom w:val="none" w:sz="0" w:space="0" w:color="auto"/>
        <w:right w:val="none" w:sz="0" w:space="0" w:color="auto"/>
      </w:divBdr>
    </w:div>
    <w:div w:id="123728068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02168976">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6034664">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06099276">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47358063">
      <w:bodyDiv w:val="1"/>
      <w:marLeft w:val="0"/>
      <w:marRight w:val="0"/>
      <w:marTop w:val="0"/>
      <w:marBottom w:val="0"/>
      <w:divBdr>
        <w:top w:val="none" w:sz="0" w:space="0" w:color="auto"/>
        <w:left w:val="none" w:sz="0" w:space="0" w:color="auto"/>
        <w:bottom w:val="none" w:sz="0" w:space="0" w:color="auto"/>
        <w:right w:val="none" w:sz="0" w:space="0" w:color="auto"/>
      </w:divBdr>
    </w:div>
    <w:div w:id="1873416374">
      <w:bodyDiv w:val="1"/>
      <w:marLeft w:val="0"/>
      <w:marRight w:val="0"/>
      <w:marTop w:val="0"/>
      <w:marBottom w:val="0"/>
      <w:divBdr>
        <w:top w:val="none" w:sz="0" w:space="0" w:color="auto"/>
        <w:left w:val="none" w:sz="0" w:space="0" w:color="auto"/>
        <w:bottom w:val="none" w:sz="0" w:space="0" w:color="auto"/>
        <w:right w:val="none" w:sz="0" w:space="0" w:color="auto"/>
      </w:divBdr>
    </w:div>
    <w:div w:id="1881354737">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How%20to%20use_files\French\Update%20theme.png" TargetMode="External"/><Relationship Id="rId26" Type="http://schemas.openxmlformats.org/officeDocument/2006/relationships/image" Target="How%20to%20use_files\French\First%20export.png" TargetMode="External"/><Relationship Id="rId39" Type="http://schemas.openxmlformats.org/officeDocument/2006/relationships/image" Target="How%20to%20use_files\French\Create%20currency.png" TargetMode="External"/><Relationship Id="rId21" Type="http://schemas.openxmlformats.org/officeDocument/2006/relationships/image" Target="How%20to%20use_files\French\Update%20color.png" TargetMode="External"/><Relationship Id="rId34" Type="http://schemas.openxmlformats.org/officeDocument/2006/relationships/image" Target="How%20to%20use_files\French\Create%20account%20type.png" TargetMode="External"/><Relationship Id="rId42" Type="http://schemas.openxmlformats.org/officeDocument/2006/relationships/image" Target="How%20to%20use_files\French\Creation%20of%20recurring%20expenses.png" TargetMode="External"/><Relationship Id="rId47" Type="http://schemas.openxmlformats.org/officeDocument/2006/relationships/image" Target="How%20to%20use_files\French\Create%20record%20expense%20parameter.png" TargetMode="External"/><Relationship Id="rId50" Type="http://schemas.openxmlformats.org/officeDocument/2006/relationships/image" Target="How%20to%20use_files\French\Analyse%20Cumulative%20sum.png" TargetMode="External"/><Relationship Id="rId55" Type="http://schemas.openxmlformats.org/officeDocument/2006/relationships/image" Target="How%20to%20use_files\Common\WhiteBalanceSunny.sv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How%20to%20use_files\Common\First%20setting%20-%20language.png" TargetMode="External"/><Relationship Id="rId29" Type="http://schemas.openxmlformats.org/officeDocument/2006/relationships/image" Target="How%20to%20use_files\French\Main%20interface.png" TargetMode="External"/><Relationship Id="rId11" Type="http://schemas.openxmlformats.org/officeDocument/2006/relationships/hyperlink" Target="https://github.com/TheR7angelo?tab=packages&amp;repo_name=MyExpenses" TargetMode="External"/><Relationship Id="rId24" Type="http://schemas.openxmlformats.org/officeDocument/2006/relationships/image" Target="How%20to%20use_files\French\Create%20account.png" TargetMode="External"/><Relationship Id="rId32" Type="http://schemas.openxmlformats.org/officeDocument/2006/relationships/image" Target="How%20to%20use_files\Common\Button%20modification.png" TargetMode="External"/><Relationship Id="rId37" Type="http://schemas.openxmlformats.org/officeDocument/2006/relationships/image" Target="How%20to%20use_files\French\Create%20place%20parameter.png" TargetMode="External"/><Relationship Id="rId40" Type="http://schemas.openxmlformats.org/officeDocument/2006/relationships/image" Target="How%20to%20use_files\French\Create%20payment%20mode%20name.png" TargetMode="External"/><Relationship Id="rId45" Type="http://schemas.openxmlformats.org/officeDocument/2006/relationships/image" Target="How%20to%20use_files\French\Create%20withdraw%20parameter%20filled%20valid.png" TargetMode="External"/><Relationship Id="rId53" Type="http://schemas.openxmlformats.org/officeDocument/2006/relationships/image" Target="How%20to%20use_files\French\Analyse%20Growth%20trend.png"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How%20to%20use_files\French\Update%20theme.png" TargetMode="External"/><Relationship Id="rId4" Type="http://schemas.openxmlformats.org/officeDocument/2006/relationships/settings" Target="settings.xml"/><Relationship Id="rId9" Type="http://schemas.openxmlformats.org/officeDocument/2006/relationships/image" Target="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How%20to%20use_files\French\Frist%20launch.png" TargetMode="External"/><Relationship Id="rId27" Type="http://schemas.openxmlformats.org/officeDocument/2006/relationships/image" Target="How%20to%20use_files\French\First%20export.png" TargetMode="External"/><Relationship Id="rId30" Type="http://schemas.openxmlformats.org/officeDocument/2006/relationships/image" Target="How%20to%20use_files\French\Create%20a%20sub-account.png" TargetMode="External"/><Relationship Id="rId35" Type="http://schemas.openxmlformats.org/officeDocument/2006/relationships/image" Target="How%20to%20use_files\French\Create%20category.png" TargetMode="External"/><Relationship Id="rId43" Type="http://schemas.openxmlformats.org/officeDocument/2006/relationships/image" Target="How%20to%20use_files\French\Creation%20new%20recurring%20expenses.png" TargetMode="External"/><Relationship Id="rId48" Type="http://schemas.openxmlformats.org/officeDocument/2006/relationships/image" Target="How%20to%20use_files\French\Analyse%20Projection%20and%20status.png" TargetMode="External"/><Relationship Id="rId56" Type="http://schemas.openxmlformats.org/officeDocument/2006/relationships/image" Target="How%20to%20use_files\Common\WeatherPartlyCloudy.svg" TargetMode="External"/><Relationship Id="rId8" Type="http://schemas.openxmlformats.org/officeDocument/2006/relationships/image" Target="media/image1.png"/><Relationship Id="rId51" Type="http://schemas.openxmlformats.org/officeDocument/2006/relationships/image" Target="How%20to%20use_files\French\Analyse%20Cumulative%20total%20sum.png" TargetMode="External"/><Relationship Id="rId3" Type="http://schemas.openxmlformats.org/officeDocument/2006/relationships/styles" Target="styles.xml"/><Relationship Id="rId12" Type="http://schemas.openxmlformats.org/officeDocument/2006/relationships/image" Target="How%20to%20use_files\Common\Frist%20launch.png" TargetMode="External"/><Relationship Id="rId17" Type="http://schemas.openxmlformats.org/officeDocument/2006/relationships/image" Target="How%20to%20use_files\Common\First%20setting%20-%20language.png" TargetMode="External"/><Relationship Id="rId25" Type="http://schemas.openxmlformats.org/officeDocument/2006/relationships/image" Target="How%20to%20use_files\French\First%20export.png" TargetMode="External"/><Relationship Id="rId33" Type="http://schemas.openxmlformats.org/officeDocument/2006/relationships/image" Target="How%20to%20use_files\French\Create%20account%20type%20name.png" TargetMode="External"/><Relationship Id="rId38" Type="http://schemas.openxmlformats.org/officeDocument/2006/relationships/image" Target="How%20to%20use_files\French\Create%20color.png" TargetMode="External"/><Relationship Id="rId46" Type="http://schemas.openxmlformats.org/officeDocument/2006/relationships/image" Target="How%20to%20use_files\French\Create%20withdraw%20parameter%20filled.png" TargetMode="External"/><Relationship Id="rId59" Type="http://schemas.openxmlformats.org/officeDocument/2006/relationships/glossaryDocument" Target="glossary/document.xml"/><Relationship Id="rId20" Type="http://schemas.openxmlformats.org/officeDocument/2006/relationships/image" Target="How%20to%20use_files\French\Update%20color.png" TargetMode="External"/><Relationship Id="rId41" Type="http://schemas.openxmlformats.org/officeDocument/2006/relationships/image" Target="How%20to%20use_files\French\Create%20payment%20mode.png" TargetMode="External"/><Relationship Id="rId54" Type="http://schemas.openxmlformats.org/officeDocument/2006/relationships/image" Target="How%20to%20use_files\French\Analyse%20Sum%20of%20categories.p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How%20to%20use_files\Common\First%20setting.png" TargetMode="External"/><Relationship Id="rId23" Type="http://schemas.openxmlformats.org/officeDocument/2006/relationships/image" Target="How%20to%20use_files\French\Frist%20launch.png" TargetMode="External"/><Relationship Id="rId28" Type="http://schemas.openxmlformats.org/officeDocument/2006/relationships/image" Target="How%20to%20use_files\French\Main%20interface.png" TargetMode="External"/><Relationship Id="rId36" Type="http://schemas.openxmlformats.org/officeDocument/2006/relationships/image" Target="How%20to%20use_files\French\Create%20place.png" TargetMode="External"/><Relationship Id="rId49" Type="http://schemas.openxmlformats.org/officeDocument/2006/relationships/image" Target="How%20to%20use_files\French\Analyse%20Sum%20of%20positive%20and%20negative%20categories.png" TargetMode="External"/><Relationship Id="rId57" Type="http://schemas.openxmlformats.org/officeDocument/2006/relationships/image" Target="How%20to%20use_files\Common\WeatherPouring.svg" TargetMode="External"/><Relationship Id="rId10" Type="http://schemas.openxmlformats.org/officeDocument/2006/relationships/footer" Target="footer1.xml"/><Relationship Id="rId31" Type="http://schemas.openxmlformats.org/officeDocument/2006/relationships/image" Target="How%20to%20use_files\French\Sub-account%20parameter.png" TargetMode="External"/><Relationship Id="rId44" Type="http://schemas.openxmlformats.org/officeDocument/2006/relationships/image" Target="How%20to%20use_files\French\Create%20withdraw%20parameter.png" TargetMode="External"/><Relationship Id="rId52" Type="http://schemas.openxmlformats.org/officeDocument/2006/relationships/image" Target="How%20to%20use_files\French\Analyse%20Monthly%20Statistics.png" TargetMode="External"/><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0A33"/>
    <w:rsid w:val="000360AE"/>
    <w:rsid w:val="00045B61"/>
    <w:rsid w:val="000802FB"/>
    <w:rsid w:val="000B1D45"/>
    <w:rsid w:val="00141C65"/>
    <w:rsid w:val="00181E2D"/>
    <w:rsid w:val="00231CBA"/>
    <w:rsid w:val="0024760D"/>
    <w:rsid w:val="00253B12"/>
    <w:rsid w:val="002622C0"/>
    <w:rsid w:val="00296905"/>
    <w:rsid w:val="002C5163"/>
    <w:rsid w:val="002D15C1"/>
    <w:rsid w:val="00327765"/>
    <w:rsid w:val="00394A64"/>
    <w:rsid w:val="0040209B"/>
    <w:rsid w:val="00407FAD"/>
    <w:rsid w:val="00431D7E"/>
    <w:rsid w:val="00437753"/>
    <w:rsid w:val="00463130"/>
    <w:rsid w:val="004705A7"/>
    <w:rsid w:val="00490B20"/>
    <w:rsid w:val="00501852"/>
    <w:rsid w:val="00501D1C"/>
    <w:rsid w:val="00507D1D"/>
    <w:rsid w:val="00522FFF"/>
    <w:rsid w:val="005305D8"/>
    <w:rsid w:val="00543AF3"/>
    <w:rsid w:val="00567221"/>
    <w:rsid w:val="00663207"/>
    <w:rsid w:val="006B1D56"/>
    <w:rsid w:val="006B7EE3"/>
    <w:rsid w:val="006D1A09"/>
    <w:rsid w:val="00747077"/>
    <w:rsid w:val="00772AB5"/>
    <w:rsid w:val="00796D11"/>
    <w:rsid w:val="007C2E78"/>
    <w:rsid w:val="007C4677"/>
    <w:rsid w:val="007E3DB8"/>
    <w:rsid w:val="007F67FE"/>
    <w:rsid w:val="0083327A"/>
    <w:rsid w:val="00875647"/>
    <w:rsid w:val="008A00DF"/>
    <w:rsid w:val="008C13A2"/>
    <w:rsid w:val="008F61AF"/>
    <w:rsid w:val="00911917"/>
    <w:rsid w:val="00926B3D"/>
    <w:rsid w:val="00957AE4"/>
    <w:rsid w:val="009D4A7A"/>
    <w:rsid w:val="009D4CCE"/>
    <w:rsid w:val="00A10C88"/>
    <w:rsid w:val="00A26C24"/>
    <w:rsid w:val="00A42FD8"/>
    <w:rsid w:val="00A62133"/>
    <w:rsid w:val="00A7713C"/>
    <w:rsid w:val="00AB4A36"/>
    <w:rsid w:val="00AD1D0F"/>
    <w:rsid w:val="00AE1CB2"/>
    <w:rsid w:val="00AE2654"/>
    <w:rsid w:val="00B03C1B"/>
    <w:rsid w:val="00B2610D"/>
    <w:rsid w:val="00B27AD3"/>
    <w:rsid w:val="00B40E2A"/>
    <w:rsid w:val="00B462C2"/>
    <w:rsid w:val="00BC3E06"/>
    <w:rsid w:val="00BD1DF8"/>
    <w:rsid w:val="00C26ADF"/>
    <w:rsid w:val="00CD78E5"/>
    <w:rsid w:val="00D17E85"/>
    <w:rsid w:val="00D21D93"/>
    <w:rsid w:val="00D41A6D"/>
    <w:rsid w:val="00D545D9"/>
    <w:rsid w:val="00DD00B4"/>
    <w:rsid w:val="00DF057C"/>
    <w:rsid w:val="00E16B3B"/>
    <w:rsid w:val="00E27845"/>
    <w:rsid w:val="00E31C59"/>
    <w:rsid w:val="00E45065"/>
    <w:rsid w:val="00EC4290"/>
    <w:rsid w:val="00F25F2E"/>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38</Pages>
  <Words>5860</Words>
  <Characters>32236</Characters>
  <Application>Microsoft Office Word</Application>
  <DocSecurity>0</DocSecurity>
  <Lines>268</Lines>
  <Paragraphs>76</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38020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4</cp:revision>
  <cp:lastPrinted>2024-09-05T08:40:00Z</cp:lastPrinted>
  <dcterms:created xsi:type="dcterms:W3CDTF">2024-09-03T09:16:00Z</dcterms:created>
  <dcterms:modified xsi:type="dcterms:W3CDTF">2024-09-15T21:06:00Z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