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6FDE" w14:textId="217F14E7" w:rsidR="006A5B95" w:rsidRDefault="006A5B95" w:rsidP="009F15D3">
      <w:r>
        <w:t>Q3</w:t>
      </w:r>
    </w:p>
    <w:p w14:paraId="409C9773" w14:textId="49FFBB12" w:rsidR="00426E36" w:rsidRDefault="006A5B95" w:rsidP="006A5B95">
      <w:pPr>
        <w:pStyle w:val="ListParagraph"/>
        <w:numPr>
          <w:ilvl w:val="0"/>
          <w:numId w:val="1"/>
        </w:numPr>
      </w:pPr>
      <w:r>
        <w:t>Create your own</w:t>
      </w:r>
      <w:r w:rsidR="00426E36">
        <w:t xml:space="preserve"> histogram function that sorts N samples into M bins and time how long it takes to run for M=1000 and different values of N.</w:t>
      </w:r>
    </w:p>
    <w:p w14:paraId="72B88D95" w14:textId="355535EB" w:rsidR="00F57431" w:rsidRDefault="00F57431" w:rsidP="00F57431">
      <w:pPr>
        <w:ind w:left="360"/>
      </w:pPr>
      <w:r>
        <w:t xml:space="preserve">My histogram function will sort </w:t>
      </w:r>
      <w:r w:rsidR="00C6012D">
        <w:t xml:space="preserve">each sample into a bin </w:t>
      </w:r>
      <w:r>
        <w:t>by taking each sample</w:t>
      </w:r>
      <w:r w:rsidR="00C6012D">
        <w:t>’s value</w:t>
      </w:r>
      <w:r>
        <w:t xml:space="preserve"> compared to the lower part of the range and dividing that value by the size of the range divided by</w:t>
      </w:r>
      <w:r w:rsidR="00C6012D">
        <w:t xml:space="preserve"> the number of bins. </w:t>
      </w:r>
      <w:proofErr w:type="gramStart"/>
      <w:r w:rsidR="00C6012D">
        <w:t>i.e.</w:t>
      </w:r>
      <w:proofErr w:type="gramEnd"/>
      <w:r w:rsidR="00C6012D">
        <w:t xml:space="preserve"> the bin number of s ample will be (value-</w:t>
      </w:r>
      <w:proofErr w:type="spellStart"/>
      <w:r w:rsidR="00C6012D">
        <w:t>range_min</w:t>
      </w:r>
      <w:proofErr w:type="spellEnd"/>
      <w:r w:rsidR="00C6012D">
        <w:t>)/(</w:t>
      </w:r>
      <w:proofErr w:type="spellStart"/>
      <w:r w:rsidR="00C6012D">
        <w:t>size_of_range</w:t>
      </w:r>
      <w:proofErr w:type="spellEnd"/>
      <w:r w:rsidR="00C6012D">
        <w:t>/M).</w:t>
      </w:r>
    </w:p>
    <w:p w14:paraId="21023D62" w14:textId="6F6C0DD9" w:rsidR="00C6012D" w:rsidRDefault="00C6012D" w:rsidP="00F57431">
      <w:pPr>
        <w:ind w:left="360"/>
      </w:pPr>
      <w:r>
        <w:t>Timing results:</w:t>
      </w:r>
    </w:p>
    <w:tbl>
      <w:tblPr>
        <w:tblStyle w:val="TableGrid"/>
        <w:tblW w:w="0" w:type="auto"/>
        <w:tblInd w:w="2719" w:type="dxa"/>
        <w:tblLook w:val="04A0" w:firstRow="1" w:lastRow="0" w:firstColumn="1" w:lastColumn="0" w:noHBand="0" w:noVBand="1"/>
      </w:tblPr>
      <w:tblGrid>
        <w:gridCol w:w="1408"/>
        <w:gridCol w:w="2502"/>
      </w:tblGrid>
      <w:tr w:rsidR="00426E36" w14:paraId="1F04ADA5" w14:textId="77777777" w:rsidTr="00F57431">
        <w:trPr>
          <w:trHeight w:val="286"/>
        </w:trPr>
        <w:tc>
          <w:tcPr>
            <w:tcW w:w="1408" w:type="dxa"/>
          </w:tcPr>
          <w:p w14:paraId="3676F6E6" w14:textId="54BEBA97" w:rsidR="00426E36" w:rsidRDefault="0032788B" w:rsidP="00426E36">
            <w:r>
              <w:t>N</w:t>
            </w:r>
          </w:p>
        </w:tc>
        <w:tc>
          <w:tcPr>
            <w:tcW w:w="2502" w:type="dxa"/>
          </w:tcPr>
          <w:p w14:paraId="0CEA9938" w14:textId="08C8FFEC" w:rsidR="00426E36" w:rsidRDefault="0032788B" w:rsidP="00426E36">
            <w:r>
              <w:t>Time (s)</w:t>
            </w:r>
          </w:p>
        </w:tc>
      </w:tr>
      <w:tr w:rsidR="0032788B" w14:paraId="05A61DF0" w14:textId="77777777" w:rsidTr="00F57431">
        <w:trPr>
          <w:trHeight w:val="286"/>
        </w:trPr>
        <w:tc>
          <w:tcPr>
            <w:tcW w:w="1408" w:type="dxa"/>
          </w:tcPr>
          <w:p w14:paraId="1186648B" w14:textId="159725A0" w:rsidR="0032788B" w:rsidRDefault="0032788B" w:rsidP="0032788B">
            <w:r>
              <w:t>10</w:t>
            </w:r>
          </w:p>
        </w:tc>
        <w:tc>
          <w:tcPr>
            <w:tcW w:w="2502" w:type="dxa"/>
          </w:tcPr>
          <w:p w14:paraId="6BCBD48D" w14:textId="7F89E63B" w:rsidR="0032788B" w:rsidRDefault="0032788B" w:rsidP="0032788B">
            <w:r>
              <w:t>0.0</w:t>
            </w:r>
          </w:p>
        </w:tc>
      </w:tr>
      <w:tr w:rsidR="0032788B" w14:paraId="58F73458" w14:textId="77777777" w:rsidTr="00F57431">
        <w:trPr>
          <w:trHeight w:val="299"/>
        </w:trPr>
        <w:tc>
          <w:tcPr>
            <w:tcW w:w="1408" w:type="dxa"/>
          </w:tcPr>
          <w:p w14:paraId="50D72547" w14:textId="0D613449" w:rsidR="0032788B" w:rsidRDefault="0032788B" w:rsidP="0032788B">
            <w:r>
              <w:t>100</w:t>
            </w:r>
          </w:p>
        </w:tc>
        <w:tc>
          <w:tcPr>
            <w:tcW w:w="2502" w:type="dxa"/>
          </w:tcPr>
          <w:p w14:paraId="68BDEB42" w14:textId="44BDE2ED" w:rsidR="0032788B" w:rsidRDefault="0032788B" w:rsidP="0032788B">
            <w:r>
              <w:t>0.000965118408203125</w:t>
            </w:r>
          </w:p>
        </w:tc>
      </w:tr>
      <w:tr w:rsidR="0032788B" w14:paraId="3961735A" w14:textId="77777777" w:rsidTr="00F57431">
        <w:trPr>
          <w:trHeight w:val="286"/>
        </w:trPr>
        <w:tc>
          <w:tcPr>
            <w:tcW w:w="1408" w:type="dxa"/>
          </w:tcPr>
          <w:p w14:paraId="1E9FE6FE" w14:textId="06C22707" w:rsidR="0032788B" w:rsidRDefault="0032788B" w:rsidP="0032788B">
            <w:r>
              <w:t>1000</w:t>
            </w:r>
          </w:p>
        </w:tc>
        <w:tc>
          <w:tcPr>
            <w:tcW w:w="2502" w:type="dxa"/>
          </w:tcPr>
          <w:p w14:paraId="776D5BA3" w14:textId="595955A9" w:rsidR="0032788B" w:rsidRDefault="0032788B" w:rsidP="0032788B">
            <w:r>
              <w:t>0.0019991397857666016</w:t>
            </w:r>
          </w:p>
        </w:tc>
      </w:tr>
      <w:tr w:rsidR="0032788B" w14:paraId="7BF42CEF" w14:textId="77777777" w:rsidTr="00F57431">
        <w:trPr>
          <w:trHeight w:val="286"/>
        </w:trPr>
        <w:tc>
          <w:tcPr>
            <w:tcW w:w="1408" w:type="dxa"/>
          </w:tcPr>
          <w:p w14:paraId="6A931657" w14:textId="3688DED8" w:rsidR="0032788B" w:rsidRDefault="0032788B" w:rsidP="0032788B">
            <w:r>
              <w:t>10000</w:t>
            </w:r>
          </w:p>
        </w:tc>
        <w:tc>
          <w:tcPr>
            <w:tcW w:w="2502" w:type="dxa"/>
          </w:tcPr>
          <w:p w14:paraId="27CCEEDC" w14:textId="1337AD8D" w:rsidR="0032788B" w:rsidRDefault="0032788B" w:rsidP="0032788B">
            <w:r>
              <w:t>0.025830745697021484</w:t>
            </w:r>
          </w:p>
        </w:tc>
      </w:tr>
      <w:tr w:rsidR="0032788B" w14:paraId="4703D1D1" w14:textId="77777777" w:rsidTr="00F57431">
        <w:trPr>
          <w:trHeight w:val="286"/>
        </w:trPr>
        <w:tc>
          <w:tcPr>
            <w:tcW w:w="1408" w:type="dxa"/>
          </w:tcPr>
          <w:p w14:paraId="616CC3CF" w14:textId="2FB0F431" w:rsidR="0032788B" w:rsidRDefault="0032788B" w:rsidP="0032788B">
            <w:r>
              <w:t>100000</w:t>
            </w:r>
          </w:p>
        </w:tc>
        <w:tc>
          <w:tcPr>
            <w:tcW w:w="2502" w:type="dxa"/>
          </w:tcPr>
          <w:p w14:paraId="24A0C720" w14:textId="1D163E2E" w:rsidR="0032788B" w:rsidRDefault="0032788B" w:rsidP="0032788B">
            <w:r>
              <w:t>0.21095919609069824</w:t>
            </w:r>
          </w:p>
        </w:tc>
      </w:tr>
      <w:tr w:rsidR="0032788B" w14:paraId="4E46C2FE" w14:textId="77777777" w:rsidTr="00F57431">
        <w:trPr>
          <w:trHeight w:val="286"/>
        </w:trPr>
        <w:tc>
          <w:tcPr>
            <w:tcW w:w="1408" w:type="dxa"/>
          </w:tcPr>
          <w:p w14:paraId="78952BCB" w14:textId="3294CED3" w:rsidR="0032788B" w:rsidRDefault="0032788B" w:rsidP="0032788B">
            <w:r>
              <w:t>1000000</w:t>
            </w:r>
          </w:p>
        </w:tc>
        <w:tc>
          <w:tcPr>
            <w:tcW w:w="2502" w:type="dxa"/>
          </w:tcPr>
          <w:p w14:paraId="0DBE0808" w14:textId="289DEF5A" w:rsidR="0032788B" w:rsidRDefault="0032788B" w:rsidP="0032788B">
            <w:r>
              <w:t>2.0834832191467285</w:t>
            </w:r>
          </w:p>
        </w:tc>
      </w:tr>
    </w:tbl>
    <w:p w14:paraId="684DB538" w14:textId="562ED198" w:rsidR="00426E36" w:rsidRDefault="00C6012D" w:rsidP="00426E36">
      <w:r>
        <w:t xml:space="preserve">Note: </w:t>
      </w:r>
      <w:r w:rsidR="0032788B">
        <w:t>It rounds down to 0.0 if the time is small enough.</w:t>
      </w:r>
    </w:p>
    <w:p w14:paraId="3CE3B54A" w14:textId="0678C15F" w:rsidR="006A5B95" w:rsidRDefault="0032788B" w:rsidP="006A5B95">
      <w:pPr>
        <w:pStyle w:val="ListParagraph"/>
        <w:numPr>
          <w:ilvl w:val="0"/>
          <w:numId w:val="1"/>
        </w:numPr>
      </w:pPr>
      <w:r>
        <w:t>H</w:t>
      </w:r>
      <w:r w:rsidR="006A5B95">
        <w:t>ow does</w:t>
      </w:r>
      <w:r>
        <w:t xml:space="preserve"> your histogram function’s time</w:t>
      </w:r>
      <w:r w:rsidR="006A5B95">
        <w:t xml:space="preserve"> compare to </w:t>
      </w:r>
      <w:proofErr w:type="spellStart"/>
      <w:r w:rsidR="006A5B95">
        <w:t>numpy’s</w:t>
      </w:r>
      <w:proofErr w:type="spellEnd"/>
      <w:r w:rsidR="006A5B95">
        <w:t xml:space="preserve"> built in histogram function?</w:t>
      </w:r>
    </w:p>
    <w:p w14:paraId="619F0E8F" w14:textId="2C13BAC5" w:rsidR="00F57431" w:rsidRDefault="00F57431" w:rsidP="00F57431">
      <w:r>
        <w:t>I made sure to check that histogram</w:t>
      </w:r>
      <w:r w:rsidR="00C6012D">
        <w:t xml:space="preserve"> functions returned the same values (</w:t>
      </w:r>
      <w:proofErr w:type="gramStart"/>
      <w:r w:rsidR="00C6012D">
        <w:t>with the exception of</w:t>
      </w:r>
      <w:proofErr w:type="gramEnd"/>
      <w:r w:rsidR="00C6012D">
        <w:t xml:space="preserve"> </w:t>
      </w:r>
      <w:proofErr w:type="spellStart"/>
      <w:r w:rsidR="00C6012D">
        <w:t>numpy’s</w:t>
      </w:r>
      <w:proofErr w:type="spellEnd"/>
      <w:r w:rsidR="00C6012D">
        <w:t xml:space="preserve"> hist returning the final edge of the bin, while mine stops one short so that the two arrays are equal in length).</w:t>
      </w:r>
    </w:p>
    <w:p w14:paraId="0BF0E2B9" w14:textId="218FD12B" w:rsidR="00C6012D" w:rsidRDefault="00C6012D" w:rsidP="00F57431">
      <w:r>
        <w:rPr>
          <w:noProof/>
        </w:rPr>
        <w:drawing>
          <wp:inline distT="0" distB="0" distL="0" distR="0" wp14:anchorId="5F055848" wp14:editId="12FB121C">
            <wp:extent cx="448056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ACFC" w14:textId="19285809" w:rsidR="009F15D3" w:rsidRDefault="00C6012D" w:rsidP="009F15D3">
      <w:r>
        <w:lastRenderedPageBreak/>
        <w:t>Then comparing the functions’ time complexity:</w:t>
      </w:r>
      <w:r w:rsidR="00F57431">
        <w:rPr>
          <w:noProof/>
        </w:rPr>
        <w:drawing>
          <wp:inline distT="0" distB="0" distL="0" distR="0" wp14:anchorId="7B2D2528" wp14:editId="67AB6365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53FE" w14:textId="77777777" w:rsidR="00C6012D" w:rsidRDefault="00C6012D" w:rsidP="009F15D3">
      <w:r>
        <w:t xml:space="preserve">Note: </w:t>
      </w:r>
      <w:proofErr w:type="spellStart"/>
      <w:r>
        <w:t>numpy’s</w:t>
      </w:r>
      <w:proofErr w:type="spellEnd"/>
      <w:r>
        <w:t xml:space="preserve"> function seems to be slower at N=10 than N=100 due to the rounding, unsure why.</w:t>
      </w:r>
    </w:p>
    <w:p w14:paraId="2A6D23BE" w14:textId="37A1274C" w:rsidR="00BD3B84" w:rsidRDefault="009F15D3" w:rsidP="009F15D3">
      <w:r>
        <w:t xml:space="preserve">My method is slower, likely due to np's methods directly using C code while I use </w:t>
      </w:r>
      <w:proofErr w:type="spellStart"/>
      <w:r>
        <w:t>numpy's</w:t>
      </w:r>
      <w:proofErr w:type="spellEnd"/>
      <w:r>
        <w:t xml:space="preserve"> methods to access arrays. My method seems to have slightly worse time complexity: the proportional difference between them grows with n (from ~10x faster at 10k to ~50x faster at 1 million). This is strange since my method is O(N).'''</w:t>
      </w:r>
    </w:p>
    <w:sectPr w:rsidR="00BD3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B7271"/>
    <w:multiLevelType w:val="hybridMultilevel"/>
    <w:tmpl w:val="9C0CEEE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D3"/>
    <w:rsid w:val="0032788B"/>
    <w:rsid w:val="003C7E3F"/>
    <w:rsid w:val="00426E36"/>
    <w:rsid w:val="00507906"/>
    <w:rsid w:val="006A5B95"/>
    <w:rsid w:val="006C6391"/>
    <w:rsid w:val="009F15D3"/>
    <w:rsid w:val="00C6012D"/>
    <w:rsid w:val="00F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CF49"/>
  <w15:chartTrackingRefBased/>
  <w15:docId w15:val="{42AD2A0E-9985-4CB0-A201-E2020B3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95"/>
    <w:pPr>
      <w:ind w:left="720"/>
      <w:contextualSpacing/>
    </w:pPr>
  </w:style>
  <w:style w:type="table" w:styleId="TableGrid">
    <w:name w:val="Table Grid"/>
    <w:basedOn w:val="TableNormal"/>
    <w:uiPriority w:val="39"/>
    <w:rsid w:val="00426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Bailey</dc:creator>
  <cp:keywords/>
  <dc:description/>
  <cp:lastModifiedBy>Gabriel Bailey</cp:lastModifiedBy>
  <cp:revision>1</cp:revision>
  <dcterms:created xsi:type="dcterms:W3CDTF">2021-09-15T12:57:00Z</dcterms:created>
  <dcterms:modified xsi:type="dcterms:W3CDTF">2021-09-15T14:33:00Z</dcterms:modified>
</cp:coreProperties>
</file>