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5702" w14:textId="77777777" w:rsidR="00253B72" w:rsidRDefault="00253B72" w:rsidP="00253B72">
      <w:pPr>
        <w:jc w:val="center"/>
        <w:rPr>
          <w:b/>
          <w:sz w:val="40"/>
          <w:szCs w:val="40"/>
          <w:lang w:val="el-GR"/>
        </w:rPr>
      </w:pPr>
      <w:r>
        <w:rPr>
          <w:b/>
          <w:sz w:val="40"/>
          <w:szCs w:val="40"/>
          <w:lang w:val="el-GR"/>
        </w:rPr>
        <w:t>ΕΡΓΑΣΤΗΡΙΟ ΨΗΦΙΑΚΗΣ ΕΠΕΞΕΡΓΑΣΙΑΣ ΣΗΜΑΤΩΝ</w:t>
      </w:r>
    </w:p>
    <w:p w14:paraId="6A7DE42E" w14:textId="7CDE1F25" w:rsidR="00253B72" w:rsidRPr="00DE6EEA" w:rsidRDefault="00253B72" w:rsidP="00253B72">
      <w:pPr>
        <w:pStyle w:val="1"/>
        <w:rPr>
          <w:lang w:val="el-GR"/>
        </w:rPr>
      </w:pPr>
      <w:r>
        <w:rPr>
          <w:lang w:val="el-GR"/>
        </w:rPr>
        <w:t xml:space="preserve">Εργαστήριο </w:t>
      </w:r>
      <w:r w:rsidR="00D23062" w:rsidRPr="00DE6EEA">
        <w:rPr>
          <w:lang w:val="el-GR"/>
        </w:rPr>
        <w:t>7</w:t>
      </w:r>
    </w:p>
    <w:p w14:paraId="7AA7ADAC" w14:textId="77777777" w:rsidR="00253B72" w:rsidRDefault="00253B72" w:rsidP="00253B72">
      <w:pPr>
        <w:pStyle w:val="2"/>
        <w:rPr>
          <w:lang w:val="el-GR"/>
        </w:rPr>
      </w:pPr>
      <w:r>
        <w:rPr>
          <w:lang w:val="el-GR"/>
        </w:rPr>
        <w:t xml:space="preserve">Ομάδα 09 – </w:t>
      </w:r>
      <w:r>
        <w:t>Group</w:t>
      </w:r>
      <w:r>
        <w:rPr>
          <w:lang w:val="el-GR"/>
        </w:rPr>
        <w:t xml:space="preserve"> 1</w:t>
      </w:r>
    </w:p>
    <w:tbl>
      <w:tblPr>
        <w:tblStyle w:val="a5"/>
        <w:tblW w:w="0" w:type="auto"/>
        <w:tblInd w:w="0" w:type="dxa"/>
        <w:tblLook w:val="04A0" w:firstRow="1" w:lastRow="0" w:firstColumn="1" w:lastColumn="0" w:noHBand="0" w:noVBand="1"/>
      </w:tblPr>
      <w:tblGrid>
        <w:gridCol w:w="2765"/>
        <w:gridCol w:w="2765"/>
        <w:gridCol w:w="2766"/>
      </w:tblGrid>
      <w:tr w:rsidR="00253B72" w14:paraId="5EAA3A63" w14:textId="77777777" w:rsidTr="00253B72">
        <w:tc>
          <w:tcPr>
            <w:tcW w:w="2765" w:type="dxa"/>
            <w:tcBorders>
              <w:top w:val="single" w:sz="4" w:space="0" w:color="auto"/>
              <w:left w:val="single" w:sz="4" w:space="0" w:color="auto"/>
              <w:bottom w:val="single" w:sz="4" w:space="0" w:color="auto"/>
              <w:right w:val="single" w:sz="4" w:space="0" w:color="auto"/>
            </w:tcBorders>
            <w:hideMark/>
          </w:tcPr>
          <w:p w14:paraId="0DBE8E15" w14:textId="77777777" w:rsidR="00253B72" w:rsidRDefault="00253B72">
            <w:pPr>
              <w:spacing w:line="240" w:lineRule="auto"/>
              <w:rPr>
                <w:b/>
                <w:lang w:val="el-GR"/>
              </w:rPr>
            </w:pPr>
            <w:r>
              <w:rPr>
                <w:b/>
                <w:lang w:val="el-GR"/>
              </w:rPr>
              <w:t>ΕΠΩΝΥΜΟ</w:t>
            </w:r>
          </w:p>
        </w:tc>
        <w:tc>
          <w:tcPr>
            <w:tcW w:w="2765" w:type="dxa"/>
            <w:tcBorders>
              <w:top w:val="single" w:sz="4" w:space="0" w:color="auto"/>
              <w:left w:val="single" w:sz="4" w:space="0" w:color="auto"/>
              <w:bottom w:val="single" w:sz="4" w:space="0" w:color="auto"/>
              <w:right w:val="single" w:sz="4" w:space="0" w:color="auto"/>
            </w:tcBorders>
            <w:hideMark/>
          </w:tcPr>
          <w:p w14:paraId="625D7300" w14:textId="77777777" w:rsidR="00253B72" w:rsidRDefault="00253B72">
            <w:pPr>
              <w:spacing w:line="240" w:lineRule="auto"/>
              <w:rPr>
                <w:b/>
                <w:lang w:val="el-GR"/>
              </w:rPr>
            </w:pPr>
            <w:r>
              <w:rPr>
                <w:b/>
                <w:lang w:val="el-GR"/>
              </w:rPr>
              <w:t xml:space="preserve">ΟΝΟΜΑ </w:t>
            </w:r>
          </w:p>
        </w:tc>
        <w:tc>
          <w:tcPr>
            <w:tcW w:w="2766" w:type="dxa"/>
            <w:tcBorders>
              <w:top w:val="single" w:sz="4" w:space="0" w:color="auto"/>
              <w:left w:val="single" w:sz="4" w:space="0" w:color="auto"/>
              <w:bottom w:val="single" w:sz="4" w:space="0" w:color="auto"/>
              <w:right w:val="single" w:sz="4" w:space="0" w:color="auto"/>
            </w:tcBorders>
            <w:hideMark/>
          </w:tcPr>
          <w:p w14:paraId="3611A9C2" w14:textId="77777777" w:rsidR="00253B72" w:rsidRDefault="00253B72">
            <w:pPr>
              <w:spacing w:line="240" w:lineRule="auto"/>
              <w:rPr>
                <w:b/>
                <w:lang w:val="el-GR"/>
              </w:rPr>
            </w:pPr>
            <w:r>
              <w:rPr>
                <w:b/>
                <w:lang w:val="el-GR"/>
              </w:rPr>
              <w:t>ΑΡΙΘΜΟΣ ΜΗΤΡΩΟΥ</w:t>
            </w:r>
          </w:p>
        </w:tc>
      </w:tr>
      <w:tr w:rsidR="00253B72" w14:paraId="6E76D9E9" w14:textId="77777777" w:rsidTr="00253B72">
        <w:tc>
          <w:tcPr>
            <w:tcW w:w="2765" w:type="dxa"/>
            <w:tcBorders>
              <w:top w:val="single" w:sz="4" w:space="0" w:color="auto"/>
              <w:left w:val="single" w:sz="4" w:space="0" w:color="auto"/>
              <w:bottom w:val="single" w:sz="4" w:space="0" w:color="auto"/>
              <w:right w:val="single" w:sz="4" w:space="0" w:color="auto"/>
            </w:tcBorders>
            <w:hideMark/>
          </w:tcPr>
          <w:p w14:paraId="438EC9AC" w14:textId="77777777" w:rsidR="00253B72" w:rsidRDefault="00253B72">
            <w:pPr>
              <w:spacing w:line="240" w:lineRule="auto"/>
              <w:rPr>
                <w:lang w:val="el-GR"/>
              </w:rPr>
            </w:pPr>
            <w:r>
              <w:rPr>
                <w:lang w:val="el-GR"/>
              </w:rPr>
              <w:t>ΔΑΣΟΥΛΑΣ</w:t>
            </w:r>
          </w:p>
        </w:tc>
        <w:tc>
          <w:tcPr>
            <w:tcW w:w="2765" w:type="dxa"/>
            <w:tcBorders>
              <w:top w:val="single" w:sz="4" w:space="0" w:color="auto"/>
              <w:left w:val="single" w:sz="4" w:space="0" w:color="auto"/>
              <w:bottom w:val="single" w:sz="4" w:space="0" w:color="auto"/>
              <w:right w:val="single" w:sz="4" w:space="0" w:color="auto"/>
            </w:tcBorders>
            <w:hideMark/>
          </w:tcPr>
          <w:p w14:paraId="57DB9FED" w14:textId="77777777" w:rsidR="00253B72" w:rsidRDefault="00253B72">
            <w:pPr>
              <w:spacing w:line="240" w:lineRule="auto"/>
              <w:rPr>
                <w:lang w:val="el-GR"/>
              </w:rPr>
            </w:pPr>
            <w:r>
              <w:rPr>
                <w:lang w:val="el-GR"/>
              </w:rPr>
              <w:t>ΙΩΑΝΝΗΣ</w:t>
            </w:r>
          </w:p>
        </w:tc>
        <w:tc>
          <w:tcPr>
            <w:tcW w:w="2766" w:type="dxa"/>
            <w:tcBorders>
              <w:top w:val="single" w:sz="4" w:space="0" w:color="auto"/>
              <w:left w:val="single" w:sz="4" w:space="0" w:color="auto"/>
              <w:bottom w:val="single" w:sz="4" w:space="0" w:color="auto"/>
              <w:right w:val="single" w:sz="4" w:space="0" w:color="auto"/>
            </w:tcBorders>
            <w:hideMark/>
          </w:tcPr>
          <w:p w14:paraId="1F933C23" w14:textId="77777777" w:rsidR="00253B72" w:rsidRDefault="00253B72">
            <w:pPr>
              <w:spacing w:line="240" w:lineRule="auto"/>
              <w:rPr>
                <w:lang w:val="el-GR"/>
              </w:rPr>
            </w:pPr>
            <w:r>
              <w:rPr>
                <w:lang w:val="el-GR"/>
              </w:rPr>
              <w:t>1053711</w:t>
            </w:r>
          </w:p>
        </w:tc>
      </w:tr>
      <w:tr w:rsidR="00253B72" w14:paraId="20E29262" w14:textId="77777777" w:rsidTr="00253B72">
        <w:tc>
          <w:tcPr>
            <w:tcW w:w="2765" w:type="dxa"/>
            <w:tcBorders>
              <w:top w:val="single" w:sz="4" w:space="0" w:color="auto"/>
              <w:left w:val="single" w:sz="4" w:space="0" w:color="auto"/>
              <w:bottom w:val="single" w:sz="4" w:space="0" w:color="auto"/>
              <w:right w:val="single" w:sz="4" w:space="0" w:color="auto"/>
            </w:tcBorders>
            <w:hideMark/>
          </w:tcPr>
          <w:p w14:paraId="6092BF9F" w14:textId="77777777" w:rsidR="00253B72" w:rsidRDefault="00253B72">
            <w:pPr>
              <w:spacing w:line="240" w:lineRule="auto"/>
              <w:rPr>
                <w:lang w:val="el-GR"/>
              </w:rPr>
            </w:pPr>
            <w:r>
              <w:rPr>
                <w:lang w:val="el-GR"/>
              </w:rPr>
              <w:t>ΔΟΥΡΔΟΥΝΑΣ</w:t>
            </w:r>
          </w:p>
        </w:tc>
        <w:tc>
          <w:tcPr>
            <w:tcW w:w="2765" w:type="dxa"/>
            <w:tcBorders>
              <w:top w:val="single" w:sz="4" w:space="0" w:color="auto"/>
              <w:left w:val="single" w:sz="4" w:space="0" w:color="auto"/>
              <w:bottom w:val="single" w:sz="4" w:space="0" w:color="auto"/>
              <w:right w:val="single" w:sz="4" w:space="0" w:color="auto"/>
            </w:tcBorders>
            <w:hideMark/>
          </w:tcPr>
          <w:p w14:paraId="78CE19E4" w14:textId="77777777" w:rsidR="00253B72" w:rsidRDefault="00253B72">
            <w:pPr>
              <w:spacing w:line="240" w:lineRule="auto"/>
              <w:rPr>
                <w:lang w:val="el-GR"/>
              </w:rPr>
            </w:pPr>
            <w:r>
              <w:rPr>
                <w:lang w:val="el-GR"/>
              </w:rPr>
              <w:t>ΑΡΙΣΤΕΙΔΗΣ ΑΝΑΡΓΥΡΟΣ</w:t>
            </w:r>
          </w:p>
        </w:tc>
        <w:tc>
          <w:tcPr>
            <w:tcW w:w="2766" w:type="dxa"/>
            <w:tcBorders>
              <w:top w:val="single" w:sz="4" w:space="0" w:color="auto"/>
              <w:left w:val="single" w:sz="4" w:space="0" w:color="auto"/>
              <w:bottom w:val="single" w:sz="4" w:space="0" w:color="auto"/>
              <w:right w:val="single" w:sz="4" w:space="0" w:color="auto"/>
            </w:tcBorders>
            <w:hideMark/>
          </w:tcPr>
          <w:p w14:paraId="15C42595" w14:textId="77777777" w:rsidR="00253B72" w:rsidRDefault="00253B72">
            <w:pPr>
              <w:spacing w:line="240" w:lineRule="auto"/>
              <w:rPr>
                <w:lang w:val="el-GR"/>
              </w:rPr>
            </w:pPr>
            <w:r>
              <w:rPr>
                <w:lang w:val="el-GR"/>
              </w:rPr>
              <w:t>1047398</w:t>
            </w:r>
          </w:p>
        </w:tc>
      </w:tr>
    </w:tbl>
    <w:p w14:paraId="2F16777E" w14:textId="77777777" w:rsidR="00253B72" w:rsidRDefault="00253B72" w:rsidP="00253B72">
      <w:pPr>
        <w:rPr>
          <w:lang w:val="el-GR"/>
        </w:rPr>
      </w:pPr>
    </w:p>
    <w:p w14:paraId="0BF2F7F7" w14:textId="77777777" w:rsidR="00253B72" w:rsidRDefault="00253B72" w:rsidP="00253B72">
      <w:pPr>
        <w:jc w:val="center"/>
        <w:rPr>
          <w:rFonts w:asciiTheme="majorHAnsi" w:eastAsiaTheme="majorEastAsia" w:hAnsiTheme="majorHAnsi" w:cstheme="majorBidi"/>
          <w:color w:val="2F5496" w:themeColor="accent1" w:themeShade="BF"/>
          <w:sz w:val="32"/>
          <w:szCs w:val="32"/>
          <w:lang w:val="el-GR"/>
        </w:rPr>
      </w:pPr>
      <w:r w:rsidRPr="00253B72">
        <w:rPr>
          <w:rFonts w:asciiTheme="majorHAnsi" w:eastAsiaTheme="majorEastAsia" w:hAnsiTheme="majorHAnsi" w:cstheme="majorBidi"/>
          <w:color w:val="2F5496" w:themeColor="accent1" w:themeShade="BF"/>
          <w:sz w:val="32"/>
          <w:szCs w:val="32"/>
        </w:rPr>
        <w:t>Υλοποίηση DTMF αποκωδικοποιητή</w:t>
      </w:r>
    </w:p>
    <w:p w14:paraId="11FB4EA4" w14:textId="6493CE6B" w:rsidR="008A1B39" w:rsidRDefault="00253B72" w:rsidP="00DC11E5">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Στόχος:</w:t>
      </w:r>
      <w:r w:rsidR="008A1B39" w:rsidRPr="008A1B39">
        <w:rPr>
          <w:rFonts w:ascii="Times New Roman" w:hAnsi="Times New Roman" w:cs="Times New Roman"/>
          <w:b/>
          <w:sz w:val="32"/>
          <w:szCs w:val="32"/>
          <w:u w:val="single"/>
          <w:lang w:val="el-GR"/>
        </w:rPr>
        <w:t xml:space="preserve"> </w:t>
      </w:r>
    </w:p>
    <w:p w14:paraId="74580B84" w14:textId="375DBAC2" w:rsidR="00253B72" w:rsidRDefault="002F27D6" w:rsidP="00DC11E5">
      <w:pPr>
        <w:ind w:firstLine="720"/>
        <w:jc w:val="both"/>
        <w:rPr>
          <w:rFonts w:ascii="Times New Roman" w:hAnsi="Times New Roman" w:cs="Times New Roman"/>
          <w:bCs/>
          <w:sz w:val="24"/>
          <w:szCs w:val="24"/>
          <w:lang w:val="el-GR"/>
        </w:rPr>
      </w:pPr>
      <w:r w:rsidRPr="002F27D6">
        <w:rPr>
          <w:rFonts w:ascii="Times New Roman" w:hAnsi="Times New Roman" w:cs="Times New Roman"/>
          <w:bCs/>
          <w:sz w:val="24"/>
          <w:szCs w:val="24"/>
          <w:lang w:val="el-GR"/>
        </w:rPr>
        <w:t xml:space="preserve">Σε αυτό το εργαστήριο θα </w:t>
      </w:r>
      <w:r w:rsidR="006D19B0">
        <w:rPr>
          <w:rFonts w:ascii="Times New Roman" w:hAnsi="Times New Roman" w:cs="Times New Roman"/>
          <w:bCs/>
          <w:sz w:val="24"/>
          <w:szCs w:val="24"/>
          <w:lang w:val="el-GR"/>
        </w:rPr>
        <w:t xml:space="preserve">υλοποιηθεί </w:t>
      </w:r>
      <w:r w:rsidRPr="002F27D6">
        <w:rPr>
          <w:rFonts w:ascii="Times New Roman" w:hAnsi="Times New Roman" w:cs="Times New Roman"/>
          <w:bCs/>
          <w:sz w:val="24"/>
          <w:szCs w:val="24"/>
          <w:lang w:val="el-GR"/>
        </w:rPr>
        <w:t xml:space="preserve">ένα </w:t>
      </w:r>
      <w:r w:rsidRPr="002F27D6">
        <w:rPr>
          <w:rFonts w:ascii="Times New Roman" w:hAnsi="Times New Roman" w:cs="Times New Roman"/>
          <w:bCs/>
          <w:sz w:val="24"/>
          <w:szCs w:val="24"/>
        </w:rPr>
        <w:t>Dual</w:t>
      </w:r>
      <w:r w:rsidRPr="002F27D6">
        <w:rPr>
          <w:rFonts w:ascii="Times New Roman" w:hAnsi="Times New Roman" w:cs="Times New Roman"/>
          <w:bCs/>
          <w:sz w:val="24"/>
          <w:szCs w:val="24"/>
          <w:lang w:val="el-GR"/>
        </w:rPr>
        <w:t>-Τ</w:t>
      </w:r>
      <w:r w:rsidRPr="002F27D6">
        <w:rPr>
          <w:rFonts w:ascii="Times New Roman" w:hAnsi="Times New Roman" w:cs="Times New Roman"/>
          <w:bCs/>
          <w:sz w:val="24"/>
          <w:szCs w:val="24"/>
        </w:rPr>
        <w:t>one</w:t>
      </w:r>
      <w:r w:rsidR="00584FF9" w:rsidRPr="00584FF9">
        <w:rPr>
          <w:rFonts w:ascii="Times New Roman" w:hAnsi="Times New Roman" w:cs="Times New Roman"/>
          <w:bCs/>
          <w:sz w:val="24"/>
          <w:szCs w:val="24"/>
          <w:lang w:val="el-GR"/>
        </w:rPr>
        <w:t xml:space="preserve"> </w:t>
      </w:r>
      <w:r w:rsidRPr="002F27D6">
        <w:rPr>
          <w:rFonts w:ascii="Times New Roman" w:hAnsi="Times New Roman" w:cs="Times New Roman"/>
          <w:bCs/>
          <w:sz w:val="24"/>
          <w:szCs w:val="24"/>
        </w:rPr>
        <w:t>Multi</w:t>
      </w:r>
      <w:r w:rsidRPr="002F27D6">
        <w:rPr>
          <w:rFonts w:ascii="Times New Roman" w:hAnsi="Times New Roman" w:cs="Times New Roman"/>
          <w:bCs/>
          <w:sz w:val="24"/>
          <w:szCs w:val="24"/>
          <w:lang w:val="el-GR"/>
        </w:rPr>
        <w:t>-</w:t>
      </w:r>
      <w:r w:rsidRPr="002F27D6">
        <w:rPr>
          <w:rFonts w:ascii="Times New Roman" w:hAnsi="Times New Roman" w:cs="Times New Roman"/>
          <w:bCs/>
          <w:sz w:val="24"/>
          <w:szCs w:val="24"/>
        </w:rPr>
        <w:t>Frequency</w:t>
      </w:r>
      <w:r w:rsidRPr="002F27D6">
        <w:rPr>
          <w:rFonts w:ascii="Times New Roman" w:hAnsi="Times New Roman" w:cs="Times New Roman"/>
          <w:bCs/>
          <w:sz w:val="24"/>
          <w:szCs w:val="24"/>
          <w:lang w:val="el-GR"/>
        </w:rPr>
        <w:t>(</w:t>
      </w:r>
      <w:r w:rsidRPr="002F27D6">
        <w:rPr>
          <w:rFonts w:ascii="Times New Roman" w:hAnsi="Times New Roman" w:cs="Times New Roman"/>
          <w:bCs/>
          <w:sz w:val="24"/>
          <w:szCs w:val="24"/>
        </w:rPr>
        <w:t>DTMF</w:t>
      </w:r>
      <w:r w:rsidRPr="002F27D6">
        <w:rPr>
          <w:rFonts w:ascii="Times New Roman" w:hAnsi="Times New Roman" w:cs="Times New Roman"/>
          <w:bCs/>
          <w:sz w:val="24"/>
          <w:szCs w:val="24"/>
          <w:lang w:val="el-GR"/>
        </w:rPr>
        <w:t>) αποκωδικοποιητή</w:t>
      </w:r>
      <w:r w:rsidR="00584FF9" w:rsidRPr="00584FF9">
        <w:rPr>
          <w:rFonts w:ascii="Times New Roman" w:hAnsi="Times New Roman" w:cs="Times New Roman"/>
          <w:bCs/>
          <w:sz w:val="24"/>
          <w:szCs w:val="24"/>
          <w:lang w:val="el-GR"/>
        </w:rPr>
        <w:t xml:space="preserve"> </w:t>
      </w:r>
      <w:r w:rsidRPr="002F27D6">
        <w:rPr>
          <w:rFonts w:ascii="Times New Roman" w:hAnsi="Times New Roman" w:cs="Times New Roman"/>
          <w:bCs/>
          <w:sz w:val="24"/>
          <w:szCs w:val="24"/>
          <w:lang w:val="el-GR"/>
        </w:rPr>
        <w:t xml:space="preserve">στην πλατφόρμα </w:t>
      </w:r>
      <w:r w:rsidRPr="002F27D6">
        <w:rPr>
          <w:rFonts w:ascii="Times New Roman" w:hAnsi="Times New Roman" w:cs="Times New Roman"/>
          <w:bCs/>
          <w:sz w:val="24"/>
          <w:szCs w:val="24"/>
        </w:rPr>
        <w:t>TMS</w:t>
      </w:r>
      <w:r w:rsidRPr="002F27D6">
        <w:rPr>
          <w:rFonts w:ascii="Times New Roman" w:hAnsi="Times New Roman" w:cs="Times New Roman"/>
          <w:bCs/>
          <w:sz w:val="24"/>
          <w:szCs w:val="24"/>
          <w:lang w:val="el-GR"/>
        </w:rPr>
        <w:t>320</w:t>
      </w:r>
      <w:r w:rsidRPr="002F27D6">
        <w:rPr>
          <w:rFonts w:ascii="Times New Roman" w:hAnsi="Times New Roman" w:cs="Times New Roman"/>
          <w:bCs/>
          <w:sz w:val="24"/>
          <w:szCs w:val="24"/>
        </w:rPr>
        <w:t>C</w:t>
      </w:r>
      <w:r w:rsidRPr="002F27D6">
        <w:rPr>
          <w:rFonts w:ascii="Times New Roman" w:hAnsi="Times New Roman" w:cs="Times New Roman"/>
          <w:bCs/>
          <w:sz w:val="24"/>
          <w:szCs w:val="24"/>
          <w:lang w:val="el-GR"/>
        </w:rPr>
        <w:t xml:space="preserve">6713 χρησιμοποιώντας </w:t>
      </w:r>
      <w:r w:rsidRPr="002F27D6">
        <w:rPr>
          <w:rFonts w:ascii="Times New Roman" w:hAnsi="Times New Roman" w:cs="Times New Roman"/>
          <w:bCs/>
          <w:sz w:val="24"/>
          <w:szCs w:val="24"/>
        </w:rPr>
        <w:t>Fixed</w:t>
      </w:r>
      <w:r w:rsidRPr="002F27D6">
        <w:rPr>
          <w:rFonts w:ascii="Times New Roman" w:hAnsi="Times New Roman" w:cs="Times New Roman"/>
          <w:bCs/>
          <w:sz w:val="24"/>
          <w:szCs w:val="24"/>
          <w:lang w:val="el-GR"/>
        </w:rPr>
        <w:t>-</w:t>
      </w:r>
      <w:r w:rsidRPr="002F27D6">
        <w:rPr>
          <w:rFonts w:ascii="Times New Roman" w:hAnsi="Times New Roman" w:cs="Times New Roman"/>
          <w:bCs/>
          <w:sz w:val="24"/>
          <w:szCs w:val="24"/>
        </w:rPr>
        <w:t>point</w:t>
      </w:r>
      <w:r w:rsidR="001D4278">
        <w:rPr>
          <w:rFonts w:ascii="Times New Roman" w:hAnsi="Times New Roman" w:cs="Times New Roman"/>
          <w:bCs/>
          <w:sz w:val="24"/>
          <w:szCs w:val="24"/>
          <w:lang w:val="el-GR"/>
        </w:rPr>
        <w:t xml:space="preserve"> </w:t>
      </w:r>
      <w:r w:rsidRPr="002F27D6">
        <w:rPr>
          <w:rFonts w:ascii="Times New Roman" w:hAnsi="Times New Roman" w:cs="Times New Roman"/>
          <w:bCs/>
          <w:sz w:val="24"/>
          <w:szCs w:val="24"/>
          <w:lang w:val="el-GR"/>
        </w:rPr>
        <w:t>αριθμητική.</w:t>
      </w:r>
    </w:p>
    <w:p w14:paraId="778BD28F" w14:textId="77777777" w:rsidR="00DC11E5" w:rsidRPr="00DC11E5" w:rsidRDefault="00DC11E5" w:rsidP="00DC11E5">
      <w:pPr>
        <w:ind w:firstLine="720"/>
        <w:jc w:val="both"/>
        <w:rPr>
          <w:rFonts w:ascii="Times New Roman" w:hAnsi="Times New Roman" w:cs="Times New Roman"/>
          <w:bCs/>
          <w:sz w:val="24"/>
          <w:szCs w:val="24"/>
          <w:lang w:val="el-GR"/>
        </w:rPr>
      </w:pPr>
    </w:p>
    <w:p w14:paraId="70BEBCF6" w14:textId="77777777" w:rsidR="00253B72" w:rsidRDefault="00253B72" w:rsidP="00253B72">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Ασκήσεις:</w:t>
      </w:r>
    </w:p>
    <w:p w14:paraId="60642CDD" w14:textId="77777777" w:rsidR="00253B72" w:rsidRDefault="00253B72" w:rsidP="00253B72">
      <w:pPr>
        <w:rPr>
          <w:rFonts w:ascii="Times New Roman" w:hAnsi="Times New Roman" w:cs="Times New Roman"/>
          <w:b/>
          <w:sz w:val="24"/>
          <w:szCs w:val="24"/>
          <w:lang w:val="el-GR"/>
        </w:rPr>
      </w:pPr>
      <w:r>
        <w:rPr>
          <w:rFonts w:ascii="Times New Roman" w:hAnsi="Times New Roman" w:cs="Times New Roman"/>
          <w:b/>
          <w:sz w:val="24"/>
          <w:szCs w:val="24"/>
          <w:lang w:val="el-GR"/>
        </w:rPr>
        <w:t xml:space="preserve">Άσκηση </w:t>
      </w:r>
      <w:r w:rsidRPr="00253B72">
        <w:rPr>
          <w:rFonts w:ascii="Times New Roman" w:hAnsi="Times New Roman" w:cs="Times New Roman"/>
          <w:b/>
          <w:sz w:val="24"/>
          <w:szCs w:val="24"/>
          <w:lang w:val="el-GR"/>
        </w:rPr>
        <w:t>7</w:t>
      </w:r>
      <w:r>
        <w:rPr>
          <w:rFonts w:ascii="Times New Roman" w:hAnsi="Times New Roman" w:cs="Times New Roman"/>
          <w:b/>
          <w:sz w:val="24"/>
          <w:szCs w:val="24"/>
          <w:lang w:val="el-GR"/>
        </w:rPr>
        <w:t>.1</w:t>
      </w:r>
    </w:p>
    <w:p w14:paraId="7E1A1218" w14:textId="77777777" w:rsidR="00253B72" w:rsidRDefault="00253B72" w:rsidP="00253B72">
      <w:pPr>
        <w:ind w:firstLine="720"/>
        <w:jc w:val="both"/>
        <w:rPr>
          <w:rFonts w:ascii="Times New Roman" w:hAnsi="Times New Roman" w:cs="Times New Roman"/>
          <w:b/>
          <w:sz w:val="24"/>
          <w:szCs w:val="24"/>
          <w:lang w:val="el-GR"/>
        </w:rPr>
      </w:pPr>
      <w:r>
        <w:rPr>
          <w:rFonts w:ascii="Times New Roman" w:hAnsi="Times New Roman" w:cs="Times New Roman"/>
          <w:b/>
          <w:sz w:val="24"/>
          <w:szCs w:val="24"/>
          <w:lang w:val="el-GR"/>
        </w:rPr>
        <w:t>Να γραφεί</w:t>
      </w:r>
      <w:r w:rsidRPr="00253B72">
        <w:rPr>
          <w:rFonts w:ascii="Times New Roman" w:hAnsi="Times New Roman" w:cs="Times New Roman"/>
          <w:b/>
          <w:sz w:val="24"/>
          <w:szCs w:val="24"/>
          <w:lang w:val="el-GR"/>
        </w:rPr>
        <w:t xml:space="preserve"> μία συνάρτηση που να υλοποιεί τον αλγόριθμο Goertzel σε Matlab. </w:t>
      </w:r>
      <w:r>
        <w:rPr>
          <w:rFonts w:ascii="Times New Roman" w:hAnsi="Times New Roman" w:cs="Times New Roman"/>
          <w:b/>
          <w:sz w:val="24"/>
          <w:szCs w:val="24"/>
          <w:lang w:val="el-GR"/>
        </w:rPr>
        <w:t>Να ελεγχθεί</w:t>
      </w:r>
      <w:r w:rsidRPr="00253B72">
        <w:rPr>
          <w:rFonts w:ascii="Times New Roman" w:hAnsi="Times New Roman" w:cs="Times New Roman"/>
          <w:b/>
          <w:sz w:val="24"/>
          <w:szCs w:val="24"/>
          <w:lang w:val="el-GR"/>
        </w:rPr>
        <w:t xml:space="preserve"> τη σωστή λειτουργία του αλγορίθμου παράγοντας κατάλληλους DTMF τόνους. Για τη δημιουργία τους </w:t>
      </w:r>
      <w:r>
        <w:rPr>
          <w:rFonts w:ascii="Times New Roman" w:hAnsi="Times New Roman" w:cs="Times New Roman"/>
          <w:b/>
          <w:sz w:val="24"/>
          <w:szCs w:val="24"/>
          <w:lang w:val="el-GR"/>
        </w:rPr>
        <w:t>να χρησιμοποιηθούν</w:t>
      </w:r>
      <w:r w:rsidRPr="00253B72">
        <w:rPr>
          <w:rFonts w:ascii="Times New Roman" w:hAnsi="Times New Roman" w:cs="Times New Roman"/>
          <w:b/>
          <w:sz w:val="24"/>
          <w:szCs w:val="24"/>
          <w:lang w:val="el-GR"/>
        </w:rPr>
        <w:t xml:space="preserve"> </w:t>
      </w:r>
      <w:r>
        <w:rPr>
          <w:rFonts w:ascii="Times New Roman" w:hAnsi="Times New Roman" w:cs="Times New Roman"/>
          <w:b/>
          <w:sz w:val="24"/>
          <w:szCs w:val="24"/>
          <w:lang w:val="el-GR"/>
        </w:rPr>
        <w:t>οι</w:t>
      </w:r>
      <w:r w:rsidRPr="00253B72">
        <w:rPr>
          <w:rFonts w:ascii="Times New Roman" w:hAnsi="Times New Roman" w:cs="Times New Roman"/>
          <w:b/>
          <w:sz w:val="24"/>
          <w:szCs w:val="24"/>
          <w:lang w:val="el-GR"/>
        </w:rPr>
        <w:t xml:space="preserve"> συναρτήσεις ημίτονου της Matlab. </w:t>
      </w:r>
    </w:p>
    <w:p w14:paraId="49350D91" w14:textId="77777777" w:rsidR="00253B72" w:rsidRDefault="00253B72" w:rsidP="00253B72">
      <w:pPr>
        <w:ind w:firstLine="720"/>
        <w:jc w:val="both"/>
        <w:rPr>
          <w:rFonts w:ascii="Times New Roman" w:hAnsi="Times New Roman" w:cs="Times New Roman"/>
          <w:b/>
          <w:sz w:val="24"/>
          <w:szCs w:val="24"/>
          <w:lang w:val="el-GR"/>
        </w:rPr>
      </w:pPr>
      <w:r w:rsidRPr="00253B72">
        <w:rPr>
          <w:rFonts w:ascii="Times New Roman" w:hAnsi="Times New Roman" w:cs="Times New Roman"/>
          <w:b/>
          <w:sz w:val="24"/>
          <w:szCs w:val="24"/>
          <w:lang w:val="el-GR"/>
        </w:rPr>
        <w:t>Αναλυτικά, η υλοποίηση του DTMF αποκωδικοποιητή με τη χρήση του αλγορίθμου Goertzel ακολουθεί τα παρακάτω βήματα:</w:t>
      </w:r>
    </w:p>
    <w:p w14:paraId="13564E6B" w14:textId="77777777" w:rsidR="00253B72" w:rsidRDefault="00253B72" w:rsidP="00253B72">
      <w:pPr>
        <w:jc w:val="both"/>
        <w:rPr>
          <w:rFonts w:ascii="Times New Roman" w:hAnsi="Times New Roman" w:cs="Times New Roman"/>
          <w:b/>
          <w:sz w:val="24"/>
          <w:szCs w:val="24"/>
          <w:lang w:val="el-GR"/>
        </w:rPr>
      </w:pPr>
      <w:r w:rsidRPr="00253B72">
        <w:rPr>
          <w:rFonts w:ascii="Times New Roman" w:hAnsi="Times New Roman" w:cs="Times New Roman"/>
          <w:b/>
          <w:sz w:val="24"/>
          <w:szCs w:val="24"/>
          <w:lang w:val="el-GR"/>
        </w:rPr>
        <w:t xml:space="preserve">•Για όλους τους συνδυασμούς συχνοτήτων γραμμής-στήλης της Εικόνας 1 </w:t>
      </w:r>
      <w:r>
        <w:rPr>
          <w:rFonts w:ascii="Times New Roman" w:hAnsi="Times New Roman" w:cs="Times New Roman"/>
          <w:b/>
          <w:sz w:val="24"/>
          <w:szCs w:val="24"/>
          <w:lang w:val="el-GR"/>
        </w:rPr>
        <w:t>συντίθεται</w:t>
      </w:r>
      <w:r w:rsidRPr="00253B72">
        <w:rPr>
          <w:rFonts w:ascii="Times New Roman" w:hAnsi="Times New Roman" w:cs="Times New Roman"/>
          <w:b/>
          <w:sz w:val="24"/>
          <w:szCs w:val="24"/>
          <w:lang w:val="el-GR"/>
        </w:rPr>
        <w:t xml:space="preserve"> </w:t>
      </w:r>
      <w:r>
        <w:rPr>
          <w:rFonts w:ascii="Times New Roman" w:hAnsi="Times New Roman" w:cs="Times New Roman"/>
          <w:b/>
          <w:sz w:val="24"/>
          <w:szCs w:val="24"/>
          <w:lang w:val="el-GR"/>
        </w:rPr>
        <w:t>οι</w:t>
      </w:r>
      <w:r w:rsidRPr="00253B72">
        <w:rPr>
          <w:rFonts w:ascii="Times New Roman" w:hAnsi="Times New Roman" w:cs="Times New Roman"/>
          <w:b/>
          <w:sz w:val="24"/>
          <w:szCs w:val="24"/>
          <w:lang w:val="el-GR"/>
        </w:rPr>
        <w:t xml:space="preserve"> (16 διαφορετικούς) ημιτονοειδείς ήχο</w:t>
      </w:r>
      <w:r>
        <w:rPr>
          <w:rFonts w:ascii="Times New Roman" w:hAnsi="Times New Roman" w:cs="Times New Roman"/>
          <w:b/>
          <w:sz w:val="24"/>
          <w:szCs w:val="24"/>
          <w:lang w:val="el-GR"/>
        </w:rPr>
        <w:t>ι</w:t>
      </w:r>
      <w:r w:rsidRPr="00253B72">
        <w:rPr>
          <w:rFonts w:ascii="Times New Roman" w:hAnsi="Times New Roman" w:cs="Times New Roman"/>
          <w:b/>
          <w:sz w:val="24"/>
          <w:szCs w:val="24"/>
          <w:lang w:val="el-GR"/>
        </w:rPr>
        <w:t xml:space="preserve"> των πλήκτρων.</w:t>
      </w:r>
    </w:p>
    <w:p w14:paraId="710B1112" w14:textId="77777777" w:rsidR="00253B72" w:rsidRDefault="00253B72" w:rsidP="00253B72">
      <w:pPr>
        <w:jc w:val="both"/>
        <w:rPr>
          <w:rFonts w:ascii="Times New Roman" w:hAnsi="Times New Roman" w:cs="Times New Roman"/>
          <w:b/>
          <w:sz w:val="24"/>
          <w:szCs w:val="24"/>
          <w:lang w:val="el-GR"/>
        </w:rPr>
      </w:pPr>
      <w:r w:rsidRPr="00253B72">
        <w:rPr>
          <w:rFonts w:ascii="Times New Roman" w:hAnsi="Times New Roman" w:cs="Times New Roman"/>
          <w:b/>
          <w:sz w:val="24"/>
          <w:szCs w:val="24"/>
          <w:lang w:val="el-GR"/>
        </w:rPr>
        <w:t xml:space="preserve">•Για κάθε ένα από τα παραγόμενα σήματα εισόδου (τόνους) και για κάθε μία από τις 8 διαφορετικές συχνότητες του DTMF </w:t>
      </w:r>
      <w:r>
        <w:rPr>
          <w:rFonts w:ascii="Times New Roman" w:hAnsi="Times New Roman" w:cs="Times New Roman"/>
          <w:b/>
          <w:sz w:val="24"/>
          <w:szCs w:val="24"/>
          <w:lang w:val="el-GR"/>
        </w:rPr>
        <w:t>εκτελείται</w:t>
      </w:r>
      <w:r w:rsidRPr="00253B72">
        <w:rPr>
          <w:rFonts w:ascii="Times New Roman" w:hAnsi="Times New Roman" w:cs="Times New Roman"/>
          <w:b/>
          <w:sz w:val="24"/>
          <w:szCs w:val="24"/>
          <w:lang w:val="el-GR"/>
        </w:rPr>
        <w:t xml:space="preserve"> </w:t>
      </w:r>
      <w:r>
        <w:rPr>
          <w:rFonts w:ascii="Times New Roman" w:hAnsi="Times New Roman" w:cs="Times New Roman"/>
          <w:b/>
          <w:sz w:val="24"/>
          <w:szCs w:val="24"/>
          <w:lang w:val="el-GR"/>
        </w:rPr>
        <w:t>ο</w:t>
      </w:r>
      <w:r w:rsidRPr="00253B72">
        <w:rPr>
          <w:rFonts w:ascii="Times New Roman" w:hAnsi="Times New Roman" w:cs="Times New Roman"/>
          <w:b/>
          <w:sz w:val="24"/>
          <w:szCs w:val="24"/>
          <w:lang w:val="el-GR"/>
        </w:rPr>
        <w:t xml:space="preserve"> αλγόριθμο</w:t>
      </w:r>
      <w:r>
        <w:rPr>
          <w:rFonts w:ascii="Times New Roman" w:hAnsi="Times New Roman" w:cs="Times New Roman"/>
          <w:b/>
          <w:sz w:val="24"/>
          <w:szCs w:val="24"/>
          <w:lang w:val="el-GR"/>
        </w:rPr>
        <w:t>ς</w:t>
      </w:r>
      <w:r w:rsidRPr="00253B72">
        <w:rPr>
          <w:rFonts w:ascii="Times New Roman" w:hAnsi="Times New Roman" w:cs="Times New Roman"/>
          <w:b/>
          <w:sz w:val="24"/>
          <w:szCs w:val="24"/>
          <w:lang w:val="el-GR"/>
        </w:rPr>
        <w:t xml:space="preserve"> Goertzel:</w:t>
      </w:r>
    </w:p>
    <w:p w14:paraId="509AD434" w14:textId="77777777" w:rsidR="00253B72" w:rsidRPr="00253B72" w:rsidRDefault="00253B72" w:rsidP="00253B72">
      <w:pPr>
        <w:pStyle w:val="a4"/>
        <w:numPr>
          <w:ilvl w:val="0"/>
          <w:numId w:val="3"/>
        </w:numPr>
        <w:jc w:val="both"/>
        <w:rPr>
          <w:rFonts w:ascii="Times New Roman" w:hAnsi="Times New Roman" w:cs="Times New Roman"/>
          <w:b/>
          <w:sz w:val="24"/>
          <w:szCs w:val="24"/>
          <w:lang w:val="el-GR"/>
        </w:rPr>
      </w:pPr>
      <w:r w:rsidRPr="00253B72">
        <w:rPr>
          <w:rFonts w:ascii="Times New Roman" w:hAnsi="Times New Roman" w:cs="Times New Roman"/>
          <w:b/>
          <w:sz w:val="24"/>
          <w:szCs w:val="24"/>
          <w:lang w:val="el-GR"/>
        </w:rPr>
        <w:t xml:space="preserve">Για </w:t>
      </w:r>
      <w:r w:rsidRPr="00253B72">
        <w:rPr>
          <w:rFonts w:ascii="Cambria Math" w:hAnsi="Cambria Math" w:cs="Cambria Math"/>
          <w:b/>
          <w:sz w:val="24"/>
          <w:szCs w:val="24"/>
          <w:lang w:val="el-GR"/>
        </w:rPr>
        <w:t>𝑁</w:t>
      </w:r>
      <w:r w:rsidRPr="00253B72">
        <w:rPr>
          <w:rFonts w:ascii="Times New Roman" w:hAnsi="Times New Roman" w:cs="Times New Roman"/>
          <w:b/>
          <w:sz w:val="24"/>
          <w:szCs w:val="24"/>
          <w:lang w:val="el-GR"/>
        </w:rPr>
        <w:t>=205</w:t>
      </w:r>
      <w:r>
        <w:rPr>
          <w:rFonts w:ascii="Times New Roman" w:hAnsi="Times New Roman" w:cs="Times New Roman"/>
          <w:b/>
          <w:sz w:val="24"/>
          <w:szCs w:val="24"/>
          <w:lang w:val="el-GR"/>
        </w:rPr>
        <w:t xml:space="preserve"> </w:t>
      </w:r>
      <w:r w:rsidRPr="00253B72">
        <w:rPr>
          <w:rFonts w:ascii="Times New Roman" w:hAnsi="Times New Roman" w:cs="Times New Roman"/>
          <w:b/>
          <w:sz w:val="24"/>
          <w:szCs w:val="24"/>
          <w:lang w:val="el-GR"/>
        </w:rPr>
        <w:t>επαναλήψεις (άρα</w:t>
      </w:r>
      <w:r>
        <w:rPr>
          <w:rFonts w:ascii="Times New Roman" w:hAnsi="Times New Roman" w:cs="Times New Roman"/>
          <w:b/>
          <w:sz w:val="24"/>
          <w:szCs w:val="24"/>
          <w:lang w:val="el-GR"/>
        </w:rPr>
        <w:t xml:space="preserve"> </w:t>
      </w:r>
      <w:r w:rsidRPr="00253B72">
        <w:rPr>
          <w:rFonts w:ascii="Times New Roman" w:hAnsi="Times New Roman" w:cs="Times New Roman"/>
          <w:b/>
          <w:sz w:val="24"/>
          <w:szCs w:val="24"/>
          <w:lang w:val="el-GR"/>
        </w:rPr>
        <w:t xml:space="preserve">και 205 δείγματα του σήματος εισόδου x(n)) </w:t>
      </w:r>
      <w:r>
        <w:rPr>
          <w:rFonts w:ascii="Times New Roman" w:hAnsi="Times New Roman" w:cs="Times New Roman"/>
          <w:b/>
          <w:sz w:val="24"/>
          <w:szCs w:val="24"/>
          <w:lang w:val="el-GR"/>
        </w:rPr>
        <w:t>εκτελείται</w:t>
      </w:r>
      <w:r w:rsidRPr="00253B72">
        <w:rPr>
          <w:rFonts w:ascii="Times New Roman" w:hAnsi="Times New Roman" w:cs="Times New Roman"/>
          <w:b/>
          <w:sz w:val="24"/>
          <w:szCs w:val="24"/>
          <w:lang w:val="el-GR"/>
        </w:rPr>
        <w:t xml:space="preserve"> </w:t>
      </w:r>
      <w:r>
        <w:rPr>
          <w:rFonts w:ascii="Times New Roman" w:hAnsi="Times New Roman" w:cs="Times New Roman"/>
          <w:b/>
          <w:sz w:val="24"/>
          <w:szCs w:val="24"/>
          <w:lang w:val="el-GR"/>
        </w:rPr>
        <w:t>ο</w:t>
      </w:r>
      <w:r w:rsidRPr="00253B72">
        <w:rPr>
          <w:rFonts w:ascii="Times New Roman" w:hAnsi="Times New Roman" w:cs="Times New Roman"/>
          <w:b/>
          <w:sz w:val="24"/>
          <w:szCs w:val="24"/>
          <w:lang w:val="el-GR"/>
        </w:rPr>
        <w:t xml:space="preserve"> αναδρομικό</w:t>
      </w:r>
      <w:r>
        <w:rPr>
          <w:rFonts w:ascii="Times New Roman" w:hAnsi="Times New Roman" w:cs="Times New Roman"/>
          <w:b/>
          <w:sz w:val="24"/>
          <w:szCs w:val="24"/>
          <w:lang w:val="el-GR"/>
        </w:rPr>
        <w:t>ς</w:t>
      </w:r>
      <w:r w:rsidRPr="00253B72">
        <w:rPr>
          <w:rFonts w:ascii="Times New Roman" w:hAnsi="Times New Roman" w:cs="Times New Roman"/>
          <w:b/>
          <w:sz w:val="24"/>
          <w:szCs w:val="24"/>
          <w:lang w:val="el-GR"/>
        </w:rPr>
        <w:t xml:space="preserve"> τύπο</w:t>
      </w:r>
      <w:r>
        <w:rPr>
          <w:rFonts w:ascii="Times New Roman" w:hAnsi="Times New Roman" w:cs="Times New Roman"/>
          <w:b/>
          <w:sz w:val="24"/>
          <w:szCs w:val="24"/>
          <w:lang w:val="el-GR"/>
        </w:rPr>
        <w:t>ς</w:t>
      </w:r>
      <w:r w:rsidRPr="00253B72">
        <w:rPr>
          <w:rFonts w:ascii="Times New Roman" w:hAnsi="Times New Roman" w:cs="Times New Roman"/>
          <w:b/>
          <w:sz w:val="24"/>
          <w:szCs w:val="24"/>
          <w:lang w:val="el-GR"/>
        </w:rPr>
        <w:t xml:space="preserve"> (10)</w:t>
      </w:r>
      <w:r>
        <w:rPr>
          <w:rFonts w:ascii="Times New Roman" w:hAnsi="Times New Roman" w:cs="Times New Roman"/>
          <w:b/>
          <w:sz w:val="24"/>
          <w:szCs w:val="24"/>
          <w:lang w:val="el-GR"/>
        </w:rPr>
        <w:t xml:space="preserve"> </w:t>
      </w:r>
      <w:r w:rsidRPr="00253B72">
        <w:rPr>
          <w:rFonts w:ascii="Times New Roman" w:hAnsi="Times New Roman" w:cs="Times New Roman"/>
          <w:b/>
          <w:sz w:val="24"/>
          <w:szCs w:val="24"/>
          <w:lang w:val="el-GR"/>
        </w:rPr>
        <w:t>και υπολογίζο</w:t>
      </w:r>
      <w:r>
        <w:rPr>
          <w:rFonts w:ascii="Times New Roman" w:hAnsi="Times New Roman" w:cs="Times New Roman"/>
          <w:b/>
          <w:sz w:val="24"/>
          <w:szCs w:val="24"/>
          <w:lang w:val="el-GR"/>
        </w:rPr>
        <w:t>νται</w:t>
      </w:r>
      <w:r w:rsidRPr="00253B72">
        <w:rPr>
          <w:rFonts w:ascii="Times New Roman" w:hAnsi="Times New Roman" w:cs="Times New Roman"/>
          <w:b/>
          <w:sz w:val="24"/>
          <w:szCs w:val="24"/>
          <w:lang w:val="el-GR"/>
        </w:rPr>
        <w:t xml:space="preserve"> τα Qn.</w:t>
      </w:r>
    </w:p>
    <w:p w14:paraId="5ECBA1AF" w14:textId="77777777" w:rsidR="00253B72" w:rsidRPr="00253B72" w:rsidRDefault="00253B72" w:rsidP="00253B72">
      <w:pPr>
        <w:pStyle w:val="a4"/>
        <w:numPr>
          <w:ilvl w:val="0"/>
          <w:numId w:val="3"/>
        </w:numPr>
        <w:jc w:val="both"/>
        <w:rPr>
          <w:rFonts w:ascii="Times New Roman" w:hAnsi="Times New Roman" w:cs="Times New Roman"/>
          <w:b/>
          <w:sz w:val="24"/>
          <w:szCs w:val="24"/>
          <w:lang w:val="el-GR"/>
        </w:rPr>
      </w:pPr>
      <w:r w:rsidRPr="00253B72">
        <w:rPr>
          <w:rFonts w:ascii="Times New Roman" w:hAnsi="Times New Roman" w:cs="Times New Roman"/>
          <w:b/>
          <w:sz w:val="24"/>
          <w:szCs w:val="24"/>
          <w:lang w:val="el-GR"/>
        </w:rPr>
        <w:t>Χρησιμοποιώντας τις δύο</w:t>
      </w:r>
      <w:r>
        <w:rPr>
          <w:rFonts w:ascii="Times New Roman" w:hAnsi="Times New Roman" w:cs="Times New Roman"/>
          <w:b/>
          <w:sz w:val="24"/>
          <w:szCs w:val="24"/>
          <w:lang w:val="el-GR"/>
        </w:rPr>
        <w:t xml:space="preserve"> </w:t>
      </w:r>
      <w:r w:rsidRPr="00253B72">
        <w:rPr>
          <w:rFonts w:ascii="Times New Roman" w:hAnsi="Times New Roman" w:cs="Times New Roman"/>
          <w:b/>
          <w:sz w:val="24"/>
          <w:szCs w:val="24"/>
          <w:lang w:val="el-GR"/>
        </w:rPr>
        <w:t>τελευταίες τιμές του Qn</w:t>
      </w:r>
      <w:r>
        <w:rPr>
          <w:rFonts w:ascii="Times New Roman" w:hAnsi="Times New Roman" w:cs="Times New Roman"/>
          <w:b/>
          <w:sz w:val="24"/>
          <w:szCs w:val="24"/>
          <w:lang w:val="el-GR"/>
        </w:rPr>
        <w:t xml:space="preserve"> </w:t>
      </w:r>
      <w:r w:rsidRPr="00253B72">
        <w:rPr>
          <w:rFonts w:ascii="Times New Roman" w:hAnsi="Times New Roman" w:cs="Times New Roman"/>
          <w:b/>
          <w:sz w:val="24"/>
          <w:szCs w:val="24"/>
          <w:lang w:val="el-GR"/>
        </w:rPr>
        <w:t>υπολογίζ</w:t>
      </w:r>
      <w:r>
        <w:rPr>
          <w:rFonts w:ascii="Times New Roman" w:hAnsi="Times New Roman" w:cs="Times New Roman"/>
          <w:b/>
          <w:sz w:val="24"/>
          <w:szCs w:val="24"/>
          <w:lang w:val="el-GR"/>
        </w:rPr>
        <w:t>εται</w:t>
      </w:r>
      <w:r w:rsidRPr="00253B72">
        <w:rPr>
          <w:rFonts w:ascii="Times New Roman" w:hAnsi="Times New Roman" w:cs="Times New Roman"/>
          <w:b/>
          <w:sz w:val="24"/>
          <w:szCs w:val="24"/>
          <w:lang w:val="el-GR"/>
        </w:rPr>
        <w:t xml:space="preserve"> το τετράγωνο του μέτρου της φάσης (|yk(N)|2) από την εξίσωση (14).</w:t>
      </w:r>
    </w:p>
    <w:p w14:paraId="4506ABC3" w14:textId="3C16DCB4" w:rsidR="00253B72" w:rsidRDefault="00253B72" w:rsidP="00253B72">
      <w:pPr>
        <w:jc w:val="both"/>
        <w:rPr>
          <w:rFonts w:ascii="Times New Roman" w:hAnsi="Times New Roman" w:cs="Times New Roman"/>
          <w:b/>
          <w:sz w:val="24"/>
          <w:szCs w:val="24"/>
          <w:lang w:val="el-GR"/>
        </w:rPr>
      </w:pPr>
      <w:r w:rsidRPr="00253B72">
        <w:rPr>
          <w:rFonts w:ascii="Times New Roman" w:hAnsi="Times New Roman" w:cs="Times New Roman"/>
          <w:b/>
          <w:sz w:val="24"/>
          <w:szCs w:val="24"/>
          <w:lang w:val="el-GR"/>
        </w:rPr>
        <w:t>•Οι 2</w:t>
      </w:r>
      <w:r w:rsidR="00683E78" w:rsidRPr="00683E78">
        <w:rPr>
          <w:rFonts w:ascii="Times New Roman" w:hAnsi="Times New Roman" w:cs="Times New Roman"/>
          <w:b/>
          <w:sz w:val="24"/>
          <w:szCs w:val="24"/>
          <w:lang w:val="el-GR"/>
        </w:rPr>
        <w:t xml:space="preserve"> </w:t>
      </w:r>
      <w:r w:rsidRPr="00253B72">
        <w:rPr>
          <w:rFonts w:ascii="Times New Roman" w:hAnsi="Times New Roman" w:cs="Times New Roman"/>
          <w:b/>
          <w:sz w:val="24"/>
          <w:szCs w:val="24"/>
          <w:lang w:val="el-GR"/>
        </w:rPr>
        <w:t>συχνότητες (από τις 8) για τις οποίες ο αλγόριθμος Goertzel επιστρέφει τις μεγαλύτερες τιμές του τετραγώνου του μέτρου της φάσης, δηλώνουν την “ταυτότητα” του τόνου που ανιχνεύεται κάθε φορά.</w:t>
      </w:r>
    </w:p>
    <w:p w14:paraId="2BF834FA" w14:textId="77777777" w:rsidR="00E8091B" w:rsidRDefault="00E8091B" w:rsidP="00253B72">
      <w:pPr>
        <w:jc w:val="both"/>
        <w:rPr>
          <w:rFonts w:ascii="Times New Roman" w:hAnsi="Times New Roman" w:cs="Times New Roman"/>
          <w:b/>
          <w:sz w:val="24"/>
          <w:szCs w:val="24"/>
          <w:lang w:val="el-GR"/>
        </w:rPr>
      </w:pPr>
    </w:p>
    <w:p w14:paraId="6C152C31" w14:textId="77777777" w:rsidR="00E8091B" w:rsidRDefault="00E8091B" w:rsidP="00253B72">
      <w:pPr>
        <w:jc w:val="both"/>
        <w:rPr>
          <w:rFonts w:ascii="Times New Roman" w:hAnsi="Times New Roman" w:cs="Times New Roman"/>
          <w:b/>
          <w:sz w:val="24"/>
          <w:szCs w:val="24"/>
          <w:lang w:val="el-GR"/>
        </w:rPr>
      </w:pPr>
    </w:p>
    <w:p w14:paraId="034D37AF" w14:textId="77777777" w:rsidR="00E8091B" w:rsidRPr="00253B72" w:rsidRDefault="00E8091B" w:rsidP="00253B72">
      <w:pPr>
        <w:jc w:val="both"/>
        <w:rPr>
          <w:rFonts w:ascii="Times New Roman" w:hAnsi="Times New Roman" w:cs="Times New Roman"/>
          <w:b/>
          <w:sz w:val="24"/>
          <w:szCs w:val="24"/>
          <w:lang w:val="el-GR"/>
        </w:rPr>
      </w:pPr>
      <w:r>
        <w:rPr>
          <w:rFonts w:ascii="Times New Roman" w:hAnsi="Times New Roman" w:cs="Times New Roman"/>
          <w:b/>
          <w:noProof/>
          <w:sz w:val="24"/>
          <w:szCs w:val="24"/>
          <w:lang w:val="el-GR"/>
        </w:rPr>
        <w:lastRenderedPageBreak/>
        <w:drawing>
          <wp:inline distT="0" distB="0" distL="0" distR="0" wp14:anchorId="59288CAE" wp14:editId="03A9D8DD">
            <wp:extent cx="3858163" cy="3629532"/>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007FBC.tmp"/>
                    <pic:cNvPicPr/>
                  </pic:nvPicPr>
                  <pic:blipFill>
                    <a:blip r:embed="rId5">
                      <a:extLst>
                        <a:ext uri="{28A0092B-C50C-407E-A947-70E740481C1C}">
                          <a14:useLocalDpi xmlns:a14="http://schemas.microsoft.com/office/drawing/2010/main" val="0"/>
                        </a:ext>
                      </a:extLst>
                    </a:blip>
                    <a:stretch>
                      <a:fillRect/>
                    </a:stretch>
                  </pic:blipFill>
                  <pic:spPr>
                    <a:xfrm>
                      <a:off x="0" y="0"/>
                      <a:ext cx="3858163" cy="3629532"/>
                    </a:xfrm>
                    <a:prstGeom prst="rect">
                      <a:avLst/>
                    </a:prstGeom>
                  </pic:spPr>
                </pic:pic>
              </a:graphicData>
            </a:graphic>
          </wp:inline>
        </w:drawing>
      </w:r>
    </w:p>
    <w:p w14:paraId="445DECFF" w14:textId="77777777" w:rsidR="00253B72" w:rsidRDefault="00253B72" w:rsidP="00253B72">
      <w:pPr>
        <w:rPr>
          <w:rFonts w:ascii="Times New Roman" w:hAnsi="Times New Roman" w:cs="Times New Roman"/>
          <w:b/>
          <w:sz w:val="24"/>
          <w:szCs w:val="24"/>
          <w:lang w:val="el-GR"/>
        </w:rPr>
      </w:pPr>
    </w:p>
    <w:p w14:paraId="12F65ADA" w14:textId="77777777" w:rsidR="00683E78" w:rsidRDefault="00220A79" w:rsidP="00253B72">
      <w:pPr>
        <w:rPr>
          <w:rFonts w:ascii="Times New Roman" w:hAnsi="Times New Roman" w:cs="Times New Roman"/>
          <w:bCs/>
          <w:sz w:val="24"/>
          <w:szCs w:val="24"/>
          <w:lang w:val="el-GR"/>
        </w:rPr>
      </w:pPr>
      <w:r>
        <w:rPr>
          <w:rFonts w:ascii="Times New Roman" w:hAnsi="Times New Roman" w:cs="Times New Roman"/>
          <w:bCs/>
          <w:sz w:val="24"/>
          <w:szCs w:val="24"/>
        </w:rPr>
        <w:tab/>
      </w:r>
      <w:r>
        <w:rPr>
          <w:rFonts w:ascii="Times New Roman" w:hAnsi="Times New Roman" w:cs="Times New Roman"/>
          <w:bCs/>
          <w:sz w:val="24"/>
          <w:szCs w:val="24"/>
          <w:lang w:val="el-GR"/>
        </w:rPr>
        <w:t>Ο κ</w:t>
      </w:r>
      <w:r w:rsidR="00226D7E">
        <w:rPr>
          <w:rFonts w:ascii="Times New Roman" w:hAnsi="Times New Roman" w:cs="Times New Roman"/>
          <w:bCs/>
          <w:sz w:val="24"/>
          <w:szCs w:val="24"/>
          <w:lang w:val="el-GR"/>
        </w:rPr>
        <w:t xml:space="preserve">ώδικας που αναπτύχθηκε ,σε </w:t>
      </w:r>
      <w:r w:rsidR="00226D7E">
        <w:rPr>
          <w:rFonts w:ascii="Times New Roman" w:hAnsi="Times New Roman" w:cs="Times New Roman"/>
          <w:bCs/>
          <w:sz w:val="24"/>
          <w:szCs w:val="24"/>
        </w:rPr>
        <w:t>Matlab</w:t>
      </w:r>
      <w:r w:rsidR="00226D7E" w:rsidRPr="00226D7E">
        <w:rPr>
          <w:rFonts w:ascii="Times New Roman" w:hAnsi="Times New Roman" w:cs="Times New Roman"/>
          <w:bCs/>
          <w:sz w:val="24"/>
          <w:szCs w:val="24"/>
          <w:lang w:val="el-GR"/>
        </w:rPr>
        <w:t>,</w:t>
      </w:r>
      <w:r w:rsidR="00226D7E">
        <w:rPr>
          <w:rFonts w:ascii="Times New Roman" w:hAnsi="Times New Roman" w:cs="Times New Roman"/>
          <w:bCs/>
          <w:sz w:val="24"/>
          <w:szCs w:val="24"/>
          <w:lang w:val="el-GR"/>
        </w:rPr>
        <w:t xml:space="preserve"> για το ερώτημα 7.1 </w:t>
      </w:r>
      <w:r w:rsidR="00C800DB">
        <w:rPr>
          <w:rFonts w:ascii="Times New Roman" w:hAnsi="Times New Roman" w:cs="Times New Roman"/>
          <w:bCs/>
          <w:sz w:val="24"/>
          <w:szCs w:val="24"/>
          <w:lang w:val="el-GR"/>
        </w:rPr>
        <w:t>είναι ο ακόλουθος</w:t>
      </w:r>
      <w:r w:rsidR="00C800DB" w:rsidRPr="00C800DB">
        <w:rPr>
          <w:rFonts w:ascii="Times New Roman" w:hAnsi="Times New Roman" w:cs="Times New Roman"/>
          <w:bCs/>
          <w:sz w:val="24"/>
          <w:szCs w:val="24"/>
          <w:lang w:val="el-GR"/>
        </w:rPr>
        <w:t>:</w:t>
      </w:r>
      <w:r w:rsidR="00C800DB">
        <w:rPr>
          <w:rFonts w:ascii="Times New Roman" w:hAnsi="Times New Roman" w:cs="Times New Roman"/>
          <w:bCs/>
          <w:sz w:val="24"/>
          <w:szCs w:val="24"/>
          <w:lang w:val="el-GR"/>
        </w:rPr>
        <w:t xml:space="preserve"> </w:t>
      </w:r>
    </w:p>
    <w:p w14:paraId="0F824616" w14:textId="541DB6B0" w:rsidR="00406D3A" w:rsidRPr="00441EB8" w:rsidRDefault="00441EB8" w:rsidP="00253B72">
      <w:pPr>
        <w:rPr>
          <w:rFonts w:ascii="Times New Roman" w:hAnsi="Times New Roman" w:cs="Times New Roman"/>
          <w:bCs/>
          <w:sz w:val="24"/>
          <w:szCs w:val="24"/>
          <w:lang w:val="el-GR"/>
        </w:rPr>
      </w:pPr>
      <w:r>
        <w:rPr>
          <w:rFonts w:ascii="Times New Roman" w:hAnsi="Times New Roman" w:cs="Times New Roman"/>
          <w:bCs/>
          <w:noProof/>
          <w:sz w:val="24"/>
          <w:szCs w:val="24"/>
        </w:rPr>
        <w:drawing>
          <wp:inline distT="0" distB="0" distL="0" distR="0" wp14:anchorId="3F2FB4D9" wp14:editId="356A868D">
            <wp:extent cx="5274310" cy="3864610"/>
            <wp:effectExtent l="0" t="0" r="2540" b="2540"/>
            <wp:docPr id="20" name="Εικόνα 20"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0057D2.tmp"/>
                    <pic:cNvPicPr/>
                  </pic:nvPicPr>
                  <pic:blipFill>
                    <a:blip r:embed="rId6">
                      <a:extLst>
                        <a:ext uri="{28A0092B-C50C-407E-A947-70E740481C1C}">
                          <a14:useLocalDpi xmlns:a14="http://schemas.microsoft.com/office/drawing/2010/main" val="0"/>
                        </a:ext>
                      </a:extLst>
                    </a:blip>
                    <a:stretch>
                      <a:fillRect/>
                    </a:stretch>
                  </pic:blipFill>
                  <pic:spPr>
                    <a:xfrm>
                      <a:off x="0" y="0"/>
                      <a:ext cx="5274310" cy="3864610"/>
                    </a:xfrm>
                    <a:prstGeom prst="rect">
                      <a:avLst/>
                    </a:prstGeom>
                  </pic:spPr>
                </pic:pic>
              </a:graphicData>
            </a:graphic>
          </wp:inline>
        </w:drawing>
      </w:r>
    </w:p>
    <w:p w14:paraId="7D5AFC6A" w14:textId="77777777" w:rsidR="00226D7E" w:rsidRPr="00226D7E" w:rsidRDefault="00226D7E" w:rsidP="00253B72">
      <w:pPr>
        <w:rPr>
          <w:rFonts w:ascii="Times New Roman" w:hAnsi="Times New Roman" w:cs="Times New Roman"/>
          <w:bCs/>
          <w:sz w:val="24"/>
          <w:szCs w:val="24"/>
          <w:lang w:val="el-GR"/>
        </w:rPr>
      </w:pPr>
    </w:p>
    <w:p w14:paraId="47118F37" w14:textId="20BAFD5A" w:rsidR="00226D7E" w:rsidRDefault="00226D7E" w:rsidP="00253B72">
      <w:pPr>
        <w:rPr>
          <w:rFonts w:ascii="Times New Roman" w:hAnsi="Times New Roman" w:cs="Times New Roman"/>
          <w:bCs/>
          <w:sz w:val="24"/>
          <w:szCs w:val="24"/>
          <w:lang w:val="el-GR"/>
        </w:rPr>
      </w:pPr>
    </w:p>
    <w:p w14:paraId="742B61BD" w14:textId="08097C3E" w:rsidR="0050257C" w:rsidRDefault="00635218" w:rsidP="00B46293">
      <w:pPr>
        <w:jc w:val="both"/>
        <w:rPr>
          <w:rFonts w:ascii="Times New Roman" w:hAnsi="Times New Roman" w:cs="Times New Roman"/>
          <w:bCs/>
          <w:sz w:val="24"/>
          <w:szCs w:val="24"/>
          <w:lang w:val="el-GR"/>
        </w:rPr>
      </w:pPr>
      <w:r>
        <w:rPr>
          <w:rFonts w:ascii="Times New Roman" w:hAnsi="Times New Roman" w:cs="Times New Roman"/>
          <w:bCs/>
          <w:sz w:val="24"/>
          <w:szCs w:val="24"/>
          <w:lang w:val="el-GR"/>
        </w:rPr>
        <w:tab/>
        <w:t xml:space="preserve">Στο πρώτο κομμάτι του κώδικα </w:t>
      </w:r>
      <w:r w:rsidR="00373322">
        <w:rPr>
          <w:rFonts w:ascii="Times New Roman" w:hAnsi="Times New Roman" w:cs="Times New Roman"/>
          <w:bCs/>
          <w:sz w:val="24"/>
          <w:szCs w:val="24"/>
          <w:lang w:val="el-GR"/>
        </w:rPr>
        <w:t>αποθηκεύονται σε στους πίνα</w:t>
      </w:r>
      <w:r w:rsidR="00FE19F7">
        <w:rPr>
          <w:rFonts w:ascii="Times New Roman" w:hAnsi="Times New Roman" w:cs="Times New Roman"/>
          <w:bCs/>
          <w:sz w:val="24"/>
          <w:szCs w:val="24"/>
          <w:lang w:val="el-GR"/>
        </w:rPr>
        <w:t xml:space="preserve">κες </w:t>
      </w:r>
      <w:r w:rsidR="00FE19F7">
        <w:rPr>
          <w:rFonts w:ascii="Times New Roman" w:hAnsi="Times New Roman" w:cs="Times New Roman"/>
          <w:bCs/>
          <w:sz w:val="24"/>
          <w:szCs w:val="24"/>
        </w:rPr>
        <w:t>f</w:t>
      </w:r>
      <w:r w:rsidR="00FE19F7" w:rsidRPr="00FE19F7">
        <w:rPr>
          <w:rFonts w:ascii="Times New Roman" w:hAnsi="Times New Roman" w:cs="Times New Roman"/>
          <w:bCs/>
          <w:sz w:val="24"/>
          <w:szCs w:val="24"/>
          <w:lang w:val="el-GR"/>
        </w:rPr>
        <w:t>_</w:t>
      </w:r>
      <w:r w:rsidR="00FE19F7">
        <w:rPr>
          <w:rFonts w:ascii="Times New Roman" w:hAnsi="Times New Roman" w:cs="Times New Roman"/>
          <w:bCs/>
          <w:sz w:val="24"/>
          <w:szCs w:val="24"/>
        </w:rPr>
        <w:t>lo</w:t>
      </w:r>
      <w:r w:rsidR="00FE19F7" w:rsidRPr="00FE19F7">
        <w:rPr>
          <w:rFonts w:ascii="Times New Roman" w:hAnsi="Times New Roman" w:cs="Times New Roman"/>
          <w:bCs/>
          <w:sz w:val="24"/>
          <w:szCs w:val="24"/>
          <w:lang w:val="el-GR"/>
        </w:rPr>
        <w:t xml:space="preserve"> </w:t>
      </w:r>
      <w:r w:rsidR="00FE19F7">
        <w:rPr>
          <w:rFonts w:ascii="Times New Roman" w:hAnsi="Times New Roman" w:cs="Times New Roman"/>
          <w:bCs/>
          <w:sz w:val="24"/>
          <w:szCs w:val="24"/>
          <w:lang w:val="el-GR"/>
        </w:rPr>
        <w:t xml:space="preserve">και </w:t>
      </w:r>
      <w:r w:rsidR="00FE19F7">
        <w:rPr>
          <w:rFonts w:ascii="Times New Roman" w:hAnsi="Times New Roman" w:cs="Times New Roman"/>
          <w:bCs/>
          <w:sz w:val="24"/>
          <w:szCs w:val="24"/>
        </w:rPr>
        <w:t>f</w:t>
      </w:r>
      <w:r w:rsidR="00FE19F7" w:rsidRPr="00FE19F7">
        <w:rPr>
          <w:rFonts w:ascii="Times New Roman" w:hAnsi="Times New Roman" w:cs="Times New Roman"/>
          <w:bCs/>
          <w:sz w:val="24"/>
          <w:szCs w:val="24"/>
          <w:lang w:val="el-GR"/>
        </w:rPr>
        <w:t>_</w:t>
      </w:r>
      <w:r w:rsidR="00FE19F7">
        <w:rPr>
          <w:rFonts w:ascii="Times New Roman" w:hAnsi="Times New Roman" w:cs="Times New Roman"/>
          <w:bCs/>
          <w:sz w:val="24"/>
          <w:szCs w:val="24"/>
        </w:rPr>
        <w:t>hi</w:t>
      </w:r>
      <w:r w:rsidR="00FE19F7" w:rsidRPr="00FE19F7">
        <w:rPr>
          <w:rFonts w:ascii="Times New Roman" w:hAnsi="Times New Roman" w:cs="Times New Roman"/>
          <w:bCs/>
          <w:sz w:val="24"/>
          <w:szCs w:val="24"/>
          <w:lang w:val="el-GR"/>
        </w:rPr>
        <w:t xml:space="preserve"> </w:t>
      </w:r>
      <w:r w:rsidR="00650AEB">
        <w:rPr>
          <w:rFonts w:ascii="Times New Roman" w:hAnsi="Times New Roman" w:cs="Times New Roman"/>
          <w:bCs/>
          <w:sz w:val="24"/>
          <w:szCs w:val="24"/>
          <w:lang w:val="el-GR"/>
        </w:rPr>
        <w:t xml:space="preserve">οι τιμές των χαμηλών και </w:t>
      </w:r>
      <w:r w:rsidR="0030540B">
        <w:rPr>
          <w:rFonts w:ascii="Times New Roman" w:hAnsi="Times New Roman" w:cs="Times New Roman"/>
          <w:bCs/>
          <w:sz w:val="24"/>
          <w:szCs w:val="24"/>
          <w:lang w:val="el-GR"/>
        </w:rPr>
        <w:t>υψηλών συχνοτήτων αντίστοιχα</w:t>
      </w:r>
      <w:r w:rsidR="000F445D">
        <w:rPr>
          <w:rFonts w:ascii="Times New Roman" w:hAnsi="Times New Roman" w:cs="Times New Roman"/>
          <w:bCs/>
          <w:sz w:val="24"/>
          <w:szCs w:val="24"/>
          <w:lang w:val="el-GR"/>
        </w:rPr>
        <w:t xml:space="preserve"> έτσι ώστε να μπορεί να γίνει η αντιστοίχιση με τα πλήκτρα. Στη συνέχει</w:t>
      </w:r>
      <w:r w:rsidR="00683E78">
        <w:rPr>
          <w:rFonts w:ascii="Times New Roman" w:hAnsi="Times New Roman" w:cs="Times New Roman"/>
          <w:bCs/>
          <w:sz w:val="24"/>
          <w:szCs w:val="24"/>
          <w:lang w:val="el-GR"/>
        </w:rPr>
        <w:t>α</w:t>
      </w:r>
      <w:r w:rsidR="000F445D">
        <w:rPr>
          <w:rFonts w:ascii="Times New Roman" w:hAnsi="Times New Roman" w:cs="Times New Roman"/>
          <w:bCs/>
          <w:sz w:val="24"/>
          <w:szCs w:val="24"/>
          <w:lang w:val="el-GR"/>
        </w:rPr>
        <w:t xml:space="preserve"> αποθηκεύονται στους πίνακες </w:t>
      </w:r>
      <w:r w:rsidR="00555DE3">
        <w:rPr>
          <w:rFonts w:ascii="Times New Roman" w:hAnsi="Times New Roman" w:cs="Times New Roman"/>
          <w:bCs/>
          <w:sz w:val="24"/>
          <w:szCs w:val="24"/>
        </w:rPr>
        <w:t>coef</w:t>
      </w:r>
      <w:r w:rsidR="00555DE3" w:rsidRPr="00555DE3">
        <w:rPr>
          <w:rFonts w:ascii="Times New Roman" w:hAnsi="Times New Roman" w:cs="Times New Roman"/>
          <w:bCs/>
          <w:sz w:val="24"/>
          <w:szCs w:val="24"/>
          <w:lang w:val="el-GR"/>
        </w:rPr>
        <w:t>_</w:t>
      </w:r>
      <w:r w:rsidR="00555DE3">
        <w:rPr>
          <w:rFonts w:ascii="Times New Roman" w:hAnsi="Times New Roman" w:cs="Times New Roman"/>
          <w:bCs/>
          <w:sz w:val="24"/>
          <w:szCs w:val="24"/>
        </w:rPr>
        <w:t>lo</w:t>
      </w:r>
      <w:r w:rsidR="00555DE3" w:rsidRPr="00555DE3">
        <w:rPr>
          <w:rFonts w:ascii="Times New Roman" w:hAnsi="Times New Roman" w:cs="Times New Roman"/>
          <w:bCs/>
          <w:sz w:val="24"/>
          <w:szCs w:val="24"/>
          <w:lang w:val="el-GR"/>
        </w:rPr>
        <w:t xml:space="preserve"> </w:t>
      </w:r>
      <w:r w:rsidR="00555DE3">
        <w:rPr>
          <w:rFonts w:ascii="Times New Roman" w:hAnsi="Times New Roman" w:cs="Times New Roman"/>
          <w:bCs/>
          <w:sz w:val="24"/>
          <w:szCs w:val="24"/>
          <w:lang w:val="el-GR"/>
        </w:rPr>
        <w:t xml:space="preserve">και </w:t>
      </w:r>
      <w:r w:rsidR="00555DE3">
        <w:rPr>
          <w:rFonts w:ascii="Times New Roman" w:hAnsi="Times New Roman" w:cs="Times New Roman"/>
          <w:bCs/>
          <w:sz w:val="24"/>
          <w:szCs w:val="24"/>
        </w:rPr>
        <w:t>coef</w:t>
      </w:r>
      <w:r w:rsidR="00555DE3" w:rsidRPr="00555DE3">
        <w:rPr>
          <w:rFonts w:ascii="Times New Roman" w:hAnsi="Times New Roman" w:cs="Times New Roman"/>
          <w:bCs/>
          <w:sz w:val="24"/>
          <w:szCs w:val="24"/>
          <w:lang w:val="el-GR"/>
        </w:rPr>
        <w:t>_</w:t>
      </w:r>
      <w:r w:rsidR="00555DE3">
        <w:rPr>
          <w:rFonts w:ascii="Times New Roman" w:hAnsi="Times New Roman" w:cs="Times New Roman"/>
          <w:bCs/>
          <w:sz w:val="24"/>
          <w:szCs w:val="24"/>
        </w:rPr>
        <w:t>hi</w:t>
      </w:r>
      <w:r w:rsidR="00555DE3">
        <w:rPr>
          <w:rFonts w:ascii="Times New Roman" w:hAnsi="Times New Roman" w:cs="Times New Roman"/>
          <w:bCs/>
          <w:sz w:val="24"/>
          <w:szCs w:val="24"/>
          <w:lang w:val="el-GR"/>
        </w:rPr>
        <w:t xml:space="preserve"> οι συντελεστές των χαμηλών και των </w:t>
      </w:r>
      <w:r w:rsidR="007978B6">
        <w:rPr>
          <w:rFonts w:ascii="Times New Roman" w:hAnsi="Times New Roman" w:cs="Times New Roman"/>
          <w:bCs/>
          <w:sz w:val="24"/>
          <w:szCs w:val="24"/>
          <w:lang w:val="el-GR"/>
        </w:rPr>
        <w:t xml:space="preserve">ψηλών συχνοτήτων ενώ στον πίνακα </w:t>
      </w:r>
      <w:r w:rsidR="007978B6">
        <w:rPr>
          <w:rFonts w:ascii="Times New Roman" w:hAnsi="Times New Roman" w:cs="Times New Roman"/>
          <w:bCs/>
          <w:sz w:val="24"/>
          <w:szCs w:val="24"/>
        </w:rPr>
        <w:t>buttons</w:t>
      </w:r>
      <w:r w:rsidR="007978B6" w:rsidRPr="007978B6">
        <w:rPr>
          <w:rFonts w:ascii="Times New Roman" w:hAnsi="Times New Roman" w:cs="Times New Roman"/>
          <w:bCs/>
          <w:sz w:val="24"/>
          <w:szCs w:val="24"/>
          <w:lang w:val="el-GR"/>
        </w:rPr>
        <w:t xml:space="preserve"> </w:t>
      </w:r>
      <w:r w:rsidR="007B1941">
        <w:rPr>
          <w:rFonts w:ascii="Times New Roman" w:hAnsi="Times New Roman" w:cs="Times New Roman"/>
          <w:bCs/>
          <w:sz w:val="24"/>
          <w:szCs w:val="24"/>
          <w:lang w:val="el-GR"/>
        </w:rPr>
        <w:t>που είναι 4</w:t>
      </w:r>
      <w:r w:rsidR="007B1941">
        <w:rPr>
          <w:rFonts w:ascii="Times New Roman" w:hAnsi="Times New Roman" w:cs="Times New Roman"/>
          <w:bCs/>
          <w:sz w:val="24"/>
          <w:szCs w:val="24"/>
        </w:rPr>
        <w:t>X</w:t>
      </w:r>
      <w:r w:rsidR="007B1941" w:rsidRPr="007B1941">
        <w:rPr>
          <w:rFonts w:ascii="Times New Roman" w:hAnsi="Times New Roman" w:cs="Times New Roman"/>
          <w:bCs/>
          <w:sz w:val="24"/>
          <w:szCs w:val="24"/>
          <w:lang w:val="el-GR"/>
        </w:rPr>
        <w:t>4,</w:t>
      </w:r>
      <w:r w:rsidR="007B1941">
        <w:rPr>
          <w:rFonts w:ascii="Times New Roman" w:hAnsi="Times New Roman" w:cs="Times New Roman"/>
          <w:bCs/>
          <w:sz w:val="24"/>
          <w:szCs w:val="24"/>
          <w:lang w:val="el-GR"/>
        </w:rPr>
        <w:t xml:space="preserve"> </w:t>
      </w:r>
      <w:r w:rsidR="007978B6">
        <w:rPr>
          <w:rFonts w:ascii="Times New Roman" w:hAnsi="Times New Roman" w:cs="Times New Roman"/>
          <w:bCs/>
          <w:sz w:val="24"/>
          <w:szCs w:val="24"/>
          <w:lang w:val="el-GR"/>
        </w:rPr>
        <w:t>αποθηκεύονται οι τιμές των κουμπιών.</w:t>
      </w:r>
      <w:r w:rsidR="00AC3121" w:rsidRPr="00AC3121">
        <w:rPr>
          <w:rFonts w:ascii="Times New Roman" w:hAnsi="Times New Roman" w:cs="Times New Roman"/>
          <w:bCs/>
          <w:sz w:val="24"/>
          <w:szCs w:val="24"/>
          <w:lang w:val="el-GR"/>
        </w:rPr>
        <w:t xml:space="preserve"> </w:t>
      </w:r>
      <w:r w:rsidR="00AC3121">
        <w:rPr>
          <w:rFonts w:ascii="Times New Roman" w:hAnsi="Times New Roman" w:cs="Times New Roman"/>
          <w:bCs/>
          <w:sz w:val="24"/>
          <w:szCs w:val="24"/>
          <w:lang w:val="el-GR"/>
        </w:rPr>
        <w:t xml:space="preserve">Τέλος αρχικοποιούνται οι πίνακες </w:t>
      </w:r>
      <w:r w:rsidR="00AC3121">
        <w:rPr>
          <w:rFonts w:ascii="Times New Roman" w:hAnsi="Times New Roman" w:cs="Times New Roman"/>
          <w:bCs/>
          <w:sz w:val="24"/>
          <w:szCs w:val="24"/>
        </w:rPr>
        <w:t>spectrum</w:t>
      </w:r>
      <w:r w:rsidR="00AC3121" w:rsidRPr="00AC3121">
        <w:rPr>
          <w:rFonts w:ascii="Times New Roman" w:hAnsi="Times New Roman" w:cs="Times New Roman"/>
          <w:bCs/>
          <w:sz w:val="24"/>
          <w:szCs w:val="24"/>
          <w:lang w:val="el-GR"/>
        </w:rPr>
        <w:t>_</w:t>
      </w:r>
      <w:r w:rsidR="00AC3121">
        <w:rPr>
          <w:rFonts w:ascii="Times New Roman" w:hAnsi="Times New Roman" w:cs="Times New Roman"/>
          <w:bCs/>
          <w:sz w:val="24"/>
          <w:szCs w:val="24"/>
        </w:rPr>
        <w:t>lo</w:t>
      </w:r>
      <w:r w:rsidR="00AC3121" w:rsidRPr="00AC3121">
        <w:rPr>
          <w:rFonts w:ascii="Times New Roman" w:hAnsi="Times New Roman" w:cs="Times New Roman"/>
          <w:bCs/>
          <w:sz w:val="24"/>
          <w:szCs w:val="24"/>
          <w:lang w:val="el-GR"/>
        </w:rPr>
        <w:t xml:space="preserve"> </w:t>
      </w:r>
      <w:r w:rsidR="00AC3121">
        <w:rPr>
          <w:rFonts w:ascii="Times New Roman" w:hAnsi="Times New Roman" w:cs="Times New Roman"/>
          <w:bCs/>
          <w:sz w:val="24"/>
          <w:szCs w:val="24"/>
          <w:lang w:val="el-GR"/>
        </w:rPr>
        <w:t xml:space="preserve">και </w:t>
      </w:r>
      <w:r w:rsidR="00AC3121">
        <w:rPr>
          <w:rFonts w:ascii="Times New Roman" w:hAnsi="Times New Roman" w:cs="Times New Roman"/>
          <w:bCs/>
          <w:sz w:val="24"/>
          <w:szCs w:val="24"/>
        </w:rPr>
        <w:t>spectrum</w:t>
      </w:r>
      <w:r w:rsidR="00AC3121" w:rsidRPr="00AC3121">
        <w:rPr>
          <w:rFonts w:ascii="Times New Roman" w:hAnsi="Times New Roman" w:cs="Times New Roman"/>
          <w:bCs/>
          <w:sz w:val="24"/>
          <w:szCs w:val="24"/>
          <w:lang w:val="el-GR"/>
        </w:rPr>
        <w:t>_</w:t>
      </w:r>
      <w:r w:rsidR="00AC3121">
        <w:rPr>
          <w:rFonts w:ascii="Times New Roman" w:hAnsi="Times New Roman" w:cs="Times New Roman"/>
          <w:bCs/>
          <w:sz w:val="24"/>
          <w:szCs w:val="24"/>
        </w:rPr>
        <w:t>hi</w:t>
      </w:r>
      <w:r w:rsidR="00AC3121">
        <w:rPr>
          <w:rFonts w:ascii="Times New Roman" w:hAnsi="Times New Roman" w:cs="Times New Roman"/>
          <w:bCs/>
          <w:sz w:val="24"/>
          <w:szCs w:val="24"/>
          <w:lang w:val="el-GR"/>
        </w:rPr>
        <w:t xml:space="preserve"> οι στους οποίους  αποθηκεύονται οι τιμές </w:t>
      </w:r>
      <w:r w:rsidR="00A5594C">
        <w:rPr>
          <w:rFonts w:ascii="Times New Roman" w:hAnsi="Times New Roman" w:cs="Times New Roman"/>
          <w:bCs/>
          <w:sz w:val="24"/>
          <w:szCs w:val="24"/>
          <w:lang w:val="el-GR"/>
        </w:rPr>
        <w:t>του φάσματος των</w:t>
      </w:r>
      <w:r w:rsidR="0044029C">
        <w:rPr>
          <w:rFonts w:ascii="Times New Roman" w:hAnsi="Times New Roman" w:cs="Times New Roman"/>
          <w:bCs/>
          <w:sz w:val="24"/>
          <w:szCs w:val="24"/>
          <w:lang w:val="el-GR"/>
        </w:rPr>
        <w:t xml:space="preserve"> συχνοτήτων</w:t>
      </w:r>
      <w:r w:rsidR="00A5594C">
        <w:rPr>
          <w:rFonts w:ascii="Times New Roman" w:hAnsi="Times New Roman" w:cs="Times New Roman"/>
          <w:bCs/>
          <w:sz w:val="24"/>
          <w:szCs w:val="24"/>
          <w:lang w:val="el-GR"/>
        </w:rPr>
        <w:t xml:space="preserve"> του κάθε δείγματος εισόδου.</w:t>
      </w:r>
    </w:p>
    <w:p w14:paraId="3E8875C6" w14:textId="77777777" w:rsidR="0015152A" w:rsidRDefault="0050257C" w:rsidP="00253B72">
      <w:pPr>
        <w:rPr>
          <w:rFonts w:ascii="Times New Roman" w:hAnsi="Times New Roman" w:cs="Times New Roman"/>
          <w:bCs/>
          <w:sz w:val="24"/>
          <w:szCs w:val="24"/>
          <w:lang w:val="el-GR"/>
        </w:rPr>
      </w:pPr>
      <w:r>
        <w:rPr>
          <w:rFonts w:ascii="Times New Roman" w:hAnsi="Times New Roman" w:cs="Times New Roman"/>
          <w:bCs/>
          <w:sz w:val="24"/>
          <w:szCs w:val="24"/>
          <w:lang w:val="el-GR"/>
        </w:rPr>
        <w:tab/>
        <w:t>Στη συνέχεια δημιουργήθηκαν δύο συναρτήσεις</w:t>
      </w:r>
      <w:r w:rsidR="00DE3341">
        <w:rPr>
          <w:rFonts w:ascii="Times New Roman" w:hAnsi="Times New Roman" w:cs="Times New Roman"/>
          <w:bCs/>
          <w:sz w:val="24"/>
          <w:szCs w:val="24"/>
          <w:lang w:val="el-GR"/>
        </w:rPr>
        <w:t xml:space="preserve"> </w:t>
      </w:r>
      <w:r w:rsidR="00A4314D" w:rsidRPr="0015152A">
        <w:rPr>
          <w:rFonts w:ascii="Times New Roman" w:hAnsi="Times New Roman" w:cs="Times New Roman"/>
          <w:bCs/>
          <w:sz w:val="24"/>
          <w:szCs w:val="24"/>
          <w:lang w:val="el-GR"/>
        </w:rPr>
        <w:t xml:space="preserve">: </w:t>
      </w:r>
    </w:p>
    <w:p w14:paraId="3505AE9E" w14:textId="77777777" w:rsidR="00D9111A" w:rsidRPr="001D4278" w:rsidRDefault="0015152A" w:rsidP="00D9111A">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Cs/>
          <w:sz w:val="24"/>
          <w:szCs w:val="24"/>
          <w:lang w:val="el-GR"/>
        </w:rPr>
        <w:tab/>
      </w:r>
      <w:r>
        <w:rPr>
          <w:rFonts w:ascii="Times New Roman" w:hAnsi="Times New Roman" w:cs="Times New Roman"/>
          <w:bCs/>
          <w:sz w:val="24"/>
          <w:szCs w:val="24"/>
          <w:lang w:val="el-GR"/>
        </w:rPr>
        <w:tab/>
      </w:r>
      <w:r w:rsidR="00D9111A" w:rsidRPr="001D4278">
        <w:rPr>
          <w:rFonts w:ascii="Courier New" w:hAnsi="Courier New" w:cs="Courier New"/>
          <w:color w:val="000000"/>
          <w:sz w:val="20"/>
          <w:szCs w:val="20"/>
        </w:rPr>
        <w:t>f = signal(x)</w:t>
      </w:r>
    </w:p>
    <w:p w14:paraId="11010337" w14:textId="6EF002A7" w:rsidR="009C1158" w:rsidRPr="00275186" w:rsidRDefault="00D9111A" w:rsidP="009C1158">
      <w:pPr>
        <w:autoSpaceDE w:val="0"/>
        <w:autoSpaceDN w:val="0"/>
        <w:adjustRightInd w:val="0"/>
        <w:spacing w:after="0" w:line="240" w:lineRule="auto"/>
        <w:rPr>
          <w:rFonts w:ascii="Courier New" w:hAnsi="Courier New" w:cs="Courier New"/>
          <w:color w:val="000000"/>
          <w:sz w:val="20"/>
          <w:szCs w:val="20"/>
          <w:lang w:val="el-GR"/>
        </w:rPr>
      </w:pPr>
      <w:r w:rsidRPr="001D4278">
        <w:rPr>
          <w:rFonts w:ascii="Times New Roman" w:hAnsi="Times New Roman" w:cs="Times New Roman"/>
          <w:bCs/>
          <w:sz w:val="24"/>
          <w:szCs w:val="24"/>
        </w:rPr>
        <w:tab/>
      </w:r>
      <w:r w:rsidRPr="001D4278">
        <w:rPr>
          <w:rFonts w:ascii="Times New Roman" w:hAnsi="Times New Roman" w:cs="Times New Roman"/>
          <w:bCs/>
          <w:sz w:val="24"/>
          <w:szCs w:val="24"/>
        </w:rPr>
        <w:tab/>
      </w:r>
      <w:r w:rsidR="009C1158" w:rsidRPr="001D4278">
        <w:rPr>
          <w:rFonts w:ascii="Courier New" w:hAnsi="Courier New" w:cs="Courier New"/>
          <w:color w:val="000000"/>
          <w:sz w:val="20"/>
          <w:szCs w:val="20"/>
        </w:rPr>
        <w:t>Y</w:t>
      </w:r>
      <w:r w:rsidR="009C1158" w:rsidRPr="00275186">
        <w:rPr>
          <w:rFonts w:ascii="Courier New" w:hAnsi="Courier New" w:cs="Courier New"/>
          <w:color w:val="000000"/>
          <w:sz w:val="20"/>
          <w:szCs w:val="20"/>
          <w:lang w:val="el-GR"/>
        </w:rPr>
        <w:t xml:space="preserve"> = </w:t>
      </w:r>
      <w:r w:rsidR="009C1158" w:rsidRPr="001D4278">
        <w:rPr>
          <w:rFonts w:ascii="Courier New" w:hAnsi="Courier New" w:cs="Courier New"/>
          <w:color w:val="000000"/>
          <w:sz w:val="20"/>
          <w:szCs w:val="20"/>
        </w:rPr>
        <w:t>Goertzel</w:t>
      </w:r>
      <w:r w:rsidR="009C1158" w:rsidRPr="00275186">
        <w:rPr>
          <w:rFonts w:ascii="Courier New" w:hAnsi="Courier New" w:cs="Courier New"/>
          <w:color w:val="000000"/>
          <w:sz w:val="20"/>
          <w:szCs w:val="20"/>
          <w:lang w:val="el-GR"/>
        </w:rPr>
        <w:t>(</w:t>
      </w:r>
      <w:r w:rsidR="009C1158" w:rsidRPr="001D4278">
        <w:rPr>
          <w:rFonts w:ascii="Courier New" w:hAnsi="Courier New" w:cs="Courier New"/>
          <w:color w:val="000000"/>
          <w:sz w:val="20"/>
          <w:szCs w:val="20"/>
        </w:rPr>
        <w:t>x</w:t>
      </w:r>
      <w:r w:rsidR="009C1158" w:rsidRPr="00275186">
        <w:rPr>
          <w:rFonts w:ascii="Courier New" w:hAnsi="Courier New" w:cs="Courier New"/>
          <w:color w:val="000000"/>
          <w:sz w:val="20"/>
          <w:szCs w:val="20"/>
          <w:lang w:val="el-GR"/>
        </w:rPr>
        <w:t>,</w:t>
      </w:r>
      <w:r w:rsidR="009C1158" w:rsidRPr="001D4278">
        <w:rPr>
          <w:rFonts w:ascii="Courier New" w:hAnsi="Courier New" w:cs="Courier New"/>
          <w:color w:val="000000"/>
          <w:sz w:val="20"/>
          <w:szCs w:val="20"/>
        </w:rPr>
        <w:t>coef</w:t>
      </w:r>
      <w:r w:rsidR="009C1158" w:rsidRPr="00275186">
        <w:rPr>
          <w:rFonts w:ascii="Courier New" w:hAnsi="Courier New" w:cs="Courier New"/>
          <w:color w:val="000000"/>
          <w:sz w:val="20"/>
          <w:szCs w:val="20"/>
          <w:lang w:val="el-GR"/>
        </w:rPr>
        <w:t>)</w:t>
      </w:r>
    </w:p>
    <w:p w14:paraId="08A2C059" w14:textId="77777777" w:rsidR="003E3917" w:rsidRPr="00275186" w:rsidRDefault="003E3917" w:rsidP="009C1158">
      <w:pPr>
        <w:autoSpaceDE w:val="0"/>
        <w:autoSpaceDN w:val="0"/>
        <w:adjustRightInd w:val="0"/>
        <w:spacing w:after="0" w:line="240" w:lineRule="auto"/>
        <w:rPr>
          <w:rFonts w:ascii="Courier New" w:hAnsi="Courier New" w:cs="Courier New"/>
          <w:color w:val="000000"/>
          <w:sz w:val="20"/>
          <w:szCs w:val="20"/>
          <w:lang w:val="el-GR"/>
        </w:rPr>
      </w:pPr>
    </w:p>
    <w:p w14:paraId="26A988A0" w14:textId="3963EF3F" w:rsidR="00E768F8" w:rsidRDefault="009C1158" w:rsidP="00B46293">
      <w:pPr>
        <w:autoSpaceDE w:val="0"/>
        <w:autoSpaceDN w:val="0"/>
        <w:adjustRightInd w:val="0"/>
        <w:spacing w:after="0" w:line="240" w:lineRule="auto"/>
        <w:ind w:firstLine="720"/>
        <w:jc w:val="both"/>
        <w:rPr>
          <w:rFonts w:ascii="Times New Roman" w:hAnsi="Times New Roman" w:cs="Times New Roman"/>
          <w:color w:val="000000"/>
          <w:sz w:val="24"/>
          <w:szCs w:val="24"/>
          <w:lang w:val="el-GR"/>
        </w:rPr>
      </w:pPr>
      <w:r w:rsidRPr="009C1158">
        <w:rPr>
          <w:rFonts w:ascii="Times New Roman" w:hAnsi="Times New Roman" w:cs="Times New Roman"/>
          <w:color w:val="000000"/>
          <w:sz w:val="24"/>
          <w:szCs w:val="24"/>
        </w:rPr>
        <w:t>H</w:t>
      </w:r>
      <w:r w:rsidRPr="009C1158">
        <w:rPr>
          <w:rFonts w:ascii="Times New Roman" w:hAnsi="Times New Roman" w:cs="Times New Roman"/>
          <w:color w:val="000000"/>
          <w:sz w:val="24"/>
          <w:szCs w:val="24"/>
          <w:lang w:val="el-GR"/>
        </w:rPr>
        <w:t xml:space="preserve"> πρώτη </w:t>
      </w:r>
      <w:r>
        <w:rPr>
          <w:rFonts w:ascii="Times New Roman" w:hAnsi="Times New Roman" w:cs="Times New Roman"/>
          <w:color w:val="000000"/>
          <w:sz w:val="24"/>
          <w:szCs w:val="24"/>
          <w:lang w:val="el-GR"/>
        </w:rPr>
        <w:t xml:space="preserve">συνάρτηση χρησιμοποιείται για να δημιουργήσει το σήμα εισόδου. Πιο συγκεκριμένα δημιουργεί ένα σήμα ημιτόνου </w:t>
      </w:r>
      <w:r w:rsidR="007F3BC6">
        <w:rPr>
          <w:rFonts w:ascii="Times New Roman" w:hAnsi="Times New Roman" w:cs="Times New Roman"/>
          <w:color w:val="000000"/>
          <w:sz w:val="24"/>
          <w:szCs w:val="24"/>
          <w:lang w:val="el-GR"/>
        </w:rPr>
        <w:t>για 205 δείγματα  με συχνότητα δειγματοληψίας ίση με 8</w:t>
      </w:r>
      <w:r w:rsidR="007F3BC6" w:rsidRPr="007F3BC6">
        <w:rPr>
          <w:rFonts w:ascii="Times New Roman" w:hAnsi="Times New Roman" w:cs="Times New Roman"/>
          <w:color w:val="000000"/>
          <w:sz w:val="24"/>
          <w:szCs w:val="24"/>
          <w:lang w:val="el-GR"/>
        </w:rPr>
        <w:t xml:space="preserve"> </w:t>
      </w:r>
      <w:r w:rsidR="00DD50CF">
        <w:rPr>
          <w:rFonts w:ascii="Times New Roman" w:hAnsi="Times New Roman" w:cs="Times New Roman"/>
          <w:color w:val="000000"/>
          <w:sz w:val="24"/>
          <w:szCs w:val="24"/>
        </w:rPr>
        <w:t>k</w:t>
      </w:r>
      <w:r w:rsidR="007F3BC6">
        <w:rPr>
          <w:rFonts w:ascii="Times New Roman" w:hAnsi="Times New Roman" w:cs="Times New Roman"/>
          <w:color w:val="000000"/>
          <w:sz w:val="24"/>
          <w:szCs w:val="24"/>
        </w:rPr>
        <w:t>Hz</w:t>
      </w:r>
      <w:r w:rsidR="007F3BC6" w:rsidRPr="007F3BC6">
        <w:rPr>
          <w:rFonts w:ascii="Times New Roman" w:hAnsi="Times New Roman" w:cs="Times New Roman"/>
          <w:color w:val="000000"/>
          <w:sz w:val="24"/>
          <w:szCs w:val="24"/>
          <w:lang w:val="el-GR"/>
        </w:rPr>
        <w:t>.</w:t>
      </w:r>
      <w:r w:rsidR="005E28B8">
        <w:rPr>
          <w:rFonts w:ascii="Times New Roman" w:hAnsi="Times New Roman" w:cs="Times New Roman"/>
          <w:color w:val="000000"/>
          <w:sz w:val="24"/>
          <w:szCs w:val="24"/>
          <w:lang w:val="el-GR"/>
        </w:rPr>
        <w:t xml:space="preserve"> </w:t>
      </w:r>
      <w:r w:rsidR="00A832D5">
        <w:rPr>
          <w:rFonts w:ascii="Times New Roman" w:hAnsi="Times New Roman" w:cs="Times New Roman"/>
          <w:color w:val="000000"/>
          <w:sz w:val="24"/>
          <w:szCs w:val="24"/>
          <w:lang w:val="el-GR"/>
        </w:rPr>
        <w:t xml:space="preserve">Ως αποτέλεσμα , λαμβάνονται </w:t>
      </w:r>
      <w:r w:rsidR="00350AAD">
        <w:rPr>
          <w:rFonts w:ascii="Times New Roman" w:hAnsi="Times New Roman" w:cs="Times New Roman"/>
          <w:color w:val="000000"/>
          <w:sz w:val="24"/>
          <w:szCs w:val="24"/>
          <w:lang w:val="el-GR"/>
        </w:rPr>
        <w:t>όλοι</w:t>
      </w:r>
      <w:r w:rsidR="00A832D5">
        <w:rPr>
          <w:rFonts w:ascii="Times New Roman" w:hAnsi="Times New Roman" w:cs="Times New Roman"/>
          <w:color w:val="000000"/>
          <w:sz w:val="24"/>
          <w:szCs w:val="24"/>
          <w:lang w:val="el-GR"/>
        </w:rPr>
        <w:t xml:space="preserve"> οι </w:t>
      </w:r>
      <w:r w:rsidR="00350AAD">
        <w:rPr>
          <w:rFonts w:ascii="Times New Roman" w:hAnsi="Times New Roman" w:cs="Times New Roman"/>
          <w:color w:val="000000"/>
          <w:sz w:val="24"/>
          <w:szCs w:val="24"/>
          <w:lang w:val="el-GR"/>
        </w:rPr>
        <w:t>δυνατοί συνδυασμοί των</w:t>
      </w:r>
      <w:r w:rsidR="00A832D5">
        <w:rPr>
          <w:rFonts w:ascii="Times New Roman" w:hAnsi="Times New Roman" w:cs="Times New Roman"/>
          <w:color w:val="000000"/>
          <w:sz w:val="24"/>
          <w:szCs w:val="24"/>
          <w:lang w:val="el-GR"/>
        </w:rPr>
        <w:t xml:space="preserve"> </w:t>
      </w:r>
      <w:r w:rsidR="00350AAD">
        <w:rPr>
          <w:rFonts w:ascii="Times New Roman" w:hAnsi="Times New Roman" w:cs="Times New Roman"/>
          <w:color w:val="000000"/>
          <w:sz w:val="24"/>
          <w:szCs w:val="24"/>
          <w:lang w:val="el-GR"/>
        </w:rPr>
        <w:t>συχνοτήτων</w:t>
      </w:r>
      <w:r w:rsidR="00BF6DC6">
        <w:rPr>
          <w:rFonts w:ascii="Times New Roman" w:hAnsi="Times New Roman" w:cs="Times New Roman"/>
          <w:color w:val="000000"/>
          <w:sz w:val="24"/>
          <w:szCs w:val="24"/>
          <w:lang w:val="el-GR"/>
        </w:rPr>
        <w:t xml:space="preserve"> που αντιστοιχούν στα κουμπία</w:t>
      </w:r>
      <w:r w:rsidR="00350AAD">
        <w:rPr>
          <w:rFonts w:ascii="Times New Roman" w:hAnsi="Times New Roman" w:cs="Times New Roman"/>
          <w:color w:val="000000"/>
          <w:sz w:val="24"/>
          <w:szCs w:val="24"/>
          <w:lang w:val="el-GR"/>
        </w:rPr>
        <w:t>.</w:t>
      </w:r>
    </w:p>
    <w:p w14:paraId="4578CAB6" w14:textId="7D0441C7" w:rsidR="00E768F8" w:rsidRDefault="00252278" w:rsidP="00C75980">
      <w:pPr>
        <w:autoSpaceDE w:val="0"/>
        <w:autoSpaceDN w:val="0"/>
        <w:adjustRightInd w:val="0"/>
        <w:spacing w:after="0" w:line="240" w:lineRule="auto"/>
        <w:ind w:firstLine="720"/>
        <w:jc w:val="both"/>
        <w:rPr>
          <w:rFonts w:ascii="Times New Roman" w:hAnsi="Times New Roman" w:cs="Times New Roman"/>
          <w:color w:val="000000"/>
          <w:sz w:val="24"/>
          <w:szCs w:val="24"/>
          <w:lang w:val="el-GR"/>
        </w:rPr>
      </w:pPr>
      <w:r>
        <w:rPr>
          <w:rFonts w:ascii="Times New Roman" w:hAnsi="Times New Roman" w:cs="Times New Roman"/>
          <w:color w:val="000000"/>
          <w:sz w:val="24"/>
          <w:szCs w:val="24"/>
          <w:lang w:val="el-GR"/>
        </w:rPr>
        <w:t xml:space="preserve">Η δεύτερη συνάρτηση </w:t>
      </w:r>
      <w:r w:rsidR="006A0C60">
        <w:rPr>
          <w:rFonts w:ascii="Times New Roman" w:hAnsi="Times New Roman" w:cs="Times New Roman"/>
          <w:color w:val="000000"/>
          <w:sz w:val="24"/>
          <w:szCs w:val="24"/>
          <w:lang w:val="el-GR"/>
        </w:rPr>
        <w:t xml:space="preserve">που χρησιμοποιήθηκε υλοποιεί τον αλγόριθμο του </w:t>
      </w:r>
      <w:r w:rsidR="006A0C60">
        <w:rPr>
          <w:rFonts w:ascii="Times New Roman" w:hAnsi="Times New Roman" w:cs="Times New Roman"/>
          <w:color w:val="000000"/>
          <w:sz w:val="24"/>
          <w:szCs w:val="24"/>
        </w:rPr>
        <w:t>Go</w:t>
      </w:r>
      <w:r w:rsidR="00512D12">
        <w:rPr>
          <w:rFonts w:ascii="Times New Roman" w:hAnsi="Times New Roman" w:cs="Times New Roman"/>
          <w:color w:val="000000"/>
          <w:sz w:val="24"/>
          <w:szCs w:val="24"/>
        </w:rPr>
        <w:t>ertzel</w:t>
      </w:r>
      <w:r w:rsidR="004C70B7">
        <w:rPr>
          <w:rFonts w:ascii="Times New Roman" w:hAnsi="Times New Roman" w:cs="Times New Roman"/>
          <w:color w:val="000000"/>
          <w:sz w:val="24"/>
          <w:szCs w:val="24"/>
          <w:lang w:val="el-GR"/>
        </w:rPr>
        <w:t xml:space="preserve"> όπως περιγράφεται στην εκφώνηση </w:t>
      </w:r>
      <w:r w:rsidR="00084D63">
        <w:rPr>
          <w:rFonts w:ascii="Times New Roman" w:hAnsi="Times New Roman" w:cs="Times New Roman"/>
          <w:color w:val="000000"/>
          <w:sz w:val="24"/>
          <w:szCs w:val="24"/>
          <w:lang w:val="el-GR"/>
        </w:rPr>
        <w:t>του εργαστηρίου.</w:t>
      </w:r>
      <w:r w:rsidR="00F744F6">
        <w:rPr>
          <w:rFonts w:ascii="Times New Roman" w:hAnsi="Times New Roman" w:cs="Times New Roman"/>
          <w:color w:val="000000"/>
          <w:sz w:val="24"/>
          <w:szCs w:val="24"/>
          <w:lang w:val="el-GR"/>
        </w:rPr>
        <w:t xml:space="preserve"> Δέχεται ως ορίσματα </w:t>
      </w:r>
      <w:r w:rsidR="00BC2BBD">
        <w:rPr>
          <w:rFonts w:ascii="Times New Roman" w:hAnsi="Times New Roman" w:cs="Times New Roman"/>
          <w:color w:val="000000"/>
          <w:sz w:val="24"/>
          <w:szCs w:val="24"/>
          <w:lang w:val="el-GR"/>
        </w:rPr>
        <w:t xml:space="preserve">καθέναν από 4 συντελεστές και το σήμα εισόδου </w:t>
      </w:r>
      <w:r w:rsidR="00BC2BBD">
        <w:rPr>
          <w:rFonts w:ascii="Times New Roman" w:hAnsi="Times New Roman" w:cs="Times New Roman"/>
          <w:color w:val="000000"/>
          <w:sz w:val="24"/>
          <w:szCs w:val="24"/>
        </w:rPr>
        <w:t>x</w:t>
      </w:r>
      <w:r w:rsidR="00C75980" w:rsidRPr="00C75980">
        <w:rPr>
          <w:rFonts w:ascii="Times New Roman" w:hAnsi="Times New Roman" w:cs="Times New Roman"/>
          <w:color w:val="000000"/>
          <w:sz w:val="24"/>
          <w:szCs w:val="24"/>
          <w:lang w:val="el-GR"/>
        </w:rPr>
        <w:t>.</w:t>
      </w:r>
      <w:r w:rsidR="00084D63">
        <w:rPr>
          <w:rFonts w:ascii="Times New Roman" w:hAnsi="Times New Roman" w:cs="Times New Roman"/>
          <w:color w:val="000000"/>
          <w:sz w:val="24"/>
          <w:szCs w:val="24"/>
          <w:lang w:val="el-GR"/>
        </w:rPr>
        <w:t xml:space="preserve"> Συγκεκριμένα</w:t>
      </w:r>
      <w:r w:rsidR="00893B39">
        <w:rPr>
          <w:rFonts w:ascii="Times New Roman" w:hAnsi="Times New Roman" w:cs="Times New Roman"/>
          <w:color w:val="000000"/>
          <w:sz w:val="24"/>
          <w:szCs w:val="24"/>
          <w:lang w:val="el-GR"/>
        </w:rPr>
        <w:t xml:space="preserve">, υπολογίζεται ο τύπος </w:t>
      </w:r>
      <w:r w:rsidR="007216F0" w:rsidRPr="007216F0">
        <w:rPr>
          <w:rFonts w:ascii="Cambria Math" w:hAnsi="Cambria Math" w:cs="Cambria Math"/>
          <w:color w:val="000000"/>
          <w:sz w:val="24"/>
          <w:szCs w:val="24"/>
          <w:lang w:val="el-GR"/>
        </w:rPr>
        <w:t>𝑄</w:t>
      </w:r>
      <w:r w:rsidR="007216F0" w:rsidRPr="007216F0">
        <w:rPr>
          <w:rFonts w:ascii="Times New Roman" w:hAnsi="Times New Roman" w:cs="Times New Roman"/>
          <w:color w:val="000000"/>
          <w:sz w:val="24"/>
          <w:szCs w:val="24"/>
          <w:lang w:val="el-GR"/>
        </w:rPr>
        <w:t>(</w:t>
      </w:r>
      <w:r w:rsidR="007216F0" w:rsidRPr="007216F0">
        <w:rPr>
          <w:rFonts w:ascii="Cambria Math" w:hAnsi="Cambria Math" w:cs="Cambria Math"/>
          <w:color w:val="000000"/>
          <w:sz w:val="24"/>
          <w:szCs w:val="24"/>
          <w:lang w:val="el-GR"/>
        </w:rPr>
        <w:t>𝑛</w:t>
      </w:r>
      <w:r w:rsidR="007216F0" w:rsidRPr="007216F0">
        <w:rPr>
          <w:rFonts w:ascii="Times New Roman" w:hAnsi="Times New Roman" w:cs="Times New Roman"/>
          <w:color w:val="000000"/>
          <w:sz w:val="24"/>
          <w:szCs w:val="24"/>
          <w:lang w:val="el-GR"/>
        </w:rPr>
        <w:t>)=</w:t>
      </w:r>
      <w:r w:rsidR="007216F0" w:rsidRPr="007216F0">
        <w:rPr>
          <w:rFonts w:ascii="Cambria Math" w:hAnsi="Cambria Math" w:cs="Cambria Math"/>
          <w:color w:val="000000"/>
          <w:sz w:val="24"/>
          <w:szCs w:val="24"/>
          <w:lang w:val="el-GR"/>
        </w:rPr>
        <w:t>𝑥</w:t>
      </w:r>
      <w:r w:rsidR="007216F0" w:rsidRPr="007216F0">
        <w:rPr>
          <w:rFonts w:ascii="Times New Roman" w:hAnsi="Times New Roman" w:cs="Times New Roman"/>
          <w:color w:val="000000"/>
          <w:sz w:val="24"/>
          <w:szCs w:val="24"/>
          <w:lang w:val="el-GR"/>
        </w:rPr>
        <w:t>(</w:t>
      </w:r>
      <w:r w:rsidR="007216F0" w:rsidRPr="007216F0">
        <w:rPr>
          <w:rFonts w:ascii="Cambria Math" w:hAnsi="Cambria Math" w:cs="Cambria Math"/>
          <w:color w:val="000000"/>
          <w:sz w:val="24"/>
          <w:szCs w:val="24"/>
          <w:lang w:val="el-GR"/>
        </w:rPr>
        <w:t>𝑛</w:t>
      </w:r>
      <w:r w:rsidR="007216F0" w:rsidRPr="007216F0">
        <w:rPr>
          <w:rFonts w:ascii="Times New Roman" w:hAnsi="Times New Roman" w:cs="Times New Roman"/>
          <w:color w:val="000000"/>
          <w:sz w:val="24"/>
          <w:szCs w:val="24"/>
          <w:lang w:val="el-GR"/>
        </w:rPr>
        <w:t>)+2</w:t>
      </w:r>
      <w:r w:rsidR="007216F0" w:rsidRPr="007216F0">
        <w:rPr>
          <w:rFonts w:ascii="Cambria Math" w:hAnsi="Cambria Math" w:cs="Cambria Math"/>
          <w:color w:val="000000"/>
          <w:sz w:val="24"/>
          <w:szCs w:val="24"/>
          <w:lang w:val="el-GR"/>
        </w:rPr>
        <w:t>𝑐𝑜𝑠</w:t>
      </w:r>
      <w:r w:rsidR="007216F0" w:rsidRPr="007216F0">
        <w:rPr>
          <w:rFonts w:ascii="Times New Roman" w:hAnsi="Times New Roman" w:cs="Times New Roman"/>
          <w:color w:val="000000"/>
          <w:sz w:val="24"/>
          <w:szCs w:val="24"/>
          <w:lang w:val="el-GR"/>
        </w:rPr>
        <w:t>(2</w:t>
      </w:r>
      <w:r w:rsidR="007216F0" w:rsidRPr="007216F0">
        <w:rPr>
          <w:rFonts w:ascii="Cambria Math" w:hAnsi="Cambria Math" w:cs="Cambria Math"/>
          <w:color w:val="000000"/>
          <w:sz w:val="24"/>
          <w:szCs w:val="24"/>
          <w:lang w:val="el-GR"/>
        </w:rPr>
        <w:t>𝜋𝑘𝑁</w:t>
      </w:r>
      <w:r w:rsidR="007216F0" w:rsidRPr="007216F0">
        <w:rPr>
          <w:rFonts w:ascii="Times New Roman" w:hAnsi="Times New Roman" w:cs="Times New Roman"/>
          <w:color w:val="000000"/>
          <w:sz w:val="24"/>
          <w:szCs w:val="24"/>
          <w:lang w:val="el-GR"/>
        </w:rPr>
        <w:t>)</w:t>
      </w:r>
      <w:r w:rsidR="007216F0" w:rsidRPr="007216F0">
        <w:rPr>
          <w:rFonts w:ascii="Cambria Math" w:hAnsi="Cambria Math" w:cs="Cambria Math"/>
          <w:color w:val="000000"/>
          <w:sz w:val="24"/>
          <w:szCs w:val="24"/>
          <w:lang w:val="el-GR"/>
        </w:rPr>
        <w:t>𝑄</w:t>
      </w:r>
      <w:r w:rsidR="007216F0" w:rsidRPr="007216F0">
        <w:rPr>
          <w:rFonts w:ascii="Times New Roman" w:hAnsi="Times New Roman" w:cs="Times New Roman"/>
          <w:color w:val="000000"/>
          <w:sz w:val="24"/>
          <w:szCs w:val="24"/>
          <w:lang w:val="el-GR"/>
        </w:rPr>
        <w:t>(</w:t>
      </w:r>
      <w:r w:rsidR="007216F0" w:rsidRPr="007216F0">
        <w:rPr>
          <w:rFonts w:ascii="Cambria Math" w:hAnsi="Cambria Math" w:cs="Cambria Math"/>
          <w:color w:val="000000"/>
          <w:sz w:val="24"/>
          <w:szCs w:val="24"/>
          <w:lang w:val="el-GR"/>
        </w:rPr>
        <w:t>𝑛</w:t>
      </w:r>
      <w:r w:rsidR="007216F0" w:rsidRPr="007216F0">
        <w:rPr>
          <w:rFonts w:ascii="Times New Roman" w:hAnsi="Times New Roman" w:cs="Times New Roman"/>
          <w:color w:val="000000"/>
          <w:sz w:val="24"/>
          <w:szCs w:val="24"/>
          <w:lang w:val="el-GR"/>
        </w:rPr>
        <w:t>−1)−</w:t>
      </w:r>
      <w:r w:rsidR="007216F0" w:rsidRPr="007216F0">
        <w:rPr>
          <w:rFonts w:ascii="Cambria Math" w:hAnsi="Cambria Math" w:cs="Cambria Math"/>
          <w:color w:val="000000"/>
          <w:sz w:val="24"/>
          <w:szCs w:val="24"/>
          <w:lang w:val="el-GR"/>
        </w:rPr>
        <w:t>𝑄</w:t>
      </w:r>
      <w:r w:rsidR="007216F0" w:rsidRPr="007216F0">
        <w:rPr>
          <w:rFonts w:ascii="Times New Roman" w:hAnsi="Times New Roman" w:cs="Times New Roman"/>
          <w:color w:val="000000"/>
          <w:sz w:val="24"/>
          <w:szCs w:val="24"/>
          <w:lang w:val="el-GR"/>
        </w:rPr>
        <w:t>(</w:t>
      </w:r>
      <w:r w:rsidR="007216F0" w:rsidRPr="007216F0">
        <w:rPr>
          <w:rFonts w:ascii="Cambria Math" w:hAnsi="Cambria Math" w:cs="Cambria Math"/>
          <w:color w:val="000000"/>
          <w:sz w:val="24"/>
          <w:szCs w:val="24"/>
          <w:lang w:val="el-GR"/>
        </w:rPr>
        <w:t>𝑛</w:t>
      </w:r>
      <w:r w:rsidR="007216F0" w:rsidRPr="007216F0">
        <w:rPr>
          <w:rFonts w:ascii="Times New Roman" w:hAnsi="Times New Roman" w:cs="Times New Roman"/>
          <w:color w:val="000000"/>
          <w:sz w:val="24"/>
          <w:szCs w:val="24"/>
          <w:lang w:val="el-GR"/>
        </w:rPr>
        <w:t>−2)</w:t>
      </w:r>
      <w:r w:rsidR="007F3BC6" w:rsidRPr="007F3BC6">
        <w:rPr>
          <w:rFonts w:ascii="Times New Roman" w:hAnsi="Times New Roman" w:cs="Times New Roman"/>
          <w:color w:val="000000"/>
          <w:sz w:val="24"/>
          <w:szCs w:val="24"/>
          <w:lang w:val="el-GR"/>
        </w:rPr>
        <w:t xml:space="preserve"> </w:t>
      </w:r>
      <w:r w:rsidR="00D91992" w:rsidRPr="00D91992">
        <w:rPr>
          <w:rFonts w:ascii="Times New Roman" w:hAnsi="Times New Roman" w:cs="Times New Roman"/>
          <w:color w:val="000000"/>
          <w:sz w:val="24"/>
          <w:szCs w:val="24"/>
          <w:lang w:val="el-GR"/>
        </w:rPr>
        <w:t xml:space="preserve">. </w:t>
      </w:r>
      <w:r w:rsidR="00D91992">
        <w:rPr>
          <w:rFonts w:ascii="Times New Roman" w:hAnsi="Times New Roman" w:cs="Times New Roman"/>
          <w:color w:val="000000"/>
          <w:sz w:val="24"/>
          <w:szCs w:val="24"/>
          <w:lang w:val="el-GR"/>
        </w:rPr>
        <w:t xml:space="preserve">Τα </w:t>
      </w:r>
      <w:r w:rsidR="00D91992" w:rsidRPr="007216F0">
        <w:rPr>
          <w:rFonts w:ascii="Cambria Math" w:hAnsi="Cambria Math" w:cs="Cambria Math"/>
          <w:color w:val="000000"/>
          <w:sz w:val="24"/>
          <w:szCs w:val="24"/>
          <w:lang w:val="el-GR"/>
        </w:rPr>
        <w:t>𝑄</w:t>
      </w:r>
      <w:r w:rsidR="00D91992" w:rsidRPr="007216F0">
        <w:rPr>
          <w:rFonts w:ascii="Times New Roman" w:hAnsi="Times New Roman" w:cs="Times New Roman"/>
          <w:color w:val="000000"/>
          <w:sz w:val="24"/>
          <w:szCs w:val="24"/>
          <w:lang w:val="el-GR"/>
        </w:rPr>
        <w:t>(</w:t>
      </w:r>
      <w:r w:rsidR="00D91992" w:rsidRPr="007216F0">
        <w:rPr>
          <w:rFonts w:ascii="Cambria Math" w:hAnsi="Cambria Math" w:cs="Cambria Math"/>
          <w:color w:val="000000"/>
          <w:sz w:val="24"/>
          <w:szCs w:val="24"/>
          <w:lang w:val="el-GR"/>
        </w:rPr>
        <w:t>𝑛</w:t>
      </w:r>
      <w:r w:rsidR="00D91992" w:rsidRPr="007216F0">
        <w:rPr>
          <w:rFonts w:ascii="Times New Roman" w:hAnsi="Times New Roman" w:cs="Times New Roman"/>
          <w:color w:val="000000"/>
          <w:sz w:val="24"/>
          <w:szCs w:val="24"/>
          <w:lang w:val="el-GR"/>
        </w:rPr>
        <w:t>−1)</w:t>
      </w:r>
      <w:r w:rsidR="00D91992">
        <w:rPr>
          <w:rFonts w:ascii="Times New Roman" w:hAnsi="Times New Roman" w:cs="Times New Roman"/>
          <w:color w:val="000000"/>
          <w:sz w:val="24"/>
          <w:szCs w:val="24"/>
          <w:lang w:val="el-GR"/>
        </w:rPr>
        <w:t xml:space="preserve"> , </w:t>
      </w:r>
      <w:r w:rsidR="00D91992" w:rsidRPr="007216F0">
        <w:rPr>
          <w:rFonts w:ascii="Cambria Math" w:hAnsi="Cambria Math" w:cs="Cambria Math"/>
          <w:color w:val="000000"/>
          <w:sz w:val="24"/>
          <w:szCs w:val="24"/>
          <w:lang w:val="el-GR"/>
        </w:rPr>
        <w:t>𝑄</w:t>
      </w:r>
      <w:r w:rsidR="00D91992" w:rsidRPr="007216F0">
        <w:rPr>
          <w:rFonts w:ascii="Times New Roman" w:hAnsi="Times New Roman" w:cs="Times New Roman"/>
          <w:color w:val="000000"/>
          <w:sz w:val="24"/>
          <w:szCs w:val="24"/>
          <w:lang w:val="el-GR"/>
        </w:rPr>
        <w:t>(</w:t>
      </w:r>
      <w:r w:rsidR="00D91992" w:rsidRPr="007216F0">
        <w:rPr>
          <w:rFonts w:ascii="Cambria Math" w:hAnsi="Cambria Math" w:cs="Cambria Math"/>
          <w:color w:val="000000"/>
          <w:sz w:val="24"/>
          <w:szCs w:val="24"/>
          <w:lang w:val="el-GR"/>
        </w:rPr>
        <w:t>𝑛</w:t>
      </w:r>
      <w:r w:rsidR="00D91992" w:rsidRPr="007216F0">
        <w:rPr>
          <w:rFonts w:ascii="Times New Roman" w:hAnsi="Times New Roman" w:cs="Times New Roman"/>
          <w:color w:val="000000"/>
          <w:sz w:val="24"/>
          <w:szCs w:val="24"/>
          <w:lang w:val="el-GR"/>
        </w:rPr>
        <w:t>−2)</w:t>
      </w:r>
      <w:r w:rsidR="004D6E13">
        <w:rPr>
          <w:rFonts w:ascii="Times New Roman" w:hAnsi="Times New Roman" w:cs="Times New Roman"/>
          <w:color w:val="000000"/>
          <w:sz w:val="24"/>
          <w:szCs w:val="24"/>
          <w:lang w:val="el-GR"/>
        </w:rPr>
        <w:t xml:space="preserve"> αποθηκεύονται στις μεταβ</w:t>
      </w:r>
      <w:r w:rsidR="00112C16">
        <w:rPr>
          <w:rFonts w:ascii="Times New Roman" w:hAnsi="Times New Roman" w:cs="Times New Roman"/>
          <w:color w:val="000000"/>
          <w:sz w:val="24"/>
          <w:szCs w:val="24"/>
          <w:lang w:val="el-GR"/>
        </w:rPr>
        <w:t>λητές</w:t>
      </w:r>
      <w:r w:rsidR="00F2349C" w:rsidRPr="00790A06">
        <w:rPr>
          <w:rFonts w:ascii="Times New Roman" w:hAnsi="Times New Roman" w:cs="Times New Roman"/>
          <w:color w:val="000000"/>
          <w:sz w:val="24"/>
          <w:szCs w:val="24"/>
          <w:lang w:val="el-GR"/>
        </w:rPr>
        <w:t xml:space="preserve"> </w:t>
      </w:r>
      <w:r w:rsidR="00790A06">
        <w:rPr>
          <w:rFonts w:ascii="Times New Roman" w:hAnsi="Times New Roman" w:cs="Times New Roman"/>
          <w:color w:val="000000"/>
          <w:sz w:val="24"/>
          <w:szCs w:val="24"/>
        </w:rPr>
        <w:t>Qn</w:t>
      </w:r>
      <w:r w:rsidR="00790A06" w:rsidRPr="00790A06">
        <w:rPr>
          <w:rFonts w:ascii="Times New Roman" w:hAnsi="Times New Roman" w:cs="Times New Roman"/>
          <w:color w:val="000000"/>
          <w:sz w:val="24"/>
          <w:szCs w:val="24"/>
          <w:lang w:val="el-GR"/>
        </w:rPr>
        <w:t xml:space="preserve">_1 , </w:t>
      </w:r>
      <w:r w:rsidR="00790A06">
        <w:rPr>
          <w:rFonts w:ascii="Times New Roman" w:hAnsi="Times New Roman" w:cs="Times New Roman"/>
          <w:color w:val="000000"/>
          <w:sz w:val="24"/>
          <w:szCs w:val="24"/>
        </w:rPr>
        <w:t>Qn</w:t>
      </w:r>
      <w:r w:rsidR="00790A06" w:rsidRPr="00790A06">
        <w:rPr>
          <w:rFonts w:ascii="Times New Roman" w:hAnsi="Times New Roman" w:cs="Times New Roman"/>
          <w:color w:val="000000"/>
          <w:sz w:val="24"/>
          <w:szCs w:val="24"/>
          <w:lang w:val="el-GR"/>
        </w:rPr>
        <w:t>_2</w:t>
      </w:r>
      <w:r w:rsidR="00FB1FAF">
        <w:rPr>
          <w:rFonts w:ascii="Times New Roman" w:hAnsi="Times New Roman" w:cs="Times New Roman"/>
          <w:color w:val="000000"/>
          <w:sz w:val="24"/>
          <w:szCs w:val="24"/>
          <w:lang w:val="el-GR"/>
        </w:rPr>
        <w:t xml:space="preserve"> και στο </w:t>
      </w:r>
      <w:r w:rsidR="00FB1FAF">
        <w:rPr>
          <w:rFonts w:ascii="Times New Roman" w:hAnsi="Times New Roman" w:cs="Times New Roman"/>
          <w:color w:val="000000"/>
          <w:sz w:val="24"/>
          <w:szCs w:val="24"/>
        </w:rPr>
        <w:t>Q</w:t>
      </w:r>
      <w:r w:rsidR="00FB1FAF" w:rsidRPr="00FB1FAF">
        <w:rPr>
          <w:rFonts w:ascii="Times New Roman" w:hAnsi="Times New Roman" w:cs="Times New Roman"/>
          <w:color w:val="000000"/>
          <w:sz w:val="24"/>
          <w:szCs w:val="24"/>
          <w:lang w:val="el-GR"/>
        </w:rPr>
        <w:t>_</w:t>
      </w:r>
      <w:r w:rsidR="00FB1FAF">
        <w:rPr>
          <w:rFonts w:ascii="Times New Roman" w:hAnsi="Times New Roman" w:cs="Times New Roman"/>
          <w:color w:val="000000"/>
          <w:sz w:val="24"/>
          <w:szCs w:val="24"/>
        </w:rPr>
        <w:t>n</w:t>
      </w:r>
      <w:r w:rsidR="00541FF6">
        <w:rPr>
          <w:rFonts w:ascii="Times New Roman" w:hAnsi="Times New Roman" w:cs="Times New Roman"/>
          <w:color w:val="000000"/>
          <w:sz w:val="24"/>
          <w:szCs w:val="24"/>
          <w:lang w:val="el-GR"/>
        </w:rPr>
        <w:t xml:space="preserve"> υπολογίζεται ο </w:t>
      </w:r>
      <w:r w:rsidR="00350AAD">
        <w:rPr>
          <w:rFonts w:ascii="Times New Roman" w:hAnsi="Times New Roman" w:cs="Times New Roman"/>
          <w:color w:val="000000"/>
          <w:sz w:val="24"/>
          <w:szCs w:val="24"/>
          <w:lang w:val="el-GR"/>
        </w:rPr>
        <w:t>παραπάνω</w:t>
      </w:r>
      <w:r w:rsidR="001B4C27">
        <w:rPr>
          <w:rFonts w:ascii="Times New Roman" w:hAnsi="Times New Roman" w:cs="Times New Roman"/>
          <w:color w:val="000000"/>
          <w:sz w:val="24"/>
          <w:szCs w:val="24"/>
          <w:lang w:val="el-GR"/>
        </w:rPr>
        <w:t xml:space="preserve"> τύπος για 205 επαναλήψεις. </w:t>
      </w:r>
      <w:r w:rsidR="000258BD">
        <w:rPr>
          <w:rFonts w:ascii="Times New Roman" w:hAnsi="Times New Roman" w:cs="Times New Roman"/>
          <w:color w:val="000000"/>
          <w:sz w:val="24"/>
          <w:szCs w:val="24"/>
          <w:lang w:val="el-GR"/>
        </w:rPr>
        <w:t xml:space="preserve">Έπειτα, </w:t>
      </w:r>
      <w:r w:rsidR="00393448">
        <w:rPr>
          <w:rFonts w:ascii="Times New Roman" w:hAnsi="Times New Roman" w:cs="Times New Roman"/>
          <w:color w:val="000000"/>
          <w:sz w:val="24"/>
          <w:szCs w:val="24"/>
          <w:lang w:val="el-GR"/>
        </w:rPr>
        <w:t xml:space="preserve">το </w:t>
      </w:r>
      <w:r w:rsidR="00393448">
        <w:rPr>
          <w:rFonts w:ascii="Times New Roman" w:hAnsi="Times New Roman" w:cs="Times New Roman"/>
          <w:color w:val="000000"/>
          <w:sz w:val="24"/>
          <w:szCs w:val="24"/>
        </w:rPr>
        <w:t>Qn</w:t>
      </w:r>
      <w:r w:rsidR="00393448" w:rsidRPr="00393448">
        <w:rPr>
          <w:rFonts w:ascii="Times New Roman" w:hAnsi="Times New Roman" w:cs="Times New Roman"/>
          <w:color w:val="000000"/>
          <w:sz w:val="24"/>
          <w:szCs w:val="24"/>
          <w:lang w:val="el-GR"/>
        </w:rPr>
        <w:t xml:space="preserve">_2 </w:t>
      </w:r>
      <w:r w:rsidR="00F92C72">
        <w:rPr>
          <w:rFonts w:ascii="Times New Roman" w:hAnsi="Times New Roman" w:cs="Times New Roman"/>
          <w:color w:val="000000"/>
          <w:sz w:val="24"/>
          <w:szCs w:val="24"/>
          <w:lang w:val="el-GR"/>
        </w:rPr>
        <w:t>παίρνει</w:t>
      </w:r>
      <w:r w:rsidR="00393448">
        <w:rPr>
          <w:rFonts w:ascii="Times New Roman" w:hAnsi="Times New Roman" w:cs="Times New Roman"/>
          <w:color w:val="000000"/>
          <w:sz w:val="24"/>
          <w:szCs w:val="24"/>
          <w:lang w:val="el-GR"/>
        </w:rPr>
        <w:t xml:space="preserve"> την τιμή </w:t>
      </w:r>
      <w:r w:rsidR="00F92C72">
        <w:rPr>
          <w:rFonts w:ascii="Times New Roman" w:hAnsi="Times New Roman" w:cs="Times New Roman"/>
          <w:color w:val="000000"/>
          <w:sz w:val="24"/>
          <w:szCs w:val="24"/>
          <w:lang w:val="el-GR"/>
        </w:rPr>
        <w:t>της</w:t>
      </w:r>
      <w:r w:rsidR="00393448">
        <w:rPr>
          <w:rFonts w:ascii="Times New Roman" w:hAnsi="Times New Roman" w:cs="Times New Roman"/>
          <w:color w:val="000000"/>
          <w:sz w:val="24"/>
          <w:szCs w:val="24"/>
          <w:lang w:val="el-GR"/>
        </w:rPr>
        <w:t xml:space="preserve"> επόμενη κατάσταση</w:t>
      </w:r>
      <w:r w:rsidR="00F92C72">
        <w:rPr>
          <w:rFonts w:ascii="Times New Roman" w:hAnsi="Times New Roman" w:cs="Times New Roman"/>
          <w:color w:val="000000"/>
          <w:sz w:val="24"/>
          <w:szCs w:val="24"/>
          <w:lang w:val="el-GR"/>
        </w:rPr>
        <w:t>ς</w:t>
      </w:r>
      <w:r w:rsidR="00393448">
        <w:rPr>
          <w:rFonts w:ascii="Times New Roman" w:hAnsi="Times New Roman" w:cs="Times New Roman"/>
          <w:color w:val="000000"/>
          <w:sz w:val="24"/>
          <w:szCs w:val="24"/>
          <w:lang w:val="el-GR"/>
        </w:rPr>
        <w:t xml:space="preserve"> (</w:t>
      </w:r>
      <w:r w:rsidR="00393448">
        <w:rPr>
          <w:rFonts w:ascii="Times New Roman" w:hAnsi="Times New Roman" w:cs="Times New Roman"/>
          <w:color w:val="000000"/>
          <w:sz w:val="24"/>
          <w:szCs w:val="24"/>
        </w:rPr>
        <w:t>Qn</w:t>
      </w:r>
      <w:r w:rsidR="00393448" w:rsidRPr="00393448">
        <w:rPr>
          <w:rFonts w:ascii="Times New Roman" w:hAnsi="Times New Roman" w:cs="Times New Roman"/>
          <w:color w:val="000000"/>
          <w:sz w:val="24"/>
          <w:szCs w:val="24"/>
          <w:lang w:val="el-GR"/>
        </w:rPr>
        <w:t xml:space="preserve">_1) </w:t>
      </w:r>
      <w:r w:rsidR="00393448">
        <w:rPr>
          <w:rFonts w:ascii="Times New Roman" w:hAnsi="Times New Roman" w:cs="Times New Roman"/>
          <w:color w:val="000000"/>
          <w:sz w:val="24"/>
          <w:szCs w:val="24"/>
          <w:lang w:val="el-GR"/>
        </w:rPr>
        <w:t xml:space="preserve"> </w:t>
      </w:r>
      <w:r w:rsidR="00F92C72">
        <w:rPr>
          <w:rFonts w:ascii="Times New Roman" w:hAnsi="Times New Roman" w:cs="Times New Roman"/>
          <w:color w:val="000000"/>
          <w:sz w:val="24"/>
          <w:szCs w:val="24"/>
          <w:lang w:val="el-GR"/>
        </w:rPr>
        <w:t xml:space="preserve">και αντίστοιχα το </w:t>
      </w:r>
      <w:r w:rsidR="00F92C72">
        <w:rPr>
          <w:rFonts w:ascii="Times New Roman" w:hAnsi="Times New Roman" w:cs="Times New Roman"/>
          <w:color w:val="000000"/>
          <w:sz w:val="24"/>
          <w:szCs w:val="24"/>
        </w:rPr>
        <w:t>Qn</w:t>
      </w:r>
      <w:r w:rsidR="00F92C72" w:rsidRPr="00F92C72">
        <w:rPr>
          <w:rFonts w:ascii="Times New Roman" w:hAnsi="Times New Roman" w:cs="Times New Roman"/>
          <w:color w:val="000000"/>
          <w:sz w:val="24"/>
          <w:szCs w:val="24"/>
          <w:lang w:val="el-GR"/>
        </w:rPr>
        <w:t xml:space="preserve">_1 </w:t>
      </w:r>
      <w:r w:rsidR="00F92C72">
        <w:rPr>
          <w:rFonts w:ascii="Times New Roman" w:hAnsi="Times New Roman" w:cs="Times New Roman"/>
          <w:color w:val="000000"/>
          <w:sz w:val="24"/>
          <w:szCs w:val="24"/>
          <w:lang w:val="el-GR"/>
        </w:rPr>
        <w:t xml:space="preserve">παίρνει την τιμή του </w:t>
      </w:r>
      <w:r w:rsidR="00F92C72">
        <w:rPr>
          <w:rFonts w:ascii="Times New Roman" w:hAnsi="Times New Roman" w:cs="Times New Roman"/>
          <w:color w:val="000000"/>
          <w:sz w:val="24"/>
          <w:szCs w:val="24"/>
        </w:rPr>
        <w:t>Q</w:t>
      </w:r>
      <w:r w:rsidR="00F92C72" w:rsidRPr="00F92C72">
        <w:rPr>
          <w:rFonts w:ascii="Times New Roman" w:hAnsi="Times New Roman" w:cs="Times New Roman"/>
          <w:color w:val="000000"/>
          <w:sz w:val="24"/>
          <w:szCs w:val="24"/>
          <w:lang w:val="el-GR"/>
        </w:rPr>
        <w:t>_</w:t>
      </w:r>
      <w:r w:rsidR="00F92C72">
        <w:rPr>
          <w:rFonts w:ascii="Times New Roman" w:hAnsi="Times New Roman" w:cs="Times New Roman"/>
          <w:color w:val="000000"/>
          <w:sz w:val="24"/>
          <w:szCs w:val="24"/>
        </w:rPr>
        <w:t>n</w:t>
      </w:r>
      <w:r w:rsidR="00F92C72" w:rsidRPr="00F92C72">
        <w:rPr>
          <w:rFonts w:ascii="Times New Roman" w:hAnsi="Times New Roman" w:cs="Times New Roman"/>
          <w:color w:val="000000"/>
          <w:sz w:val="24"/>
          <w:szCs w:val="24"/>
          <w:lang w:val="el-GR"/>
        </w:rPr>
        <w:t xml:space="preserve">. </w:t>
      </w:r>
      <w:r w:rsidR="00EF464E">
        <w:rPr>
          <w:rFonts w:ascii="Times New Roman" w:hAnsi="Times New Roman" w:cs="Times New Roman"/>
          <w:color w:val="000000"/>
          <w:sz w:val="24"/>
          <w:szCs w:val="24"/>
          <w:lang w:val="el-GR"/>
        </w:rPr>
        <w:t>Με το τέλος των 205 επαναλήψεων υπολογίζεται το</w:t>
      </w:r>
      <w:r w:rsidR="00F2390D">
        <w:rPr>
          <w:rFonts w:ascii="Times New Roman" w:hAnsi="Times New Roman" w:cs="Times New Roman"/>
          <w:color w:val="000000"/>
          <w:sz w:val="24"/>
          <w:szCs w:val="24"/>
          <w:lang w:val="el-GR"/>
        </w:rPr>
        <w:t>υ</w:t>
      </w:r>
      <w:r w:rsidR="00EF464E">
        <w:rPr>
          <w:rFonts w:ascii="Times New Roman" w:hAnsi="Times New Roman" w:cs="Times New Roman"/>
          <w:color w:val="000000"/>
          <w:sz w:val="24"/>
          <w:szCs w:val="24"/>
          <w:lang w:val="el-GR"/>
        </w:rPr>
        <w:t xml:space="preserve"> μέτρο του </w:t>
      </w:r>
      <w:r w:rsidR="00F2390D">
        <w:rPr>
          <w:rFonts w:ascii="Times New Roman" w:hAnsi="Times New Roman" w:cs="Times New Roman"/>
          <w:color w:val="000000"/>
          <w:sz w:val="24"/>
          <w:szCs w:val="24"/>
          <w:lang w:val="el-GR"/>
        </w:rPr>
        <w:t>σήματος με βάση τον τύπο</w:t>
      </w:r>
      <w:r w:rsidR="00F744F6">
        <w:rPr>
          <w:rFonts w:ascii="Times New Roman" w:hAnsi="Times New Roman" w:cs="Times New Roman"/>
          <w:color w:val="000000"/>
          <w:sz w:val="24"/>
          <w:szCs w:val="24"/>
          <w:lang w:val="el-GR"/>
        </w:rPr>
        <w:t>:</w:t>
      </w:r>
      <w:r w:rsidR="00350AAD">
        <w:rPr>
          <w:rFonts w:ascii="Times New Roman" w:hAnsi="Times New Roman" w:cs="Times New Roman"/>
          <w:color w:val="000000"/>
          <w:sz w:val="24"/>
          <w:szCs w:val="24"/>
          <w:lang w:val="el-GR"/>
        </w:rPr>
        <w:t xml:space="preserve"> </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𝑦𝑘</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𝑛</w:t>
      </w:r>
      <w:r w:rsidR="00F744F6" w:rsidRPr="00F744F6">
        <w:rPr>
          <w:rFonts w:ascii="Times New Roman" w:hAnsi="Times New Roman" w:cs="Times New Roman"/>
          <w:color w:val="000000"/>
          <w:sz w:val="24"/>
          <w:szCs w:val="24"/>
          <w:lang w:val="el-GR"/>
        </w:rPr>
        <w:t>)|2=|</w:t>
      </w:r>
      <w:r w:rsidR="00F744F6" w:rsidRPr="00F744F6">
        <w:rPr>
          <w:rFonts w:ascii="Cambria Math" w:hAnsi="Cambria Math" w:cs="Cambria Math"/>
          <w:color w:val="000000"/>
          <w:sz w:val="24"/>
          <w:szCs w:val="24"/>
        </w:rPr>
        <w:t>𝑋</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𝑘</w:t>
      </w:r>
      <w:r w:rsidR="00F744F6" w:rsidRPr="00F744F6">
        <w:rPr>
          <w:rFonts w:ascii="Times New Roman" w:hAnsi="Times New Roman" w:cs="Times New Roman"/>
          <w:color w:val="000000"/>
          <w:sz w:val="24"/>
          <w:szCs w:val="24"/>
          <w:lang w:val="el-GR"/>
        </w:rPr>
        <w:t>)|2=</w:t>
      </w:r>
      <w:r w:rsidR="00F744F6" w:rsidRPr="00F744F6">
        <w:rPr>
          <w:rFonts w:ascii="Cambria Math" w:hAnsi="Cambria Math" w:cs="Cambria Math"/>
          <w:color w:val="000000"/>
          <w:sz w:val="24"/>
          <w:szCs w:val="24"/>
        </w:rPr>
        <w:t>𝑄</w:t>
      </w:r>
      <w:r w:rsidR="00F744F6" w:rsidRPr="00F744F6">
        <w:rPr>
          <w:rFonts w:ascii="Times New Roman" w:hAnsi="Times New Roman" w:cs="Times New Roman"/>
          <w:color w:val="000000"/>
          <w:sz w:val="24"/>
          <w:szCs w:val="24"/>
          <w:lang w:val="el-GR"/>
        </w:rPr>
        <w:t>2(</w:t>
      </w:r>
      <w:r w:rsidR="00F744F6" w:rsidRPr="00F744F6">
        <w:rPr>
          <w:rFonts w:ascii="Cambria Math" w:hAnsi="Cambria Math" w:cs="Cambria Math"/>
          <w:color w:val="000000"/>
          <w:sz w:val="24"/>
          <w:szCs w:val="24"/>
        </w:rPr>
        <w:t>𝑁</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𝑄</w:t>
      </w:r>
      <w:r w:rsidR="00F744F6" w:rsidRPr="00F744F6">
        <w:rPr>
          <w:rFonts w:ascii="Times New Roman" w:hAnsi="Times New Roman" w:cs="Times New Roman"/>
          <w:color w:val="000000"/>
          <w:sz w:val="24"/>
          <w:szCs w:val="24"/>
          <w:lang w:val="el-GR"/>
        </w:rPr>
        <w:t>2(</w:t>
      </w:r>
      <w:r w:rsidR="00F744F6" w:rsidRPr="00F744F6">
        <w:rPr>
          <w:rFonts w:ascii="Cambria Math" w:hAnsi="Cambria Math" w:cs="Cambria Math"/>
          <w:color w:val="000000"/>
          <w:sz w:val="24"/>
          <w:szCs w:val="24"/>
        </w:rPr>
        <w:t>𝑁</w:t>
      </w:r>
      <w:r w:rsidR="00F744F6" w:rsidRPr="00F744F6">
        <w:rPr>
          <w:rFonts w:ascii="Times New Roman" w:hAnsi="Times New Roman" w:cs="Times New Roman"/>
          <w:color w:val="000000"/>
          <w:sz w:val="24"/>
          <w:szCs w:val="24"/>
          <w:lang w:val="el-GR"/>
        </w:rPr>
        <w:t>−1)−2</w:t>
      </w:r>
      <w:r w:rsidR="00F744F6" w:rsidRPr="00F744F6">
        <w:rPr>
          <w:rFonts w:ascii="Cambria Math" w:hAnsi="Cambria Math" w:cs="Cambria Math"/>
          <w:color w:val="000000"/>
          <w:sz w:val="24"/>
          <w:szCs w:val="24"/>
        </w:rPr>
        <w:t>𝑐𝑜𝑠</w:t>
      </w:r>
      <w:r w:rsidR="00F744F6" w:rsidRPr="00F744F6">
        <w:rPr>
          <w:rFonts w:ascii="Times New Roman" w:hAnsi="Times New Roman" w:cs="Times New Roman"/>
          <w:color w:val="000000"/>
          <w:sz w:val="24"/>
          <w:szCs w:val="24"/>
          <w:lang w:val="el-GR"/>
        </w:rPr>
        <w:t>(2</w:t>
      </w:r>
      <w:r w:rsidR="00F744F6" w:rsidRPr="00F744F6">
        <w:rPr>
          <w:rFonts w:ascii="Cambria Math" w:hAnsi="Cambria Math" w:cs="Cambria Math"/>
          <w:color w:val="000000"/>
          <w:sz w:val="24"/>
          <w:szCs w:val="24"/>
        </w:rPr>
        <w:t>𝜋𝑘𝑁</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𝑄</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𝑁</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𝑄</w:t>
      </w:r>
      <w:r w:rsidR="00F744F6" w:rsidRPr="00F744F6">
        <w:rPr>
          <w:rFonts w:ascii="Times New Roman" w:hAnsi="Times New Roman" w:cs="Times New Roman"/>
          <w:color w:val="000000"/>
          <w:sz w:val="24"/>
          <w:szCs w:val="24"/>
          <w:lang w:val="el-GR"/>
        </w:rPr>
        <w:t>(</w:t>
      </w:r>
      <w:r w:rsidR="00F744F6" w:rsidRPr="00F744F6">
        <w:rPr>
          <w:rFonts w:ascii="Cambria Math" w:hAnsi="Cambria Math" w:cs="Cambria Math"/>
          <w:color w:val="000000"/>
          <w:sz w:val="24"/>
          <w:szCs w:val="24"/>
        </w:rPr>
        <w:t>𝑁</w:t>
      </w:r>
      <w:r w:rsidR="00F744F6" w:rsidRPr="00F744F6">
        <w:rPr>
          <w:rFonts w:ascii="Times New Roman" w:hAnsi="Times New Roman" w:cs="Times New Roman"/>
          <w:color w:val="000000"/>
          <w:sz w:val="24"/>
          <w:szCs w:val="24"/>
          <w:lang w:val="el-GR"/>
        </w:rPr>
        <w:t>−1)</w:t>
      </w:r>
      <w:r w:rsidR="00C75980" w:rsidRPr="00C75980">
        <w:rPr>
          <w:rFonts w:ascii="Times New Roman" w:hAnsi="Times New Roman" w:cs="Times New Roman"/>
          <w:color w:val="000000"/>
          <w:sz w:val="24"/>
          <w:szCs w:val="24"/>
          <w:lang w:val="el-GR"/>
        </w:rPr>
        <w:t>.</w:t>
      </w:r>
    </w:p>
    <w:p w14:paraId="5B93EE78" w14:textId="77777777" w:rsidR="00E768F8" w:rsidRDefault="00E768F8" w:rsidP="00C75980">
      <w:pPr>
        <w:autoSpaceDE w:val="0"/>
        <w:autoSpaceDN w:val="0"/>
        <w:adjustRightInd w:val="0"/>
        <w:spacing w:after="0" w:line="240" w:lineRule="auto"/>
        <w:ind w:firstLine="720"/>
        <w:jc w:val="both"/>
        <w:rPr>
          <w:rFonts w:ascii="Times New Roman" w:hAnsi="Times New Roman" w:cs="Times New Roman"/>
          <w:color w:val="000000"/>
          <w:sz w:val="24"/>
          <w:szCs w:val="24"/>
          <w:lang w:val="el-GR"/>
        </w:rPr>
      </w:pPr>
    </w:p>
    <w:p w14:paraId="3A79DF99" w14:textId="77777777" w:rsidR="00E768F8" w:rsidRDefault="00E768F8" w:rsidP="00C75980">
      <w:pPr>
        <w:autoSpaceDE w:val="0"/>
        <w:autoSpaceDN w:val="0"/>
        <w:adjustRightInd w:val="0"/>
        <w:spacing w:after="0" w:line="240" w:lineRule="auto"/>
        <w:ind w:firstLine="720"/>
        <w:jc w:val="both"/>
        <w:rPr>
          <w:rFonts w:ascii="Times New Roman" w:hAnsi="Times New Roman" w:cs="Times New Roman"/>
          <w:color w:val="000000"/>
          <w:sz w:val="24"/>
          <w:szCs w:val="24"/>
          <w:lang w:val="el-GR"/>
        </w:rPr>
      </w:pPr>
    </w:p>
    <w:p w14:paraId="47D5DD5F" w14:textId="553056AC" w:rsidR="009C1158" w:rsidRPr="00C75980" w:rsidRDefault="00E768F8" w:rsidP="00C75980">
      <w:pPr>
        <w:autoSpaceDE w:val="0"/>
        <w:autoSpaceDN w:val="0"/>
        <w:adjustRightInd w:val="0"/>
        <w:spacing w:after="0" w:line="240" w:lineRule="auto"/>
        <w:ind w:firstLine="720"/>
        <w:jc w:val="both"/>
        <w:rPr>
          <w:rFonts w:ascii="Times New Roman" w:hAnsi="Times New Roman" w:cs="Times New Roman"/>
          <w:sz w:val="24"/>
          <w:szCs w:val="24"/>
          <w:lang w:val="el-GR"/>
        </w:rPr>
      </w:pPr>
      <w:r>
        <w:rPr>
          <w:rFonts w:ascii="Times New Roman" w:hAnsi="Times New Roman" w:cs="Times New Roman"/>
          <w:noProof/>
          <w:sz w:val="24"/>
          <w:szCs w:val="24"/>
          <w:lang w:val="el-GR"/>
        </w:rPr>
        <w:drawing>
          <wp:inline distT="0" distB="0" distL="0" distR="0" wp14:anchorId="6D2163C2" wp14:editId="19339555">
            <wp:extent cx="4058216" cy="3115110"/>
            <wp:effectExtent l="0" t="0" r="0"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0032DC.tmp"/>
                    <pic:cNvPicPr/>
                  </pic:nvPicPr>
                  <pic:blipFill>
                    <a:blip r:embed="rId7">
                      <a:extLst>
                        <a:ext uri="{28A0092B-C50C-407E-A947-70E740481C1C}">
                          <a14:useLocalDpi xmlns:a14="http://schemas.microsoft.com/office/drawing/2010/main" val="0"/>
                        </a:ext>
                      </a:extLst>
                    </a:blip>
                    <a:stretch>
                      <a:fillRect/>
                    </a:stretch>
                  </pic:blipFill>
                  <pic:spPr>
                    <a:xfrm>
                      <a:off x="0" y="0"/>
                      <a:ext cx="4058216" cy="3115110"/>
                    </a:xfrm>
                    <a:prstGeom prst="rect">
                      <a:avLst/>
                    </a:prstGeom>
                  </pic:spPr>
                </pic:pic>
              </a:graphicData>
            </a:graphic>
          </wp:inline>
        </w:drawing>
      </w:r>
    </w:p>
    <w:p w14:paraId="40961906" w14:textId="7083C59F" w:rsidR="00635218" w:rsidRDefault="00DE3341" w:rsidP="00253B72">
      <w:pPr>
        <w:rPr>
          <w:rFonts w:ascii="Times New Roman" w:hAnsi="Times New Roman" w:cs="Times New Roman"/>
          <w:bCs/>
          <w:sz w:val="24"/>
          <w:szCs w:val="24"/>
          <w:lang w:val="el-GR"/>
        </w:rPr>
      </w:pPr>
      <w:r w:rsidRPr="009C1158">
        <w:rPr>
          <w:rFonts w:ascii="Times New Roman" w:hAnsi="Times New Roman" w:cs="Times New Roman"/>
          <w:bCs/>
          <w:sz w:val="24"/>
          <w:szCs w:val="24"/>
          <w:lang w:val="el-GR"/>
        </w:rPr>
        <w:t xml:space="preserve"> </w:t>
      </w:r>
      <w:r w:rsidR="0044029C" w:rsidRPr="009C1158">
        <w:rPr>
          <w:rFonts w:ascii="Times New Roman" w:hAnsi="Times New Roman" w:cs="Times New Roman"/>
          <w:bCs/>
          <w:sz w:val="24"/>
          <w:szCs w:val="24"/>
          <w:lang w:val="el-GR"/>
        </w:rPr>
        <w:t xml:space="preserve"> </w:t>
      </w:r>
    </w:p>
    <w:p w14:paraId="0A416B30" w14:textId="3D8A41B4" w:rsidR="00E768F8" w:rsidRPr="00CF3017" w:rsidRDefault="00E768F8" w:rsidP="00CF1FC5">
      <w:pPr>
        <w:jc w:val="both"/>
        <w:rPr>
          <w:rFonts w:ascii="Times New Roman" w:hAnsi="Times New Roman" w:cs="Times New Roman"/>
          <w:bCs/>
          <w:sz w:val="24"/>
          <w:szCs w:val="24"/>
          <w:lang w:val="el-GR"/>
        </w:rPr>
      </w:pPr>
      <w:r>
        <w:rPr>
          <w:rFonts w:ascii="Times New Roman" w:hAnsi="Times New Roman" w:cs="Times New Roman"/>
          <w:bCs/>
          <w:sz w:val="24"/>
          <w:szCs w:val="24"/>
          <w:lang w:val="el-GR"/>
        </w:rPr>
        <w:tab/>
        <w:t xml:space="preserve">Στην κύρια επανάληψη του προγράμματος </w:t>
      </w:r>
      <w:r w:rsidR="0099269A">
        <w:rPr>
          <w:rFonts w:ascii="Times New Roman" w:hAnsi="Times New Roman" w:cs="Times New Roman"/>
          <w:bCs/>
          <w:sz w:val="24"/>
          <w:szCs w:val="24"/>
          <w:lang w:val="el-GR"/>
        </w:rPr>
        <w:t>υπάρχουν</w:t>
      </w:r>
      <w:r w:rsidR="006A37E7">
        <w:rPr>
          <w:rFonts w:ascii="Times New Roman" w:hAnsi="Times New Roman" w:cs="Times New Roman"/>
          <w:bCs/>
          <w:sz w:val="24"/>
          <w:szCs w:val="24"/>
          <w:lang w:val="el-GR"/>
        </w:rPr>
        <w:t xml:space="preserve"> 2 </w:t>
      </w:r>
      <w:r w:rsidR="006A37E7">
        <w:rPr>
          <w:rFonts w:ascii="Times New Roman" w:hAnsi="Times New Roman" w:cs="Times New Roman"/>
          <w:bCs/>
          <w:sz w:val="24"/>
          <w:szCs w:val="24"/>
        </w:rPr>
        <w:t>for</w:t>
      </w:r>
      <w:r w:rsidR="006A37E7" w:rsidRPr="006A37E7">
        <w:rPr>
          <w:rFonts w:ascii="Times New Roman" w:hAnsi="Times New Roman" w:cs="Times New Roman"/>
          <w:bCs/>
          <w:sz w:val="24"/>
          <w:szCs w:val="24"/>
          <w:lang w:val="el-GR"/>
        </w:rPr>
        <w:t xml:space="preserve"> </w:t>
      </w:r>
      <w:r w:rsidR="006A37E7">
        <w:rPr>
          <w:rFonts w:ascii="Times New Roman" w:hAnsi="Times New Roman" w:cs="Times New Roman"/>
          <w:bCs/>
          <w:sz w:val="24"/>
          <w:szCs w:val="24"/>
        </w:rPr>
        <w:t>loops</w:t>
      </w:r>
      <w:r w:rsidR="006A37E7" w:rsidRPr="006A37E7">
        <w:rPr>
          <w:rFonts w:ascii="Times New Roman" w:hAnsi="Times New Roman" w:cs="Times New Roman"/>
          <w:bCs/>
          <w:sz w:val="24"/>
          <w:szCs w:val="24"/>
          <w:lang w:val="el-GR"/>
        </w:rPr>
        <w:t xml:space="preserve"> </w:t>
      </w:r>
      <w:r w:rsidR="001C4919">
        <w:rPr>
          <w:rFonts w:ascii="Times New Roman" w:hAnsi="Times New Roman" w:cs="Times New Roman"/>
          <w:bCs/>
          <w:sz w:val="24"/>
          <w:szCs w:val="24"/>
          <w:lang w:val="el-GR"/>
        </w:rPr>
        <w:t xml:space="preserve">από 1-4 έτσι ώστε το πρόγραμμα να εκτελεστεί για κάθε μία από τις </w:t>
      </w:r>
      <w:r w:rsidR="001C4919">
        <w:rPr>
          <w:rFonts w:ascii="Times New Roman" w:hAnsi="Times New Roman" w:cs="Times New Roman"/>
          <w:bCs/>
          <w:sz w:val="24"/>
          <w:szCs w:val="24"/>
        </w:rPr>
        <w:t>low</w:t>
      </w:r>
      <w:r w:rsidR="001C4919" w:rsidRPr="001C4919">
        <w:rPr>
          <w:rFonts w:ascii="Times New Roman" w:hAnsi="Times New Roman" w:cs="Times New Roman"/>
          <w:bCs/>
          <w:sz w:val="24"/>
          <w:szCs w:val="24"/>
          <w:lang w:val="el-GR"/>
        </w:rPr>
        <w:t xml:space="preserve"> </w:t>
      </w:r>
      <w:r w:rsidR="001C4919">
        <w:rPr>
          <w:rFonts w:ascii="Times New Roman" w:hAnsi="Times New Roman" w:cs="Times New Roman"/>
          <w:bCs/>
          <w:sz w:val="24"/>
          <w:szCs w:val="24"/>
          <w:lang w:val="el-GR"/>
        </w:rPr>
        <w:t xml:space="preserve">και </w:t>
      </w:r>
      <w:r w:rsidR="001C4919">
        <w:rPr>
          <w:rFonts w:ascii="Times New Roman" w:hAnsi="Times New Roman" w:cs="Times New Roman"/>
          <w:bCs/>
          <w:sz w:val="24"/>
          <w:szCs w:val="24"/>
        </w:rPr>
        <w:t>high</w:t>
      </w:r>
      <w:r w:rsidR="001C4919" w:rsidRPr="001C4919">
        <w:rPr>
          <w:rFonts w:ascii="Times New Roman" w:hAnsi="Times New Roman" w:cs="Times New Roman"/>
          <w:bCs/>
          <w:sz w:val="24"/>
          <w:szCs w:val="24"/>
          <w:lang w:val="el-GR"/>
        </w:rPr>
        <w:t xml:space="preserve"> </w:t>
      </w:r>
      <w:r w:rsidR="001C4919">
        <w:rPr>
          <w:rFonts w:ascii="Times New Roman" w:hAnsi="Times New Roman" w:cs="Times New Roman"/>
          <w:bCs/>
          <w:sz w:val="24"/>
          <w:szCs w:val="24"/>
          <w:lang w:val="el-GR"/>
        </w:rPr>
        <w:t xml:space="preserve">συχνότητες </w:t>
      </w:r>
      <w:r w:rsidR="001C4919">
        <w:rPr>
          <w:rFonts w:ascii="Times New Roman" w:hAnsi="Times New Roman" w:cs="Times New Roman"/>
          <w:bCs/>
          <w:sz w:val="24"/>
          <w:szCs w:val="24"/>
          <w:lang w:val="el-GR"/>
        </w:rPr>
        <w:lastRenderedPageBreak/>
        <w:t>αντίστοιχα.</w:t>
      </w:r>
      <w:r w:rsidR="008A6BEF">
        <w:rPr>
          <w:rFonts w:ascii="Times New Roman" w:hAnsi="Times New Roman" w:cs="Times New Roman"/>
          <w:bCs/>
          <w:sz w:val="24"/>
          <w:szCs w:val="24"/>
          <w:lang w:val="el-GR"/>
        </w:rPr>
        <w:t xml:space="preserve"> Στη συνέχεια δημιουργείται το σήμα που αποτελείται από το άθροισμα 2 ημιτόνων</w:t>
      </w:r>
      <w:r w:rsidR="00442B7A">
        <w:rPr>
          <w:rFonts w:ascii="Times New Roman" w:hAnsi="Times New Roman" w:cs="Times New Roman"/>
          <w:bCs/>
          <w:sz w:val="24"/>
          <w:szCs w:val="24"/>
          <w:lang w:val="el-GR"/>
        </w:rPr>
        <w:t xml:space="preserve">, τα οποία δημιουργούνται μέσω της </w:t>
      </w:r>
      <w:r w:rsidR="00442B7A">
        <w:rPr>
          <w:rFonts w:ascii="Times New Roman" w:hAnsi="Times New Roman" w:cs="Times New Roman"/>
          <w:bCs/>
          <w:sz w:val="24"/>
          <w:szCs w:val="24"/>
        </w:rPr>
        <w:t>signal</w:t>
      </w:r>
      <w:r w:rsidR="00F92468" w:rsidRPr="00F92468">
        <w:rPr>
          <w:rFonts w:ascii="Times New Roman" w:hAnsi="Times New Roman" w:cs="Times New Roman"/>
          <w:bCs/>
          <w:sz w:val="24"/>
          <w:szCs w:val="24"/>
          <w:lang w:val="el-GR"/>
        </w:rPr>
        <w:t xml:space="preserve">. </w:t>
      </w:r>
      <w:r w:rsidR="00F92468">
        <w:rPr>
          <w:rFonts w:ascii="Times New Roman" w:hAnsi="Times New Roman" w:cs="Times New Roman"/>
          <w:bCs/>
          <w:sz w:val="24"/>
          <w:szCs w:val="24"/>
          <w:lang w:val="el-GR"/>
        </w:rPr>
        <w:t>Έπει</w:t>
      </w:r>
      <w:r w:rsidR="001973F7">
        <w:rPr>
          <w:rFonts w:ascii="Times New Roman" w:hAnsi="Times New Roman" w:cs="Times New Roman"/>
          <w:bCs/>
          <w:sz w:val="24"/>
          <w:szCs w:val="24"/>
          <w:lang w:val="el-GR"/>
        </w:rPr>
        <w:t xml:space="preserve">τα μέσα σε μία </w:t>
      </w:r>
      <w:r w:rsidR="001973F7">
        <w:rPr>
          <w:rFonts w:ascii="Times New Roman" w:hAnsi="Times New Roman" w:cs="Times New Roman"/>
          <w:bCs/>
          <w:sz w:val="24"/>
          <w:szCs w:val="24"/>
        </w:rPr>
        <w:t>for</w:t>
      </w:r>
      <w:r w:rsidR="001973F7" w:rsidRPr="001973F7">
        <w:rPr>
          <w:rFonts w:ascii="Times New Roman" w:hAnsi="Times New Roman" w:cs="Times New Roman"/>
          <w:bCs/>
          <w:sz w:val="24"/>
          <w:szCs w:val="24"/>
          <w:lang w:val="el-GR"/>
        </w:rPr>
        <w:t xml:space="preserve"> </w:t>
      </w:r>
      <w:r w:rsidR="001973F7">
        <w:rPr>
          <w:rFonts w:ascii="Times New Roman" w:hAnsi="Times New Roman" w:cs="Times New Roman"/>
          <w:bCs/>
          <w:sz w:val="24"/>
          <w:szCs w:val="24"/>
          <w:lang w:val="el-GR"/>
        </w:rPr>
        <w:t xml:space="preserve">4 επαναλήψεων καλείται η συνάρτηση του αλγορίθμου </w:t>
      </w:r>
      <w:r w:rsidR="008A5B59">
        <w:rPr>
          <w:rFonts w:ascii="Times New Roman" w:hAnsi="Times New Roman" w:cs="Times New Roman"/>
          <w:bCs/>
          <w:sz w:val="24"/>
          <w:szCs w:val="24"/>
          <w:lang w:val="el-GR"/>
        </w:rPr>
        <w:t xml:space="preserve">για κάθε έναν από τους συντελεστές. </w:t>
      </w:r>
      <w:r w:rsidR="008A5B59">
        <w:rPr>
          <w:rFonts w:ascii="Times New Roman" w:hAnsi="Times New Roman" w:cs="Times New Roman"/>
          <w:bCs/>
          <w:sz w:val="24"/>
          <w:szCs w:val="24"/>
        </w:rPr>
        <w:t>T</w:t>
      </w:r>
      <w:r w:rsidR="0099269A">
        <w:rPr>
          <w:rFonts w:ascii="Times New Roman" w:hAnsi="Times New Roman" w:cs="Times New Roman"/>
          <w:bCs/>
          <w:sz w:val="24"/>
          <w:szCs w:val="24"/>
          <w:lang w:val="el-GR"/>
        </w:rPr>
        <w:t>α</w:t>
      </w:r>
      <w:r w:rsidR="008A5B59" w:rsidRPr="0070285C">
        <w:rPr>
          <w:rFonts w:ascii="Times New Roman" w:hAnsi="Times New Roman" w:cs="Times New Roman"/>
          <w:bCs/>
          <w:sz w:val="24"/>
          <w:szCs w:val="24"/>
          <w:lang w:val="el-GR"/>
        </w:rPr>
        <w:t xml:space="preserve"> </w:t>
      </w:r>
      <w:r w:rsidR="008A5B59">
        <w:rPr>
          <w:rFonts w:ascii="Times New Roman" w:hAnsi="Times New Roman" w:cs="Times New Roman"/>
          <w:bCs/>
          <w:sz w:val="24"/>
          <w:szCs w:val="24"/>
          <w:lang w:val="el-GR"/>
        </w:rPr>
        <w:t>φάσμα</w:t>
      </w:r>
      <w:r w:rsidR="0099269A">
        <w:rPr>
          <w:rFonts w:ascii="Times New Roman" w:hAnsi="Times New Roman" w:cs="Times New Roman"/>
          <w:bCs/>
          <w:sz w:val="24"/>
          <w:szCs w:val="24"/>
          <w:lang w:val="el-GR"/>
        </w:rPr>
        <w:t>τα</w:t>
      </w:r>
      <w:r w:rsidR="008A5B59">
        <w:rPr>
          <w:rFonts w:ascii="Times New Roman" w:hAnsi="Times New Roman" w:cs="Times New Roman"/>
          <w:bCs/>
          <w:sz w:val="24"/>
          <w:szCs w:val="24"/>
          <w:lang w:val="el-GR"/>
        </w:rPr>
        <w:t xml:space="preserve"> </w:t>
      </w:r>
      <w:r w:rsidR="0070285C">
        <w:rPr>
          <w:rFonts w:ascii="Times New Roman" w:hAnsi="Times New Roman" w:cs="Times New Roman"/>
          <w:bCs/>
          <w:sz w:val="24"/>
          <w:szCs w:val="24"/>
          <w:lang w:val="el-GR"/>
        </w:rPr>
        <w:t>της υψηλής και της χαμηλής συχνότητας αποθηκεύ</w:t>
      </w:r>
      <w:r w:rsidR="0099269A">
        <w:rPr>
          <w:rFonts w:ascii="Times New Roman" w:hAnsi="Times New Roman" w:cs="Times New Roman"/>
          <w:bCs/>
          <w:sz w:val="24"/>
          <w:szCs w:val="24"/>
          <w:lang w:val="el-GR"/>
        </w:rPr>
        <w:t>ον</w:t>
      </w:r>
      <w:r w:rsidR="0070285C">
        <w:rPr>
          <w:rFonts w:ascii="Times New Roman" w:hAnsi="Times New Roman" w:cs="Times New Roman"/>
          <w:bCs/>
          <w:sz w:val="24"/>
          <w:szCs w:val="24"/>
          <w:lang w:val="el-GR"/>
        </w:rPr>
        <w:t xml:space="preserve">ται στους πίνακες </w:t>
      </w:r>
      <w:r w:rsidR="0070285C">
        <w:rPr>
          <w:rFonts w:ascii="Times New Roman" w:hAnsi="Times New Roman" w:cs="Times New Roman"/>
          <w:bCs/>
          <w:sz w:val="24"/>
          <w:szCs w:val="24"/>
        </w:rPr>
        <w:t>spectrum</w:t>
      </w:r>
      <w:r w:rsidR="0070285C" w:rsidRPr="0070285C">
        <w:rPr>
          <w:rFonts w:ascii="Times New Roman" w:hAnsi="Times New Roman" w:cs="Times New Roman"/>
          <w:bCs/>
          <w:sz w:val="24"/>
          <w:szCs w:val="24"/>
          <w:lang w:val="el-GR"/>
        </w:rPr>
        <w:t>_</w:t>
      </w:r>
      <w:r w:rsidR="0070285C">
        <w:rPr>
          <w:rFonts w:ascii="Times New Roman" w:hAnsi="Times New Roman" w:cs="Times New Roman"/>
          <w:bCs/>
          <w:sz w:val="24"/>
          <w:szCs w:val="24"/>
        </w:rPr>
        <w:t>lo</w:t>
      </w:r>
      <w:r w:rsidR="0070285C" w:rsidRPr="0070285C">
        <w:rPr>
          <w:rFonts w:ascii="Times New Roman" w:hAnsi="Times New Roman" w:cs="Times New Roman"/>
          <w:bCs/>
          <w:sz w:val="24"/>
          <w:szCs w:val="24"/>
          <w:lang w:val="el-GR"/>
        </w:rPr>
        <w:t xml:space="preserve"> </w:t>
      </w:r>
      <w:r w:rsidR="0070285C">
        <w:rPr>
          <w:rFonts w:ascii="Times New Roman" w:hAnsi="Times New Roman" w:cs="Times New Roman"/>
          <w:bCs/>
          <w:sz w:val="24"/>
          <w:szCs w:val="24"/>
          <w:lang w:val="el-GR"/>
        </w:rPr>
        <w:t xml:space="preserve">και </w:t>
      </w:r>
      <w:r w:rsidR="0070285C">
        <w:rPr>
          <w:rFonts w:ascii="Times New Roman" w:hAnsi="Times New Roman" w:cs="Times New Roman"/>
          <w:bCs/>
          <w:sz w:val="24"/>
          <w:szCs w:val="24"/>
        </w:rPr>
        <w:t>spectrum</w:t>
      </w:r>
      <w:r w:rsidR="0070285C" w:rsidRPr="0070285C">
        <w:rPr>
          <w:rFonts w:ascii="Times New Roman" w:hAnsi="Times New Roman" w:cs="Times New Roman"/>
          <w:bCs/>
          <w:sz w:val="24"/>
          <w:szCs w:val="24"/>
          <w:lang w:val="el-GR"/>
        </w:rPr>
        <w:t>_</w:t>
      </w:r>
      <w:r w:rsidR="0070285C">
        <w:rPr>
          <w:rFonts w:ascii="Times New Roman" w:hAnsi="Times New Roman" w:cs="Times New Roman"/>
          <w:bCs/>
          <w:sz w:val="24"/>
          <w:szCs w:val="24"/>
        </w:rPr>
        <w:t>hi</w:t>
      </w:r>
      <w:r w:rsidR="0070285C">
        <w:rPr>
          <w:rFonts w:ascii="Times New Roman" w:hAnsi="Times New Roman" w:cs="Times New Roman"/>
          <w:bCs/>
          <w:sz w:val="24"/>
          <w:szCs w:val="24"/>
          <w:lang w:val="el-GR"/>
        </w:rPr>
        <w:t xml:space="preserve"> αντίστοιχα</w:t>
      </w:r>
      <w:r w:rsidR="00920BC3">
        <w:rPr>
          <w:rFonts w:ascii="Times New Roman" w:hAnsi="Times New Roman" w:cs="Times New Roman"/>
          <w:bCs/>
          <w:sz w:val="24"/>
          <w:szCs w:val="24"/>
          <w:lang w:val="el-GR"/>
        </w:rPr>
        <w:t xml:space="preserve"> που καλούν την συνάρτηση </w:t>
      </w:r>
      <w:r w:rsidR="00920BC3">
        <w:rPr>
          <w:rFonts w:ascii="Times New Roman" w:hAnsi="Times New Roman" w:cs="Times New Roman"/>
          <w:bCs/>
          <w:sz w:val="24"/>
          <w:szCs w:val="24"/>
        </w:rPr>
        <w:t>Goertzel</w:t>
      </w:r>
      <w:r w:rsidR="00920BC3" w:rsidRPr="00920BC3">
        <w:rPr>
          <w:rFonts w:ascii="Times New Roman" w:hAnsi="Times New Roman" w:cs="Times New Roman"/>
          <w:bCs/>
          <w:sz w:val="24"/>
          <w:szCs w:val="24"/>
          <w:lang w:val="el-GR"/>
        </w:rPr>
        <w:t xml:space="preserve"> </w:t>
      </w:r>
      <w:r w:rsidR="00920BC3">
        <w:rPr>
          <w:rFonts w:ascii="Times New Roman" w:hAnsi="Times New Roman" w:cs="Times New Roman"/>
          <w:bCs/>
          <w:sz w:val="24"/>
          <w:szCs w:val="24"/>
          <w:lang w:val="el-GR"/>
        </w:rPr>
        <w:t xml:space="preserve">με πρώτο όρισμα την είσοδο και δεύτερο όρισμα </w:t>
      </w:r>
      <w:r w:rsidR="00C74405">
        <w:rPr>
          <w:rFonts w:ascii="Times New Roman" w:hAnsi="Times New Roman" w:cs="Times New Roman"/>
          <w:bCs/>
          <w:sz w:val="24"/>
          <w:szCs w:val="24"/>
          <w:lang w:val="el-GR"/>
        </w:rPr>
        <w:t>τους συντελεστές των χαμηλών και των υψηλών συχνοτήτων</w:t>
      </w:r>
      <w:r w:rsidR="0070285C">
        <w:rPr>
          <w:rFonts w:ascii="Times New Roman" w:hAnsi="Times New Roman" w:cs="Times New Roman"/>
          <w:bCs/>
          <w:sz w:val="24"/>
          <w:szCs w:val="24"/>
          <w:lang w:val="el-GR"/>
        </w:rPr>
        <w:t xml:space="preserve">. Στη συνέχεια </w:t>
      </w:r>
      <w:r w:rsidR="005674F4">
        <w:rPr>
          <w:rFonts w:ascii="Times New Roman" w:hAnsi="Times New Roman" w:cs="Times New Roman"/>
          <w:bCs/>
          <w:sz w:val="24"/>
          <w:szCs w:val="24"/>
          <w:lang w:val="el-GR"/>
        </w:rPr>
        <w:t xml:space="preserve">προκειμένου να γίνει η ανίχνευση του σωστού κουμπιού που πατήθηκε, </w:t>
      </w:r>
      <w:r w:rsidR="00F851AB">
        <w:rPr>
          <w:rFonts w:ascii="Times New Roman" w:hAnsi="Times New Roman" w:cs="Times New Roman"/>
          <w:bCs/>
          <w:sz w:val="24"/>
          <w:szCs w:val="24"/>
          <w:lang w:val="el-GR"/>
        </w:rPr>
        <w:t xml:space="preserve">μέσω της εντολής </w:t>
      </w:r>
      <w:r w:rsidR="00F851AB">
        <w:rPr>
          <w:rFonts w:ascii="Times New Roman" w:hAnsi="Times New Roman" w:cs="Times New Roman"/>
          <w:bCs/>
          <w:sz w:val="24"/>
          <w:szCs w:val="24"/>
        </w:rPr>
        <w:t>max</w:t>
      </w:r>
      <w:r w:rsidR="00C74405">
        <w:rPr>
          <w:rFonts w:ascii="Times New Roman" w:hAnsi="Times New Roman" w:cs="Times New Roman"/>
          <w:bCs/>
          <w:sz w:val="24"/>
          <w:szCs w:val="24"/>
          <w:lang w:val="el-GR"/>
        </w:rPr>
        <w:t>,</w:t>
      </w:r>
      <w:r w:rsidR="00F851AB" w:rsidRPr="00F851AB">
        <w:rPr>
          <w:rFonts w:ascii="Times New Roman" w:hAnsi="Times New Roman" w:cs="Times New Roman"/>
          <w:bCs/>
          <w:sz w:val="24"/>
          <w:szCs w:val="24"/>
          <w:lang w:val="el-GR"/>
        </w:rPr>
        <w:t xml:space="preserve"> </w:t>
      </w:r>
      <w:r w:rsidR="00F851AB">
        <w:rPr>
          <w:rFonts w:ascii="Times New Roman" w:hAnsi="Times New Roman" w:cs="Times New Roman"/>
          <w:bCs/>
          <w:sz w:val="24"/>
          <w:szCs w:val="24"/>
          <w:lang w:val="el-GR"/>
        </w:rPr>
        <w:t>εντοπίζεται η μέγιστη συχνότητα που υπάρχει στους πίν</w:t>
      </w:r>
      <w:r w:rsidR="007C7A1A">
        <w:rPr>
          <w:rFonts w:ascii="Times New Roman" w:hAnsi="Times New Roman" w:cs="Times New Roman"/>
          <w:bCs/>
          <w:sz w:val="24"/>
          <w:szCs w:val="24"/>
          <w:lang w:val="el-GR"/>
        </w:rPr>
        <w:t>ακες</w:t>
      </w:r>
      <w:r w:rsidR="00CF1FC5">
        <w:rPr>
          <w:rFonts w:ascii="Times New Roman" w:hAnsi="Times New Roman" w:cs="Times New Roman"/>
          <w:bCs/>
          <w:sz w:val="24"/>
          <w:szCs w:val="24"/>
          <w:lang w:val="el-GR"/>
        </w:rPr>
        <w:t xml:space="preserve"> </w:t>
      </w:r>
      <w:r w:rsidR="00CF1FC5">
        <w:rPr>
          <w:rFonts w:ascii="Times New Roman" w:hAnsi="Times New Roman" w:cs="Times New Roman"/>
          <w:bCs/>
          <w:sz w:val="24"/>
          <w:szCs w:val="24"/>
        </w:rPr>
        <w:t>spectrum</w:t>
      </w:r>
      <w:r w:rsidR="00CF1FC5" w:rsidRPr="0070285C">
        <w:rPr>
          <w:rFonts w:ascii="Times New Roman" w:hAnsi="Times New Roman" w:cs="Times New Roman"/>
          <w:bCs/>
          <w:sz w:val="24"/>
          <w:szCs w:val="24"/>
          <w:lang w:val="el-GR"/>
        </w:rPr>
        <w:t>_</w:t>
      </w:r>
      <w:r w:rsidR="00CF1FC5">
        <w:rPr>
          <w:rFonts w:ascii="Times New Roman" w:hAnsi="Times New Roman" w:cs="Times New Roman"/>
          <w:bCs/>
          <w:sz w:val="24"/>
          <w:szCs w:val="24"/>
        </w:rPr>
        <w:t>lo</w:t>
      </w:r>
      <w:r w:rsidR="00CF1FC5" w:rsidRPr="0070285C">
        <w:rPr>
          <w:rFonts w:ascii="Times New Roman" w:hAnsi="Times New Roman" w:cs="Times New Roman"/>
          <w:bCs/>
          <w:sz w:val="24"/>
          <w:szCs w:val="24"/>
          <w:lang w:val="el-GR"/>
        </w:rPr>
        <w:t xml:space="preserve"> </w:t>
      </w:r>
      <w:r w:rsidR="00CF1FC5">
        <w:rPr>
          <w:rFonts w:ascii="Times New Roman" w:hAnsi="Times New Roman" w:cs="Times New Roman"/>
          <w:bCs/>
          <w:sz w:val="24"/>
          <w:szCs w:val="24"/>
          <w:lang w:val="el-GR"/>
        </w:rPr>
        <w:t xml:space="preserve">και </w:t>
      </w:r>
      <w:r w:rsidR="00CF1FC5">
        <w:rPr>
          <w:rFonts w:ascii="Times New Roman" w:hAnsi="Times New Roman" w:cs="Times New Roman"/>
          <w:bCs/>
          <w:sz w:val="24"/>
          <w:szCs w:val="24"/>
        </w:rPr>
        <w:t>spectrum</w:t>
      </w:r>
      <w:r w:rsidR="00CF1FC5" w:rsidRPr="0070285C">
        <w:rPr>
          <w:rFonts w:ascii="Times New Roman" w:hAnsi="Times New Roman" w:cs="Times New Roman"/>
          <w:bCs/>
          <w:sz w:val="24"/>
          <w:szCs w:val="24"/>
          <w:lang w:val="el-GR"/>
        </w:rPr>
        <w:t>_</w:t>
      </w:r>
      <w:r w:rsidR="00CF1FC5">
        <w:rPr>
          <w:rFonts w:ascii="Times New Roman" w:hAnsi="Times New Roman" w:cs="Times New Roman"/>
          <w:bCs/>
          <w:sz w:val="24"/>
          <w:szCs w:val="24"/>
        </w:rPr>
        <w:t>hi</w:t>
      </w:r>
      <w:r w:rsidR="007C7A1A">
        <w:rPr>
          <w:rFonts w:ascii="Times New Roman" w:hAnsi="Times New Roman" w:cs="Times New Roman"/>
          <w:bCs/>
          <w:sz w:val="24"/>
          <w:szCs w:val="24"/>
          <w:lang w:val="el-GR"/>
        </w:rPr>
        <w:t>.</w:t>
      </w:r>
      <w:r w:rsidR="00CF1FC5">
        <w:rPr>
          <w:rFonts w:ascii="Times New Roman" w:hAnsi="Times New Roman" w:cs="Times New Roman"/>
          <w:bCs/>
          <w:sz w:val="24"/>
          <w:szCs w:val="24"/>
          <w:lang w:val="el-GR"/>
        </w:rPr>
        <w:t xml:space="preserve"> Τέλος </w:t>
      </w:r>
      <w:r w:rsidR="00420CA0">
        <w:rPr>
          <w:rFonts w:ascii="Times New Roman" w:hAnsi="Times New Roman" w:cs="Times New Roman"/>
          <w:bCs/>
          <w:sz w:val="24"/>
          <w:szCs w:val="24"/>
          <w:lang w:val="el-GR"/>
        </w:rPr>
        <w:t>ανάλογα με τις</w:t>
      </w:r>
      <w:r w:rsidR="00F63C5E">
        <w:rPr>
          <w:rFonts w:ascii="Times New Roman" w:hAnsi="Times New Roman" w:cs="Times New Roman"/>
          <w:bCs/>
          <w:sz w:val="24"/>
          <w:szCs w:val="24"/>
          <w:lang w:val="el-GR"/>
        </w:rPr>
        <w:t xml:space="preserve"> μέγιστες</w:t>
      </w:r>
      <w:r w:rsidR="00420CA0">
        <w:rPr>
          <w:rFonts w:ascii="Times New Roman" w:hAnsi="Times New Roman" w:cs="Times New Roman"/>
          <w:bCs/>
          <w:sz w:val="24"/>
          <w:szCs w:val="24"/>
          <w:lang w:val="el-GR"/>
        </w:rPr>
        <w:t xml:space="preserve"> τιμές που </w:t>
      </w:r>
      <w:r w:rsidR="0077582C">
        <w:rPr>
          <w:rFonts w:ascii="Times New Roman" w:hAnsi="Times New Roman" w:cs="Times New Roman"/>
          <w:bCs/>
          <w:sz w:val="24"/>
          <w:szCs w:val="24"/>
          <w:lang w:val="el-GR"/>
        </w:rPr>
        <w:t>βρίσκονται στον πίνακα</w:t>
      </w:r>
      <w:r w:rsidR="0086297A" w:rsidRPr="0086297A">
        <w:rPr>
          <w:rFonts w:ascii="Times New Roman" w:hAnsi="Times New Roman" w:cs="Times New Roman"/>
          <w:bCs/>
          <w:sz w:val="24"/>
          <w:szCs w:val="24"/>
          <w:lang w:val="el-GR"/>
        </w:rPr>
        <w:t xml:space="preserve"> </w:t>
      </w:r>
      <w:r w:rsidR="0086297A">
        <w:rPr>
          <w:rFonts w:ascii="Times New Roman" w:hAnsi="Times New Roman" w:cs="Times New Roman"/>
          <w:bCs/>
          <w:sz w:val="24"/>
          <w:szCs w:val="24"/>
          <w:lang w:val="el-GR"/>
        </w:rPr>
        <w:t xml:space="preserve">παίρνουν τιμές τα </w:t>
      </w:r>
      <w:r w:rsidR="0086297A">
        <w:rPr>
          <w:rFonts w:ascii="Times New Roman" w:hAnsi="Times New Roman" w:cs="Times New Roman"/>
          <w:bCs/>
          <w:sz w:val="24"/>
          <w:szCs w:val="24"/>
        </w:rPr>
        <w:t>low</w:t>
      </w:r>
      <w:r w:rsidR="0086297A" w:rsidRPr="0086297A">
        <w:rPr>
          <w:rFonts w:ascii="Times New Roman" w:hAnsi="Times New Roman" w:cs="Times New Roman"/>
          <w:bCs/>
          <w:sz w:val="24"/>
          <w:szCs w:val="24"/>
          <w:lang w:val="el-GR"/>
        </w:rPr>
        <w:t xml:space="preserve"> </w:t>
      </w:r>
      <w:r w:rsidR="0086297A">
        <w:rPr>
          <w:rFonts w:ascii="Times New Roman" w:hAnsi="Times New Roman" w:cs="Times New Roman"/>
          <w:bCs/>
          <w:sz w:val="24"/>
          <w:szCs w:val="24"/>
          <w:lang w:val="el-GR"/>
        </w:rPr>
        <w:t xml:space="preserve">και </w:t>
      </w:r>
      <w:r w:rsidR="0086297A">
        <w:rPr>
          <w:rFonts w:ascii="Times New Roman" w:hAnsi="Times New Roman" w:cs="Times New Roman"/>
          <w:bCs/>
          <w:sz w:val="24"/>
          <w:szCs w:val="24"/>
        </w:rPr>
        <w:t>high</w:t>
      </w:r>
      <w:r w:rsidR="0086297A" w:rsidRPr="0086297A">
        <w:rPr>
          <w:rFonts w:ascii="Times New Roman" w:hAnsi="Times New Roman" w:cs="Times New Roman"/>
          <w:bCs/>
          <w:sz w:val="24"/>
          <w:szCs w:val="24"/>
          <w:lang w:val="el-GR"/>
        </w:rPr>
        <w:t xml:space="preserve"> </w:t>
      </w:r>
      <w:r w:rsidR="001436AA">
        <w:rPr>
          <w:rFonts w:ascii="Times New Roman" w:hAnsi="Times New Roman" w:cs="Times New Roman"/>
          <w:bCs/>
          <w:sz w:val="24"/>
          <w:szCs w:val="24"/>
          <w:lang w:val="el-GR"/>
        </w:rPr>
        <w:t>έτσι ώστε να</w:t>
      </w:r>
      <w:r w:rsidR="0077582C">
        <w:rPr>
          <w:rFonts w:ascii="Times New Roman" w:hAnsi="Times New Roman" w:cs="Times New Roman"/>
          <w:bCs/>
          <w:sz w:val="24"/>
          <w:szCs w:val="24"/>
          <w:lang w:val="el-GR"/>
        </w:rPr>
        <w:t xml:space="preserve"> </w:t>
      </w:r>
      <w:r w:rsidR="001436AA">
        <w:rPr>
          <w:rFonts w:ascii="Times New Roman" w:hAnsi="Times New Roman" w:cs="Times New Roman"/>
          <w:bCs/>
          <w:sz w:val="24"/>
          <w:szCs w:val="24"/>
          <w:lang w:val="el-GR"/>
        </w:rPr>
        <w:t>τυπωθεί</w:t>
      </w:r>
      <w:r w:rsidR="001436AA" w:rsidRPr="001436AA">
        <w:rPr>
          <w:rFonts w:ascii="Times New Roman" w:hAnsi="Times New Roman" w:cs="Times New Roman"/>
          <w:bCs/>
          <w:sz w:val="24"/>
          <w:szCs w:val="24"/>
          <w:lang w:val="el-GR"/>
        </w:rPr>
        <w:t xml:space="preserve"> </w:t>
      </w:r>
      <w:r w:rsidR="001436AA">
        <w:rPr>
          <w:rFonts w:ascii="Times New Roman" w:hAnsi="Times New Roman" w:cs="Times New Roman"/>
          <w:bCs/>
          <w:sz w:val="24"/>
          <w:szCs w:val="24"/>
          <w:lang w:val="el-GR"/>
        </w:rPr>
        <w:t xml:space="preserve">το </w:t>
      </w:r>
      <w:r w:rsidR="0077582C">
        <w:rPr>
          <w:rFonts w:ascii="Times New Roman" w:hAnsi="Times New Roman" w:cs="Times New Roman"/>
          <w:bCs/>
          <w:sz w:val="24"/>
          <w:szCs w:val="24"/>
          <w:lang w:val="el-GR"/>
        </w:rPr>
        <w:t>αντίστοιχο κουμπί</w:t>
      </w:r>
      <w:r w:rsidR="001436AA">
        <w:rPr>
          <w:rFonts w:ascii="Times New Roman" w:hAnsi="Times New Roman" w:cs="Times New Roman"/>
          <w:bCs/>
          <w:sz w:val="24"/>
          <w:szCs w:val="24"/>
          <w:lang w:val="el-GR"/>
        </w:rPr>
        <w:t xml:space="preserve"> που έχει συντεταγμένες </w:t>
      </w:r>
      <w:r w:rsidR="001436AA" w:rsidRPr="001436AA">
        <w:rPr>
          <w:rFonts w:ascii="Times New Roman" w:hAnsi="Times New Roman" w:cs="Times New Roman"/>
          <w:bCs/>
          <w:sz w:val="24"/>
          <w:szCs w:val="24"/>
          <w:lang w:val="el-GR"/>
        </w:rPr>
        <w:t>(</w:t>
      </w:r>
      <w:r w:rsidR="001436AA">
        <w:rPr>
          <w:rFonts w:ascii="Times New Roman" w:hAnsi="Times New Roman" w:cs="Times New Roman"/>
          <w:bCs/>
          <w:sz w:val="24"/>
          <w:szCs w:val="24"/>
        </w:rPr>
        <w:t>low</w:t>
      </w:r>
      <w:r w:rsidR="001436AA" w:rsidRPr="001436AA">
        <w:rPr>
          <w:rFonts w:ascii="Times New Roman" w:hAnsi="Times New Roman" w:cs="Times New Roman"/>
          <w:bCs/>
          <w:sz w:val="24"/>
          <w:szCs w:val="24"/>
          <w:lang w:val="el-GR"/>
        </w:rPr>
        <w:t>,</w:t>
      </w:r>
      <w:r w:rsidR="001436AA">
        <w:rPr>
          <w:rFonts w:ascii="Times New Roman" w:hAnsi="Times New Roman" w:cs="Times New Roman"/>
          <w:bCs/>
          <w:sz w:val="24"/>
          <w:szCs w:val="24"/>
        </w:rPr>
        <w:t>high</w:t>
      </w:r>
      <w:r w:rsidR="001436AA" w:rsidRPr="001436AA">
        <w:rPr>
          <w:rFonts w:ascii="Times New Roman" w:hAnsi="Times New Roman" w:cs="Times New Roman"/>
          <w:bCs/>
          <w:sz w:val="24"/>
          <w:szCs w:val="24"/>
          <w:lang w:val="el-GR"/>
        </w:rPr>
        <w:t xml:space="preserve">) </w:t>
      </w:r>
      <w:r w:rsidR="00F63C5E">
        <w:rPr>
          <w:rFonts w:ascii="Times New Roman" w:hAnsi="Times New Roman" w:cs="Times New Roman"/>
          <w:bCs/>
          <w:sz w:val="24"/>
          <w:szCs w:val="24"/>
          <w:lang w:val="el-GR"/>
        </w:rPr>
        <w:t>.</w:t>
      </w:r>
      <w:r w:rsidR="00D4434E">
        <w:rPr>
          <w:rFonts w:ascii="Times New Roman" w:hAnsi="Times New Roman" w:cs="Times New Roman"/>
          <w:bCs/>
          <w:sz w:val="24"/>
          <w:szCs w:val="24"/>
          <w:lang w:val="el-GR"/>
        </w:rPr>
        <w:t xml:space="preserve"> Έτσι</w:t>
      </w:r>
      <w:r w:rsidR="005E28B8">
        <w:rPr>
          <w:rFonts w:ascii="Times New Roman" w:hAnsi="Times New Roman" w:cs="Times New Roman"/>
          <w:bCs/>
          <w:sz w:val="24"/>
          <w:szCs w:val="24"/>
          <w:lang w:val="el-GR"/>
        </w:rPr>
        <w:t>, τυπώνονται όλα τα κουμπιά του πληκτρολογίου με την σειρά.</w:t>
      </w:r>
      <w:r w:rsidR="00D4434E">
        <w:rPr>
          <w:rFonts w:ascii="Times New Roman" w:hAnsi="Times New Roman" w:cs="Times New Roman"/>
          <w:bCs/>
          <w:sz w:val="24"/>
          <w:szCs w:val="24"/>
          <w:lang w:val="el-GR"/>
        </w:rPr>
        <w:t xml:space="preserve"> </w:t>
      </w:r>
      <w:r w:rsidR="008649B8">
        <w:rPr>
          <w:rFonts w:ascii="Times New Roman" w:hAnsi="Times New Roman" w:cs="Times New Roman"/>
          <w:bCs/>
          <w:sz w:val="24"/>
          <w:szCs w:val="24"/>
          <w:lang w:val="el-GR"/>
        </w:rPr>
        <w:t xml:space="preserve"> Η έξοδος του προγράμματος είναι η ακόλουθη</w:t>
      </w:r>
      <w:r w:rsidR="008649B8" w:rsidRPr="00CF3017">
        <w:rPr>
          <w:rFonts w:ascii="Times New Roman" w:hAnsi="Times New Roman" w:cs="Times New Roman"/>
          <w:bCs/>
          <w:sz w:val="24"/>
          <w:szCs w:val="24"/>
          <w:lang w:val="el-GR"/>
        </w:rPr>
        <w:t xml:space="preserve">: </w:t>
      </w:r>
    </w:p>
    <w:p w14:paraId="3D7BA804" w14:textId="77777777" w:rsidR="00CF3017" w:rsidRPr="00CF3017" w:rsidRDefault="00CF3017" w:rsidP="00CF1FC5">
      <w:pPr>
        <w:jc w:val="both"/>
        <w:rPr>
          <w:rFonts w:ascii="Times New Roman" w:hAnsi="Times New Roman" w:cs="Times New Roman"/>
          <w:bCs/>
          <w:sz w:val="24"/>
          <w:szCs w:val="24"/>
          <w:lang w:val="el-GR"/>
        </w:rPr>
      </w:pPr>
    </w:p>
    <w:p w14:paraId="23F64727" w14:textId="7E116930" w:rsidR="00B16227" w:rsidRPr="00B16227" w:rsidRDefault="00CF3017" w:rsidP="00CF1FC5">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CFD5F41" wp14:editId="23D3C7C7">
            <wp:extent cx="1752845" cy="1057423"/>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009D3A.tmp"/>
                    <pic:cNvPicPr/>
                  </pic:nvPicPr>
                  <pic:blipFill>
                    <a:blip r:embed="rId8">
                      <a:extLst>
                        <a:ext uri="{28A0092B-C50C-407E-A947-70E740481C1C}">
                          <a14:useLocalDpi xmlns:a14="http://schemas.microsoft.com/office/drawing/2010/main" val="0"/>
                        </a:ext>
                      </a:extLst>
                    </a:blip>
                    <a:stretch>
                      <a:fillRect/>
                    </a:stretch>
                  </pic:blipFill>
                  <pic:spPr>
                    <a:xfrm>
                      <a:off x="0" y="0"/>
                      <a:ext cx="1752845" cy="1057423"/>
                    </a:xfrm>
                    <a:prstGeom prst="rect">
                      <a:avLst/>
                    </a:prstGeom>
                  </pic:spPr>
                </pic:pic>
              </a:graphicData>
            </a:graphic>
          </wp:inline>
        </w:drawing>
      </w:r>
    </w:p>
    <w:p w14:paraId="05CD20C9" w14:textId="296F7D5D" w:rsidR="00226D7E" w:rsidRPr="00E768F8" w:rsidRDefault="00226D7E" w:rsidP="00253B72">
      <w:pPr>
        <w:rPr>
          <w:rFonts w:ascii="Times New Roman" w:hAnsi="Times New Roman" w:cs="Times New Roman"/>
          <w:bCs/>
          <w:sz w:val="24"/>
          <w:szCs w:val="24"/>
          <w:lang w:val="el-GR"/>
        </w:rPr>
      </w:pPr>
    </w:p>
    <w:p w14:paraId="095C707D" w14:textId="77777777" w:rsidR="00B344A1" w:rsidRDefault="00B344A1" w:rsidP="00B344A1">
      <w:pPr>
        <w:rPr>
          <w:rFonts w:ascii="Times New Roman" w:hAnsi="Times New Roman" w:cs="Times New Roman"/>
          <w:bCs/>
          <w:sz w:val="24"/>
          <w:szCs w:val="24"/>
          <w:lang w:val="el-GR"/>
        </w:rPr>
      </w:pPr>
      <w:r w:rsidRPr="00B344A1">
        <w:rPr>
          <w:rFonts w:ascii="Times New Roman" w:hAnsi="Times New Roman" w:cs="Times New Roman"/>
          <w:b/>
          <w:sz w:val="28"/>
          <w:szCs w:val="28"/>
          <w:lang w:val="el-GR"/>
        </w:rPr>
        <w:t>Άσκηση 7.2 (υλοποίηση DTMF αποκωδικοποιητή στον TMS320C6713)</w:t>
      </w:r>
      <w:r w:rsidRPr="00B344A1">
        <w:rPr>
          <w:rFonts w:ascii="Times New Roman" w:hAnsi="Times New Roman" w:cs="Times New Roman"/>
          <w:bCs/>
          <w:sz w:val="24"/>
          <w:szCs w:val="24"/>
          <w:lang w:val="el-GR"/>
        </w:rPr>
        <w:t xml:space="preserve"> </w:t>
      </w:r>
    </w:p>
    <w:p w14:paraId="6A98C99A" w14:textId="35366C6E" w:rsidR="00B344A1" w:rsidRDefault="00B344A1" w:rsidP="00B344A1">
      <w:pPr>
        <w:rPr>
          <w:rFonts w:ascii="Times New Roman" w:hAnsi="Times New Roman" w:cs="Times New Roman"/>
          <w:b/>
          <w:sz w:val="24"/>
          <w:szCs w:val="24"/>
          <w:lang w:val="el-GR"/>
        </w:rPr>
      </w:pPr>
      <w:r w:rsidRPr="00B344A1">
        <w:rPr>
          <w:rFonts w:ascii="Times New Roman" w:hAnsi="Times New Roman" w:cs="Times New Roman"/>
          <w:b/>
          <w:sz w:val="24"/>
          <w:szCs w:val="24"/>
          <w:lang w:val="el-GR"/>
        </w:rPr>
        <w:t>Χρησιμοποιώντας ως βάση το πρόγραμμα που υλοποιήσατε για την εργαστηριακή άσκηση 1 ή 2 (δηλαδή είτε με polling, είτε με interrupts), υλοποιήσετε ένα πρόγραμμα που θα αναγνωρίζει DTMF τόνους χρησιμοποιώντας fixed point αριθμητική.  Προτείνεται να χρησιμοποιήσετε τον παραπάνω πίνακα για τις τιμές του συντελεστή, οπότε θα πρέπει να κάνετε υπο-δειγματοληψία στα δείγματα που παίρνετε, αφού δουλεύετε στα 48</w:t>
      </w:r>
      <w:r w:rsidRPr="00B344A1">
        <w:rPr>
          <w:rFonts w:ascii="Cambria Math" w:hAnsi="Cambria Math" w:cs="Cambria Math"/>
          <w:b/>
          <w:sz w:val="24"/>
          <w:szCs w:val="24"/>
          <w:lang w:val="el-GR"/>
        </w:rPr>
        <w:t>𝑘𝐻𝑧</w:t>
      </w:r>
      <w:r w:rsidRPr="00B344A1">
        <w:rPr>
          <w:rFonts w:ascii="Times New Roman" w:hAnsi="Times New Roman" w:cs="Times New Roman"/>
          <w:b/>
          <w:sz w:val="24"/>
          <w:szCs w:val="24"/>
          <w:lang w:val="el-GR"/>
        </w:rPr>
        <w:t xml:space="preserve">. Καθώς οι τιμές του πίνακα δίνονται για συχνότητα </w:t>
      </w:r>
      <w:r w:rsidRPr="00B344A1">
        <w:rPr>
          <w:rFonts w:ascii="Cambria Math" w:hAnsi="Cambria Math" w:cs="Cambria Math"/>
          <w:b/>
          <w:sz w:val="24"/>
          <w:szCs w:val="24"/>
          <w:lang w:val="el-GR"/>
        </w:rPr>
        <w:t>𝑓</w:t>
      </w:r>
      <w:r w:rsidRPr="00B344A1">
        <w:rPr>
          <w:rFonts w:ascii="Times New Roman" w:hAnsi="Times New Roman" w:cs="Times New Roman"/>
          <w:b/>
          <w:sz w:val="24"/>
          <w:szCs w:val="24"/>
          <w:lang w:val="el-GR"/>
        </w:rPr>
        <w:t xml:space="preserve"> </w:t>
      </w:r>
      <w:r w:rsidRPr="00B344A1">
        <w:rPr>
          <w:rFonts w:ascii="Cambria Math" w:hAnsi="Cambria Math" w:cs="Cambria Math"/>
          <w:b/>
          <w:sz w:val="24"/>
          <w:szCs w:val="24"/>
          <w:lang w:val="el-GR"/>
        </w:rPr>
        <w:t>𝑠</w:t>
      </w:r>
      <w:r w:rsidRPr="00B344A1">
        <w:rPr>
          <w:rFonts w:ascii="Times New Roman" w:hAnsi="Times New Roman" w:cs="Times New Roman"/>
          <w:b/>
          <w:sz w:val="24"/>
          <w:szCs w:val="24"/>
          <w:lang w:val="el-GR"/>
        </w:rPr>
        <w:t xml:space="preserve"> = 8</w:t>
      </w:r>
      <w:r w:rsidRPr="00B344A1">
        <w:rPr>
          <w:rFonts w:ascii="Cambria Math" w:hAnsi="Cambria Math" w:cs="Cambria Math"/>
          <w:b/>
          <w:sz w:val="24"/>
          <w:szCs w:val="24"/>
          <w:lang w:val="el-GR"/>
        </w:rPr>
        <w:t>𝑘𝐻𝑧</w:t>
      </w:r>
      <w:r w:rsidRPr="00B344A1">
        <w:rPr>
          <w:rFonts w:ascii="Times New Roman" w:hAnsi="Times New Roman" w:cs="Times New Roman"/>
          <w:b/>
          <w:sz w:val="24"/>
          <w:szCs w:val="24"/>
          <w:lang w:val="el-GR"/>
        </w:rPr>
        <w:t xml:space="preserve">, θα πρέπει να εφαρμόσετε κατάλληλη υποδειγματοληψία κατά (1/6). Χρησιμοποιείστε ένα κινητό τηλέφωνο ή κατάλληλο λογισμικό για την παραγωγή των DTMF τόνων. </w:t>
      </w:r>
    </w:p>
    <w:p w14:paraId="03EA963A" w14:textId="5991CF83" w:rsidR="00B344A1" w:rsidRDefault="00B344A1" w:rsidP="00B344A1">
      <w:pPr>
        <w:rPr>
          <w:rFonts w:ascii="Times New Roman" w:hAnsi="Times New Roman" w:cs="Times New Roman"/>
          <w:b/>
          <w:sz w:val="24"/>
          <w:szCs w:val="24"/>
          <w:lang w:val="el-GR"/>
        </w:rPr>
      </w:pPr>
    </w:p>
    <w:p w14:paraId="64F5CEAD" w14:textId="77777777" w:rsidR="00B43EFF" w:rsidRDefault="00B43EFF" w:rsidP="00B344A1">
      <w:pPr>
        <w:rPr>
          <w:rFonts w:ascii="Times New Roman" w:hAnsi="Times New Roman" w:cs="Times New Roman"/>
          <w:bCs/>
          <w:sz w:val="24"/>
          <w:szCs w:val="24"/>
          <w:lang w:val="el-GR"/>
        </w:rPr>
      </w:pPr>
      <w:r>
        <w:rPr>
          <w:rFonts w:ascii="Times New Roman" w:hAnsi="Times New Roman" w:cs="Times New Roman"/>
          <w:bCs/>
          <w:sz w:val="24"/>
          <w:szCs w:val="24"/>
          <w:lang w:val="el-GR"/>
        </w:rPr>
        <w:tab/>
      </w:r>
    </w:p>
    <w:p w14:paraId="2D1436D0" w14:textId="77777777" w:rsidR="00B43EFF" w:rsidRDefault="00B43EFF" w:rsidP="00B344A1">
      <w:pPr>
        <w:rPr>
          <w:rFonts w:ascii="Times New Roman" w:hAnsi="Times New Roman" w:cs="Times New Roman"/>
          <w:bCs/>
          <w:sz w:val="24"/>
          <w:szCs w:val="24"/>
          <w:lang w:val="el-GR"/>
        </w:rPr>
      </w:pPr>
    </w:p>
    <w:p w14:paraId="1C35C7DF" w14:textId="77777777" w:rsidR="00B43EFF" w:rsidRDefault="00B43EFF" w:rsidP="00B344A1">
      <w:pPr>
        <w:rPr>
          <w:rFonts w:ascii="Times New Roman" w:hAnsi="Times New Roman" w:cs="Times New Roman"/>
          <w:bCs/>
          <w:sz w:val="24"/>
          <w:szCs w:val="24"/>
          <w:lang w:val="el-GR"/>
        </w:rPr>
      </w:pPr>
    </w:p>
    <w:p w14:paraId="2702ABE0" w14:textId="77777777" w:rsidR="00B43EFF" w:rsidRDefault="00B43EFF" w:rsidP="00B344A1">
      <w:pPr>
        <w:rPr>
          <w:rFonts w:ascii="Times New Roman" w:hAnsi="Times New Roman" w:cs="Times New Roman"/>
          <w:bCs/>
          <w:sz w:val="24"/>
          <w:szCs w:val="24"/>
          <w:lang w:val="el-GR"/>
        </w:rPr>
      </w:pPr>
    </w:p>
    <w:p w14:paraId="0C33FCC7" w14:textId="77777777" w:rsidR="00B43EFF" w:rsidRDefault="00B43EFF" w:rsidP="00B344A1">
      <w:pPr>
        <w:rPr>
          <w:rFonts w:ascii="Times New Roman" w:hAnsi="Times New Roman" w:cs="Times New Roman"/>
          <w:bCs/>
          <w:sz w:val="24"/>
          <w:szCs w:val="24"/>
          <w:lang w:val="el-GR"/>
        </w:rPr>
      </w:pPr>
    </w:p>
    <w:p w14:paraId="4484F53D" w14:textId="77777777" w:rsidR="00B43EFF" w:rsidRDefault="00B43EFF" w:rsidP="00B344A1">
      <w:pPr>
        <w:rPr>
          <w:rFonts w:ascii="Times New Roman" w:hAnsi="Times New Roman" w:cs="Times New Roman"/>
          <w:bCs/>
          <w:sz w:val="24"/>
          <w:szCs w:val="24"/>
          <w:lang w:val="el-GR"/>
        </w:rPr>
      </w:pPr>
    </w:p>
    <w:p w14:paraId="49D2C761" w14:textId="41751A76" w:rsidR="00B344A1" w:rsidRDefault="00B43EFF" w:rsidP="00B43EFF">
      <w:pPr>
        <w:ind w:firstLine="720"/>
        <w:rPr>
          <w:rFonts w:ascii="Times New Roman" w:hAnsi="Times New Roman" w:cs="Times New Roman"/>
          <w:bCs/>
          <w:sz w:val="24"/>
          <w:szCs w:val="24"/>
          <w:lang w:val="el-GR"/>
        </w:rPr>
      </w:pPr>
      <w:r>
        <w:rPr>
          <w:rFonts w:ascii="Times New Roman" w:hAnsi="Times New Roman" w:cs="Times New Roman"/>
          <w:bCs/>
          <w:sz w:val="24"/>
          <w:szCs w:val="24"/>
          <w:lang w:val="el-GR"/>
        </w:rPr>
        <w:lastRenderedPageBreak/>
        <w:t>Στο πρόγραμμα που αναπτύχθηκε, αρχικά φορτώθηκαν τα απαραίτητα αρχεία και έγιναν οι αρχικοποιήσεις μεταβλητών και συναρτήσεων που χρησιμοποιούνται στη συνέχεια.</w:t>
      </w:r>
    </w:p>
    <w:p w14:paraId="1DA8B6E8" w14:textId="2B74C646" w:rsidR="00B43EFF" w:rsidRDefault="00B43EFF" w:rsidP="00B344A1">
      <w:pPr>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594ABB9A" wp14:editId="19BFF595">
            <wp:extent cx="4810796" cy="207674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A41793.tmp"/>
                    <pic:cNvPicPr/>
                  </pic:nvPicPr>
                  <pic:blipFill>
                    <a:blip r:embed="rId9">
                      <a:extLst>
                        <a:ext uri="{28A0092B-C50C-407E-A947-70E740481C1C}">
                          <a14:useLocalDpi xmlns:a14="http://schemas.microsoft.com/office/drawing/2010/main" val="0"/>
                        </a:ext>
                      </a:extLst>
                    </a:blip>
                    <a:stretch>
                      <a:fillRect/>
                    </a:stretch>
                  </pic:blipFill>
                  <pic:spPr>
                    <a:xfrm>
                      <a:off x="0" y="0"/>
                      <a:ext cx="4810796" cy="2076740"/>
                    </a:xfrm>
                    <a:prstGeom prst="rect">
                      <a:avLst/>
                    </a:prstGeom>
                  </pic:spPr>
                </pic:pic>
              </a:graphicData>
            </a:graphic>
          </wp:inline>
        </w:drawing>
      </w:r>
    </w:p>
    <w:p w14:paraId="39E7328A" w14:textId="758A9A11" w:rsidR="000F5705" w:rsidRDefault="000F5705" w:rsidP="00B344A1">
      <w:pPr>
        <w:rPr>
          <w:rFonts w:ascii="Times New Roman" w:hAnsi="Times New Roman" w:cs="Times New Roman"/>
          <w:bCs/>
          <w:sz w:val="24"/>
          <w:szCs w:val="24"/>
          <w:lang w:val="el-GR"/>
        </w:rPr>
      </w:pPr>
    </w:p>
    <w:p w14:paraId="61457862" w14:textId="09C60E1F" w:rsidR="000F5705" w:rsidRDefault="000F5705" w:rsidP="00B344A1">
      <w:pPr>
        <w:rPr>
          <w:rFonts w:ascii="Times New Roman" w:hAnsi="Times New Roman" w:cs="Times New Roman"/>
          <w:bCs/>
          <w:sz w:val="24"/>
          <w:szCs w:val="24"/>
          <w:lang w:val="el-GR"/>
        </w:rPr>
      </w:pPr>
      <w:r>
        <w:rPr>
          <w:rFonts w:ascii="Times New Roman" w:hAnsi="Times New Roman" w:cs="Times New Roman"/>
          <w:bCs/>
          <w:sz w:val="24"/>
          <w:szCs w:val="24"/>
          <w:lang w:val="el-GR"/>
        </w:rPr>
        <w:tab/>
        <w:t xml:space="preserve">Στην </w:t>
      </w:r>
      <w:r>
        <w:rPr>
          <w:rFonts w:ascii="Times New Roman" w:hAnsi="Times New Roman" w:cs="Times New Roman"/>
          <w:bCs/>
          <w:sz w:val="24"/>
          <w:szCs w:val="24"/>
        </w:rPr>
        <w:t>main</w:t>
      </w:r>
      <w:r>
        <w:rPr>
          <w:rFonts w:ascii="Times New Roman" w:hAnsi="Times New Roman" w:cs="Times New Roman"/>
          <w:bCs/>
          <w:sz w:val="24"/>
          <w:szCs w:val="24"/>
          <w:lang w:val="el-GR"/>
        </w:rPr>
        <w:t xml:space="preserve"> συνάρτηση γίνεται μόνο η αλλαγή της συχνότητας δειγματοληψίας, από 48</w:t>
      </w:r>
      <w:r>
        <w:rPr>
          <w:rFonts w:ascii="Times New Roman" w:hAnsi="Times New Roman" w:cs="Times New Roman"/>
          <w:bCs/>
          <w:sz w:val="24"/>
          <w:szCs w:val="24"/>
        </w:rPr>
        <w:t>KHz</w:t>
      </w:r>
      <w:r w:rsidRPr="000F5705">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σε </w:t>
      </w:r>
      <w:r w:rsidRPr="000F5705">
        <w:rPr>
          <w:rFonts w:ascii="Times New Roman" w:hAnsi="Times New Roman" w:cs="Times New Roman"/>
          <w:bCs/>
          <w:sz w:val="24"/>
          <w:szCs w:val="24"/>
          <w:lang w:val="el-GR"/>
        </w:rPr>
        <w:t>8</w:t>
      </w:r>
      <w:r>
        <w:rPr>
          <w:rFonts w:ascii="Times New Roman" w:hAnsi="Times New Roman" w:cs="Times New Roman"/>
          <w:bCs/>
          <w:sz w:val="24"/>
          <w:szCs w:val="24"/>
        </w:rPr>
        <w:t>KHz</w:t>
      </w:r>
      <w:r>
        <w:rPr>
          <w:rFonts w:ascii="Times New Roman" w:hAnsi="Times New Roman" w:cs="Times New Roman"/>
          <w:bCs/>
          <w:sz w:val="24"/>
          <w:szCs w:val="24"/>
          <w:lang w:val="el-GR"/>
        </w:rPr>
        <w:t xml:space="preserve">, αλλάζοντας το δεύτερο όρισμα της </w:t>
      </w:r>
      <w:r w:rsidRPr="000F5705">
        <w:rPr>
          <w:rFonts w:ascii="Times New Roman" w:hAnsi="Times New Roman" w:cs="Times New Roman"/>
          <w:bCs/>
          <w:sz w:val="24"/>
          <w:szCs w:val="24"/>
          <w:lang w:val="el-GR"/>
        </w:rPr>
        <w:t>DSK6713_AIC23_setFreq</w:t>
      </w:r>
      <w:r>
        <w:rPr>
          <w:rFonts w:ascii="Times New Roman" w:hAnsi="Times New Roman" w:cs="Times New Roman"/>
          <w:bCs/>
          <w:sz w:val="24"/>
          <w:szCs w:val="24"/>
          <w:lang w:val="el-GR"/>
        </w:rPr>
        <w:t>().</w:t>
      </w:r>
    </w:p>
    <w:p w14:paraId="0E185E8E" w14:textId="3D2AFCF5" w:rsidR="000F5705" w:rsidRDefault="000F5705" w:rsidP="00B344A1">
      <w:pPr>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0C8E617F" wp14:editId="5A63AE85">
            <wp:extent cx="5274310" cy="1826895"/>
            <wp:effectExtent l="0" t="0" r="2540" b="190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A4F3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826895"/>
                    </a:xfrm>
                    <a:prstGeom prst="rect">
                      <a:avLst/>
                    </a:prstGeom>
                  </pic:spPr>
                </pic:pic>
              </a:graphicData>
            </a:graphic>
          </wp:inline>
        </w:drawing>
      </w:r>
    </w:p>
    <w:p w14:paraId="35371846" w14:textId="719A7188" w:rsidR="000F5705" w:rsidRDefault="000F5705" w:rsidP="00B344A1">
      <w:pPr>
        <w:rPr>
          <w:rFonts w:ascii="Times New Roman" w:hAnsi="Times New Roman" w:cs="Times New Roman"/>
          <w:bCs/>
          <w:sz w:val="24"/>
          <w:szCs w:val="24"/>
          <w:lang w:val="el-GR"/>
        </w:rPr>
      </w:pPr>
    </w:p>
    <w:p w14:paraId="4D0257AE" w14:textId="7E1C2238" w:rsidR="000F5705" w:rsidRDefault="0045525B" w:rsidP="00B344A1">
      <w:pPr>
        <w:rPr>
          <w:rFonts w:ascii="Times New Roman" w:hAnsi="Times New Roman" w:cs="Times New Roman"/>
          <w:bCs/>
          <w:sz w:val="24"/>
          <w:szCs w:val="24"/>
          <w:lang w:val="el-GR"/>
        </w:rPr>
      </w:pPr>
      <w:r>
        <w:rPr>
          <w:rFonts w:ascii="Times New Roman" w:hAnsi="Times New Roman" w:cs="Times New Roman"/>
          <w:bCs/>
          <w:sz w:val="24"/>
          <w:szCs w:val="24"/>
          <w:lang w:val="el-GR"/>
        </w:rPr>
        <w:tab/>
        <w:t xml:space="preserve">Χρησιμοποιούνται, επίσης, τρεις βοηθητικές συναρτήσεις. Η πρώτη, η </w:t>
      </w:r>
      <w:r>
        <w:rPr>
          <w:rFonts w:ascii="Times New Roman" w:hAnsi="Times New Roman" w:cs="Times New Roman"/>
          <w:bCs/>
          <w:sz w:val="24"/>
          <w:szCs w:val="24"/>
        </w:rPr>
        <w:t>mul</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επιτελεί τον πολλαπλασιασμό συντελεστών σε </w:t>
      </w:r>
      <w:r>
        <w:rPr>
          <w:rFonts w:ascii="Times New Roman" w:hAnsi="Times New Roman" w:cs="Times New Roman"/>
          <w:bCs/>
          <w:sz w:val="24"/>
          <w:szCs w:val="24"/>
        </w:rPr>
        <w:t>Q</w:t>
      </w:r>
      <w:r>
        <w:rPr>
          <w:rFonts w:ascii="Times New Roman" w:hAnsi="Times New Roman" w:cs="Times New Roman"/>
          <w:bCs/>
          <w:sz w:val="24"/>
          <w:szCs w:val="24"/>
          <w:lang w:val="el-GR"/>
        </w:rPr>
        <w:t xml:space="preserve">-15 </w:t>
      </w:r>
      <w:r>
        <w:rPr>
          <w:rFonts w:ascii="Times New Roman" w:hAnsi="Times New Roman" w:cs="Times New Roman"/>
          <w:bCs/>
          <w:sz w:val="24"/>
          <w:szCs w:val="24"/>
        </w:rPr>
        <w:t>format</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χρησιμοποιώντας ένα όρισμα </w:t>
      </w:r>
      <w:r>
        <w:rPr>
          <w:rFonts w:ascii="Times New Roman" w:hAnsi="Times New Roman" w:cs="Times New Roman"/>
          <w:bCs/>
          <w:sz w:val="24"/>
          <w:szCs w:val="24"/>
        </w:rPr>
        <w:t>d</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στο οποίο δίνεται πάντα η τιμή 0 ή 1. Η τιμή 0 δίνεται όταν δεν χρειάζεται και ένας επιπλέον πολλαπλασιασμός επί 2, δηλαδή για συντελεστές που δεν έχουν διαιρεθεί με το 2 στον πίνακα. Αντίθετα, η τιμή 1 δίνεται όταν στον πολλαπλασιασμό συμμετέχει συντελεστής που αρχικά έχει διαιρεθεί με το 2, ώστε να γίνει ένα </w:t>
      </w:r>
      <w:r>
        <w:rPr>
          <w:rFonts w:ascii="Times New Roman" w:hAnsi="Times New Roman" w:cs="Times New Roman"/>
          <w:bCs/>
          <w:sz w:val="24"/>
          <w:szCs w:val="24"/>
        </w:rPr>
        <w:t>shift</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αριστερά, δηλαδή ένας πολλαπλασιασμός με το 2.</w:t>
      </w:r>
    </w:p>
    <w:p w14:paraId="1859B735" w14:textId="7C2E9094" w:rsidR="0045525B" w:rsidRDefault="0045525B" w:rsidP="00B344A1">
      <w:pPr>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353F0A5B" wp14:editId="309917B0">
            <wp:extent cx="3391373" cy="107647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416D5.tmp"/>
                    <pic:cNvPicPr/>
                  </pic:nvPicPr>
                  <pic:blipFill>
                    <a:blip r:embed="rId11">
                      <a:extLst>
                        <a:ext uri="{28A0092B-C50C-407E-A947-70E740481C1C}">
                          <a14:useLocalDpi xmlns:a14="http://schemas.microsoft.com/office/drawing/2010/main" val="0"/>
                        </a:ext>
                      </a:extLst>
                    </a:blip>
                    <a:stretch>
                      <a:fillRect/>
                    </a:stretch>
                  </pic:blipFill>
                  <pic:spPr>
                    <a:xfrm>
                      <a:off x="0" y="0"/>
                      <a:ext cx="3391373" cy="1076475"/>
                    </a:xfrm>
                    <a:prstGeom prst="rect">
                      <a:avLst/>
                    </a:prstGeom>
                  </pic:spPr>
                </pic:pic>
              </a:graphicData>
            </a:graphic>
          </wp:inline>
        </w:drawing>
      </w:r>
    </w:p>
    <w:p w14:paraId="216D6F36" w14:textId="603F929F" w:rsidR="0045525B" w:rsidRDefault="0045525B" w:rsidP="00B344A1">
      <w:pPr>
        <w:rPr>
          <w:rFonts w:ascii="Times New Roman" w:hAnsi="Times New Roman" w:cs="Times New Roman"/>
          <w:bCs/>
          <w:sz w:val="24"/>
          <w:szCs w:val="24"/>
          <w:lang w:val="el-GR"/>
        </w:rPr>
      </w:pPr>
    </w:p>
    <w:p w14:paraId="01E8B98E" w14:textId="62AAEE23" w:rsidR="0045525B" w:rsidRDefault="0045525B" w:rsidP="00B344A1">
      <w:pPr>
        <w:rPr>
          <w:rFonts w:ascii="Times New Roman" w:hAnsi="Times New Roman" w:cs="Times New Roman"/>
          <w:bCs/>
          <w:sz w:val="24"/>
          <w:szCs w:val="24"/>
          <w:lang w:val="el-GR"/>
        </w:rPr>
      </w:pPr>
      <w:r>
        <w:rPr>
          <w:rFonts w:ascii="Times New Roman" w:hAnsi="Times New Roman" w:cs="Times New Roman"/>
          <w:bCs/>
          <w:sz w:val="24"/>
          <w:szCs w:val="24"/>
          <w:lang w:val="el-GR"/>
        </w:rPr>
        <w:lastRenderedPageBreak/>
        <w:tab/>
        <w:t xml:space="preserve">Η συνάρτηση </w:t>
      </w:r>
      <w:r>
        <w:rPr>
          <w:rFonts w:ascii="Times New Roman" w:hAnsi="Times New Roman" w:cs="Times New Roman"/>
          <w:bCs/>
          <w:sz w:val="24"/>
          <w:szCs w:val="24"/>
        </w:rPr>
        <w:t>buffer</w:t>
      </w:r>
      <w:r w:rsidRPr="0045525B">
        <w:rPr>
          <w:rFonts w:ascii="Times New Roman" w:hAnsi="Times New Roman" w:cs="Times New Roman"/>
          <w:bCs/>
          <w:sz w:val="24"/>
          <w:szCs w:val="24"/>
          <w:lang w:val="el-GR"/>
        </w:rPr>
        <w:t>_</w:t>
      </w:r>
      <w:r>
        <w:rPr>
          <w:rFonts w:ascii="Times New Roman" w:hAnsi="Times New Roman" w:cs="Times New Roman"/>
          <w:bCs/>
          <w:sz w:val="24"/>
          <w:szCs w:val="24"/>
        </w:rPr>
        <w:t>max</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δέχεται ως όρισμα έναν πίνακα </w:t>
      </w:r>
      <w:r>
        <w:rPr>
          <w:rFonts w:ascii="Times New Roman" w:hAnsi="Times New Roman" w:cs="Times New Roman"/>
          <w:bCs/>
          <w:sz w:val="24"/>
          <w:szCs w:val="24"/>
        </w:rPr>
        <w:t>buffer</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και με μία επανάληψη, επιστρέφει την θέση της μέγιστης τιμής του πίνακα.</w:t>
      </w:r>
    </w:p>
    <w:p w14:paraId="527E9273" w14:textId="45FF5C25" w:rsidR="0045525B" w:rsidRDefault="0045525B" w:rsidP="00B344A1">
      <w:pPr>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248F3EEB" wp14:editId="547FCD99">
            <wp:extent cx="2362530" cy="17909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A4BE5E.tmp"/>
                    <pic:cNvPicPr/>
                  </pic:nvPicPr>
                  <pic:blipFill>
                    <a:blip r:embed="rId12">
                      <a:extLst>
                        <a:ext uri="{28A0092B-C50C-407E-A947-70E740481C1C}">
                          <a14:useLocalDpi xmlns:a14="http://schemas.microsoft.com/office/drawing/2010/main" val="0"/>
                        </a:ext>
                      </a:extLst>
                    </a:blip>
                    <a:stretch>
                      <a:fillRect/>
                    </a:stretch>
                  </pic:blipFill>
                  <pic:spPr>
                    <a:xfrm>
                      <a:off x="0" y="0"/>
                      <a:ext cx="2362530" cy="1790950"/>
                    </a:xfrm>
                    <a:prstGeom prst="rect">
                      <a:avLst/>
                    </a:prstGeom>
                  </pic:spPr>
                </pic:pic>
              </a:graphicData>
            </a:graphic>
          </wp:inline>
        </w:drawing>
      </w:r>
    </w:p>
    <w:p w14:paraId="707ED10E" w14:textId="6985E174" w:rsidR="0045525B" w:rsidRPr="00AA7C11" w:rsidRDefault="0045525B" w:rsidP="00B344A1">
      <w:pPr>
        <w:rPr>
          <w:rFonts w:ascii="Times New Roman" w:hAnsi="Times New Roman" w:cs="Times New Roman"/>
          <w:bCs/>
          <w:sz w:val="24"/>
          <w:szCs w:val="24"/>
          <w:lang w:val="el-GR"/>
        </w:rPr>
      </w:pPr>
      <w:r>
        <w:rPr>
          <w:rFonts w:ascii="Times New Roman" w:hAnsi="Times New Roman" w:cs="Times New Roman"/>
          <w:bCs/>
          <w:sz w:val="24"/>
          <w:szCs w:val="24"/>
          <w:lang w:val="el-GR"/>
        </w:rPr>
        <w:tab/>
        <w:t xml:space="preserve">Η συνάρτηση </w:t>
      </w:r>
      <w:r>
        <w:rPr>
          <w:rFonts w:ascii="Times New Roman" w:hAnsi="Times New Roman" w:cs="Times New Roman"/>
          <w:bCs/>
          <w:sz w:val="24"/>
          <w:szCs w:val="24"/>
        </w:rPr>
        <w:t>Goertzel</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δέχεται ως όρισμα τον πίνακα εισόδου </w:t>
      </w:r>
      <w:r>
        <w:rPr>
          <w:rFonts w:ascii="Times New Roman" w:hAnsi="Times New Roman" w:cs="Times New Roman"/>
          <w:bCs/>
          <w:sz w:val="24"/>
          <w:szCs w:val="24"/>
        </w:rPr>
        <w:t>buffer</w:t>
      </w:r>
      <w:r w:rsidRPr="0045525B">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τον πίνακα συντελεστών του </w:t>
      </w:r>
      <w:r>
        <w:rPr>
          <w:rFonts w:ascii="Times New Roman" w:hAnsi="Times New Roman" w:cs="Times New Roman"/>
          <w:bCs/>
          <w:sz w:val="24"/>
          <w:szCs w:val="24"/>
        </w:rPr>
        <w:t>e</w:t>
      </w:r>
      <w:r w:rsidRPr="0045525B">
        <w:rPr>
          <w:rFonts w:ascii="Times New Roman" w:hAnsi="Times New Roman" w:cs="Times New Roman"/>
          <w:bCs/>
          <w:sz w:val="24"/>
          <w:szCs w:val="24"/>
          <w:lang w:val="el-GR"/>
        </w:rPr>
        <w:t>-</w:t>
      </w:r>
      <w:r>
        <w:rPr>
          <w:rFonts w:ascii="Times New Roman" w:hAnsi="Times New Roman" w:cs="Times New Roman"/>
          <w:bCs/>
          <w:sz w:val="24"/>
          <w:szCs w:val="24"/>
        </w:rPr>
        <w:t>class</w:t>
      </w:r>
      <w:r>
        <w:rPr>
          <w:rFonts w:ascii="Times New Roman" w:hAnsi="Times New Roman" w:cs="Times New Roman"/>
          <w:bCs/>
          <w:sz w:val="24"/>
          <w:szCs w:val="24"/>
          <w:lang w:val="el-GR"/>
        </w:rPr>
        <w:t xml:space="preserve">: </w:t>
      </w:r>
      <w:r>
        <w:rPr>
          <w:rFonts w:ascii="Times New Roman" w:hAnsi="Times New Roman" w:cs="Times New Roman"/>
          <w:bCs/>
          <w:sz w:val="24"/>
          <w:szCs w:val="24"/>
        </w:rPr>
        <w:t>coef</w:t>
      </w:r>
      <w:r>
        <w:rPr>
          <w:rFonts w:ascii="Times New Roman" w:hAnsi="Times New Roman" w:cs="Times New Roman"/>
          <w:bCs/>
          <w:sz w:val="24"/>
          <w:szCs w:val="24"/>
          <w:lang w:val="el-GR"/>
        </w:rPr>
        <w:t xml:space="preserve"> και </w:t>
      </w:r>
      <w:r w:rsidR="00AA7C11">
        <w:rPr>
          <w:rFonts w:ascii="Times New Roman" w:hAnsi="Times New Roman" w:cs="Times New Roman"/>
          <w:bCs/>
          <w:sz w:val="24"/>
          <w:szCs w:val="24"/>
          <w:lang w:val="el-GR"/>
        </w:rPr>
        <w:t xml:space="preserve">τον αριθμό </w:t>
      </w:r>
      <w:r w:rsidR="00AA7C11">
        <w:rPr>
          <w:rFonts w:ascii="Times New Roman" w:hAnsi="Times New Roman" w:cs="Times New Roman"/>
          <w:bCs/>
          <w:sz w:val="24"/>
          <w:szCs w:val="24"/>
        </w:rPr>
        <w:t>d</w:t>
      </w:r>
      <w:r w:rsidR="00AA7C11" w:rsidRPr="00AA7C11">
        <w:rPr>
          <w:rFonts w:ascii="Times New Roman" w:hAnsi="Times New Roman" w:cs="Times New Roman"/>
          <w:bCs/>
          <w:sz w:val="24"/>
          <w:szCs w:val="24"/>
          <w:lang w:val="el-GR"/>
        </w:rPr>
        <w:t xml:space="preserve"> </w:t>
      </w:r>
      <w:r w:rsidR="00AA7C11">
        <w:rPr>
          <w:rFonts w:ascii="Times New Roman" w:hAnsi="Times New Roman" w:cs="Times New Roman"/>
          <w:bCs/>
          <w:sz w:val="24"/>
          <w:szCs w:val="24"/>
          <w:lang w:val="el-GR"/>
        </w:rPr>
        <w:t xml:space="preserve">που είναι απαραίτητος για την </w:t>
      </w:r>
      <w:r w:rsidR="00AA7C11">
        <w:rPr>
          <w:rFonts w:ascii="Times New Roman" w:hAnsi="Times New Roman" w:cs="Times New Roman"/>
          <w:bCs/>
          <w:sz w:val="24"/>
          <w:szCs w:val="24"/>
        </w:rPr>
        <w:t>mul</w:t>
      </w:r>
      <w:r w:rsidR="00AA7C11" w:rsidRPr="00AA7C11">
        <w:rPr>
          <w:rFonts w:ascii="Times New Roman" w:hAnsi="Times New Roman" w:cs="Times New Roman"/>
          <w:bCs/>
          <w:sz w:val="24"/>
          <w:szCs w:val="24"/>
          <w:lang w:val="el-GR"/>
        </w:rPr>
        <w:t xml:space="preserve">() </w:t>
      </w:r>
      <w:r w:rsidR="00AA7C11">
        <w:rPr>
          <w:rFonts w:ascii="Times New Roman" w:hAnsi="Times New Roman" w:cs="Times New Roman"/>
          <w:bCs/>
          <w:sz w:val="24"/>
          <w:szCs w:val="24"/>
          <w:lang w:val="el-GR"/>
        </w:rPr>
        <w:t xml:space="preserve">συνάρτηση. Με έναν βρόχο 205 επαναλήψεων επιτελείται ο αλγόριθμος και αποθηκεύονται κάθε φορά οι προηγούμενες τιμές, εκτός από την τελευταία επανάληψη, ώστε να μην υπάρχουν στο τέλος δύο ίδιες τιμές. Στο τέλος προκύπτει το τετράγωνο του μέτρου, σύμφωνα με τον τύπο του </w:t>
      </w:r>
      <w:r w:rsidR="00AA7C11">
        <w:rPr>
          <w:rFonts w:ascii="Times New Roman" w:hAnsi="Times New Roman" w:cs="Times New Roman"/>
          <w:bCs/>
          <w:sz w:val="24"/>
          <w:szCs w:val="24"/>
        </w:rPr>
        <w:t>eclass</w:t>
      </w:r>
      <w:r w:rsidR="00AA7C11" w:rsidRPr="00AA7C11">
        <w:rPr>
          <w:rFonts w:ascii="Times New Roman" w:hAnsi="Times New Roman" w:cs="Times New Roman"/>
          <w:bCs/>
          <w:sz w:val="24"/>
          <w:szCs w:val="24"/>
          <w:lang w:val="el-GR"/>
        </w:rPr>
        <w:t>.</w:t>
      </w:r>
    </w:p>
    <w:p w14:paraId="501BC8AA" w14:textId="50271FA4" w:rsidR="0045525B" w:rsidRDefault="0045525B" w:rsidP="00B344A1">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A562FE9" wp14:editId="7E36C942">
            <wp:extent cx="3886742" cy="2638793"/>
            <wp:effectExtent l="0" t="0" r="0" b="9525"/>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A4FB34.tmp"/>
                    <pic:cNvPicPr/>
                  </pic:nvPicPr>
                  <pic:blipFill>
                    <a:blip r:embed="rId13">
                      <a:extLst>
                        <a:ext uri="{28A0092B-C50C-407E-A947-70E740481C1C}">
                          <a14:useLocalDpi xmlns:a14="http://schemas.microsoft.com/office/drawing/2010/main" val="0"/>
                        </a:ext>
                      </a:extLst>
                    </a:blip>
                    <a:stretch>
                      <a:fillRect/>
                    </a:stretch>
                  </pic:blipFill>
                  <pic:spPr>
                    <a:xfrm>
                      <a:off x="0" y="0"/>
                      <a:ext cx="3886742" cy="2638793"/>
                    </a:xfrm>
                    <a:prstGeom prst="rect">
                      <a:avLst/>
                    </a:prstGeom>
                  </pic:spPr>
                </pic:pic>
              </a:graphicData>
            </a:graphic>
          </wp:inline>
        </w:drawing>
      </w:r>
    </w:p>
    <w:p w14:paraId="07F5C421" w14:textId="42FC42A5" w:rsidR="00AA7C11" w:rsidRDefault="00AA7C11" w:rsidP="00B344A1">
      <w:pPr>
        <w:rPr>
          <w:rFonts w:ascii="Times New Roman" w:hAnsi="Times New Roman" w:cs="Times New Roman"/>
          <w:bCs/>
          <w:sz w:val="24"/>
          <w:szCs w:val="24"/>
        </w:rPr>
      </w:pPr>
    </w:p>
    <w:p w14:paraId="62959319" w14:textId="23A05480" w:rsidR="00AA7C11" w:rsidRPr="008D12F9" w:rsidRDefault="00AA7C11" w:rsidP="00B344A1">
      <w:pPr>
        <w:rPr>
          <w:rFonts w:ascii="Times New Roman" w:hAnsi="Times New Roman" w:cs="Times New Roman"/>
          <w:bCs/>
          <w:sz w:val="24"/>
          <w:szCs w:val="24"/>
          <w:lang w:val="el-GR"/>
        </w:rPr>
      </w:pPr>
      <w:r>
        <w:rPr>
          <w:rFonts w:ascii="Times New Roman" w:hAnsi="Times New Roman" w:cs="Times New Roman"/>
          <w:bCs/>
          <w:sz w:val="24"/>
          <w:szCs w:val="24"/>
        </w:rPr>
        <w:tab/>
      </w:r>
      <w:r>
        <w:rPr>
          <w:rFonts w:ascii="Times New Roman" w:hAnsi="Times New Roman" w:cs="Times New Roman"/>
          <w:bCs/>
          <w:sz w:val="24"/>
          <w:szCs w:val="24"/>
          <w:lang w:val="el-GR"/>
        </w:rPr>
        <w:t>Στο</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rPr>
        <w:t>interrupt</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rPr>
        <w:t>service</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rPr>
        <w:t>routine</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συνδυάζονται</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τα</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παραπάνω για να παραχθεί το αποτέλεσμα. Κάθε φορά που καλείται το </w:t>
      </w:r>
      <w:r>
        <w:rPr>
          <w:rFonts w:ascii="Times New Roman" w:hAnsi="Times New Roman" w:cs="Times New Roman"/>
          <w:bCs/>
          <w:sz w:val="24"/>
          <w:szCs w:val="24"/>
        </w:rPr>
        <w:t>interrupt</w:t>
      </w:r>
      <w:r>
        <w:rPr>
          <w:rFonts w:ascii="Times New Roman" w:hAnsi="Times New Roman" w:cs="Times New Roman"/>
          <w:bCs/>
          <w:sz w:val="24"/>
          <w:szCs w:val="24"/>
          <w:lang w:val="el-GR"/>
        </w:rPr>
        <w:t xml:space="preserve">, αποθηκεύεται η είσοδος </w:t>
      </w:r>
      <w:r>
        <w:rPr>
          <w:rFonts w:ascii="Times New Roman" w:hAnsi="Times New Roman" w:cs="Times New Roman"/>
          <w:bCs/>
          <w:sz w:val="24"/>
          <w:szCs w:val="24"/>
        </w:rPr>
        <w:t>data</w:t>
      </w:r>
      <w:r>
        <w:rPr>
          <w:rFonts w:ascii="Times New Roman" w:hAnsi="Times New Roman" w:cs="Times New Roman"/>
          <w:bCs/>
          <w:sz w:val="24"/>
          <w:szCs w:val="24"/>
          <w:lang w:val="el-GR"/>
        </w:rPr>
        <w:t xml:space="preserve"> και </w:t>
      </w:r>
      <w:r w:rsidR="00275186">
        <w:rPr>
          <w:rFonts w:ascii="Times New Roman" w:hAnsi="Times New Roman" w:cs="Times New Roman"/>
          <w:bCs/>
          <w:sz w:val="24"/>
          <w:szCs w:val="24"/>
          <w:lang w:val="el-GR"/>
        </w:rPr>
        <w:t xml:space="preserve">γίνεται </w:t>
      </w:r>
      <w:r w:rsidR="00275186">
        <w:rPr>
          <w:rFonts w:ascii="Times New Roman" w:hAnsi="Times New Roman" w:cs="Times New Roman"/>
          <w:bCs/>
          <w:sz w:val="24"/>
          <w:szCs w:val="24"/>
        </w:rPr>
        <w:t>cast</w:t>
      </w:r>
      <w:r w:rsidR="00275186" w:rsidRPr="00275186">
        <w:rPr>
          <w:rFonts w:ascii="Times New Roman" w:hAnsi="Times New Roman" w:cs="Times New Roman"/>
          <w:bCs/>
          <w:sz w:val="24"/>
          <w:szCs w:val="24"/>
          <w:lang w:val="el-GR"/>
        </w:rPr>
        <w:t xml:space="preserve"> </w:t>
      </w:r>
      <w:bookmarkStart w:id="0" w:name="_GoBack"/>
      <w:bookmarkEnd w:id="0"/>
      <w:r>
        <w:rPr>
          <w:rFonts w:ascii="Times New Roman" w:hAnsi="Times New Roman" w:cs="Times New Roman"/>
          <w:bCs/>
          <w:sz w:val="24"/>
          <w:szCs w:val="24"/>
          <w:lang w:val="el-GR"/>
        </w:rPr>
        <w:t xml:space="preserve">στην </w:t>
      </w:r>
      <w:r>
        <w:rPr>
          <w:rFonts w:ascii="Times New Roman" w:hAnsi="Times New Roman" w:cs="Times New Roman"/>
          <w:bCs/>
          <w:sz w:val="24"/>
          <w:szCs w:val="24"/>
        </w:rPr>
        <w:t>short</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rPr>
        <w:t>int</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μεταβλητή </w:t>
      </w:r>
      <w:r>
        <w:rPr>
          <w:rFonts w:ascii="Times New Roman" w:hAnsi="Times New Roman" w:cs="Times New Roman"/>
          <w:bCs/>
          <w:sz w:val="24"/>
          <w:szCs w:val="24"/>
        </w:rPr>
        <w:t>input</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Έπειτα,</w:t>
      </w:r>
      <w:r w:rsidR="00DE6EEA">
        <w:rPr>
          <w:rFonts w:ascii="Times New Roman" w:hAnsi="Times New Roman" w:cs="Times New Roman"/>
          <w:bCs/>
          <w:sz w:val="24"/>
          <w:szCs w:val="24"/>
          <w:lang w:val="el-GR"/>
        </w:rPr>
        <w:t xml:space="preserve"> η </w:t>
      </w:r>
      <w:r w:rsidR="00DE6EEA">
        <w:rPr>
          <w:rFonts w:ascii="Times New Roman" w:hAnsi="Times New Roman" w:cs="Times New Roman"/>
          <w:bCs/>
          <w:sz w:val="24"/>
          <w:szCs w:val="24"/>
        </w:rPr>
        <w:t>input</w:t>
      </w:r>
      <w:r w:rsidR="00DE6EEA" w:rsidRPr="00DE6EEA">
        <w:rPr>
          <w:rFonts w:ascii="Times New Roman" w:hAnsi="Times New Roman" w:cs="Times New Roman"/>
          <w:bCs/>
          <w:sz w:val="24"/>
          <w:szCs w:val="24"/>
          <w:lang w:val="el-GR"/>
        </w:rPr>
        <w:t xml:space="preserve"> </w:t>
      </w:r>
      <w:r w:rsidR="00DE6EEA">
        <w:rPr>
          <w:rFonts w:ascii="Times New Roman" w:hAnsi="Times New Roman" w:cs="Times New Roman"/>
          <w:bCs/>
          <w:sz w:val="24"/>
          <w:szCs w:val="24"/>
          <w:lang w:val="el-GR"/>
        </w:rPr>
        <w:t xml:space="preserve">διαιρείται με το 4 με μία </w:t>
      </w:r>
      <w:r w:rsidR="00DE6EEA">
        <w:rPr>
          <w:rFonts w:ascii="Times New Roman" w:hAnsi="Times New Roman" w:cs="Times New Roman"/>
          <w:bCs/>
          <w:sz w:val="24"/>
          <w:szCs w:val="24"/>
        </w:rPr>
        <w:t>shift</w:t>
      </w:r>
      <w:r w:rsidR="00DE6EEA" w:rsidRPr="00DE6EEA">
        <w:rPr>
          <w:rFonts w:ascii="Times New Roman" w:hAnsi="Times New Roman" w:cs="Times New Roman"/>
          <w:bCs/>
          <w:sz w:val="24"/>
          <w:szCs w:val="24"/>
          <w:lang w:val="el-GR"/>
        </w:rPr>
        <w:t xml:space="preserve"> </w:t>
      </w:r>
      <w:r w:rsidR="00DE6EEA">
        <w:rPr>
          <w:rFonts w:ascii="Times New Roman" w:hAnsi="Times New Roman" w:cs="Times New Roman"/>
          <w:bCs/>
          <w:sz w:val="24"/>
          <w:szCs w:val="24"/>
          <w:lang w:val="el-GR"/>
        </w:rPr>
        <w:t>εντολή, για την αποφυγή υπερχειλίσεων, και</w:t>
      </w:r>
      <w:r>
        <w:rPr>
          <w:rFonts w:ascii="Times New Roman" w:hAnsi="Times New Roman" w:cs="Times New Roman"/>
          <w:bCs/>
          <w:sz w:val="24"/>
          <w:szCs w:val="24"/>
          <w:lang w:val="el-GR"/>
        </w:rPr>
        <w:t xml:space="preserve"> αν </w:t>
      </w:r>
      <w:r w:rsidR="00DE6EEA">
        <w:rPr>
          <w:rFonts w:ascii="Times New Roman" w:hAnsi="Times New Roman" w:cs="Times New Roman"/>
          <w:bCs/>
          <w:sz w:val="24"/>
          <w:szCs w:val="24"/>
          <w:lang w:val="el-GR"/>
        </w:rPr>
        <w:t>τελικά η</w:t>
      </w:r>
      <w:r>
        <w:rPr>
          <w:rFonts w:ascii="Times New Roman" w:hAnsi="Times New Roman" w:cs="Times New Roman"/>
          <w:bCs/>
          <w:sz w:val="24"/>
          <w:szCs w:val="24"/>
          <w:lang w:val="el-GR"/>
        </w:rPr>
        <w:t xml:space="preserve"> </w:t>
      </w:r>
      <w:r>
        <w:rPr>
          <w:rFonts w:ascii="Times New Roman" w:hAnsi="Times New Roman" w:cs="Times New Roman"/>
          <w:bCs/>
          <w:sz w:val="24"/>
          <w:szCs w:val="24"/>
        </w:rPr>
        <w:t>input</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είναι μεγαλύτερη μιας στάθμης, που στο πρόβλημα τέθηκε μετά από δοκιμές ίση με </w:t>
      </w:r>
      <w:r w:rsidR="00DE6EEA">
        <w:rPr>
          <w:rFonts w:ascii="Times New Roman" w:hAnsi="Times New Roman" w:cs="Times New Roman"/>
          <w:bCs/>
          <w:sz w:val="24"/>
          <w:szCs w:val="24"/>
          <w:lang w:val="el-GR"/>
        </w:rPr>
        <w:t>5</w:t>
      </w:r>
      <w:r>
        <w:rPr>
          <w:rFonts w:ascii="Times New Roman" w:hAnsi="Times New Roman" w:cs="Times New Roman"/>
          <w:bCs/>
          <w:sz w:val="24"/>
          <w:szCs w:val="24"/>
          <w:lang w:val="el-GR"/>
        </w:rPr>
        <w:t>, η τιμή τ</w:t>
      </w:r>
      <w:r w:rsidR="00DE6EEA">
        <w:rPr>
          <w:rFonts w:ascii="Times New Roman" w:hAnsi="Times New Roman" w:cs="Times New Roman"/>
          <w:bCs/>
          <w:sz w:val="24"/>
          <w:szCs w:val="24"/>
          <w:lang w:val="el-GR"/>
        </w:rPr>
        <w:t>ης</w:t>
      </w:r>
      <w:r>
        <w:rPr>
          <w:rFonts w:ascii="Times New Roman" w:hAnsi="Times New Roman" w:cs="Times New Roman"/>
          <w:bCs/>
          <w:sz w:val="24"/>
          <w:szCs w:val="24"/>
          <w:lang w:val="el-GR"/>
        </w:rPr>
        <w:t xml:space="preserve"> αποθηκεύεται στον πίνακα </w:t>
      </w:r>
      <w:r>
        <w:rPr>
          <w:rFonts w:ascii="Times New Roman" w:hAnsi="Times New Roman" w:cs="Times New Roman"/>
          <w:bCs/>
          <w:sz w:val="24"/>
          <w:szCs w:val="24"/>
        </w:rPr>
        <w:t>buffer</w:t>
      </w:r>
      <w:r w:rsidRPr="00AA7C11">
        <w:rPr>
          <w:rFonts w:ascii="Times New Roman" w:hAnsi="Times New Roman" w:cs="Times New Roman"/>
          <w:bCs/>
          <w:sz w:val="24"/>
          <w:szCs w:val="24"/>
          <w:lang w:val="el-GR"/>
        </w:rPr>
        <w:t>_</w:t>
      </w:r>
      <w:r>
        <w:rPr>
          <w:rFonts w:ascii="Times New Roman" w:hAnsi="Times New Roman" w:cs="Times New Roman"/>
          <w:bCs/>
          <w:sz w:val="24"/>
          <w:szCs w:val="24"/>
        </w:rPr>
        <w:t>in</w:t>
      </w:r>
      <w:r w:rsidRPr="00AA7C11">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 xml:space="preserve">όσο αυτός έχει ακόμα κενές θέσεις. Η στάθμη τίθεται για να μην μπαίνει θόρυβος στον πίνακα τιμών. Όταν ο </w:t>
      </w:r>
      <w:r>
        <w:rPr>
          <w:rFonts w:ascii="Times New Roman" w:hAnsi="Times New Roman" w:cs="Times New Roman"/>
          <w:bCs/>
          <w:sz w:val="24"/>
          <w:szCs w:val="24"/>
        </w:rPr>
        <w:t>buffer</w:t>
      </w:r>
      <w:r w:rsidRPr="008D12F9">
        <w:rPr>
          <w:rFonts w:ascii="Times New Roman" w:hAnsi="Times New Roman" w:cs="Times New Roman"/>
          <w:bCs/>
          <w:sz w:val="24"/>
          <w:szCs w:val="24"/>
          <w:lang w:val="el-GR"/>
        </w:rPr>
        <w:t>_</w:t>
      </w:r>
      <w:r>
        <w:rPr>
          <w:rFonts w:ascii="Times New Roman" w:hAnsi="Times New Roman" w:cs="Times New Roman"/>
          <w:bCs/>
          <w:sz w:val="24"/>
          <w:szCs w:val="24"/>
        </w:rPr>
        <w:t>in</w:t>
      </w:r>
      <w:r w:rsidRPr="008D12F9">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γεμίσει</w:t>
      </w:r>
      <w:r w:rsidR="008D12F9">
        <w:rPr>
          <w:rFonts w:ascii="Times New Roman" w:hAnsi="Times New Roman" w:cs="Times New Roman"/>
          <w:bCs/>
          <w:sz w:val="24"/>
          <w:szCs w:val="24"/>
          <w:lang w:val="el-GR"/>
        </w:rPr>
        <w:t xml:space="preserve">, υπολογίζεται το φάσμα καλώντας την συνάρτηση </w:t>
      </w:r>
      <w:r w:rsidR="008D12F9">
        <w:rPr>
          <w:rFonts w:ascii="Times New Roman" w:hAnsi="Times New Roman" w:cs="Times New Roman"/>
          <w:bCs/>
          <w:sz w:val="24"/>
          <w:szCs w:val="24"/>
        </w:rPr>
        <w:t>Goertzel</w:t>
      </w:r>
      <w:r w:rsidR="008D12F9" w:rsidRPr="008D12F9">
        <w:rPr>
          <w:rFonts w:ascii="Times New Roman" w:hAnsi="Times New Roman" w:cs="Times New Roman"/>
          <w:bCs/>
          <w:sz w:val="24"/>
          <w:szCs w:val="24"/>
          <w:lang w:val="el-GR"/>
        </w:rPr>
        <w:t xml:space="preserve">() </w:t>
      </w:r>
      <w:r w:rsidR="008D12F9">
        <w:rPr>
          <w:rFonts w:ascii="Times New Roman" w:hAnsi="Times New Roman" w:cs="Times New Roman"/>
          <w:bCs/>
          <w:sz w:val="24"/>
          <w:szCs w:val="24"/>
          <w:lang w:val="el-GR"/>
        </w:rPr>
        <w:t xml:space="preserve">όπως ακριβώς περιεγράφηκε και στο πρόγραμμα του </w:t>
      </w:r>
      <w:r w:rsidR="008D12F9">
        <w:rPr>
          <w:rFonts w:ascii="Times New Roman" w:hAnsi="Times New Roman" w:cs="Times New Roman"/>
          <w:bCs/>
          <w:sz w:val="24"/>
          <w:szCs w:val="24"/>
        </w:rPr>
        <w:t>Matlab</w:t>
      </w:r>
      <w:r w:rsidR="008D12F9" w:rsidRPr="008D12F9">
        <w:rPr>
          <w:rFonts w:ascii="Times New Roman" w:hAnsi="Times New Roman" w:cs="Times New Roman"/>
          <w:bCs/>
          <w:sz w:val="24"/>
          <w:szCs w:val="24"/>
          <w:lang w:val="el-GR"/>
        </w:rPr>
        <w:t xml:space="preserve">. </w:t>
      </w:r>
      <w:r w:rsidR="008D12F9">
        <w:rPr>
          <w:rFonts w:ascii="Times New Roman" w:hAnsi="Times New Roman" w:cs="Times New Roman"/>
          <w:bCs/>
          <w:sz w:val="24"/>
          <w:szCs w:val="24"/>
          <w:lang w:val="el-GR"/>
        </w:rPr>
        <w:t xml:space="preserve">Έπειτα, με την </w:t>
      </w:r>
      <w:r w:rsidR="008D12F9">
        <w:rPr>
          <w:rFonts w:ascii="Times New Roman" w:hAnsi="Times New Roman" w:cs="Times New Roman"/>
          <w:bCs/>
          <w:sz w:val="24"/>
          <w:szCs w:val="24"/>
        </w:rPr>
        <w:t>buffer</w:t>
      </w:r>
      <w:r w:rsidR="008D12F9" w:rsidRPr="008D12F9">
        <w:rPr>
          <w:rFonts w:ascii="Times New Roman" w:hAnsi="Times New Roman" w:cs="Times New Roman"/>
          <w:bCs/>
          <w:sz w:val="24"/>
          <w:szCs w:val="24"/>
          <w:lang w:val="el-GR"/>
        </w:rPr>
        <w:t>_</w:t>
      </w:r>
      <w:r w:rsidR="008D12F9">
        <w:rPr>
          <w:rFonts w:ascii="Times New Roman" w:hAnsi="Times New Roman" w:cs="Times New Roman"/>
          <w:bCs/>
          <w:sz w:val="24"/>
          <w:szCs w:val="24"/>
        </w:rPr>
        <w:t>max</w:t>
      </w:r>
      <w:r w:rsidR="008D12F9" w:rsidRPr="008D12F9">
        <w:rPr>
          <w:rFonts w:ascii="Times New Roman" w:hAnsi="Times New Roman" w:cs="Times New Roman"/>
          <w:bCs/>
          <w:sz w:val="24"/>
          <w:szCs w:val="24"/>
          <w:lang w:val="el-GR"/>
        </w:rPr>
        <w:t xml:space="preserve"> </w:t>
      </w:r>
      <w:r w:rsidR="008D12F9">
        <w:rPr>
          <w:rFonts w:ascii="Times New Roman" w:hAnsi="Times New Roman" w:cs="Times New Roman"/>
          <w:bCs/>
          <w:sz w:val="24"/>
          <w:szCs w:val="24"/>
          <w:lang w:val="el-GR"/>
        </w:rPr>
        <w:t xml:space="preserve">βρίσκεται το </w:t>
      </w:r>
      <w:r w:rsidR="008D12F9">
        <w:rPr>
          <w:rFonts w:ascii="Times New Roman" w:hAnsi="Times New Roman" w:cs="Times New Roman"/>
          <w:bCs/>
          <w:sz w:val="24"/>
          <w:szCs w:val="24"/>
        </w:rPr>
        <w:t>index</w:t>
      </w:r>
      <w:r w:rsidR="008D12F9" w:rsidRPr="008D12F9">
        <w:rPr>
          <w:rFonts w:ascii="Times New Roman" w:hAnsi="Times New Roman" w:cs="Times New Roman"/>
          <w:bCs/>
          <w:sz w:val="24"/>
          <w:szCs w:val="24"/>
          <w:lang w:val="el-GR"/>
        </w:rPr>
        <w:t xml:space="preserve"> </w:t>
      </w:r>
      <w:r w:rsidR="008D12F9">
        <w:rPr>
          <w:rFonts w:ascii="Times New Roman" w:hAnsi="Times New Roman" w:cs="Times New Roman"/>
          <w:bCs/>
          <w:sz w:val="24"/>
          <w:szCs w:val="24"/>
          <w:lang w:val="el-GR"/>
        </w:rPr>
        <w:t xml:space="preserve">της μέγιστης τιμής του πίνακα του φάσματος, για χαμηλές και υψηλές συχνότητες αντίστοιχα. Γνωρίζοντας το </w:t>
      </w:r>
      <w:r w:rsidR="008D12F9">
        <w:rPr>
          <w:rFonts w:ascii="Times New Roman" w:hAnsi="Times New Roman" w:cs="Times New Roman"/>
          <w:bCs/>
          <w:sz w:val="24"/>
          <w:szCs w:val="24"/>
        </w:rPr>
        <w:t>max</w:t>
      </w:r>
      <w:r w:rsidR="008D12F9" w:rsidRPr="008D12F9">
        <w:rPr>
          <w:rFonts w:ascii="Times New Roman" w:hAnsi="Times New Roman" w:cs="Times New Roman"/>
          <w:bCs/>
          <w:sz w:val="24"/>
          <w:szCs w:val="24"/>
          <w:lang w:val="el-GR"/>
        </w:rPr>
        <w:t xml:space="preserve"> </w:t>
      </w:r>
      <w:r w:rsidR="008D12F9">
        <w:rPr>
          <w:rFonts w:ascii="Times New Roman" w:hAnsi="Times New Roman" w:cs="Times New Roman"/>
          <w:bCs/>
          <w:sz w:val="24"/>
          <w:szCs w:val="24"/>
        </w:rPr>
        <w:t>index</w:t>
      </w:r>
      <w:r w:rsidR="008D12F9">
        <w:rPr>
          <w:rFonts w:ascii="Times New Roman" w:hAnsi="Times New Roman" w:cs="Times New Roman"/>
          <w:bCs/>
          <w:sz w:val="24"/>
          <w:szCs w:val="24"/>
          <w:lang w:val="el-GR"/>
        </w:rPr>
        <w:t xml:space="preserve">, μπορεί να τυπωθεί έπειτα το </w:t>
      </w:r>
      <w:r w:rsidR="008D12F9">
        <w:rPr>
          <w:rFonts w:ascii="Times New Roman" w:hAnsi="Times New Roman" w:cs="Times New Roman"/>
          <w:bCs/>
          <w:sz w:val="24"/>
          <w:szCs w:val="24"/>
          <w:lang w:val="el-GR"/>
        </w:rPr>
        <w:lastRenderedPageBreak/>
        <w:t>σωστό κουμπί. Τέλος, ο μετρητής στοιχείων του πίνακα μηδενίζεται για να επαληφθεί η διαδικασία.</w:t>
      </w:r>
    </w:p>
    <w:p w14:paraId="7A26D920" w14:textId="14BA8CAE" w:rsidR="00AA7C11" w:rsidRPr="0045525B" w:rsidRDefault="00DE6EEA" w:rsidP="00B344A1">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3B3B9B0" wp14:editId="5C650E38">
            <wp:extent cx="5229955" cy="4820323"/>
            <wp:effectExtent l="0" t="0" r="8890" b="0"/>
            <wp:docPr id="8"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8CA77A.tmp"/>
                    <pic:cNvPicPr/>
                  </pic:nvPicPr>
                  <pic:blipFill>
                    <a:blip r:embed="rId14">
                      <a:extLst>
                        <a:ext uri="{28A0092B-C50C-407E-A947-70E740481C1C}">
                          <a14:useLocalDpi xmlns:a14="http://schemas.microsoft.com/office/drawing/2010/main" val="0"/>
                        </a:ext>
                      </a:extLst>
                    </a:blip>
                    <a:stretch>
                      <a:fillRect/>
                    </a:stretch>
                  </pic:blipFill>
                  <pic:spPr>
                    <a:xfrm>
                      <a:off x="0" y="0"/>
                      <a:ext cx="5229955" cy="4820323"/>
                    </a:xfrm>
                    <a:prstGeom prst="rect">
                      <a:avLst/>
                    </a:prstGeom>
                  </pic:spPr>
                </pic:pic>
              </a:graphicData>
            </a:graphic>
          </wp:inline>
        </w:drawing>
      </w:r>
    </w:p>
    <w:p w14:paraId="3529110F" w14:textId="03802FBD" w:rsidR="00226D7E" w:rsidRPr="00E768F8" w:rsidRDefault="00226D7E" w:rsidP="00253B72">
      <w:pPr>
        <w:rPr>
          <w:rFonts w:ascii="Times New Roman" w:hAnsi="Times New Roman" w:cs="Times New Roman"/>
          <w:bCs/>
          <w:sz w:val="24"/>
          <w:szCs w:val="24"/>
          <w:lang w:val="el-GR"/>
        </w:rPr>
      </w:pPr>
    </w:p>
    <w:p w14:paraId="67B41D7B" w14:textId="5FE65888" w:rsidR="00226D7E" w:rsidRDefault="008D12F9" w:rsidP="00253B72">
      <w:pPr>
        <w:rPr>
          <w:rFonts w:ascii="Times New Roman" w:hAnsi="Times New Roman" w:cs="Times New Roman"/>
          <w:bCs/>
          <w:sz w:val="24"/>
          <w:szCs w:val="24"/>
          <w:lang w:val="el-GR"/>
        </w:rPr>
      </w:pPr>
      <w:r>
        <w:rPr>
          <w:rFonts w:ascii="Times New Roman" w:hAnsi="Times New Roman" w:cs="Times New Roman"/>
          <w:bCs/>
          <w:sz w:val="24"/>
          <w:szCs w:val="24"/>
          <w:lang w:val="el-GR"/>
        </w:rPr>
        <w:tab/>
        <w:t>Παρόλο που όπως φαίνεται στην φωτογραφία, η είσοδος αποθηκευόταν σωστά ( στην φωτογραφία για πάτημα του κουμπιού 1</w:t>
      </w:r>
      <w:r w:rsidR="003A5060">
        <w:rPr>
          <w:rFonts w:ascii="Times New Roman" w:hAnsi="Times New Roman" w:cs="Times New Roman"/>
          <w:bCs/>
          <w:sz w:val="24"/>
          <w:szCs w:val="24"/>
          <w:lang w:val="el-GR"/>
        </w:rPr>
        <w:t xml:space="preserve"> αποτυπώνεται ο </w:t>
      </w:r>
      <w:r w:rsidR="003A5060">
        <w:rPr>
          <w:rFonts w:ascii="Times New Roman" w:hAnsi="Times New Roman" w:cs="Times New Roman"/>
          <w:bCs/>
          <w:sz w:val="24"/>
          <w:szCs w:val="24"/>
        </w:rPr>
        <w:t>fft</w:t>
      </w:r>
      <w:r w:rsidR="003A5060" w:rsidRPr="003A5060">
        <w:rPr>
          <w:rFonts w:ascii="Times New Roman" w:hAnsi="Times New Roman" w:cs="Times New Roman"/>
          <w:bCs/>
          <w:sz w:val="24"/>
          <w:szCs w:val="24"/>
          <w:lang w:val="el-GR"/>
        </w:rPr>
        <w:t xml:space="preserve"> </w:t>
      </w:r>
      <w:r w:rsidR="003A5060">
        <w:rPr>
          <w:rFonts w:ascii="Times New Roman" w:hAnsi="Times New Roman" w:cs="Times New Roman"/>
          <w:bCs/>
          <w:sz w:val="24"/>
          <w:szCs w:val="24"/>
          <w:lang w:val="el-GR"/>
        </w:rPr>
        <w:t xml:space="preserve">του </w:t>
      </w:r>
      <w:r w:rsidR="003A5060">
        <w:rPr>
          <w:rFonts w:ascii="Times New Roman" w:hAnsi="Times New Roman" w:cs="Times New Roman"/>
          <w:bCs/>
          <w:sz w:val="24"/>
          <w:szCs w:val="24"/>
        </w:rPr>
        <w:t>buffer</w:t>
      </w:r>
      <w:r w:rsidR="003A5060" w:rsidRPr="003A5060">
        <w:rPr>
          <w:rFonts w:ascii="Times New Roman" w:hAnsi="Times New Roman" w:cs="Times New Roman"/>
          <w:bCs/>
          <w:sz w:val="24"/>
          <w:szCs w:val="24"/>
          <w:lang w:val="el-GR"/>
        </w:rPr>
        <w:t>_</w:t>
      </w:r>
      <w:r w:rsidR="003A5060">
        <w:rPr>
          <w:rFonts w:ascii="Times New Roman" w:hAnsi="Times New Roman" w:cs="Times New Roman"/>
          <w:bCs/>
          <w:sz w:val="24"/>
          <w:szCs w:val="24"/>
        </w:rPr>
        <w:t>in</w:t>
      </w:r>
      <w:r>
        <w:rPr>
          <w:rFonts w:ascii="Times New Roman" w:hAnsi="Times New Roman" w:cs="Times New Roman"/>
          <w:bCs/>
          <w:sz w:val="24"/>
          <w:szCs w:val="24"/>
          <w:lang w:val="el-GR"/>
        </w:rPr>
        <w:t>) και παρόλο που ο αλγόριθμος είναι σωστός, μιας και η ορθότητά του</w:t>
      </w:r>
      <w:r w:rsidR="00C24AA6">
        <w:rPr>
          <w:rFonts w:ascii="Times New Roman" w:hAnsi="Times New Roman" w:cs="Times New Roman"/>
          <w:bCs/>
          <w:sz w:val="24"/>
          <w:szCs w:val="24"/>
          <w:lang w:val="el-GR"/>
        </w:rPr>
        <w:t xml:space="preserve"> επιβεβαιώθηκε στο πρόγραμμα του </w:t>
      </w:r>
      <w:r w:rsidR="00C24AA6">
        <w:rPr>
          <w:rFonts w:ascii="Times New Roman" w:hAnsi="Times New Roman" w:cs="Times New Roman"/>
          <w:bCs/>
          <w:sz w:val="24"/>
          <w:szCs w:val="24"/>
        </w:rPr>
        <w:t>Matlab</w:t>
      </w:r>
      <w:r w:rsidR="00DE6EEA">
        <w:rPr>
          <w:rFonts w:ascii="Times New Roman" w:hAnsi="Times New Roman" w:cs="Times New Roman"/>
          <w:bCs/>
          <w:sz w:val="24"/>
          <w:szCs w:val="24"/>
          <w:lang w:val="el-GR"/>
        </w:rPr>
        <w:t>, το πρόγραμμα δεν είχε πάντα το σωστό αποτέλεσμα, πιθανότατα λόγω υπερχειλίσεων. Τις περισσότερες φορές, πάντως, προέκυπτε το σωστό κουμπί.</w:t>
      </w:r>
    </w:p>
    <w:p w14:paraId="22DF48E7" w14:textId="2908DF75" w:rsidR="00DE6EEA" w:rsidRPr="00DE6EEA" w:rsidRDefault="00DE6EEA" w:rsidP="00253B72">
      <w:pPr>
        <w:rPr>
          <w:rFonts w:ascii="Times New Roman" w:hAnsi="Times New Roman" w:cs="Times New Roman"/>
          <w:bCs/>
          <w:sz w:val="24"/>
          <w:szCs w:val="24"/>
          <w:lang w:val="el-GR"/>
        </w:rPr>
      </w:pPr>
      <w:r>
        <w:rPr>
          <w:rFonts w:ascii="Times New Roman" w:hAnsi="Times New Roman" w:cs="Times New Roman"/>
          <w:bCs/>
          <w:sz w:val="24"/>
          <w:szCs w:val="24"/>
        </w:rPr>
        <w:t>FFT</w:t>
      </w:r>
      <w:r w:rsidRPr="00DE6EEA">
        <w:rPr>
          <w:rFonts w:ascii="Times New Roman" w:hAnsi="Times New Roman" w:cs="Times New Roman"/>
          <w:bCs/>
          <w:sz w:val="24"/>
          <w:szCs w:val="24"/>
          <w:lang w:val="el-GR"/>
        </w:rPr>
        <w:t xml:space="preserve"> </w:t>
      </w:r>
      <w:r>
        <w:rPr>
          <w:rFonts w:ascii="Times New Roman" w:hAnsi="Times New Roman" w:cs="Times New Roman"/>
          <w:bCs/>
          <w:sz w:val="24"/>
          <w:szCs w:val="24"/>
          <w:lang w:val="el-GR"/>
        </w:rPr>
        <w:t>εισόδου για συνεχές πάτημα του κουμπιού 1:</w:t>
      </w:r>
    </w:p>
    <w:p w14:paraId="203E8C73" w14:textId="5471651E" w:rsidR="00226D7E" w:rsidRDefault="00632D4F" w:rsidP="00253B72">
      <w:pPr>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489361D3" wp14:editId="334E6BFF">
            <wp:extent cx="5150485" cy="126682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A4D12A.tmp"/>
                    <pic:cNvPicPr/>
                  </pic:nvPicPr>
                  <pic:blipFill rotWithShape="1">
                    <a:blip r:embed="rId15" cstate="print">
                      <a:extLst>
                        <a:ext uri="{28A0092B-C50C-407E-A947-70E740481C1C}">
                          <a14:useLocalDpi xmlns:a14="http://schemas.microsoft.com/office/drawing/2010/main" val="0"/>
                        </a:ext>
                      </a:extLst>
                    </a:blip>
                    <a:srcRect l="1637"/>
                    <a:stretch/>
                  </pic:blipFill>
                  <pic:spPr bwMode="auto">
                    <a:xfrm>
                      <a:off x="0" y="0"/>
                      <a:ext cx="5150485" cy="1266825"/>
                    </a:xfrm>
                    <a:prstGeom prst="rect">
                      <a:avLst/>
                    </a:prstGeom>
                    <a:ln>
                      <a:noFill/>
                    </a:ln>
                    <a:extLst>
                      <a:ext uri="{53640926-AAD7-44D8-BBD7-CCE9431645EC}">
                        <a14:shadowObscured xmlns:a14="http://schemas.microsoft.com/office/drawing/2010/main"/>
                      </a:ext>
                    </a:extLst>
                  </pic:spPr>
                </pic:pic>
              </a:graphicData>
            </a:graphic>
          </wp:inline>
        </w:drawing>
      </w:r>
    </w:p>
    <w:p w14:paraId="1D411308" w14:textId="0BBAD603" w:rsidR="00DE6EEA" w:rsidRDefault="00DE6EEA" w:rsidP="00253B72">
      <w:pPr>
        <w:rPr>
          <w:rFonts w:ascii="Times New Roman" w:hAnsi="Times New Roman" w:cs="Times New Roman"/>
          <w:bCs/>
          <w:sz w:val="24"/>
          <w:szCs w:val="24"/>
          <w:lang w:val="el-GR"/>
        </w:rPr>
      </w:pPr>
    </w:p>
    <w:p w14:paraId="19B0E9F7" w14:textId="6258783F" w:rsidR="00DE6EEA" w:rsidRDefault="00DE6EEA" w:rsidP="00253B72">
      <w:pPr>
        <w:rPr>
          <w:rFonts w:ascii="Times New Roman" w:hAnsi="Times New Roman" w:cs="Times New Roman"/>
          <w:bCs/>
          <w:sz w:val="24"/>
          <w:szCs w:val="24"/>
          <w:lang w:val="el-GR"/>
        </w:rPr>
      </w:pPr>
      <w:r>
        <w:rPr>
          <w:rFonts w:ascii="Times New Roman" w:hAnsi="Times New Roman" w:cs="Times New Roman"/>
          <w:bCs/>
          <w:sz w:val="24"/>
          <w:szCs w:val="24"/>
          <w:lang w:val="el-GR"/>
        </w:rPr>
        <w:lastRenderedPageBreak/>
        <w:t>Ενδεικτικά αποτελέσματα για συνεχές πάτημα του κουμπιού 1:</w:t>
      </w:r>
    </w:p>
    <w:p w14:paraId="7709F4B5" w14:textId="45C428D2" w:rsidR="00DE6EEA" w:rsidRPr="00632D4F" w:rsidRDefault="00DE6EEA" w:rsidP="00253B72">
      <w:pPr>
        <w:rPr>
          <w:rFonts w:ascii="Times New Roman" w:hAnsi="Times New Roman" w:cs="Times New Roman"/>
          <w:bCs/>
          <w:sz w:val="24"/>
          <w:szCs w:val="24"/>
          <w:lang w:val="el-GR"/>
        </w:rPr>
      </w:pPr>
      <w:r>
        <w:rPr>
          <w:rFonts w:ascii="Times New Roman" w:hAnsi="Times New Roman" w:cs="Times New Roman"/>
          <w:bCs/>
          <w:noProof/>
          <w:sz w:val="24"/>
          <w:szCs w:val="24"/>
          <w:lang w:val="el-GR"/>
        </w:rPr>
        <w:drawing>
          <wp:inline distT="0" distB="0" distL="0" distR="0" wp14:anchorId="115EE9A4" wp14:editId="337493B9">
            <wp:extent cx="3724275" cy="5356943"/>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224307_984487135255012_9090412498049302528_n.png"/>
                    <pic:cNvPicPr/>
                  </pic:nvPicPr>
                  <pic:blipFill rotWithShape="1">
                    <a:blip r:embed="rId16">
                      <a:extLst>
                        <a:ext uri="{28A0092B-C50C-407E-A947-70E740481C1C}">
                          <a14:useLocalDpi xmlns:a14="http://schemas.microsoft.com/office/drawing/2010/main" val="0"/>
                        </a:ext>
                      </a:extLst>
                    </a:blip>
                    <a:srcRect t="20899"/>
                    <a:stretch/>
                  </pic:blipFill>
                  <pic:spPr bwMode="auto">
                    <a:xfrm>
                      <a:off x="0" y="0"/>
                      <a:ext cx="3724275" cy="5356943"/>
                    </a:xfrm>
                    <a:prstGeom prst="rect">
                      <a:avLst/>
                    </a:prstGeom>
                    <a:ln>
                      <a:noFill/>
                    </a:ln>
                    <a:extLst>
                      <a:ext uri="{53640926-AAD7-44D8-BBD7-CCE9431645EC}">
                        <a14:shadowObscured xmlns:a14="http://schemas.microsoft.com/office/drawing/2010/main"/>
                      </a:ext>
                    </a:extLst>
                  </pic:spPr>
                </pic:pic>
              </a:graphicData>
            </a:graphic>
          </wp:inline>
        </w:drawing>
      </w:r>
    </w:p>
    <w:p w14:paraId="3885C491" w14:textId="77777777" w:rsidR="00253B72" w:rsidRDefault="00253B72" w:rsidP="00253B72">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Βιβλιογραφία:</w:t>
      </w:r>
    </w:p>
    <w:p w14:paraId="7ED2C1FE" w14:textId="77777777" w:rsidR="00253B72" w:rsidRDefault="00253B72" w:rsidP="00253B72">
      <w:pPr>
        <w:rPr>
          <w:rFonts w:ascii="Times New Roman" w:hAnsi="Times New Roman" w:cs="Times New Roman"/>
          <w:b/>
          <w:sz w:val="32"/>
          <w:szCs w:val="32"/>
          <w:u w:val="single"/>
          <w:lang w:val="el-GR"/>
        </w:rPr>
      </w:pPr>
    </w:p>
    <w:p w14:paraId="76692CE0" w14:textId="77777777" w:rsidR="00253B72" w:rsidRDefault="00253B72" w:rsidP="00253B72">
      <w:pPr>
        <w:pStyle w:val="a4"/>
        <w:numPr>
          <w:ilvl w:val="0"/>
          <w:numId w:val="1"/>
        </w:numPr>
        <w:rPr>
          <w:rFonts w:ascii="Times New Roman" w:hAnsi="Times New Roman" w:cs="Times New Roman"/>
          <w:b/>
          <w:sz w:val="32"/>
          <w:szCs w:val="32"/>
        </w:rPr>
      </w:pPr>
      <w:r>
        <w:rPr>
          <w:rFonts w:ascii="Times New Roman" w:hAnsi="Times New Roman" w:cs="Times New Roman"/>
          <w:b/>
          <w:sz w:val="32"/>
          <w:szCs w:val="32"/>
        </w:rPr>
        <w:t>TMS320C67x/C67x+ DSP CPU and Instruction Set Reference Guide</w:t>
      </w:r>
    </w:p>
    <w:p w14:paraId="3BEB741A" w14:textId="77777777" w:rsidR="00253B72" w:rsidRDefault="00253B72" w:rsidP="00253B72">
      <w:pPr>
        <w:pStyle w:val="a4"/>
        <w:numPr>
          <w:ilvl w:val="0"/>
          <w:numId w:val="1"/>
        </w:numPr>
        <w:rPr>
          <w:rFonts w:ascii="Times New Roman" w:hAnsi="Times New Roman" w:cs="Times New Roman"/>
          <w:b/>
          <w:sz w:val="32"/>
          <w:szCs w:val="32"/>
          <w:lang w:val="el-GR"/>
        </w:rPr>
      </w:pPr>
      <w:r>
        <w:rPr>
          <w:rFonts w:ascii="Times New Roman" w:hAnsi="Times New Roman" w:cs="Times New Roman"/>
          <w:b/>
          <w:sz w:val="32"/>
          <w:szCs w:val="32"/>
          <w:lang w:val="el-GR"/>
        </w:rPr>
        <w:t xml:space="preserve">ΕΚΦΩΝΗΣΗ ΑΣΚΗΣΗΣ </w:t>
      </w:r>
      <w:r>
        <w:rPr>
          <w:rFonts w:ascii="Times New Roman" w:hAnsi="Times New Roman" w:cs="Times New Roman"/>
          <w:b/>
          <w:sz w:val="32"/>
          <w:szCs w:val="32"/>
        </w:rPr>
        <w:t>LAB</w:t>
      </w:r>
      <w:r>
        <w:rPr>
          <w:rFonts w:ascii="Times New Roman" w:hAnsi="Times New Roman" w:cs="Times New Roman"/>
          <w:b/>
          <w:sz w:val="32"/>
          <w:szCs w:val="32"/>
          <w:lang w:val="el-GR"/>
        </w:rPr>
        <w:t>-</w:t>
      </w:r>
      <w:r>
        <w:rPr>
          <w:rFonts w:ascii="Times New Roman" w:hAnsi="Times New Roman" w:cs="Times New Roman"/>
          <w:b/>
          <w:sz w:val="32"/>
          <w:szCs w:val="32"/>
        </w:rPr>
        <w:t>7</w:t>
      </w:r>
      <w:r>
        <w:rPr>
          <w:rFonts w:ascii="Times New Roman" w:hAnsi="Times New Roman" w:cs="Times New Roman"/>
          <w:b/>
          <w:sz w:val="32"/>
          <w:szCs w:val="32"/>
          <w:lang w:val="el-GR"/>
        </w:rPr>
        <w:t xml:space="preserve"> – </w:t>
      </w:r>
      <w:r>
        <w:rPr>
          <w:rFonts w:ascii="Times New Roman" w:hAnsi="Times New Roman" w:cs="Times New Roman"/>
          <w:b/>
          <w:sz w:val="32"/>
          <w:szCs w:val="32"/>
        </w:rPr>
        <w:t>ECLASS</w:t>
      </w:r>
    </w:p>
    <w:p w14:paraId="52D1E47B" w14:textId="77777777" w:rsidR="00253B72" w:rsidRDefault="00253B72" w:rsidP="00253B72">
      <w:pPr>
        <w:pStyle w:val="a4"/>
        <w:numPr>
          <w:ilvl w:val="0"/>
          <w:numId w:val="1"/>
        </w:numPr>
        <w:rPr>
          <w:rFonts w:ascii="Times New Roman" w:hAnsi="Times New Roman" w:cs="Times New Roman"/>
          <w:b/>
          <w:sz w:val="32"/>
          <w:szCs w:val="32"/>
        </w:rPr>
      </w:pPr>
      <w:r>
        <w:rPr>
          <w:rFonts w:ascii="Times New Roman" w:hAnsi="Times New Roman" w:cs="Times New Roman"/>
          <w:b/>
          <w:sz w:val="32"/>
          <w:szCs w:val="32"/>
        </w:rPr>
        <w:t>TMS</w:t>
      </w:r>
      <w:r>
        <w:rPr>
          <w:rFonts w:ascii="Times New Roman" w:hAnsi="Times New Roman" w:cs="Times New Roman"/>
          <w:b/>
          <w:sz w:val="32"/>
          <w:szCs w:val="32"/>
          <w:lang w:val="el-GR"/>
        </w:rPr>
        <w:t>320</w:t>
      </w:r>
      <w:r>
        <w:rPr>
          <w:rFonts w:ascii="Times New Roman" w:hAnsi="Times New Roman" w:cs="Times New Roman"/>
          <w:b/>
          <w:sz w:val="32"/>
          <w:szCs w:val="32"/>
        </w:rPr>
        <w:t>C</w:t>
      </w:r>
      <w:r>
        <w:rPr>
          <w:rFonts w:ascii="Times New Roman" w:hAnsi="Times New Roman" w:cs="Times New Roman"/>
          <w:b/>
          <w:sz w:val="32"/>
          <w:szCs w:val="32"/>
          <w:lang w:val="el-GR"/>
        </w:rPr>
        <w:t xml:space="preserve">6713 </w:t>
      </w:r>
      <w:r>
        <w:rPr>
          <w:rFonts w:ascii="Times New Roman" w:hAnsi="Times New Roman" w:cs="Times New Roman"/>
          <w:b/>
          <w:sz w:val="32"/>
          <w:szCs w:val="32"/>
        </w:rPr>
        <w:t>DATASHEET</w:t>
      </w:r>
    </w:p>
    <w:p w14:paraId="5937371F" w14:textId="77777777" w:rsidR="00253B72" w:rsidRDefault="00253B72" w:rsidP="00253B72">
      <w:pPr>
        <w:pStyle w:val="a4"/>
        <w:numPr>
          <w:ilvl w:val="0"/>
          <w:numId w:val="1"/>
        </w:numPr>
        <w:rPr>
          <w:rFonts w:ascii="Times New Roman" w:hAnsi="Times New Roman" w:cs="Times New Roman"/>
          <w:b/>
          <w:sz w:val="32"/>
          <w:szCs w:val="32"/>
        </w:rPr>
      </w:pPr>
      <w:r>
        <w:rPr>
          <w:rFonts w:ascii="Times New Roman" w:hAnsi="Times New Roman" w:cs="Times New Roman"/>
          <w:b/>
          <w:sz w:val="32"/>
          <w:szCs w:val="32"/>
        </w:rPr>
        <w:t>AIC23 Data Manual</w:t>
      </w:r>
    </w:p>
    <w:p w14:paraId="364A8471" w14:textId="77777777" w:rsidR="00253B72" w:rsidRDefault="00253B72" w:rsidP="00253B72">
      <w:pPr>
        <w:rPr>
          <w:rFonts w:ascii="Times New Roman" w:hAnsi="Times New Roman" w:cs="Times New Roman"/>
          <w:b/>
          <w:sz w:val="32"/>
          <w:szCs w:val="32"/>
          <w:u w:val="single"/>
        </w:rPr>
      </w:pPr>
    </w:p>
    <w:p w14:paraId="63C7B745" w14:textId="77777777" w:rsidR="00253B72" w:rsidRDefault="00253B72" w:rsidP="00253B72">
      <w:pPr>
        <w:rPr>
          <w:rFonts w:ascii="Times New Roman" w:hAnsi="Times New Roman" w:cs="Times New Roman"/>
          <w:sz w:val="24"/>
          <w:szCs w:val="24"/>
        </w:rPr>
      </w:pPr>
    </w:p>
    <w:p w14:paraId="7FCEB232" w14:textId="77777777" w:rsidR="00253B72" w:rsidRDefault="00253B72" w:rsidP="00253B72"/>
    <w:p w14:paraId="37972A17" w14:textId="77777777" w:rsidR="00253B72" w:rsidRDefault="00253B72" w:rsidP="00253B72"/>
    <w:p w14:paraId="3D368CFF" w14:textId="77777777" w:rsidR="00253B72" w:rsidRDefault="00253B72" w:rsidP="00253B72"/>
    <w:p w14:paraId="70CBE7E7" w14:textId="77777777" w:rsidR="00253B72" w:rsidRDefault="00253B72" w:rsidP="00253B72"/>
    <w:p w14:paraId="598C7DE1" w14:textId="77777777" w:rsidR="00253B72" w:rsidRDefault="00253B72" w:rsidP="00253B72">
      <w:pPr>
        <w:pStyle w:val="a3"/>
      </w:pPr>
    </w:p>
    <w:p w14:paraId="7DC60F67" w14:textId="77777777" w:rsidR="00253B72" w:rsidRDefault="00253B72" w:rsidP="00253B72"/>
    <w:p w14:paraId="3249ED7C" w14:textId="77777777" w:rsidR="007B70D4" w:rsidRDefault="007B70D4"/>
    <w:sectPr w:rsidR="007B70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5258"/>
    <w:multiLevelType w:val="hybridMultilevel"/>
    <w:tmpl w:val="A5D8EA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C3D309C"/>
    <w:multiLevelType w:val="hybridMultilevel"/>
    <w:tmpl w:val="012A0DF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72"/>
    <w:rsid w:val="000153B8"/>
    <w:rsid w:val="000258BD"/>
    <w:rsid w:val="00033AD2"/>
    <w:rsid w:val="00084D63"/>
    <w:rsid w:val="000F445D"/>
    <w:rsid w:val="000F5705"/>
    <w:rsid w:val="00112C16"/>
    <w:rsid w:val="001436AA"/>
    <w:rsid w:val="0015152A"/>
    <w:rsid w:val="001973F7"/>
    <w:rsid w:val="001B4C27"/>
    <w:rsid w:val="001C4919"/>
    <w:rsid w:val="001D4278"/>
    <w:rsid w:val="00220A79"/>
    <w:rsid w:val="00226D7E"/>
    <w:rsid w:val="00252278"/>
    <w:rsid w:val="00253B72"/>
    <w:rsid w:val="00273057"/>
    <w:rsid w:val="00275186"/>
    <w:rsid w:val="002F27D6"/>
    <w:rsid w:val="002F7D64"/>
    <w:rsid w:val="0030540B"/>
    <w:rsid w:val="00350AAD"/>
    <w:rsid w:val="00373322"/>
    <w:rsid w:val="00393448"/>
    <w:rsid w:val="003A5060"/>
    <w:rsid w:val="003E3917"/>
    <w:rsid w:val="00406D3A"/>
    <w:rsid w:val="00420CA0"/>
    <w:rsid w:val="0044029C"/>
    <w:rsid w:val="00441EB8"/>
    <w:rsid w:val="00442B7A"/>
    <w:rsid w:val="0045525B"/>
    <w:rsid w:val="004848DE"/>
    <w:rsid w:val="004C70B7"/>
    <w:rsid w:val="004D6E13"/>
    <w:rsid w:val="0050257C"/>
    <w:rsid w:val="00512D12"/>
    <w:rsid w:val="00541FF6"/>
    <w:rsid w:val="00555DE3"/>
    <w:rsid w:val="005674F4"/>
    <w:rsid w:val="00584FF9"/>
    <w:rsid w:val="005E28B8"/>
    <w:rsid w:val="00632D4F"/>
    <w:rsid w:val="00635218"/>
    <w:rsid w:val="00641BD3"/>
    <w:rsid w:val="00650AEB"/>
    <w:rsid w:val="00683E78"/>
    <w:rsid w:val="006A0C60"/>
    <w:rsid w:val="006A37E7"/>
    <w:rsid w:val="006D19B0"/>
    <w:rsid w:val="0070285C"/>
    <w:rsid w:val="007216F0"/>
    <w:rsid w:val="0077582C"/>
    <w:rsid w:val="00790A06"/>
    <w:rsid w:val="007978B6"/>
    <w:rsid w:val="007B1941"/>
    <w:rsid w:val="007B70D4"/>
    <w:rsid w:val="007C7A1A"/>
    <w:rsid w:val="007F3BC6"/>
    <w:rsid w:val="0086297A"/>
    <w:rsid w:val="008649B8"/>
    <w:rsid w:val="00893B39"/>
    <w:rsid w:val="008A1B39"/>
    <w:rsid w:val="008A5B59"/>
    <w:rsid w:val="008A6BEF"/>
    <w:rsid w:val="008B3799"/>
    <w:rsid w:val="008D12F9"/>
    <w:rsid w:val="00920BC3"/>
    <w:rsid w:val="0099269A"/>
    <w:rsid w:val="009C1158"/>
    <w:rsid w:val="00A4314D"/>
    <w:rsid w:val="00A5594C"/>
    <w:rsid w:val="00A810C9"/>
    <w:rsid w:val="00A832D5"/>
    <w:rsid w:val="00AA7C11"/>
    <w:rsid w:val="00AC3121"/>
    <w:rsid w:val="00B16227"/>
    <w:rsid w:val="00B344A1"/>
    <w:rsid w:val="00B43EFF"/>
    <w:rsid w:val="00B46293"/>
    <w:rsid w:val="00B843A9"/>
    <w:rsid w:val="00BC2BBD"/>
    <w:rsid w:val="00BF6DC6"/>
    <w:rsid w:val="00C24AA6"/>
    <w:rsid w:val="00C74405"/>
    <w:rsid w:val="00C75980"/>
    <w:rsid w:val="00C800DB"/>
    <w:rsid w:val="00CF1FC5"/>
    <w:rsid w:val="00CF3017"/>
    <w:rsid w:val="00D23062"/>
    <w:rsid w:val="00D4434E"/>
    <w:rsid w:val="00D600A6"/>
    <w:rsid w:val="00D9111A"/>
    <w:rsid w:val="00D91992"/>
    <w:rsid w:val="00DC11E5"/>
    <w:rsid w:val="00DD50CF"/>
    <w:rsid w:val="00DE3341"/>
    <w:rsid w:val="00DE6EEA"/>
    <w:rsid w:val="00E768F8"/>
    <w:rsid w:val="00E8091B"/>
    <w:rsid w:val="00EC2DF7"/>
    <w:rsid w:val="00EF464E"/>
    <w:rsid w:val="00F1534C"/>
    <w:rsid w:val="00F2349C"/>
    <w:rsid w:val="00F2390D"/>
    <w:rsid w:val="00F63C5E"/>
    <w:rsid w:val="00F744F6"/>
    <w:rsid w:val="00F851AB"/>
    <w:rsid w:val="00F92468"/>
    <w:rsid w:val="00F92C72"/>
    <w:rsid w:val="00FB1FAF"/>
    <w:rsid w:val="00FE19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F348"/>
  <w15:chartTrackingRefBased/>
  <w15:docId w15:val="{29091850-AC99-4FE1-A8B5-B250F336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B72"/>
    <w:pPr>
      <w:spacing w:line="254" w:lineRule="auto"/>
    </w:pPr>
    <w:rPr>
      <w:lang w:val="en-US"/>
    </w:rPr>
  </w:style>
  <w:style w:type="paragraph" w:styleId="1">
    <w:name w:val="heading 1"/>
    <w:basedOn w:val="a"/>
    <w:next w:val="a"/>
    <w:link w:val="1Char"/>
    <w:uiPriority w:val="9"/>
    <w:qFormat/>
    <w:rsid w:val="00253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253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53B72"/>
    <w:rPr>
      <w:rFonts w:asciiTheme="majorHAnsi" w:eastAsiaTheme="majorEastAsia" w:hAnsiTheme="majorHAnsi" w:cstheme="majorBidi"/>
      <w:color w:val="2F5496" w:themeColor="accent1" w:themeShade="BF"/>
      <w:sz w:val="32"/>
      <w:szCs w:val="32"/>
      <w:lang w:val="en-US"/>
    </w:rPr>
  </w:style>
  <w:style w:type="character" w:customStyle="1" w:styleId="2Char">
    <w:name w:val="Επικεφαλίδα 2 Char"/>
    <w:basedOn w:val="a0"/>
    <w:link w:val="2"/>
    <w:uiPriority w:val="9"/>
    <w:semiHidden/>
    <w:rsid w:val="00253B72"/>
    <w:rPr>
      <w:rFonts w:asciiTheme="majorHAnsi" w:eastAsiaTheme="majorEastAsia" w:hAnsiTheme="majorHAnsi" w:cstheme="majorBidi"/>
      <w:color w:val="2F5496" w:themeColor="accent1" w:themeShade="BF"/>
      <w:sz w:val="26"/>
      <w:szCs w:val="26"/>
      <w:lang w:val="en-US"/>
    </w:rPr>
  </w:style>
  <w:style w:type="paragraph" w:styleId="a3">
    <w:name w:val="Title"/>
    <w:basedOn w:val="a"/>
    <w:next w:val="a"/>
    <w:link w:val="Char"/>
    <w:uiPriority w:val="10"/>
    <w:qFormat/>
    <w:rsid w:val="00253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53B72"/>
    <w:rPr>
      <w:rFonts w:asciiTheme="majorHAnsi" w:eastAsiaTheme="majorEastAsia" w:hAnsiTheme="majorHAnsi" w:cstheme="majorBidi"/>
      <w:spacing w:val="-10"/>
      <w:kern w:val="28"/>
      <w:sz w:val="56"/>
      <w:szCs w:val="56"/>
      <w:lang w:val="en-US"/>
    </w:rPr>
  </w:style>
  <w:style w:type="paragraph" w:styleId="a4">
    <w:name w:val="List Paragraph"/>
    <w:basedOn w:val="a"/>
    <w:uiPriority w:val="34"/>
    <w:qFormat/>
    <w:rsid w:val="00253B72"/>
    <w:pPr>
      <w:ind w:left="720"/>
      <w:contextualSpacing/>
    </w:pPr>
  </w:style>
  <w:style w:type="table" w:styleId="a5">
    <w:name w:val="Table Grid"/>
    <w:basedOn w:val="a1"/>
    <w:uiPriority w:val="39"/>
    <w:rsid w:val="00253B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uiPriority w:val="99"/>
    <w:semiHidden/>
    <w:unhideWhenUsed/>
    <w:rsid w:val="0025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4305">
      <w:bodyDiv w:val="1"/>
      <w:marLeft w:val="0"/>
      <w:marRight w:val="0"/>
      <w:marTop w:val="0"/>
      <w:marBottom w:val="0"/>
      <w:divBdr>
        <w:top w:val="none" w:sz="0" w:space="0" w:color="auto"/>
        <w:left w:val="none" w:sz="0" w:space="0" w:color="auto"/>
        <w:bottom w:val="none" w:sz="0" w:space="0" w:color="auto"/>
        <w:right w:val="none" w:sz="0" w:space="0" w:color="auto"/>
      </w:divBdr>
    </w:div>
    <w:div w:id="43988851">
      <w:bodyDiv w:val="1"/>
      <w:marLeft w:val="0"/>
      <w:marRight w:val="0"/>
      <w:marTop w:val="0"/>
      <w:marBottom w:val="0"/>
      <w:divBdr>
        <w:top w:val="none" w:sz="0" w:space="0" w:color="auto"/>
        <w:left w:val="none" w:sz="0" w:space="0" w:color="auto"/>
        <w:bottom w:val="none" w:sz="0" w:space="0" w:color="auto"/>
        <w:right w:val="none" w:sz="0" w:space="0" w:color="auto"/>
      </w:divBdr>
    </w:div>
    <w:div w:id="263148902">
      <w:bodyDiv w:val="1"/>
      <w:marLeft w:val="0"/>
      <w:marRight w:val="0"/>
      <w:marTop w:val="0"/>
      <w:marBottom w:val="0"/>
      <w:divBdr>
        <w:top w:val="none" w:sz="0" w:space="0" w:color="auto"/>
        <w:left w:val="none" w:sz="0" w:space="0" w:color="auto"/>
        <w:bottom w:val="none" w:sz="0" w:space="0" w:color="auto"/>
        <w:right w:val="none" w:sz="0" w:space="0" w:color="auto"/>
      </w:divBdr>
    </w:div>
    <w:div w:id="55882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1253</Words>
  <Characters>6770</Characters>
  <Application>Microsoft Office Word</Application>
  <DocSecurity>0</DocSecurity>
  <Lines>56</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Dour</dc:creator>
  <cp:keywords/>
  <dc:description/>
  <cp:lastModifiedBy>Ιωάννης Δασούλας</cp:lastModifiedBy>
  <cp:revision>105</cp:revision>
  <dcterms:created xsi:type="dcterms:W3CDTF">2019-12-13T21:06:00Z</dcterms:created>
  <dcterms:modified xsi:type="dcterms:W3CDTF">2019-12-18T21:45:00Z</dcterms:modified>
</cp:coreProperties>
</file>