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6B21A8"/>
          <w:sz w:val="36"/>
          <w:szCs w:val="36"/>
        </w:rPr>
        <w:t xml:space="preserve">CompTIA Project+ PK0-005 CRAM SHEET</w:t>
      </w:r>
    </w:p>
    <w:p>
      <w:pPr>
        <w:spacing w:after="300"/>
        <w:jc w:val="center"/>
      </w:pPr>
      <w:r>
        <w:rPr>
          <w:color w:val="64748B"/>
          <w:sz w:val="22"/>
          <w:szCs w:val="22"/>
        </w:rPr>
        <w:t xml:space="preserve">100-Minute Final Review | Focus on YOUR Weak Areas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🎯 SECTION 1: YOUR WEAK AREAS (MEMORIZE THESE FIRST)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Progress Reporting vs Team Touch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Progress Reporting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 Touch Points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FORMAL status updates to stakeholders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INFORMAL daily/frequent team check-ins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Documents: reports, dashboards, KPIs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Meetings: standups, quick syncs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facing (sponsors, executives)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facing (team members only)</w:t>
            </w:r>
          </w:p>
        </w:tc>
      </w:tr>
    </w:tbl>
    <w:p>
      <w:pPr>
        <w:shd w:fill="D1FAE5" w:val="clear"/>
        <w:spacing w:before="60" w:after="100"/>
      </w:pP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💡 PROGRESS = External + Formal | TOUCH POINTS = Internal + Informal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The 4 Committees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Committee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 &amp; When 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Oversight Committee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MONITORS project progress, ensures compliance. Reviews at milestones. Executive-level.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Steering Committee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GUIDES project direction, makes KEY DECISIONS, resolves escalations. Sponsors + stakeholders. MOST COMMON.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Refinement Committee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A REAL PROJECT+ TERM. If you see this, it's a distractor. (Backlog refinement is Agile but not a committee)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Evaluation Committee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ASSESSES vendor proposals, RFP responses, or project outcomes. Used during procurement or closing.</w:t>
            </w:r>
          </w:p>
        </w:tc>
      </w:tr>
    </w:tbl>
    <w:p>
      <w:pPr>
        <w:shd w:fill="D1FAE5" w:val="clear"/>
        <w:spacing w:before="60" w:after="100"/>
      </w:pP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💡 STEERING = Drives the ship (decisions) | OVERSIGHT = Watches the ship (compliance) | EVALUATION = Grades the ship (assessments)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Product Owner vs Scrum Master vs Product Manager vs Architect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 (Key Words to Look For)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VOICE OF CUSTOMER. Prioritizes backlog, represents stakeholders, defines acceptance criteria. AGILE ONLY.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SERVANT LEADER. Removes blockers, facilitates ceremonies, protects team from distractions. AGILE ONLY.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STRATEGY. Market research, roadmap, product vision. Can exist in both Agile &amp; Waterfall.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DESIGN. System capabilities, solution design, ensures solutions fit infrastructure limits.</w:t>
            </w:r>
          </w:p>
        </w:tc>
      </w:tr>
    </w:tbl>
    <w:p>
      <w:pPr>
        <w:shd w:fill="D1FAE5" w:val="clear"/>
        <w:spacing w:before="60" w:after="100"/>
      </w:pP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💡 PO = Customer Voice | SM = Team Protector | PM = Strategy | Architect = Technical Design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Why Print Media Over Real-time Survey for Security Training?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Answer: </w:t>
      </w:r>
      <w:r>
        <w:rPr>
          <w:rFonts w:ascii="Arial" w:cs="Arial" w:eastAsia="Arial" w:hAnsi="Arial"/>
          <w:sz w:val="21"/>
          <w:szCs w:val="21"/>
        </w:rPr>
        <w:t xml:space="preserve">Print media allows users to REVIEW at their own pace and RETAIN information better.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Key CompTIA concept: </w:t>
      </w:r>
      <w:r>
        <w:rPr>
          <w:rFonts w:ascii="Arial" w:cs="Arial" w:eastAsia="Arial" w:hAnsi="Arial"/>
          <w:sz w:val="21"/>
          <w:szCs w:val="21"/>
        </w:rPr>
        <w:t xml:space="preserve">Security awareness training is about RETENTION, not real-time engagement.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Real-time surveys: </w:t>
      </w:r>
      <w:r>
        <w:rPr>
          <w:rFonts w:ascii="Arial" w:cs="Arial" w:eastAsia="Arial" w:hAnsi="Arial"/>
          <w:sz w:val="21"/>
          <w:szCs w:val="21"/>
        </w:rPr>
        <w:t xml:space="preserve">Good for feedback collection, NOT for learning/retention.</w:t>
      </w:r>
    </w:p>
    <w:p>
      <w:pPr>
        <w:shd w:fill="D1FAE5" w:val="clear"/>
        <w:spacing w:before="60" w:after="100"/>
      </w:pP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💡 Training = Retention = Print/Documents. Surveys = Feedback = Not learning material.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When to Rebaseline (Project 3 weeks behind + over budget)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REBASELINE PROJECT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Major deviation that can't be recovered. Creates NEW baseline for realistic future measurement.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Recalculate EVM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EVM tells you WHERE you are vs plan. Doesn't FIX the problem or create new realistic targets.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Revise baseline for each change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 granular. Defeats purpose of baseline. Only rebaseline for MAJOR deviations.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Re-evaluate risks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practice but doesn't address schedule/budget deviation. Risk eval is ongoing anyway.</w:t>
            </w:r>
          </w:p>
        </w:tc>
      </w:tr>
    </w:tbl>
    <w:p>
      <w:pPr>
        <w:shd w:fill="D1FAE5" w:val="clear"/>
        <w:spacing w:before="60" w:after="100"/>
      </w:pP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💡 REBASELINE = Major deviation, can't recover, need new realistic targets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Ad Hoc Reporting vs Phase Gate Review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 Hoc Reporting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Gate Review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ON-DEMAND, unscheduled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SCHEDULED at phase boundaries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Triggered by issues, stakeholder requests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Occurs between EVERY phase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Reactive communication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Go/No-Go decision point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Real-time Video Communication: Phone vs Chat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CompTIA's Answer: </w:t>
      </w:r>
      <w:r>
        <w:rPr>
          <w:rFonts w:ascii="Arial" w:cs="Arial" w:eastAsia="Arial" w:hAnsi="Arial"/>
          <w:sz w:val="21"/>
          <w:szCs w:val="21"/>
        </w:rPr>
        <w:t xml:space="preserve">PHONE is correct for real-time video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Why: </w:t>
      </w:r>
      <w:r>
        <w:rPr>
          <w:rFonts w:ascii="Arial" w:cs="Arial" w:eastAsia="Arial" w:hAnsi="Arial"/>
          <w:sz w:val="21"/>
          <w:szCs w:val="21"/>
        </w:rPr>
        <w:t xml:space="preserve">In Project+ terminology, 'phone' encompasses VIDEO CONFERENCING tools (Zoom, Teams, etc.)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Chat: </w:t>
      </w:r>
      <w:r>
        <w:rPr>
          <w:rFonts w:ascii="Arial" w:cs="Arial" w:eastAsia="Arial" w:hAnsi="Arial"/>
          <w:sz w:val="21"/>
          <w:szCs w:val="21"/>
        </w:rPr>
        <w:t xml:space="preserve">Refers to TEXT-BASED instant messaging, even if some tools have video</w:t>
      </w:r>
    </w:p>
    <w:p>
      <w:pPr>
        <w:shd w:fill="D1FAE5" w:val="clear"/>
        <w:spacing w:before="60" w:after="100"/>
      </w:pP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💡 Project+ Phone = Any synchronous audio/video call. Chat = Text only.</w:t>
      </w:r>
    </w:p>
    <w:p>
      <w:r>
        <w:br w:type="pag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🎯 SECTION 2: AGILE vs WATERFALL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748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WATERFALL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Approach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Sequential, linear phases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Iterative, incremental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Plan-driven, upfront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Adaptive, rolling wave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Fixed, documented early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Evolving, user stories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Formal CCB process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Welcomed, embraced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delivery at 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Incremental deliverables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Involvement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Beginning and 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Continuous via Product 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after development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Continuous, each sprint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Comprehensive, formal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Minimal, working software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Structure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Hierarchical, PM leads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Self-organizing, cross-functional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meetings, phase gates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standups, retrospectives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 Breakdown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WBS → Work packages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Backlog → User stories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Hours/days, detailed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Story points, relative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 Tracking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Gantt charts, milestones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Burndown charts, velocity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 register, formal process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Continuous adaptation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For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Stable requirements, compliance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Changing requirements, speed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🎯 SECTION 3: AUTOMATION &amp; CHANGE CONTROL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Cloud vs On-Premises vs CI/CD vs Tiered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Automation Benefit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Schedule Flexibility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HIGHEST. Automated build, test, deploy. Continuous delivery.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HIGHEST. Deploy anytime, fast iterations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Change Control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HIGH. API-driven, scripted deployments, auto-scaling.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HIGH. On-demand resources, rapid provisioning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Tiered Architecture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MEDIUM. Separates concerns but doesn't automate deployment.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MEDIUM. Easier to update one tier at a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On-Premises Change Control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LOWEST. Manual processes, physical access, longer cycles.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LOWEST. Hardware lead times, maintenance windows</w:t>
            </w:r>
          </w:p>
        </w:tc>
      </w:tr>
    </w:tbl>
    <w:p>
      <w:pPr>
        <w:shd w:fill="D1FAE5" w:val="clear"/>
        <w:spacing w:before="60" w:after="100"/>
      </w:pP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💡 CI/CD = Most automated, most flexible. On-prem = Least automated, least flexible.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Why is Cloud a 'Software Installation Option'?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CompTIA's View: </w:t>
      </w:r>
      <w:r>
        <w:rPr>
          <w:rFonts w:ascii="Arial" w:cs="Arial" w:eastAsia="Arial" w:hAnsi="Arial"/>
          <w:sz w:val="21"/>
          <w:szCs w:val="21"/>
        </w:rPr>
        <w:t xml:space="preserve">Cloud deployment is HOW you install/deliver software to users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Installation Options: </w:t>
      </w:r>
      <w:r>
        <w:rPr>
          <w:rFonts w:ascii="Arial" w:cs="Arial" w:eastAsia="Arial" w:hAnsi="Arial"/>
          <w:sz w:val="21"/>
          <w:szCs w:val="21"/>
        </w:rPr>
        <w:t xml:space="preserve">On-premises install, cloud-hosted (SaaS), hybrid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Key concept: </w:t>
      </w:r>
      <w:r>
        <w:rPr>
          <w:rFonts w:ascii="Arial" w:cs="Arial" w:eastAsia="Arial" w:hAnsi="Arial"/>
          <w:sz w:val="21"/>
          <w:szCs w:val="21"/>
        </w:rPr>
        <w:t xml:space="preserve">It's about WHERE the software runs, not just buying infrastructure</w:t>
      </w:r>
    </w:p>
    <w:p>
      <w:pPr>
        <w:shd w:fill="D1FAE5" w:val="clear"/>
        <w:spacing w:before="60" w:after="100"/>
      </w:pP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💡 Cloud = A way to DEPLOY software. SaaS = Software installed in the cloud.</w:t>
      </w:r>
    </w:p>
    <w:p>
      <w:r>
        <w:br w:type="pag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🎯 SECTION 4: TESTING TYPES (Easy Memory Tricks)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Memory Trick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Smoke Testing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functionality works. Quick sanity check. Does it turn on?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SMOKE = Does it catch fire? Quick check.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Stress Testing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under EXTREME load. Break point. Max capacity.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STRESS = Push until it BREAKS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changes didn't break OLD features. Re-test after updates.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REGRESS = Go BACK, test old stuff still works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Speed, responsiveness under NORMAL conditions. Benchmarks.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 = How well does it perform normally?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UAT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 users validate it meets business requirements. Final approval.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UAT = User ACCEPTS? Yes/No</w:t>
            </w:r>
          </w:p>
        </w:tc>
      </w:tr>
    </w:tbl>
    <w:p>
      <w:pPr>
        <w:shd w:fill="D1FAE5" w:val="clear"/>
        <w:spacing w:before="60" w:after="100"/>
      </w:pP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💡 Smoke = Quick check | Stress = Break it | Regression = Old stuff works | Performance = Normal speed | UAT = User approval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🎯 SECTION 5: PROACTIVE COMMUNICATION vs ALTERNATIVES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Employees Don't Know Policies - What's Missing?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Proactively Communicate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STEP when people don't know. Push information BEFORE problems. Awareness creation.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 Documentation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 material EXISTS but people must KNOW about it first via communication.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 Training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awareness. Training develops SKILLS. Communication creates AWARENESS.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 New Processes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Implementation step. People must KNOW about processes before performing them.</w:t>
            </w:r>
          </w:p>
        </w:tc>
      </w:tr>
    </w:tbl>
    <w:p>
      <w:pPr>
        <w:shd w:fill="D1FAE5" w:val="clear"/>
        <w:spacing w:before="60" w:after="100"/>
      </w:pP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💡 Don't know = Communication problem. Can't do = Training problem. No reference = Documentation problem.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Change Management: When to Do What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 Action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Communicate change statuses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DURING processing. Keep stakeholders informed of progress through CCB.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Validate change implementation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implementation. Verify change works as intended before closing.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 project plan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CCB approval, BEFORE implementation. Document the approved change.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Communicate changes in deployment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BEFORE deployment. Prepare stakeholders for what's coming.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🎯 SECTION 6: BASELINE &amp; EVM DECISIONS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Revise Baseline vs Rebaseline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Revise baseline for each change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 PRACTICE. Too frequent. Defeats purpose of baseline as stable reference point.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Rebaseline the project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MAJOR RESET. Only for significant deviations. Creates new realistic targets.</w:t>
            </w:r>
          </w:p>
        </w:tc>
      </w:tr>
    </w:tbl>
    <w:p>
      <w:pPr>
        <w:shd w:fill="D1FAE5" w:val="clear"/>
        <w:spacing w:before="60" w:after="100"/>
      </w:pP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💡 Baseline = Stable reference. Rebaseline = Major reset only. Don't revise for every small change.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When to Recalculate EVM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Recalculate EVM: </w:t>
      </w:r>
      <w:r>
        <w:rPr>
          <w:rFonts w:ascii="Arial" w:cs="Arial" w:eastAsia="Arial" w:hAnsi="Arial"/>
          <w:sz w:val="21"/>
          <w:szCs w:val="21"/>
        </w:rPr>
        <w:t xml:space="preserve">When you need to MEASURE current performance against baseline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Use for: </w:t>
      </w:r>
      <w:r>
        <w:rPr>
          <w:rFonts w:ascii="Arial" w:cs="Arial" w:eastAsia="Arial" w:hAnsi="Arial"/>
          <w:sz w:val="21"/>
          <w:szCs w:val="21"/>
        </w:rPr>
        <w:t xml:space="preserve">Progress reporting, forecasting completion, identifying variances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NOT for: </w:t>
      </w:r>
      <w:r>
        <w:rPr>
          <w:rFonts w:ascii="Arial" w:cs="Arial" w:eastAsia="Arial" w:hAnsi="Arial"/>
          <w:sz w:val="21"/>
          <w:szCs w:val="21"/>
        </w:rPr>
        <w:t xml:space="preserve">Fixing problems. EVM diagnoses, doesn't cure.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When to Re-evaluate Risks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Re-evaluate risks: </w:t>
      </w:r>
      <w:r>
        <w:rPr>
          <w:rFonts w:ascii="Arial" w:cs="Arial" w:eastAsia="Arial" w:hAnsi="Arial"/>
          <w:sz w:val="21"/>
          <w:szCs w:val="21"/>
        </w:rPr>
        <w:t xml:space="preserve">ONGOING throughout project. Not just when problems occur.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Triggers: </w:t>
      </w:r>
      <w:r>
        <w:rPr>
          <w:rFonts w:ascii="Arial" w:cs="Arial" w:eastAsia="Arial" w:hAnsi="Arial"/>
          <w:sz w:val="21"/>
          <w:szCs w:val="21"/>
        </w:rPr>
        <w:t xml:space="preserve">Phase transitions, major changes, new information, risk events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Remember: </w:t>
      </w:r>
      <w:r>
        <w:rPr>
          <w:rFonts w:ascii="Arial" w:cs="Arial" w:eastAsia="Arial" w:hAnsi="Arial"/>
          <w:sz w:val="21"/>
          <w:szCs w:val="21"/>
        </w:rPr>
        <w:t xml:space="preserve">Risk management is CONTINUOUS, not a one-time activity.</w:t>
      </w:r>
    </w:p>
    <w:p>
      <w:r>
        <w:br w:type="pag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🎯 SECTION 7: SECURITY &amp; ACCESS TERMS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Clearance Requirements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Government/classified projects. Security clearance levels (Secret, Top Secret).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Need-to-Know Access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Information restricted to those who NEED it for their role. Principle of least privilege.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 Screening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hiring process. Criminal checks, reference checks, employment verification.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 Access &amp; Permissions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System/technical access controls. File permissions, application access, network rights.</w:t>
            </w:r>
          </w:p>
        </w:tc>
      </w:tr>
    </w:tbl>
    <w:p>
      <w:pPr>
        <w:shd w:fill="D1FAE5" w:val="clear"/>
        <w:spacing w:before="60" w:after="100"/>
      </w:pP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💡 Clearance = Government | Need-to-Know = Information sharing | Background = Hiring | Permissions = Systems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GDPR vs Data Privacy Law: Organization Impact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GDPR: </w:t>
      </w:r>
      <w:r>
        <w:rPr>
          <w:rFonts w:ascii="Arial" w:cs="Arial" w:eastAsia="Arial" w:hAnsi="Arial"/>
          <w:sz w:val="21"/>
          <w:szCs w:val="21"/>
        </w:rPr>
        <w:t xml:space="preserve">SPECIFIC regulation (EU). Non-compliance = fines up to 4% global revenue.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Data Privacy Law: </w:t>
      </w:r>
      <w:r>
        <w:rPr>
          <w:rFonts w:ascii="Arial" w:cs="Arial" w:eastAsia="Arial" w:hAnsi="Arial"/>
          <w:sz w:val="21"/>
          <w:szCs w:val="21"/>
        </w:rPr>
        <w:t xml:space="preserve">GENERAL category of regulations (CCPA, HIPAA, etc.)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Organization-specific concern: </w:t>
      </w:r>
      <w:r>
        <w:rPr>
          <w:rFonts w:ascii="Arial" w:cs="Arial" w:eastAsia="Arial" w:hAnsi="Arial"/>
          <w:sz w:val="21"/>
          <w:szCs w:val="21"/>
        </w:rPr>
        <w:t xml:space="preserve">Which specific law applies depends on your industry, location, and data types.</w:t>
      </w:r>
    </w:p>
    <w:p>
      <w:pPr>
        <w:shd w:fill="D1FAE5" w:val="clear"/>
        <w:spacing w:before="60" w:after="100"/>
      </w:pP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💡 GDPR = EU specific. Data privacy = Umbrella term for all privacy regulations.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🎯 SECTION 8: LOGS, DATABASES &amp; DEVELOPER TERMS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Issue, Change, Defect Logs Together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Why combined?: </w:t>
      </w:r>
      <w:r>
        <w:rPr>
          <w:rFonts w:ascii="Arial" w:cs="Arial" w:eastAsia="Arial" w:hAnsi="Arial"/>
          <w:sz w:val="21"/>
          <w:szCs w:val="21"/>
        </w:rPr>
        <w:t xml:space="preserve">Small projects/teams benefit from single tracking system. Less overhead.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When separate?: </w:t>
      </w:r>
      <w:r>
        <w:rPr>
          <w:rFonts w:ascii="Arial" w:cs="Arial" w:eastAsia="Arial" w:hAnsi="Arial"/>
          <w:sz w:val="21"/>
          <w:szCs w:val="21"/>
        </w:rPr>
        <w:t xml:space="preserve">Large projects with formal change control need separate logs.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Issue logs no 'date fixed': </w:t>
      </w:r>
      <w:r>
        <w:rPr>
          <w:rFonts w:ascii="Arial" w:cs="Arial" w:eastAsia="Arial" w:hAnsi="Arial"/>
          <w:sz w:val="21"/>
          <w:szCs w:val="21"/>
        </w:rPr>
        <w:t xml:space="preserve">Issues may be ESCALATED or ACCEPTED, not always 'fixed'. Defects get fixed dates.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Data Warehouse vs Database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Warehouse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Operational, transactional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Analytical, historical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data, CRUD operations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Historical trends, read-only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Normalized structure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Denormalized for speed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Dashboards from both?: </w:t>
      </w:r>
      <w:r>
        <w:rPr>
          <w:rFonts w:ascii="Arial" w:cs="Arial" w:eastAsia="Arial" w:hAnsi="Arial"/>
          <w:sz w:val="21"/>
          <w:szCs w:val="21"/>
        </w:rPr>
        <w:t xml:space="preserve">Project+ emphasizes warehouses for dashboards because they're optimized for REPORTING.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Developer Perspective: Client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Developer 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Marketing Audience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users for product features. Drives requirements and UX decisions.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Benchmark Client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 customer for testing/comparison. 'If it works for them, it works.'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Prequalified Vendor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 supplier already vetted. Can integrate their tools/APIs quickly.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Predetermined Client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Known customer before development starts. Requirements come from them specifically.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Why Developer Tools = PaaS (not SaaS)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PaaS: </w:t>
      </w:r>
      <w:r>
        <w:rPr>
          <w:rFonts w:ascii="Arial" w:cs="Arial" w:eastAsia="Arial" w:hAnsi="Arial"/>
          <w:sz w:val="21"/>
          <w:szCs w:val="21"/>
        </w:rPr>
        <w:t xml:space="preserve">Platform + development tools. Developers BUILD on it. (Heroku, AWS Elastic Beanstalk)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SaaS: </w:t>
      </w:r>
      <w:r>
        <w:rPr>
          <w:rFonts w:ascii="Arial" w:cs="Arial" w:eastAsia="Arial" w:hAnsi="Arial"/>
          <w:sz w:val="21"/>
          <w:szCs w:val="21"/>
        </w:rPr>
        <w:t xml:space="preserve">Complete software for END USERS. No development. (Salesforce, Office 365)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Key difference: </w:t>
      </w:r>
      <w:r>
        <w:rPr>
          <w:rFonts w:ascii="Arial" w:cs="Arial" w:eastAsia="Arial" w:hAnsi="Arial"/>
          <w:sz w:val="21"/>
          <w:szCs w:val="21"/>
        </w:rPr>
        <w:t xml:space="preserve">PaaS = developers create. SaaS = users consume.</w:t>
      </w:r>
    </w:p>
    <w:p>
      <w:pPr>
        <w:shd w:fill="D1FAE5" w:val="clear"/>
        <w:spacing w:before="60" w:after="100"/>
      </w:pP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💡 P for Platform, P for Programming. S for Software, S for using Software.</w:t>
      </w:r>
    </w:p>
    <w:p>
      <w:r>
        <w:br w:type="pag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🎯 SECTION 9: PROJECT SUCCESS MEASURES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The Missed Question: What is NOT a Success Measure?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Correct Answer: </w:t>
      </w:r>
      <w:r>
        <w:rPr>
          <w:rFonts w:ascii="Arial" w:cs="Arial" w:eastAsia="Arial" w:hAnsi="Arial"/>
          <w:sz w:val="21"/>
          <w:szCs w:val="21"/>
        </w:rPr>
        <w:t xml:space="preserve">'Reduced high-probability risks and making more money' is NOT mentioned in scenario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Why wrong: </w:t>
      </w:r>
      <w:r>
        <w:rPr>
          <w:rFonts w:ascii="Arial" w:cs="Arial" w:eastAsia="Arial" w:hAnsi="Arial"/>
          <w:sz w:val="21"/>
          <w:szCs w:val="21"/>
        </w:rPr>
        <w:t xml:space="preserve">The scenario described time/cost/scope delivery, stakeholder satisfaction, community impact.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Key lesson: </w:t>
      </w:r>
      <w:r>
        <w:rPr>
          <w:rFonts w:ascii="Arial" w:cs="Arial" w:eastAsia="Arial" w:hAnsi="Arial"/>
          <w:sz w:val="21"/>
          <w:szCs w:val="21"/>
        </w:rPr>
        <w:t xml:space="preserve">Success measures must be STATED in the scenario. Don't assume financial success.</w:t>
      </w:r>
    </w:p>
    <w:p>
      <w:pPr>
        <w:shd w:fill="D1FAE5" w:val="clear"/>
        <w:spacing w:before="60" w:after="100"/>
      </w:pP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💡 Only count what's EXPLICITLY mentioned. Risk reduction wasn't in the scenario.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Standard Project Success Measures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Triple Constraint: Scope, Time, Cost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Stakeholder Satisfaction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Quality of 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Business Value Delivered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Team Performance/Satisfaction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🎯 SECTION 10: EVM FORMULAS (MUST KNOW)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Calculation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 × % Complete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 of work 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 - AC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= Under budget, - = Over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 - PV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= Ahead, - = Behind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 ÷ AC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&gt;1 = Efficient, &lt;1 = Over budget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 ÷ PV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&gt;1 = Ahead, &lt;1 = Behind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 ÷ CPI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Forecast total 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 - AC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to finish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 - EAC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= Under, - = Over at completion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(O + 4M + P) ÷ 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Weighted average estimate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Probability × Impact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 contingency amount</w:t>
            </w:r>
          </w:p>
        </w:tc>
      </w:tr>
    </w:tbl>
    <w:p>
      <w:pPr>
        <w:shd w:fill="D1FAE5" w:val="clear"/>
        <w:spacing w:before="60" w:after="100"/>
      </w:pP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💡 Variances: + is good. Indexes: &gt;1 is good. EV is always first in subtraction/division.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🎯 SECTION 11: QUICK HITS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Tuckman's Stages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Order: </w:t>
      </w:r>
      <w:r>
        <w:rPr>
          <w:rFonts w:ascii="Arial" w:cs="Arial" w:eastAsia="Arial" w:hAnsi="Arial"/>
          <w:sz w:val="21"/>
          <w:szCs w:val="21"/>
        </w:rPr>
        <w:t xml:space="preserve">Forming → Storming → Norming → Performing → Adjourning</w:t>
      </w:r>
    </w:p>
    <w:p>
      <w:pPr>
        <w:shd w:fill="D1FAE5" w:val="clear"/>
        <w:spacing w:before="60" w:after="100"/>
      </w:pP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💡 For Some New Puppies Act (weird)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Risk Responses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Negative (Threats): </w:t>
      </w:r>
      <w:r>
        <w:rPr>
          <w:rFonts w:ascii="Arial" w:cs="Arial" w:eastAsia="Arial" w:hAnsi="Arial"/>
          <w:sz w:val="21"/>
          <w:szCs w:val="21"/>
        </w:rPr>
        <w:t xml:space="preserve">Avoid, Transfer, Mitigate, Accept (ATMA)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Positive (Opportunities): </w:t>
      </w:r>
      <w:r>
        <w:rPr>
          <w:rFonts w:ascii="Arial" w:cs="Arial" w:eastAsia="Arial" w:hAnsi="Arial"/>
          <w:sz w:val="21"/>
          <w:szCs w:val="21"/>
        </w:rPr>
        <w:t xml:space="preserve">Exploit, Share, Enhance, Accept (ESEA)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Dependencies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FS: </w:t>
      </w:r>
      <w:r>
        <w:rPr>
          <w:rFonts w:ascii="Arial" w:cs="Arial" w:eastAsia="Arial" w:hAnsi="Arial"/>
          <w:sz w:val="21"/>
          <w:szCs w:val="21"/>
        </w:rPr>
        <w:t xml:space="preserve">Finish-to-Start. Most common. A finishes before B starts.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SS: </w:t>
      </w:r>
      <w:r>
        <w:rPr>
          <w:rFonts w:ascii="Arial" w:cs="Arial" w:eastAsia="Arial" w:hAnsi="Arial"/>
          <w:sz w:val="21"/>
          <w:szCs w:val="21"/>
        </w:rPr>
        <w:t xml:space="preserve">Start-to-Start. A starts, then B can start.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FF: </w:t>
      </w:r>
      <w:r>
        <w:rPr>
          <w:rFonts w:ascii="Arial" w:cs="Arial" w:eastAsia="Arial" w:hAnsi="Arial"/>
          <w:sz w:val="21"/>
          <w:szCs w:val="21"/>
        </w:rPr>
        <w:t xml:space="preserve">Finish-to-Finish. A and B finish together.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SF: </w:t>
      </w:r>
      <w:r>
        <w:rPr>
          <w:rFonts w:ascii="Arial" w:cs="Arial" w:eastAsia="Arial" w:hAnsi="Arial"/>
          <w:sz w:val="21"/>
          <w:szCs w:val="21"/>
        </w:rPr>
        <w:t xml:space="preserve">Start-to-Finish. Rare. A starts before B can finish.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Resource Optimization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Smoothing: </w:t>
      </w:r>
      <w:r>
        <w:rPr>
          <w:rFonts w:ascii="Arial" w:cs="Arial" w:eastAsia="Arial" w:hAnsi="Arial"/>
          <w:sz w:val="21"/>
          <w:szCs w:val="21"/>
        </w:rPr>
        <w:t xml:space="preserve">Keeps end date FIXED. Uses float.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Leveling: </w:t>
      </w:r>
      <w:r>
        <w:rPr>
          <w:rFonts w:ascii="Arial" w:cs="Arial" w:eastAsia="Arial" w:hAnsi="Arial"/>
          <w:sz w:val="21"/>
          <w:szCs w:val="21"/>
        </w:rPr>
        <w:t xml:space="preserve">Can EXTEND end date. Resolves overallocation.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PMO Types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Supportive: </w:t>
      </w:r>
      <w:r>
        <w:rPr>
          <w:rFonts w:ascii="Arial" w:cs="Arial" w:eastAsia="Arial" w:hAnsi="Arial"/>
          <w:sz w:val="21"/>
          <w:szCs w:val="21"/>
        </w:rPr>
        <w:t xml:space="preserve">Library of info. No enforcement.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Controlling: </w:t>
      </w:r>
      <w:r>
        <w:rPr>
          <w:rFonts w:ascii="Arial" w:cs="Arial" w:eastAsia="Arial" w:hAnsi="Arial"/>
          <w:sz w:val="21"/>
          <w:szCs w:val="21"/>
        </w:rPr>
        <w:t xml:space="preserve">Monitors, some standards. Middle ground.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Directive: </w:t>
      </w:r>
      <w:r>
        <w:rPr>
          <w:rFonts w:ascii="Arial" w:cs="Arial" w:eastAsia="Arial" w:hAnsi="Arial"/>
          <w:sz w:val="21"/>
          <w:szCs w:val="21"/>
        </w:rPr>
        <w:t xml:space="preserve">Full authority. Assigns PMs.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Organization Structures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Functional: </w:t>
      </w:r>
      <w:r>
        <w:rPr>
          <w:rFonts w:ascii="Arial" w:cs="Arial" w:eastAsia="Arial" w:hAnsi="Arial"/>
          <w:sz w:val="21"/>
          <w:szCs w:val="21"/>
        </w:rPr>
        <w:t xml:space="preserve">PM has little authority. Resources report to functional manager.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Matrix: </w:t>
      </w:r>
      <w:r>
        <w:rPr>
          <w:rFonts w:ascii="Arial" w:cs="Arial" w:eastAsia="Arial" w:hAnsi="Arial"/>
          <w:sz w:val="21"/>
          <w:szCs w:val="21"/>
        </w:rPr>
        <w:t xml:space="preserve">Shared authority. Weak/Balanced/Strong variations.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1"/>
          <w:szCs w:val="21"/>
        </w:rPr>
        <w:t xml:space="preserve">Projectized: </w:t>
      </w:r>
      <w:r>
        <w:rPr>
          <w:rFonts w:ascii="Arial" w:cs="Arial" w:eastAsia="Arial" w:hAnsi="Arial"/>
          <w:sz w:val="21"/>
          <w:szCs w:val="21"/>
        </w:rPr>
        <w:t xml:space="preserve">PM has FULL authority over resources.</w:t>
      </w:r>
    </w:p>
    <w:p>
      <w:r>
        <w:br w:type="pag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🚨 EXAM DAY REMINDERS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 EVERY answer choice. CompTIA loves 'best' answers.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Look for PROJECT+ terminology in answers, not real-world terms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stuck: eliminate obviously wrong → pick most 'project management' answer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Committees: Steering = decisions, Oversight = compliance, Evaluation =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Communication: Don't know = communicate. Can't do = train.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EVM: Positive variances = good. Indexes &gt;1 = good.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Rebaseline only for MAJOR deviations. Not every change.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Owner = AGILE only. Voice of customer.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YOU'VE GOT THIS. TRUST YOUR PREPARATION. 🎯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jc w:val="center"/>
    </w:pPr>
    <w:rPr>
      <w:rFonts w:ascii="Arial" w:cs="Arial" w:eastAsia="Arial" w:hAnsi="Arial"/>
      <w:b/>
      <w:bCs/>
      <w:color w:val="6B21A8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2026-01-15T22:23:09.295Z</dcterms:created>
  <dcterms:modified xsi:type="dcterms:W3CDTF">2026-01-15T22:23:09.296Z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