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E2EF" w14:textId="77777777" w:rsidR="00123E26" w:rsidRDefault="00123E26" w:rsidP="00123E26">
      <w:pPr>
        <w:pStyle w:val="Tittel"/>
      </w:pPr>
      <w:r>
        <w:t>Forberedelse til muntl</w:t>
      </w:r>
      <w:bookmarkStart w:id="0" w:name="_GoBack"/>
      <w:bookmarkEnd w:id="0"/>
      <w:r>
        <w:t>ig-praktisk eksamen i IT1 (REA3014)</w:t>
      </w:r>
    </w:p>
    <w:p w14:paraId="7426061A" w14:textId="77777777" w:rsidR="00494FDD" w:rsidRDefault="00494FDD" w:rsidP="005705AB">
      <w:pPr>
        <w:rPr>
          <w:b/>
        </w:rPr>
      </w:pPr>
    </w:p>
    <w:p w14:paraId="238AA731" w14:textId="23B50FA6" w:rsidR="00F04B7D" w:rsidRDefault="00F04B7D" w:rsidP="005705AB">
      <w:r w:rsidRPr="005705AB">
        <w:rPr>
          <w:b/>
        </w:rPr>
        <w:t>Forberedelsestid:</w:t>
      </w:r>
      <w:r>
        <w:t xml:space="preserve"> 24 timer</w:t>
      </w:r>
    </w:p>
    <w:p w14:paraId="00D8E676" w14:textId="1B8DA1F3" w:rsidR="00F04B7D" w:rsidRDefault="00F04B7D" w:rsidP="005705AB">
      <w:r w:rsidRPr="005705AB">
        <w:rPr>
          <w:b/>
        </w:rPr>
        <w:t>Eksamen:</w:t>
      </w:r>
      <w:r>
        <w:t xml:space="preserve"> inntil 15 minutter presentasjon og inntil 30 minutter samtale.</w:t>
      </w:r>
    </w:p>
    <w:p w14:paraId="5E59EB2D" w14:textId="3B8E3D73" w:rsidR="00F04B7D" w:rsidRPr="00F04B7D" w:rsidRDefault="00F04B7D" w:rsidP="005705AB">
      <w:r w:rsidRPr="005705AB">
        <w:rPr>
          <w:b/>
        </w:rPr>
        <w:t>Tilgjengelige hjelpemidler i forberedelsestida:</w:t>
      </w:r>
      <w:r>
        <w:t xml:space="preserve"> alle</w:t>
      </w:r>
    </w:p>
    <w:p w14:paraId="256093A5" w14:textId="00F5745D" w:rsidR="00F04B7D" w:rsidRPr="00F04B7D" w:rsidRDefault="00F04B7D" w:rsidP="005705AB">
      <w:r w:rsidRPr="005705AB">
        <w:rPr>
          <w:b/>
        </w:rPr>
        <w:t>Tilgjengelige hjelpemidler på eksamen:</w:t>
      </w:r>
      <w:r>
        <w:t xml:space="preserve"> egne notater og arbeid laga i forberedelsestida</w:t>
      </w:r>
    </w:p>
    <w:p w14:paraId="050CED26" w14:textId="0E122056" w:rsidR="00F04B7D" w:rsidRDefault="00BC6251" w:rsidP="005705AB">
      <w:r>
        <w:t>Du får</w:t>
      </w:r>
      <w:r w:rsidR="00F04B7D">
        <w:t xml:space="preserve"> inntil 15 min uten avbrytelse til en presentasjon der du legger fram resultatet av arbeidet </w:t>
      </w:r>
      <w:r w:rsidR="004779C4">
        <w:t>du har jobbet med i forberedelse</w:t>
      </w:r>
      <w:r w:rsidR="004F74B5">
        <w:t>n</w:t>
      </w:r>
      <w:r w:rsidR="00F04B7D">
        <w:t>. Presentasjonen skal ikke leses opp fra et ferdigskrevet manus, men framføres muntlig.</w:t>
      </w:r>
    </w:p>
    <w:p w14:paraId="5BF273DD" w14:textId="2C475239" w:rsidR="00F04B7D" w:rsidRPr="006D3EAA" w:rsidRDefault="005B5C13" w:rsidP="006D3EAA">
      <w:r>
        <w:t>Resten av eksamenstiden</w:t>
      </w:r>
      <w:r w:rsidR="004F74B5">
        <w:t xml:space="preserve"> </w:t>
      </w:r>
      <w:r>
        <w:t>vil bli brukt til</w:t>
      </w:r>
      <w:r w:rsidR="00F04B7D" w:rsidRPr="006D3EAA">
        <w:t xml:space="preserve"> videre samtale i faget med utgangspunkt i presentasjonen. Alle læreplanens kompetansemål kan bli trukket inn i denne samtalen.</w:t>
      </w:r>
    </w:p>
    <w:p w14:paraId="714E1AF4" w14:textId="77777777" w:rsidR="006D3EAA" w:rsidRPr="006D3EAA" w:rsidRDefault="006D3EAA" w:rsidP="006D3EAA">
      <w:pPr>
        <w:rPr>
          <w:rFonts w:eastAsia="Times New Roman"/>
          <w:b/>
          <w:color w:val="000000"/>
          <w:lang w:eastAsia="nb-NO"/>
        </w:rPr>
      </w:pPr>
      <w:r w:rsidRPr="006D3EAA">
        <w:rPr>
          <w:rFonts w:eastAsia="Times New Roman"/>
          <w:b/>
          <w:color w:val="000000"/>
          <w:lang w:eastAsia="nb-NO"/>
        </w:rPr>
        <w:t>Vurdering</w:t>
      </w:r>
    </w:p>
    <w:p w14:paraId="331EF23E" w14:textId="62905073" w:rsidR="00471750" w:rsidRDefault="006D3EAA">
      <w:pPr>
        <w:rPr>
          <w:rFonts w:eastAsia="Times New Roman"/>
          <w:color w:val="000000"/>
          <w:lang w:eastAsia="nb-NO"/>
        </w:rPr>
      </w:pPr>
      <w:r w:rsidRPr="006D3EAA">
        <w:rPr>
          <w:rFonts w:eastAsia="Times New Roman"/>
          <w:color w:val="000000"/>
          <w:lang w:eastAsia="nb-NO"/>
        </w:rPr>
        <w:t>Det er den kompetansen du viser under selve eksamenen som sensorene skal vurdere. Nettsiden du ha</w:t>
      </w:r>
      <w:r w:rsidR="002401C2">
        <w:rPr>
          <w:rFonts w:eastAsia="Times New Roman"/>
          <w:color w:val="000000"/>
          <w:lang w:eastAsia="nb-NO"/>
        </w:rPr>
        <w:t>r laget under forberedelsen</w:t>
      </w:r>
      <w:r w:rsidRPr="006D3EAA">
        <w:rPr>
          <w:rFonts w:eastAsia="Times New Roman"/>
          <w:color w:val="000000"/>
          <w:lang w:eastAsia="nb-NO"/>
        </w:rPr>
        <w:t xml:space="preserve"> er ikke en del av vurderingsgrunnlaget, men de vil være utgangspunkt for vurderinga som gjøres i forbindelse med eksaminasjonen. Under eksaminasjonen vil sensorene være innom noen av kompetansemåla i alle tre hovedområder i læreplanen.</w:t>
      </w:r>
    </w:p>
    <w:p w14:paraId="556B282A" w14:textId="77777777" w:rsidR="00471750" w:rsidRDefault="00471750">
      <w:pPr>
        <w:rPr>
          <w:rFonts w:eastAsia="Times New Roman"/>
          <w:color w:val="000000"/>
          <w:lang w:eastAsia="nb-NO"/>
        </w:rPr>
      </w:pPr>
      <w:r>
        <w:rPr>
          <w:rFonts w:eastAsia="Times New Roman"/>
          <w:color w:val="000000"/>
          <w:lang w:eastAsia="nb-NO"/>
        </w:rPr>
        <w:br w:type="page"/>
      </w:r>
    </w:p>
    <w:p w14:paraId="11342EF4" w14:textId="0AF0ABAD" w:rsidR="00613218" w:rsidRDefault="00601DB9" w:rsidP="005448F2">
      <w:pPr>
        <w:pStyle w:val="Overskrift1"/>
      </w:pPr>
      <w:r>
        <w:lastRenderedPageBreak/>
        <w:t>2 av 7</w:t>
      </w:r>
      <w:r w:rsidR="00294B3F">
        <w:t xml:space="preserve"> – Dynamisk nettsted</w:t>
      </w:r>
    </w:p>
    <w:p w14:paraId="335C46E9" w14:textId="77777777" w:rsidR="00F71D1E" w:rsidRDefault="00D52437" w:rsidP="128DA768">
      <w:pPr>
        <w:spacing w:after="0" w:line="240" w:lineRule="auto"/>
        <w:rPr>
          <w:rFonts w:eastAsia="Times New Roman" w:cstheme="minorHAnsi"/>
          <w:color w:val="24292E"/>
          <w:shd w:val="clear" w:color="auto" w:fill="FFFFFF"/>
          <w:lang w:eastAsia="nb-NO"/>
        </w:rPr>
      </w:pPr>
      <w:r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Det er </w:t>
      </w:r>
      <w:hyperlink r:id="rId10" w:history="1">
        <w:r w:rsidRPr="6093AE58">
          <w:rPr>
            <w:rStyle w:val="Hyperkobling"/>
            <w:rFonts w:eastAsia="Times New Roman"/>
            <w:shd w:val="clear" w:color="auto" w:fill="FFFFFF"/>
            <w:lang w:eastAsia="nb-NO"/>
          </w:rPr>
          <w:t>syv kompetans</w:t>
        </w:r>
        <w:r w:rsidR="00547145" w:rsidRPr="6093AE58">
          <w:rPr>
            <w:rStyle w:val="Hyperkobling"/>
            <w:rFonts w:eastAsia="Times New Roman"/>
            <w:shd w:val="clear" w:color="auto" w:fill="FFFFFF"/>
            <w:lang w:eastAsia="nb-NO"/>
          </w:rPr>
          <w:t>emål</w:t>
        </w:r>
      </w:hyperlink>
      <w:r w:rsidR="009E3EB5"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 i læreplanens hovedområde:</w:t>
      </w:r>
      <w:r w:rsidR="00547145"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 D</w:t>
      </w:r>
      <w:r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igital samtid. Fire av disse omhandler samfunnsfaglige </w:t>
      </w:r>
      <w:r w:rsidR="00CD2CE8" w:rsidRPr="6093AE58">
        <w:rPr>
          <w:rFonts w:eastAsia="Times New Roman"/>
          <w:color w:val="24292E"/>
          <w:shd w:val="clear" w:color="auto" w:fill="FFFFFF"/>
          <w:lang w:eastAsia="nb-NO"/>
        </w:rPr>
        <w:t>temaer</w:t>
      </w:r>
      <w:r w:rsidR="00624A7B" w:rsidRPr="6093AE58">
        <w:rPr>
          <w:rFonts w:eastAsia="Times New Roman"/>
          <w:color w:val="24292E"/>
          <w:shd w:val="clear" w:color="auto" w:fill="FFFFFF"/>
          <w:lang w:eastAsia="nb-NO"/>
        </w:rPr>
        <w:t>, og tre omhandler tekniske</w:t>
      </w:r>
      <w:r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. </w:t>
      </w:r>
    </w:p>
    <w:p w14:paraId="3CF25067" w14:textId="77777777" w:rsidR="00F71D1E" w:rsidRDefault="00F71D1E" w:rsidP="128DA768">
      <w:pPr>
        <w:spacing w:after="0" w:line="240" w:lineRule="auto"/>
        <w:rPr>
          <w:rFonts w:eastAsia="Times New Roman" w:cstheme="minorHAnsi"/>
          <w:color w:val="24292E"/>
          <w:shd w:val="clear" w:color="auto" w:fill="FFFFFF"/>
          <w:lang w:eastAsia="nb-NO"/>
        </w:rPr>
      </w:pPr>
    </w:p>
    <w:p w14:paraId="184A3638" w14:textId="77777777" w:rsidR="00F71D1E" w:rsidRDefault="00D52437" w:rsidP="1AA3F582">
      <w:pPr>
        <w:spacing w:after="0" w:line="240" w:lineRule="auto"/>
        <w:rPr>
          <w:rFonts w:eastAsia="Times New Roman"/>
          <w:color w:val="24292E"/>
          <w:lang w:eastAsia="nb-NO"/>
        </w:rPr>
      </w:pPr>
      <w:r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Din</w:t>
      </w:r>
      <w:r w:rsidR="0077515B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 xml:space="preserve"> oppgave er å lage et nettsted</w:t>
      </w:r>
      <w:r w:rsidR="00457943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 xml:space="preserve"> </w:t>
      </w:r>
      <w:r w:rsidR="00F71D1E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som handler om</w:t>
      </w:r>
      <w:r w:rsidR="00457943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 xml:space="preserve"> </w:t>
      </w:r>
      <w:r w:rsidR="00547145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to</w:t>
      </w:r>
      <w:r w:rsidR="00355607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 xml:space="preserve"> </w:t>
      </w:r>
      <w:r w:rsidR="00F956AE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selvvalgt</w:t>
      </w:r>
      <w:r w:rsidR="00547145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e</w:t>
      </w:r>
      <w:r w:rsidR="00F956AE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 xml:space="preserve"> tema</w:t>
      </w:r>
      <w:r w:rsidR="00434F21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er</w:t>
      </w:r>
      <w:r w:rsidR="00826A34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>.</w:t>
      </w:r>
      <w:r w:rsidR="00592E50" w:rsidRPr="1AA3F582">
        <w:rPr>
          <w:rFonts w:eastAsia="Times New Roman"/>
          <w:b/>
          <w:bCs/>
          <w:color w:val="24292E"/>
          <w:shd w:val="clear" w:color="auto" w:fill="FFFFFF"/>
          <w:lang w:eastAsia="nb-NO"/>
        </w:rPr>
        <w:t xml:space="preserve"> Et fra den samfunnsfaglige, og et fra den tekniske delen av hovedområdet.</w:t>
      </w:r>
      <w:r w:rsidR="00826A34" w:rsidRPr="1AA3F582">
        <w:rPr>
          <w:rFonts w:eastAsia="Times New Roman"/>
          <w:color w:val="24292E"/>
          <w:shd w:val="clear" w:color="auto" w:fill="FFFFFF"/>
          <w:lang w:eastAsia="nb-NO"/>
        </w:rPr>
        <w:t xml:space="preserve"> </w:t>
      </w:r>
    </w:p>
    <w:p w14:paraId="397909ED" w14:textId="77777777" w:rsidR="00F71D1E" w:rsidRDefault="00F71D1E" w:rsidP="128DA768">
      <w:pPr>
        <w:spacing w:after="0" w:line="240" w:lineRule="auto"/>
        <w:rPr>
          <w:rFonts w:eastAsia="Times New Roman" w:cstheme="minorHAnsi"/>
          <w:color w:val="24292E"/>
          <w:shd w:val="clear" w:color="auto" w:fill="FFFFFF"/>
          <w:lang w:eastAsia="nb-NO"/>
        </w:rPr>
      </w:pPr>
    </w:p>
    <w:p w14:paraId="7F6D62A5" w14:textId="286941C5" w:rsidR="00D52437" w:rsidRPr="00C06DCA" w:rsidRDefault="00826A34" w:rsidP="128DA768">
      <w:pPr>
        <w:spacing w:after="0" w:line="240" w:lineRule="auto"/>
        <w:rPr>
          <w:rFonts w:eastAsia="Times New Roman" w:cstheme="minorHAnsi"/>
          <w:color w:val="24292E"/>
          <w:lang w:eastAsia="nb-NO"/>
        </w:rPr>
      </w:pPr>
      <w:r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Bruk gjerne din egen </w:t>
      </w:r>
      <w:hyperlink r:id="rId11" w:history="1">
        <w:r w:rsidRPr="00D33092">
          <w:rPr>
            <w:rStyle w:val="Hyperkobling"/>
            <w:rFonts w:eastAsia="Times New Roman"/>
            <w:shd w:val="clear" w:color="auto" w:fill="FFFFFF"/>
            <w:lang w:eastAsia="nb-NO"/>
          </w:rPr>
          <w:t>2-av-4-oppgave</w:t>
        </w:r>
      </w:hyperlink>
      <w:r w:rsidRPr="6093AE58">
        <w:rPr>
          <w:rFonts w:eastAsia="Times New Roman"/>
          <w:color w:val="24292E"/>
          <w:shd w:val="clear" w:color="auto" w:fill="FFFFFF"/>
          <w:lang w:eastAsia="nb-NO"/>
        </w:rPr>
        <w:t xml:space="preserve"> som utgangspunkt.</w:t>
      </w:r>
    </w:p>
    <w:p w14:paraId="63D16495" w14:textId="208EC6F2" w:rsidR="00E47259" w:rsidRPr="00C06DCA" w:rsidRDefault="00E47259" w:rsidP="00D52437">
      <w:pPr>
        <w:spacing w:after="0" w:line="240" w:lineRule="auto"/>
        <w:rPr>
          <w:rFonts w:eastAsia="Times New Roman" w:cstheme="minorHAnsi"/>
          <w:color w:val="24292E"/>
          <w:lang w:eastAsia="nb-NO"/>
        </w:rPr>
      </w:pPr>
    </w:p>
    <w:p w14:paraId="020D12B9" w14:textId="208EC6F2" w:rsidR="00E47259" w:rsidRPr="00C06DCA" w:rsidRDefault="00E47259" w:rsidP="00E47259">
      <w:pPr>
        <w:spacing w:after="240" w:line="240" w:lineRule="auto"/>
        <w:rPr>
          <w:rFonts w:eastAsia="Times New Roman" w:cstheme="minorHAnsi"/>
          <w:color w:val="24292E"/>
          <w:lang w:eastAsia="nb-NO"/>
        </w:rPr>
      </w:pPr>
      <w:r w:rsidRPr="00C06DCA">
        <w:rPr>
          <w:rFonts w:eastAsia="Times New Roman" w:cstheme="minorHAnsi"/>
          <w:color w:val="24292E"/>
          <w:lang w:eastAsia="nb-NO"/>
        </w:rPr>
        <w:t xml:space="preserve">Nettstedet </w:t>
      </w:r>
      <w:r w:rsidRPr="00C06DCA">
        <w:rPr>
          <w:rFonts w:eastAsia="Times New Roman" w:cstheme="minorHAnsi"/>
          <w:b/>
          <w:color w:val="24292E"/>
          <w:lang w:eastAsia="nb-NO"/>
        </w:rPr>
        <w:t>skal</w:t>
      </w:r>
      <w:r w:rsidRPr="00C06DCA">
        <w:rPr>
          <w:rFonts w:eastAsia="Times New Roman" w:cstheme="minorHAnsi"/>
          <w:color w:val="24292E"/>
          <w:lang w:eastAsia="nb-NO"/>
        </w:rPr>
        <w:t xml:space="preserve"> inneholde:</w:t>
      </w:r>
    </w:p>
    <w:p w14:paraId="4A93FC87" w14:textId="772EAEA9" w:rsidR="00E47259" w:rsidRPr="00C06DCA" w:rsidRDefault="00700E87" w:rsidP="00E47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nb-NO"/>
        </w:rPr>
      </w:pPr>
      <w:r w:rsidRPr="00C06DCA">
        <w:rPr>
          <w:rFonts w:eastAsia="Times New Roman" w:cstheme="minorHAnsi"/>
          <w:color w:val="24292E"/>
          <w:lang w:eastAsia="nb-NO"/>
        </w:rPr>
        <w:t>Minimum to</w:t>
      </w:r>
      <w:r w:rsidR="00E47259" w:rsidRPr="00C06DCA">
        <w:rPr>
          <w:rFonts w:eastAsia="Times New Roman" w:cstheme="minorHAnsi"/>
          <w:color w:val="24292E"/>
          <w:lang w:eastAsia="nb-NO"/>
        </w:rPr>
        <w:t xml:space="preserve"> </w:t>
      </w:r>
      <w:r w:rsidRPr="00C06DCA">
        <w:rPr>
          <w:rFonts w:eastAsia="Times New Roman" w:cstheme="minorHAnsi"/>
          <w:color w:val="24292E"/>
          <w:lang w:eastAsia="nb-NO"/>
        </w:rPr>
        <w:t>tema</w:t>
      </w:r>
      <w:r w:rsidR="00E47259" w:rsidRPr="00C06DCA">
        <w:rPr>
          <w:rFonts w:eastAsia="Times New Roman" w:cstheme="minorHAnsi"/>
          <w:color w:val="24292E"/>
          <w:lang w:eastAsia="nb-NO"/>
        </w:rPr>
        <w:t xml:space="preserve">sider </w:t>
      </w:r>
      <w:r w:rsidRPr="00C06DCA">
        <w:rPr>
          <w:rFonts w:eastAsia="Times New Roman" w:cstheme="minorHAnsi"/>
          <w:color w:val="24292E"/>
          <w:lang w:eastAsia="nb-NO"/>
        </w:rPr>
        <w:t>der du tar for deg temaene du har valgt</w:t>
      </w:r>
      <w:r w:rsidR="006D28FF" w:rsidRPr="00C06DCA">
        <w:rPr>
          <w:rFonts w:eastAsia="Times New Roman" w:cstheme="minorHAnsi"/>
          <w:color w:val="24292E"/>
          <w:lang w:eastAsia="nb-NO"/>
        </w:rPr>
        <w:t>.</w:t>
      </w:r>
    </w:p>
    <w:p w14:paraId="2A4B9F2A" w14:textId="2F4CA73A" w:rsidR="00E47259" w:rsidRPr="00C06DCA" w:rsidRDefault="006D28FF" w:rsidP="00E47259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lang w:eastAsia="nb-NO"/>
        </w:rPr>
      </w:pPr>
      <w:r w:rsidRPr="00C06DCA">
        <w:rPr>
          <w:rFonts w:eastAsia="Times New Roman" w:cstheme="minorHAnsi"/>
          <w:color w:val="24292E"/>
          <w:lang w:eastAsia="nb-NO"/>
        </w:rPr>
        <w:t>Nettstedet skal ha en «om</w:t>
      </w:r>
      <w:r w:rsidR="00C56007" w:rsidRPr="00C06DCA">
        <w:rPr>
          <w:rFonts w:eastAsia="Times New Roman" w:cstheme="minorHAnsi"/>
          <w:color w:val="24292E"/>
          <w:lang w:eastAsia="nb-NO"/>
        </w:rPr>
        <w:t>»-side med</w:t>
      </w:r>
      <w:r w:rsidR="00E47259" w:rsidRPr="00C06DCA">
        <w:rPr>
          <w:rFonts w:eastAsia="Times New Roman" w:cstheme="minorHAnsi"/>
          <w:color w:val="24292E"/>
          <w:lang w:eastAsia="nb-NO"/>
        </w:rPr>
        <w:t xml:space="preserve"> en kort tekst hvor du gjør rede for sammenhengen</w:t>
      </w:r>
      <w:r w:rsidR="00C56007" w:rsidRPr="00C06DCA">
        <w:rPr>
          <w:rFonts w:eastAsia="Times New Roman" w:cstheme="minorHAnsi"/>
          <w:color w:val="24292E"/>
          <w:lang w:eastAsia="nb-NO"/>
        </w:rPr>
        <w:t xml:space="preserve"> mellom kompetansemåla og temaene</w:t>
      </w:r>
      <w:r w:rsidR="00E47259" w:rsidRPr="00C06DCA">
        <w:rPr>
          <w:rFonts w:eastAsia="Times New Roman" w:cstheme="minorHAnsi"/>
          <w:color w:val="24292E"/>
          <w:lang w:eastAsia="nb-NO"/>
        </w:rPr>
        <w:t xml:space="preserve"> du</w:t>
      </w:r>
      <w:r w:rsidR="00C56007" w:rsidRPr="00C06DCA">
        <w:rPr>
          <w:rFonts w:eastAsia="Times New Roman" w:cstheme="minorHAnsi"/>
          <w:color w:val="24292E"/>
          <w:lang w:eastAsia="nb-NO"/>
        </w:rPr>
        <w:t xml:space="preserve"> har valgt for besvarelsen din.</w:t>
      </w:r>
      <w:r w:rsidR="00CD2459" w:rsidRPr="00C06DCA">
        <w:rPr>
          <w:rFonts w:eastAsia="Times New Roman" w:cstheme="minorHAnsi"/>
          <w:color w:val="24292E"/>
          <w:lang w:eastAsia="nb-NO"/>
        </w:rPr>
        <w:t xml:space="preserve"> Her bør </w:t>
      </w:r>
      <w:r w:rsidR="00A25F56">
        <w:rPr>
          <w:rFonts w:eastAsia="Times New Roman" w:cstheme="minorHAnsi"/>
          <w:color w:val="24292E"/>
          <w:lang w:eastAsia="nb-NO"/>
        </w:rPr>
        <w:t xml:space="preserve">også </w:t>
      </w:r>
      <w:r w:rsidR="00CD2459" w:rsidRPr="00C06DCA">
        <w:rPr>
          <w:rFonts w:eastAsia="Times New Roman" w:cstheme="minorHAnsi"/>
          <w:color w:val="24292E"/>
          <w:lang w:eastAsia="nb-NO"/>
        </w:rPr>
        <w:t>annen relevant informasjon også legges.</w:t>
      </w:r>
    </w:p>
    <w:p w14:paraId="6EB9AD21" w14:textId="7E529151" w:rsidR="00E47259" w:rsidRPr="00C06DCA" w:rsidRDefault="6093AE58" w:rsidP="6093AE58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/>
          <w:color w:val="24292E"/>
          <w:lang w:eastAsia="nb-NO"/>
        </w:rPr>
      </w:pPr>
      <w:r w:rsidRPr="6093AE58">
        <w:rPr>
          <w:rFonts w:eastAsia="Times New Roman"/>
          <w:color w:val="24292E"/>
          <w:lang w:eastAsia="nb-NO"/>
        </w:rPr>
        <w:t>Nettstedet skal lages fra bunnen av med HTML og CSS. De ferdige nettsidene skal validere som gyldig HTML5 på </w:t>
      </w:r>
      <w:hyperlink r:id="rId12">
        <w:r w:rsidRPr="6093AE58">
          <w:rPr>
            <w:rFonts w:eastAsia="Times New Roman"/>
            <w:color w:val="0366D6"/>
            <w:u w:val="single"/>
            <w:lang w:eastAsia="nb-NO"/>
          </w:rPr>
          <w:t>validator.w3.org</w:t>
        </w:r>
      </w:hyperlink>
      <w:r w:rsidRPr="6093AE58">
        <w:rPr>
          <w:rFonts w:eastAsia="Times New Roman"/>
          <w:color w:val="24292E"/>
          <w:lang w:eastAsia="nb-NO"/>
        </w:rPr>
        <w:t xml:space="preserve">. </w:t>
      </w:r>
    </w:p>
    <w:p w14:paraId="3BC17C9B" w14:textId="3A8856A9" w:rsidR="00E47259" w:rsidRPr="00C06DCA" w:rsidRDefault="6093AE58" w:rsidP="6093AE58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/>
          <w:color w:val="24292E"/>
          <w:lang w:eastAsia="nb-NO"/>
        </w:rPr>
      </w:pPr>
      <w:r w:rsidRPr="6093AE58">
        <w:rPr>
          <w:rFonts w:eastAsia="Times New Roman"/>
          <w:color w:val="24292E"/>
          <w:lang w:eastAsia="nb-NO"/>
        </w:rPr>
        <w:t xml:space="preserve">Du må ha kildehenvisninger til innholdet. Vær spesielt nøye med å bare bruke bilder som er lov å kopiere. </w:t>
      </w:r>
    </w:p>
    <w:p w14:paraId="3CD421AA" w14:textId="578ADCE1" w:rsidR="00E47259" w:rsidRPr="00C06DCA" w:rsidRDefault="6093AE58" w:rsidP="6093AE58">
      <w:pPr>
        <w:numPr>
          <w:ilvl w:val="0"/>
          <w:numId w:val="1"/>
        </w:numPr>
        <w:spacing w:before="60" w:after="100" w:afterAutospacing="1" w:line="240" w:lineRule="auto"/>
        <w:rPr>
          <w:color w:val="24292E"/>
          <w:lang w:eastAsia="nb-NO"/>
        </w:rPr>
      </w:pPr>
      <w:r w:rsidRPr="6093AE58">
        <w:rPr>
          <w:rFonts w:eastAsia="Times New Roman"/>
          <w:color w:val="24292E"/>
          <w:lang w:eastAsia="nb-NO"/>
        </w:rPr>
        <w:t>Nettstedet skal være utformet i henhold til kravene om universell utforming, så langt det er praktisk mulig.</w:t>
      </w:r>
    </w:p>
    <w:p w14:paraId="6A1B579A" w14:textId="6FC16DBC" w:rsidR="00FC479E" w:rsidRPr="00C06DCA" w:rsidRDefault="7A76BA08" w:rsidP="7A76BA08">
      <w:pPr>
        <w:numPr>
          <w:ilvl w:val="0"/>
          <w:numId w:val="1"/>
        </w:numPr>
        <w:spacing w:before="60" w:after="100" w:afterAutospacing="1" w:line="240" w:lineRule="auto"/>
        <w:rPr>
          <w:rFonts w:eastAsiaTheme="minorEastAsia"/>
          <w:color w:val="24292E"/>
          <w:lang w:eastAsia="nb-NO"/>
        </w:rPr>
      </w:pPr>
      <w:r w:rsidRPr="7A76BA08">
        <w:rPr>
          <w:rFonts w:eastAsiaTheme="minorEastAsia"/>
          <w:color w:val="24292E"/>
          <w:lang w:eastAsia="nb-NO"/>
        </w:rPr>
        <w:t>Nettstedet skal ha en side der brukerne kan legge inn kommentarer. Disse skal lagres i en database. Det skal også være en side som viser en liste med alle kommentarer og tilhørende navn på den som la det inn.</w:t>
      </w:r>
    </w:p>
    <w:p w14:paraId="24D5252E" w14:textId="258B6899" w:rsidR="009B7AE2" w:rsidRPr="00C06DCA" w:rsidRDefault="4E00D2B7" w:rsidP="4E00D2B7">
      <w:pPr>
        <w:numPr>
          <w:ilvl w:val="0"/>
          <w:numId w:val="1"/>
        </w:numPr>
        <w:spacing w:after="0" w:afterAutospacing="1" w:line="240" w:lineRule="auto"/>
        <w:rPr>
          <w:rFonts w:eastAsia="Times New Roman" w:cstheme="minorHAnsi"/>
          <w:b/>
          <w:bCs/>
          <w:color w:val="000000" w:themeColor="text1"/>
          <w:lang w:eastAsia="nb-NO"/>
        </w:rPr>
      </w:pPr>
      <w:r w:rsidRPr="00C06DCA">
        <w:rPr>
          <w:rFonts w:eastAsia="Times New Roman" w:cstheme="minorHAnsi"/>
          <w:color w:val="24292E"/>
          <w:lang w:eastAsia="nb-NO"/>
        </w:rPr>
        <w:t>Nettstedet skal publiseres på en web-server, læreren gir deg nærmere instrukser om dette.</w:t>
      </w:r>
    </w:p>
    <w:p w14:paraId="4282F4DB" w14:textId="3034E161" w:rsidR="00120562" w:rsidRPr="00C06DCA" w:rsidRDefault="000271A0" w:rsidP="00123E26">
      <w:pPr>
        <w:pStyle w:val="Overskrift1"/>
        <w:rPr>
          <w:rFonts w:eastAsia="Times New Roman" w:cstheme="minorHAnsi"/>
          <w:b/>
          <w:color w:val="000000" w:themeColor="text1"/>
          <w:lang w:eastAsia="nb-NO"/>
        </w:rPr>
      </w:pPr>
      <w:r>
        <w:rPr>
          <w:rFonts w:eastAsia="Times New Roman"/>
          <w:lang w:eastAsia="nb-NO"/>
        </w:rPr>
        <w:t>Teoridel – Datamodellering</w:t>
      </w:r>
    </w:p>
    <w:p w14:paraId="38AB0D0E" w14:textId="051C63F5" w:rsidR="128DA768" w:rsidRPr="00A404D3" w:rsidRDefault="4F0F87BB" w:rsidP="00A404D3">
      <w:pPr>
        <w:rPr>
          <w:lang w:eastAsia="nb-NO"/>
        </w:rPr>
      </w:pPr>
      <w:r w:rsidRPr="00A404D3">
        <w:rPr>
          <w:lang w:eastAsia="nb-NO"/>
        </w:rPr>
        <w:t>I tillegg til nettstedet må du være forberedt på å forklare en datamodell. Dette kan for eksempel være en enkel nettbutikk, brukerprofiler med vennefunksjon eller noe annet du tenker kan passe.</w:t>
      </w:r>
    </w:p>
    <w:p w14:paraId="2D336BD2" w14:textId="753D98F6" w:rsidR="00A404D3" w:rsidRPr="00A404D3" w:rsidRDefault="00A404D3" w:rsidP="00A404D3">
      <w:pPr>
        <w:rPr>
          <w:lang w:eastAsia="nb-NO"/>
        </w:rPr>
      </w:pPr>
      <w:r w:rsidRPr="00A404D3">
        <w:rPr>
          <w:lang w:eastAsia="nb-NO"/>
        </w:rPr>
        <w:t xml:space="preserve">Du skal </w:t>
      </w:r>
      <w:r w:rsidRPr="00A404D3">
        <w:rPr>
          <w:b/>
          <w:bCs/>
          <w:lang w:eastAsia="nb-NO"/>
        </w:rPr>
        <w:t>ikke</w:t>
      </w:r>
      <w:r w:rsidRPr="00A404D3">
        <w:rPr>
          <w:lang w:eastAsia="nb-NO"/>
        </w:rPr>
        <w:t xml:space="preserve"> lage innhold på nettstedet for denne delen av oppgaven. Du skal kun presentere et forslag til hvordan det kan lages.</w:t>
      </w:r>
    </w:p>
    <w:p w14:paraId="704BD945" w14:textId="4DD78ACF" w:rsidR="128DA768" w:rsidRPr="00A404D3" w:rsidRDefault="3710844B" w:rsidP="00A404D3">
      <w:pPr>
        <w:rPr>
          <w:color w:val="000000" w:themeColor="text1"/>
        </w:rPr>
      </w:pPr>
      <w:r w:rsidRPr="00A404D3">
        <w:rPr>
          <w:color w:val="000000" w:themeColor="text1"/>
        </w:rPr>
        <w:t>Du vil få maksimalt 15 minutter til å presentere oppgaven din under eksamen. Du får ikke vurdering på det du har produsert under forberedelsestiden, men det du produserer vil danne grunnlag for samtale under eksaminasjonen.</w:t>
      </w:r>
    </w:p>
    <w:p w14:paraId="61820DB4" w14:textId="47771F91" w:rsidR="00F64CA7" w:rsidRPr="00123E26" w:rsidRDefault="128DA768">
      <w:pPr>
        <w:rPr>
          <w:rFonts w:cstheme="minorHAnsi"/>
          <w:b/>
          <w:bCs/>
          <w:color w:val="000000" w:themeColor="text1"/>
        </w:rPr>
      </w:pPr>
      <w:r w:rsidRPr="00C06DCA">
        <w:rPr>
          <w:rFonts w:cstheme="minorHAnsi"/>
          <w:b/>
          <w:bCs/>
          <w:color w:val="000000" w:themeColor="text1"/>
        </w:rPr>
        <w:t>Vurderingen settes på grunnlag av det du presterer under selve eksamenen.</w:t>
      </w:r>
      <w:r w:rsidR="00F64CA7">
        <w:br w:type="page"/>
      </w:r>
    </w:p>
    <w:p w14:paraId="04D1DC19" w14:textId="45BC3D22" w:rsidR="00F64CA7" w:rsidRDefault="00F64CA7" w:rsidP="00F64CA7">
      <w:pPr>
        <w:pStyle w:val="Overskrift3"/>
      </w:pPr>
      <w:r>
        <w:lastRenderedPageBreak/>
        <w:t>Kompetansemål for Informasjonsteknologi 1:</w:t>
      </w:r>
    </w:p>
    <w:p w14:paraId="01F56156" w14:textId="77777777" w:rsidR="00F64CA7" w:rsidRPr="00EC45A5" w:rsidRDefault="00F64CA7" w:rsidP="00F64CA7"/>
    <w:p w14:paraId="3DA3C0D6" w14:textId="77777777" w:rsidR="00F64CA7" w:rsidRDefault="00F64CA7" w:rsidP="00F64CA7">
      <w:pPr>
        <w:pStyle w:val="Overskrift4"/>
      </w:pPr>
      <w:r>
        <w:t>Digital samtid</w:t>
      </w:r>
    </w:p>
    <w:p w14:paraId="4E29AC1C" w14:textId="77777777" w:rsidR="00F64CA7" w:rsidRDefault="00F64CA7" w:rsidP="00F64CA7">
      <w:r>
        <w:t xml:space="preserve">Mål for opplæringen er at eleven skal kunne </w:t>
      </w:r>
    </w:p>
    <w:p w14:paraId="2FBC7AE6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beskrive ulike typer digitalt utstyr og forklare hovedtrekkene ved virkemåten</w:t>
      </w:r>
    </w:p>
    <w:p w14:paraId="6CC3A364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forklare hvordan de fysiske signalene i datautstyr kan tolkes som binære tall, tegnsett, grafiske framstillinger, billedpunkter og lyd</w:t>
      </w:r>
    </w:p>
    <w:p w14:paraId="28602B5D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gjøre rede for standarder for kommunikasjon mellom ulike former for digitalt utstyr og mellom programmer</w:t>
      </w:r>
    </w:p>
    <w:p w14:paraId="0C6C6854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gjøre rede for hvilke utfordringer og muligheter den digitale verden kan skape for språklige og kulturelle minoriteter</w:t>
      </w:r>
    </w:p>
    <w:p w14:paraId="35EB1451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gjøre rede for og argumentere for nødvendigheten av regelverk og etiske normer for bruk av informasjonsteknologi</w:t>
      </w:r>
    </w:p>
    <w:p w14:paraId="16772AF0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beskrive og drøfte informasjonsteknologiens muligheter og konsekvenser</w:t>
      </w:r>
    </w:p>
    <w:p w14:paraId="74B705E9" w14:textId="77777777" w:rsidR="00F64CA7" w:rsidRDefault="00F64CA7" w:rsidP="00F64C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beskrive og foreslå tiltak mot trusler i den digitale verden</w:t>
      </w:r>
    </w:p>
    <w:p w14:paraId="2C6ABBD9" w14:textId="77777777" w:rsidR="00F64CA7" w:rsidRDefault="00F64CA7" w:rsidP="00F64CA7">
      <w:pPr>
        <w:pStyle w:val="Overskrift4"/>
      </w:pPr>
      <w:r>
        <w:t>Nettsteder og multimedier</w:t>
      </w:r>
    </w:p>
    <w:p w14:paraId="15B54595" w14:textId="77777777" w:rsidR="00F64CA7" w:rsidRDefault="00F64CA7" w:rsidP="00F64CA7">
      <w:r>
        <w:t xml:space="preserve">Mål for opplæringen er at eleven skal kunne </w:t>
      </w:r>
    </w:p>
    <w:p w14:paraId="663B1F1F" w14:textId="77777777" w:rsidR="00F64CA7" w:rsidRDefault="00F64CA7" w:rsidP="00F64C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gjøre rede for hvilke standarder og prinsipper som muliggjør Internett</w:t>
      </w:r>
    </w:p>
    <w:p w14:paraId="0525D8BC" w14:textId="77777777" w:rsidR="00F64CA7" w:rsidRDefault="00F64CA7" w:rsidP="00F64C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planlegge nettsteder som inneholder multimediekomponenter</w:t>
      </w:r>
    </w:p>
    <w:p w14:paraId="17F84A10" w14:textId="77777777" w:rsidR="00F64CA7" w:rsidRDefault="00F64CA7" w:rsidP="00F64C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utvikle nettsteder i henhold til planer og vurdere om krav til brukergrensesnitt er oppfylt</w:t>
      </w:r>
    </w:p>
    <w:p w14:paraId="2B3E1045" w14:textId="77777777" w:rsidR="00F64CA7" w:rsidRDefault="00F64CA7" w:rsidP="00F64C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redigere nettsteder ved bruk av standardiserte oppmerkingsspråk</w:t>
      </w:r>
    </w:p>
    <w:p w14:paraId="0702F359" w14:textId="77777777" w:rsidR="00F64CA7" w:rsidRDefault="00F64CA7" w:rsidP="00F64C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organisere og begrunne filstrukturen for nettsteder</w:t>
      </w:r>
    </w:p>
    <w:p w14:paraId="173E4D5D" w14:textId="77777777" w:rsidR="00F64CA7" w:rsidRDefault="00F64CA7" w:rsidP="00F64C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sette opp krav til og vurdere nettsteder</w:t>
      </w:r>
    </w:p>
    <w:p w14:paraId="4C2AACD2" w14:textId="77777777" w:rsidR="00F64CA7" w:rsidRDefault="00F64CA7" w:rsidP="00F64CA7">
      <w:pPr>
        <w:pStyle w:val="Overskrift4"/>
      </w:pPr>
      <w:r>
        <w:t>Databaser</w:t>
      </w:r>
    </w:p>
    <w:p w14:paraId="1C34CB6F" w14:textId="77777777" w:rsidR="00F64CA7" w:rsidRDefault="00F64CA7" w:rsidP="00F64CA7">
      <w:r>
        <w:t xml:space="preserve">Mål for opplæringen er at eleven skal kunne </w:t>
      </w:r>
    </w:p>
    <w:p w14:paraId="306D1E51" w14:textId="77777777" w:rsidR="00F64CA7" w:rsidRDefault="00F64CA7" w:rsidP="00F64C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gjøre rede for begrepene primærnøkkel, kandidatnøkkel, fremmednøkkel og atomærkravet</w:t>
      </w:r>
    </w:p>
    <w:p w14:paraId="6530DDB8" w14:textId="77777777" w:rsidR="00F64CA7" w:rsidRDefault="00F64CA7" w:rsidP="00F64C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utvikle normaliserte datamodeller ut fra problemstillinger og begrunne valgene som er gjort</w:t>
      </w:r>
    </w:p>
    <w:p w14:paraId="1EB6C2F3" w14:textId="77777777" w:rsidR="00F64CA7" w:rsidRDefault="00F64CA7" w:rsidP="00F64C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lage databaser i henhold til gitte datamodeller</w:t>
      </w:r>
    </w:p>
    <w:p w14:paraId="6461955A" w14:textId="77777777" w:rsidR="00F64CA7" w:rsidRDefault="00F64CA7" w:rsidP="00F64C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utvikle, presentere og begrunne databaseapplikasjoner</w:t>
      </w:r>
    </w:p>
    <w:p w14:paraId="1082E96D" w14:textId="538F3814" w:rsidR="00C06DCA" w:rsidRPr="00D1124F" w:rsidRDefault="00F64CA7" w:rsidP="00C06D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lage dynamiske nettsider som bruker en database ved hjelp av spørrespråk og programvare på tjener</w:t>
      </w:r>
      <w:r w:rsidRPr="00D1124F">
        <w:rPr>
          <w:color w:val="464646"/>
          <w:shd w:val="clear" w:color="auto" w:fill="FFFFFF"/>
        </w:rPr>
        <w:t>.</w:t>
      </w:r>
    </w:p>
    <w:sectPr w:rsidR="00C06DCA" w:rsidRPr="00D1124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29ADF" w14:textId="77777777" w:rsidR="004001A3" w:rsidRDefault="004001A3" w:rsidP="00DC56BC">
      <w:pPr>
        <w:spacing w:after="0" w:line="240" w:lineRule="auto"/>
      </w:pPr>
      <w:r>
        <w:separator/>
      </w:r>
    </w:p>
  </w:endnote>
  <w:endnote w:type="continuationSeparator" w:id="0">
    <w:p w14:paraId="1233424C" w14:textId="77777777" w:rsidR="004001A3" w:rsidRDefault="004001A3" w:rsidP="00DC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96FAC" w14:textId="069EAFBF" w:rsidR="00EF6F54" w:rsidRPr="00D1124F" w:rsidRDefault="00EF6F54" w:rsidP="00EF6F54">
    <w:pPr>
      <w:rPr>
        <w:rFonts w:cs="Calibri"/>
        <w:b/>
        <w:color w:val="FF0000"/>
        <w:sz w:val="18"/>
        <w:szCs w:val="18"/>
      </w:rPr>
    </w:pPr>
    <w:r w:rsidRPr="00D1124F">
      <w:rPr>
        <w:sz w:val="18"/>
        <w:szCs w:val="18"/>
      </w:rPr>
      <w:t>Eksamensoppgave laget av</w:t>
    </w:r>
    <w:r w:rsidRPr="00D1124F">
      <w:rPr>
        <w:rFonts w:cs="Calibri"/>
        <w:b/>
        <w:color w:val="FF0000"/>
        <w:sz w:val="18"/>
        <w:szCs w:val="18"/>
      </w:rPr>
      <w:t xml:space="preserve"> </w:t>
    </w:r>
    <w:r w:rsidRPr="00D1124F">
      <w:rPr>
        <w:sz w:val="18"/>
        <w:szCs w:val="18"/>
      </w:rPr>
      <w:t xml:space="preserve">Tom Jarle Christiansen – </w:t>
    </w:r>
    <w:hyperlink r:id="rId1" w:history="1">
      <w:r w:rsidRPr="00D1124F">
        <w:rPr>
          <w:rStyle w:val="Hyperkobling"/>
          <w:sz w:val="18"/>
          <w:szCs w:val="18"/>
        </w:rPr>
        <w:t>tom.jarle.christiansen@t-fk.no</w:t>
      </w:r>
    </w:hyperlink>
    <w:r w:rsidRPr="00D1124F">
      <w:rPr>
        <w:rFonts w:cs="Calibri"/>
        <w:b/>
        <w:color w:val="FF0000"/>
        <w:sz w:val="18"/>
        <w:szCs w:val="18"/>
      </w:rPr>
      <w:t xml:space="preserve"> - </w:t>
    </w:r>
    <w:r w:rsidRPr="00D1124F">
      <w:rPr>
        <w:sz w:val="18"/>
        <w:szCs w:val="18"/>
      </w:rPr>
      <w:t xml:space="preserve">Innhold er også hentet fra oppgavene til: </w:t>
    </w:r>
    <w:r w:rsidRPr="00D1124F">
      <w:rPr>
        <w:sz w:val="18"/>
        <w:szCs w:val="18"/>
        <w:lang w:eastAsia="nb-NO"/>
      </w:rPr>
      <w:t xml:space="preserve">Margareth </w:t>
    </w:r>
    <w:proofErr w:type="spellStart"/>
    <w:r w:rsidRPr="00D1124F">
      <w:rPr>
        <w:sz w:val="18"/>
        <w:szCs w:val="18"/>
        <w:lang w:eastAsia="nb-NO"/>
      </w:rPr>
      <w:t>Rimmereide</w:t>
    </w:r>
    <w:proofErr w:type="spellEnd"/>
    <w:r w:rsidRPr="00D1124F">
      <w:rPr>
        <w:sz w:val="18"/>
        <w:szCs w:val="18"/>
        <w:lang w:eastAsia="nb-NO"/>
      </w:rPr>
      <w:t xml:space="preserve"> </w:t>
    </w:r>
    <w:hyperlink r:id="rId2" w:history="1">
      <w:r w:rsidRPr="00D1124F">
        <w:rPr>
          <w:rStyle w:val="Hyperkobling"/>
          <w:sz w:val="18"/>
          <w:szCs w:val="18"/>
          <w:lang w:eastAsia="nb-NO"/>
        </w:rPr>
        <w:t>margareth.rimmereide@t-fk.no</w:t>
      </w:r>
    </w:hyperlink>
    <w:r w:rsidRPr="00D1124F">
      <w:rPr>
        <w:sz w:val="18"/>
        <w:szCs w:val="18"/>
        <w:lang w:eastAsia="nb-NO"/>
      </w:rPr>
      <w:t xml:space="preserve"> og Rune Mathisen </w:t>
    </w:r>
    <w:hyperlink r:id="rId3" w:history="1">
      <w:r w:rsidRPr="00D1124F">
        <w:rPr>
          <w:rStyle w:val="Hyperkobling"/>
          <w:sz w:val="18"/>
          <w:szCs w:val="18"/>
          <w:lang w:eastAsia="nb-NO"/>
        </w:rPr>
        <w:t>rune.mathisen@t-fk.no</w:t>
      </w:r>
    </w:hyperlink>
  </w:p>
  <w:p w14:paraId="60956D79" w14:textId="2887DF90" w:rsidR="00EF6F54" w:rsidRPr="00D1124F" w:rsidRDefault="00EF6F54" w:rsidP="00D1124F">
    <w:pPr>
      <w:rPr>
        <w:color w:val="464646"/>
        <w:sz w:val="18"/>
        <w:szCs w:val="18"/>
        <w:shd w:val="clear" w:color="auto" w:fill="FFFFFF"/>
      </w:rPr>
    </w:pPr>
    <w:r w:rsidRPr="00D1124F">
      <w:rPr>
        <w:noProof/>
        <w:color w:val="464646"/>
        <w:sz w:val="18"/>
        <w:szCs w:val="18"/>
        <w:shd w:val="clear" w:color="auto" w:fill="FFFFFF"/>
      </w:rPr>
      <w:drawing>
        <wp:inline distT="0" distB="0" distL="0" distR="0" wp14:anchorId="199C977B" wp14:editId="276C0D45">
          <wp:extent cx="558800" cy="190500"/>
          <wp:effectExtent l="0" t="0" r="0" b="0"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588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1124F">
      <w:rPr>
        <w:color w:val="464646"/>
        <w:sz w:val="18"/>
        <w:szCs w:val="18"/>
        <w:shd w:val="clear" w:color="auto" w:fill="FFFFFF"/>
      </w:rPr>
      <w:t xml:space="preserve"> </w:t>
    </w:r>
    <w:r w:rsidR="00D1124F" w:rsidRPr="00D1124F">
      <w:rPr>
        <w:color w:val="464646"/>
        <w:sz w:val="18"/>
        <w:szCs w:val="18"/>
        <w:shd w:val="clear" w:color="auto" w:fill="FFFFFF"/>
      </w:rPr>
      <w:t xml:space="preserve"> </w:t>
    </w:r>
    <w:r w:rsidRPr="00D1124F">
      <w:rPr>
        <w:color w:val="464646"/>
        <w:sz w:val="18"/>
        <w:szCs w:val="18"/>
        <w:shd w:val="clear" w:color="auto" w:fill="FFFFFF"/>
      </w:rPr>
      <w:t>Dette verk er lisensiert under en </w:t>
    </w:r>
    <w:hyperlink r:id="rId5" w:history="1">
      <w:r w:rsidRPr="00D1124F">
        <w:rPr>
          <w:sz w:val="18"/>
          <w:szCs w:val="18"/>
          <w:u w:val="single"/>
          <w:shd w:val="clear" w:color="auto" w:fill="FFFFFF"/>
        </w:rPr>
        <w:t xml:space="preserve">Creative </w:t>
      </w:r>
      <w:proofErr w:type="spellStart"/>
      <w:r w:rsidRPr="00D1124F">
        <w:rPr>
          <w:sz w:val="18"/>
          <w:szCs w:val="18"/>
          <w:u w:val="single"/>
          <w:shd w:val="clear" w:color="auto" w:fill="FFFFFF"/>
        </w:rPr>
        <w:t>Commons</w:t>
      </w:r>
      <w:proofErr w:type="spellEnd"/>
      <w:r w:rsidRPr="00D1124F">
        <w:rPr>
          <w:sz w:val="18"/>
          <w:szCs w:val="18"/>
          <w:u w:val="single"/>
          <w:shd w:val="clear" w:color="auto" w:fill="FFFFFF"/>
        </w:rPr>
        <w:t xml:space="preserve"> Navngivelse-</w:t>
      </w:r>
      <w:proofErr w:type="spellStart"/>
      <w:r w:rsidRPr="00D1124F">
        <w:rPr>
          <w:sz w:val="18"/>
          <w:szCs w:val="18"/>
          <w:u w:val="single"/>
          <w:shd w:val="clear" w:color="auto" w:fill="FFFFFF"/>
        </w:rPr>
        <w:t>DelPåSammeVilkår</w:t>
      </w:r>
      <w:proofErr w:type="spellEnd"/>
      <w:r w:rsidRPr="00D1124F">
        <w:rPr>
          <w:sz w:val="18"/>
          <w:szCs w:val="18"/>
          <w:u w:val="single"/>
          <w:shd w:val="clear" w:color="auto" w:fill="FFFFFF"/>
        </w:rPr>
        <w:t xml:space="preserve"> 4.0 Internasjonal lisens</w:t>
      </w:r>
    </w:hyperlink>
    <w:r w:rsidRPr="00D1124F">
      <w:rPr>
        <w:color w:val="464646"/>
        <w:sz w:val="18"/>
        <w:szCs w:val="18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0003A" w14:textId="77777777" w:rsidR="004001A3" w:rsidRDefault="004001A3" w:rsidP="00DC56BC">
      <w:pPr>
        <w:spacing w:after="0" w:line="240" w:lineRule="auto"/>
      </w:pPr>
      <w:r>
        <w:separator/>
      </w:r>
    </w:p>
  </w:footnote>
  <w:footnote w:type="continuationSeparator" w:id="0">
    <w:p w14:paraId="26FB55DF" w14:textId="77777777" w:rsidR="004001A3" w:rsidRDefault="004001A3" w:rsidP="00DC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BFA51" w14:textId="468D1078" w:rsidR="00DC56BC" w:rsidRPr="00DC56BC" w:rsidRDefault="00DC56BC" w:rsidP="00DC56BC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nb-NO"/>
      </w:rPr>
    </w:pPr>
    <w:r w:rsidRPr="00DC56BC">
      <w:rPr>
        <w:rFonts w:ascii="Times New Roman" w:eastAsia="Times New Roman" w:hAnsi="Times New Roman" w:cs="Times New Roman"/>
        <w:sz w:val="24"/>
        <w:szCs w:val="24"/>
        <w:lang w:eastAsia="nb-NO"/>
      </w:rPr>
      <w:fldChar w:fldCharType="begin"/>
    </w:r>
    <w:r w:rsidRPr="00DC56BC">
      <w:rPr>
        <w:rFonts w:ascii="Times New Roman" w:eastAsia="Times New Roman" w:hAnsi="Times New Roman" w:cs="Times New Roman"/>
        <w:sz w:val="24"/>
        <w:szCs w:val="24"/>
        <w:lang w:eastAsia="nb-NO"/>
      </w:rPr>
      <w:instrText xml:space="preserve"> INCLUDEPICTURE "http://www.bamble.vgs.no/bundles/tfktelemarkskole/images/logo/bamble_toplogo.png" \* MERGEFORMATINET </w:instrText>
    </w:r>
    <w:r w:rsidRPr="00DC56BC">
      <w:rPr>
        <w:rFonts w:ascii="Times New Roman" w:eastAsia="Times New Roman" w:hAnsi="Times New Roman" w:cs="Times New Roman"/>
        <w:sz w:val="24"/>
        <w:szCs w:val="24"/>
        <w:lang w:eastAsia="nb-NO"/>
      </w:rPr>
      <w:fldChar w:fldCharType="separate"/>
    </w:r>
    <w:r w:rsidRPr="00DC56BC">
      <w:rPr>
        <w:rFonts w:ascii="Times New Roman" w:eastAsia="Times New Roman" w:hAnsi="Times New Roman" w:cs="Times New Roman"/>
        <w:noProof/>
        <w:sz w:val="24"/>
        <w:szCs w:val="24"/>
        <w:lang w:eastAsia="nb-NO"/>
      </w:rPr>
      <w:drawing>
        <wp:inline distT="0" distB="0" distL="0" distR="0" wp14:anchorId="2CBD983F" wp14:editId="00867BC3">
          <wp:extent cx="3759200" cy="1028700"/>
          <wp:effectExtent l="0" t="0" r="0" b="0"/>
          <wp:docPr id="2" name="Bilde 2" descr="Bamble videregÃ¥ende sk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mble videregÃ¥ende sk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2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56BC">
      <w:rPr>
        <w:rFonts w:ascii="Times New Roman" w:eastAsia="Times New Roman" w:hAnsi="Times New Roman" w:cs="Times New Roman"/>
        <w:sz w:val="24"/>
        <w:szCs w:val="24"/>
        <w:lang w:eastAsia="nb-NO"/>
      </w:rPr>
      <w:fldChar w:fldCharType="end"/>
    </w:r>
  </w:p>
  <w:p w14:paraId="10C019B6" w14:textId="77777777" w:rsidR="00DC56BC" w:rsidRDefault="00DC56B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7235"/>
    <w:multiLevelType w:val="multilevel"/>
    <w:tmpl w:val="77D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47712"/>
    <w:multiLevelType w:val="multilevel"/>
    <w:tmpl w:val="614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93572"/>
    <w:multiLevelType w:val="multilevel"/>
    <w:tmpl w:val="450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162B5"/>
    <w:multiLevelType w:val="hybridMultilevel"/>
    <w:tmpl w:val="F5A8B7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4CF1"/>
    <w:multiLevelType w:val="multilevel"/>
    <w:tmpl w:val="E60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0AC2A6"/>
    <w:rsid w:val="000240B9"/>
    <w:rsid w:val="000271A0"/>
    <w:rsid w:val="000551FA"/>
    <w:rsid w:val="000567E8"/>
    <w:rsid w:val="00120562"/>
    <w:rsid w:val="00123E26"/>
    <w:rsid w:val="00147128"/>
    <w:rsid w:val="001545FE"/>
    <w:rsid w:val="001939BC"/>
    <w:rsid w:val="00193B52"/>
    <w:rsid w:val="00194119"/>
    <w:rsid w:val="001B6C24"/>
    <w:rsid w:val="002401C2"/>
    <w:rsid w:val="00294B3F"/>
    <w:rsid w:val="002D65E2"/>
    <w:rsid w:val="00355607"/>
    <w:rsid w:val="00397B4B"/>
    <w:rsid w:val="003D666E"/>
    <w:rsid w:val="004001A3"/>
    <w:rsid w:val="00401377"/>
    <w:rsid w:val="00407171"/>
    <w:rsid w:val="00434F21"/>
    <w:rsid w:val="0043635A"/>
    <w:rsid w:val="00457943"/>
    <w:rsid w:val="00471750"/>
    <w:rsid w:val="004779C4"/>
    <w:rsid w:val="00494FDD"/>
    <w:rsid w:val="004B0AB0"/>
    <w:rsid w:val="004B3D4F"/>
    <w:rsid w:val="004D75BC"/>
    <w:rsid w:val="004F74B5"/>
    <w:rsid w:val="005448F2"/>
    <w:rsid w:val="00547145"/>
    <w:rsid w:val="005705AB"/>
    <w:rsid w:val="005862C4"/>
    <w:rsid w:val="00592E50"/>
    <w:rsid w:val="005B1542"/>
    <w:rsid w:val="005B5C13"/>
    <w:rsid w:val="005E3AEC"/>
    <w:rsid w:val="00601DB9"/>
    <w:rsid w:val="00613218"/>
    <w:rsid w:val="00621C16"/>
    <w:rsid w:val="00624A7B"/>
    <w:rsid w:val="0069688D"/>
    <w:rsid w:val="006D28FF"/>
    <w:rsid w:val="006D3EAA"/>
    <w:rsid w:val="00700E87"/>
    <w:rsid w:val="007448FF"/>
    <w:rsid w:val="0077515B"/>
    <w:rsid w:val="007F0EAE"/>
    <w:rsid w:val="00824EC2"/>
    <w:rsid w:val="00826A34"/>
    <w:rsid w:val="00852027"/>
    <w:rsid w:val="009002F1"/>
    <w:rsid w:val="00951F96"/>
    <w:rsid w:val="009A59D2"/>
    <w:rsid w:val="009B7AE2"/>
    <w:rsid w:val="009D33F6"/>
    <w:rsid w:val="009E3EB5"/>
    <w:rsid w:val="00A25F56"/>
    <w:rsid w:val="00A404D3"/>
    <w:rsid w:val="00A631F7"/>
    <w:rsid w:val="00AC2A3B"/>
    <w:rsid w:val="00B13A0F"/>
    <w:rsid w:val="00B37A57"/>
    <w:rsid w:val="00B73BD8"/>
    <w:rsid w:val="00B74D2B"/>
    <w:rsid w:val="00BC6251"/>
    <w:rsid w:val="00BF0C41"/>
    <w:rsid w:val="00C06DCA"/>
    <w:rsid w:val="00C10B5E"/>
    <w:rsid w:val="00C3653D"/>
    <w:rsid w:val="00C42959"/>
    <w:rsid w:val="00C56007"/>
    <w:rsid w:val="00C63177"/>
    <w:rsid w:val="00C825A3"/>
    <w:rsid w:val="00CD2459"/>
    <w:rsid w:val="00CD2CE8"/>
    <w:rsid w:val="00CD6522"/>
    <w:rsid w:val="00D1124F"/>
    <w:rsid w:val="00D16D82"/>
    <w:rsid w:val="00D2300A"/>
    <w:rsid w:val="00D33092"/>
    <w:rsid w:val="00D52437"/>
    <w:rsid w:val="00D607F7"/>
    <w:rsid w:val="00DC56BC"/>
    <w:rsid w:val="00E27BA2"/>
    <w:rsid w:val="00E47259"/>
    <w:rsid w:val="00E64CBD"/>
    <w:rsid w:val="00E730C3"/>
    <w:rsid w:val="00EC6F54"/>
    <w:rsid w:val="00EF6F54"/>
    <w:rsid w:val="00F008D7"/>
    <w:rsid w:val="00F04B7D"/>
    <w:rsid w:val="00F247B3"/>
    <w:rsid w:val="00F61378"/>
    <w:rsid w:val="00F64CA7"/>
    <w:rsid w:val="00F71D1E"/>
    <w:rsid w:val="00F956AE"/>
    <w:rsid w:val="00F95A35"/>
    <w:rsid w:val="00FC479E"/>
    <w:rsid w:val="00FE2A94"/>
    <w:rsid w:val="00FF73F0"/>
    <w:rsid w:val="0B9D447F"/>
    <w:rsid w:val="128DA768"/>
    <w:rsid w:val="13460933"/>
    <w:rsid w:val="15DC431A"/>
    <w:rsid w:val="16550D29"/>
    <w:rsid w:val="1AA3F582"/>
    <w:rsid w:val="1B20744F"/>
    <w:rsid w:val="34FBED2F"/>
    <w:rsid w:val="35AD7444"/>
    <w:rsid w:val="3710844B"/>
    <w:rsid w:val="37CEAE0D"/>
    <w:rsid w:val="4738F613"/>
    <w:rsid w:val="4E00D2B7"/>
    <w:rsid w:val="4F0F87BB"/>
    <w:rsid w:val="51275548"/>
    <w:rsid w:val="568C140D"/>
    <w:rsid w:val="5E0AC2A6"/>
    <w:rsid w:val="6093AE58"/>
    <w:rsid w:val="7A76B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431A"/>
  <w15:chartTrackingRefBased/>
  <w15:docId w15:val="{14D2561F-4E23-4E5B-AC60-6FA05904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7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4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B1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B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13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4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E47259"/>
    <w:rPr>
      <w:color w:val="0000FF"/>
      <w:u w:val="single"/>
    </w:rPr>
  </w:style>
  <w:style w:type="character" w:styleId="HTML-kode">
    <w:name w:val="HTML Code"/>
    <w:basedOn w:val="Standardskriftforavsnitt"/>
    <w:uiPriority w:val="99"/>
    <w:semiHidden/>
    <w:unhideWhenUsed/>
    <w:rsid w:val="00E47259"/>
    <w:rPr>
      <w:rFonts w:ascii="Courier New" w:eastAsia="Times New Roman" w:hAnsi="Courier New" w:cs="Courier New"/>
      <w:sz w:val="20"/>
      <w:szCs w:val="20"/>
    </w:rPr>
  </w:style>
  <w:style w:type="paragraph" w:styleId="Listeavsnitt">
    <w:name w:val="List Paragraph"/>
    <w:basedOn w:val="Normal"/>
    <w:uiPriority w:val="34"/>
    <w:qFormat/>
    <w:rsid w:val="0012056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027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C06DCA"/>
    <w:pPr>
      <w:spacing w:after="0" w:line="240" w:lineRule="auto"/>
    </w:pPr>
  </w:style>
  <w:style w:type="character" w:styleId="Ulstomtale">
    <w:name w:val="Unresolved Mention"/>
    <w:basedOn w:val="Standardskriftforavsnitt"/>
    <w:uiPriority w:val="99"/>
    <w:semiHidden/>
    <w:unhideWhenUsed/>
    <w:rsid w:val="002D65E2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64C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pptekst">
    <w:name w:val="header"/>
    <w:basedOn w:val="Normal"/>
    <w:link w:val="TopptekstTegn"/>
    <w:uiPriority w:val="99"/>
    <w:unhideWhenUsed/>
    <w:rsid w:val="00DC5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C56BC"/>
  </w:style>
  <w:style w:type="paragraph" w:styleId="Bunntekst">
    <w:name w:val="footer"/>
    <w:basedOn w:val="Normal"/>
    <w:link w:val="BunntekstTegn"/>
    <w:uiPriority w:val="99"/>
    <w:unhideWhenUsed/>
    <w:rsid w:val="00DC5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C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alidator.w3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fagstoff/IT1/blob/master/Oppgaver/Digital%20samtid/To%20av%20syv.m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udir.no/kl06/INF1-01/Hele/Kompetansemaal/informasjonsteknologi-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ne.mathisen@t-fk.no" TargetMode="External"/><Relationship Id="rId2" Type="http://schemas.openxmlformats.org/officeDocument/2006/relationships/hyperlink" Target="mailto:margareth.rimmereide@t-fk.no" TargetMode="External"/><Relationship Id="rId1" Type="http://schemas.openxmlformats.org/officeDocument/2006/relationships/hyperlink" Target="mailto:tom.jarle.christiansen@t-fk.no" TargetMode="External"/><Relationship Id="rId5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15F903EE196E4189D7F33E841C7D1C" ma:contentTypeVersion="2" ma:contentTypeDescription="Opprett et nytt dokument." ma:contentTypeScope="" ma:versionID="dfcdb48846e03a9b0ea401205032f0c1">
  <xsd:schema xmlns:xsd="http://www.w3.org/2001/XMLSchema" xmlns:xs="http://www.w3.org/2001/XMLSchema" xmlns:p="http://schemas.microsoft.com/office/2006/metadata/properties" xmlns:ns2="94434dc2-ec46-4137-bf5e-723b2834405d" targetNamespace="http://schemas.microsoft.com/office/2006/metadata/properties" ma:root="true" ma:fieldsID="a1edc2fe609348b7db235f9d35e922c6" ns2:_="">
    <xsd:import namespace="94434dc2-ec46-4137-bf5e-723b28344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34dc2-ec46-4137-bf5e-723b28344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32FE5-3E45-4FBF-8D8D-924B347816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00A0F4-B389-4658-A17D-BE524BFAB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566F7-6AB8-4F3C-B689-3D1847235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34dc2-ec46-4137-bf5e-723b28344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782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Jarle Christiansen</dc:creator>
  <cp:keywords/>
  <dc:description/>
  <cp:lastModifiedBy>Tom Jarle Christiansen</cp:lastModifiedBy>
  <cp:revision>2</cp:revision>
  <dcterms:created xsi:type="dcterms:W3CDTF">2018-06-12T19:25:00Z</dcterms:created>
  <dcterms:modified xsi:type="dcterms:W3CDTF">2018-06-12T19:25:00Z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0x010100AC15F903EE196E4189D7F33E841C7D1C</vt:lpwstr>
  </property>
</Properties>
</file>