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3CF87" w14:textId="63420699" w:rsidR="0008293D" w:rsidRPr="00142594" w:rsidRDefault="00FC5737">
      <w:r w:rsidRPr="00142594">
        <w:t>Impressum</w:t>
      </w:r>
    </w:p>
    <w:p w14:paraId="028DC241" w14:textId="77777777" w:rsidR="00FC5737" w:rsidRPr="00142594" w:rsidRDefault="00FC5737" w:rsidP="00FC5737">
      <w:pPr>
        <w:spacing w:after="0" w:line="240" w:lineRule="auto"/>
      </w:pPr>
    </w:p>
    <w:p w14:paraId="5145C9CE" w14:textId="2B9EB4E0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Angaben gemäß § 5 TMG</w:t>
      </w:r>
    </w:p>
    <w:p w14:paraId="7D5BD007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Diese Website stellt den Internetauftritt der Steuerkanzlei Ibrahim Erben dar.</w:t>
      </w:r>
    </w:p>
    <w:p w14:paraId="4648A7D6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</w:p>
    <w:p w14:paraId="6C5B89FE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Steuerkanzlei Ibrahim Erben</w:t>
      </w:r>
      <w:r w:rsidRPr="00142594">
        <w:rPr>
          <w:rFonts w:eastAsia="Times New Roman" w:cs="Times New Roman"/>
          <w:lang w:eastAsia="de-DE"/>
        </w:rPr>
        <w:br/>
        <w:t>Weierstraße 43</w:t>
      </w:r>
      <w:r w:rsidRPr="00142594">
        <w:rPr>
          <w:rFonts w:eastAsia="Times New Roman" w:cs="Times New Roman"/>
          <w:lang w:eastAsia="de-DE"/>
        </w:rPr>
        <w:br/>
        <w:t>52349 Düren</w:t>
      </w:r>
      <w:r w:rsidRPr="00142594">
        <w:rPr>
          <w:rFonts w:eastAsia="Times New Roman" w:cs="Times New Roman"/>
          <w:lang w:eastAsia="de-DE"/>
        </w:rPr>
        <w:br/>
        <w:t>Deutschland</w:t>
      </w:r>
    </w:p>
    <w:p w14:paraId="0EC9B988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</w:p>
    <w:p w14:paraId="6BDF4B61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Vertreten durch:</w:t>
      </w:r>
      <w:r w:rsidRPr="00142594">
        <w:rPr>
          <w:rFonts w:eastAsia="Times New Roman" w:cs="Times New Roman"/>
          <w:lang w:eastAsia="de-DE"/>
        </w:rPr>
        <w:br/>
        <w:t>Herr Ibrahim Erben, Steuerberater</w:t>
      </w:r>
    </w:p>
    <w:p w14:paraId="705BB22F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</w:p>
    <w:p w14:paraId="08CFAF49" w14:textId="77777777" w:rsidR="00FC5737" w:rsidRPr="00142594" w:rsidRDefault="00FC5737" w:rsidP="00FC5737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Kontakt</w:t>
      </w:r>
    </w:p>
    <w:p w14:paraId="228440E3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Telefon: +49 (0) 2421 9984810</w:t>
      </w:r>
      <w:r w:rsidRPr="00142594">
        <w:rPr>
          <w:rFonts w:eastAsia="Times New Roman" w:cs="Times New Roman"/>
          <w:lang w:eastAsia="de-DE"/>
        </w:rPr>
        <w:br/>
        <w:t>E-Mail: info@stberben.com</w:t>
      </w:r>
    </w:p>
    <w:p w14:paraId="46BA153D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</w:p>
    <w:p w14:paraId="6BCD97A7" w14:textId="77777777" w:rsidR="00FC5737" w:rsidRPr="00142594" w:rsidRDefault="00FC5737" w:rsidP="00FC5737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Umsatzsteuer-ID</w:t>
      </w:r>
    </w:p>
    <w:p w14:paraId="493FE158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Umsatzsteuer-Identifikationsnummer gemäß § 27a Umsatzsteuergesetz:</w:t>
      </w:r>
      <w:r w:rsidRPr="00142594">
        <w:rPr>
          <w:rFonts w:eastAsia="Times New Roman" w:cs="Times New Roman"/>
          <w:lang w:eastAsia="de-DE"/>
        </w:rPr>
        <w:br/>
      </w:r>
      <w:r w:rsidRPr="00142594">
        <w:rPr>
          <w:rFonts w:eastAsia="Times New Roman" w:cs="Times New Roman"/>
          <w:b/>
          <w:bCs/>
          <w:lang w:eastAsia="de-DE"/>
        </w:rPr>
        <w:t>DE268541035</w:t>
      </w:r>
    </w:p>
    <w:p w14:paraId="32B4DA97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</w:p>
    <w:p w14:paraId="5F32A2BA" w14:textId="77777777" w:rsidR="00FC5737" w:rsidRPr="00142594" w:rsidRDefault="00FC5737" w:rsidP="00FC5737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Aufsichtsbehörde</w:t>
      </w:r>
    </w:p>
    <w:p w14:paraId="3499AB8A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Steuerberaterkammer Köln</w:t>
      </w:r>
      <w:r w:rsidRPr="00142594">
        <w:rPr>
          <w:rFonts w:eastAsia="Times New Roman" w:cs="Times New Roman"/>
          <w:lang w:eastAsia="de-DE"/>
        </w:rPr>
        <w:br/>
        <w:t>Körperschaft des öffentlichen Rechts</w:t>
      </w:r>
      <w:r w:rsidRPr="00142594">
        <w:rPr>
          <w:rFonts w:eastAsia="Times New Roman" w:cs="Times New Roman"/>
          <w:lang w:eastAsia="de-DE"/>
        </w:rPr>
        <w:br/>
        <w:t>Gereonstraße 34–36</w:t>
      </w:r>
      <w:r w:rsidRPr="00142594">
        <w:rPr>
          <w:rFonts w:eastAsia="Times New Roman" w:cs="Times New Roman"/>
          <w:lang w:eastAsia="de-DE"/>
        </w:rPr>
        <w:br/>
        <w:t>50670 Köln</w:t>
      </w:r>
    </w:p>
    <w:p w14:paraId="06568B2D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Telefon: +49 (0)221 336 43-0</w:t>
      </w:r>
      <w:r w:rsidRPr="00142594">
        <w:rPr>
          <w:rFonts w:eastAsia="Times New Roman" w:cs="Times New Roman"/>
          <w:lang w:eastAsia="de-DE"/>
        </w:rPr>
        <w:br/>
        <w:t>Telefax: +49 (0)221 336 43-43</w:t>
      </w:r>
      <w:r w:rsidRPr="00142594">
        <w:rPr>
          <w:rFonts w:eastAsia="Times New Roman" w:cs="Times New Roman"/>
          <w:lang w:eastAsia="de-DE"/>
        </w:rPr>
        <w:br/>
        <w:t>E-Mail: mail@stbk-koeln.de</w:t>
      </w:r>
      <w:r w:rsidRPr="00142594">
        <w:rPr>
          <w:rFonts w:eastAsia="Times New Roman" w:cs="Times New Roman"/>
          <w:lang w:eastAsia="de-DE"/>
        </w:rPr>
        <w:br/>
        <w:t xml:space="preserve">Internet: </w:t>
      </w:r>
      <w:hyperlink r:id="rId5" w:tgtFrame="_new" w:history="1">
        <w:r w:rsidRPr="00142594">
          <w:rPr>
            <w:rFonts w:eastAsia="Times New Roman" w:cs="Times New Roman"/>
            <w:color w:val="0000FF"/>
            <w:u w:val="single"/>
            <w:lang w:eastAsia="de-DE"/>
          </w:rPr>
          <w:t>https://www.stbk-koeln.de</w:t>
        </w:r>
      </w:hyperlink>
      <w:r w:rsidRPr="00142594">
        <w:rPr>
          <w:rFonts w:eastAsia="Times New Roman" w:cs="Times New Roman"/>
          <w:lang w:eastAsia="de-DE"/>
        </w:rPr>
        <w:br/>
        <w:t xml:space="preserve">Weitere Informationen: </w:t>
      </w:r>
      <w:hyperlink r:id="rId6" w:tgtFrame="_new" w:history="1">
        <w:r w:rsidRPr="00142594">
          <w:rPr>
            <w:rFonts w:eastAsia="Times New Roman" w:cs="Times New Roman"/>
            <w:color w:val="0000FF"/>
            <w:u w:val="single"/>
            <w:lang w:eastAsia="de-DE"/>
          </w:rPr>
          <w:t>https://www.bstbk.de</w:t>
        </w:r>
      </w:hyperlink>
    </w:p>
    <w:p w14:paraId="4126001C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</w:p>
    <w:p w14:paraId="69DF05F1" w14:textId="77777777" w:rsidR="00FC5737" w:rsidRPr="00142594" w:rsidRDefault="00FC5737" w:rsidP="00FC5737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Berufsbezeichnung und berufsrechtliche Regelungen</w:t>
      </w:r>
    </w:p>
    <w:p w14:paraId="2BF3CB3D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Berufsbezeichnung:</w:t>
      </w:r>
      <w:r w:rsidRPr="00142594">
        <w:rPr>
          <w:rFonts w:eastAsia="Times New Roman" w:cs="Times New Roman"/>
          <w:lang w:eastAsia="de-DE"/>
        </w:rPr>
        <w:br/>
      </w:r>
    </w:p>
    <w:p w14:paraId="42C8B116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Steuerberater</w:t>
      </w:r>
    </w:p>
    <w:p w14:paraId="283E6F3D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</w:p>
    <w:p w14:paraId="7E3E2D41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Zuständige Kammer:</w:t>
      </w:r>
      <w:r w:rsidRPr="00142594">
        <w:rPr>
          <w:rFonts w:eastAsia="Times New Roman" w:cs="Times New Roman"/>
          <w:lang w:eastAsia="de-DE"/>
        </w:rPr>
        <w:br/>
        <w:t>Steuerberaterkammer Köln</w:t>
      </w:r>
      <w:r w:rsidRPr="00142594">
        <w:rPr>
          <w:rFonts w:eastAsia="Times New Roman" w:cs="Times New Roman"/>
          <w:lang w:eastAsia="de-DE"/>
        </w:rPr>
        <w:br/>
        <w:t>Körperschaft des öffentlichen Rechts</w:t>
      </w:r>
      <w:r w:rsidRPr="00142594">
        <w:rPr>
          <w:rFonts w:eastAsia="Times New Roman" w:cs="Times New Roman"/>
          <w:lang w:eastAsia="de-DE"/>
        </w:rPr>
        <w:br/>
        <w:t>Gereonstraße 34–36</w:t>
      </w:r>
      <w:r w:rsidRPr="00142594">
        <w:rPr>
          <w:rFonts w:eastAsia="Times New Roman" w:cs="Times New Roman"/>
          <w:lang w:eastAsia="de-DE"/>
        </w:rPr>
        <w:br/>
        <w:t>50670 Köln</w:t>
      </w:r>
    </w:p>
    <w:p w14:paraId="325B1C5D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</w:p>
    <w:p w14:paraId="6C5BD81A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Verliehen in:</w:t>
      </w:r>
      <w:r w:rsidRPr="00142594">
        <w:rPr>
          <w:rFonts w:eastAsia="Times New Roman" w:cs="Times New Roman"/>
          <w:lang w:eastAsia="de-DE"/>
        </w:rPr>
        <w:br/>
        <w:t>Bundesrepublik Deutschland</w:t>
      </w:r>
    </w:p>
    <w:p w14:paraId="1A7E3FC1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</w:p>
    <w:p w14:paraId="78608E93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</w:p>
    <w:p w14:paraId="2B4A97D6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</w:p>
    <w:p w14:paraId="67AFBF16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Es gelten folgende berufsrechtliche Regelungen:</w:t>
      </w:r>
    </w:p>
    <w:p w14:paraId="5C42A0BB" w14:textId="77777777" w:rsidR="00FC5737" w:rsidRPr="00142594" w:rsidRDefault="00FC5737" w:rsidP="00FC573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Steuerberatungsgesetz (StBerG)</w:t>
      </w:r>
    </w:p>
    <w:p w14:paraId="031D1BCD" w14:textId="77777777" w:rsidR="00FC5737" w:rsidRPr="00142594" w:rsidRDefault="00FC5737" w:rsidP="00FC573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Durchführungsverordnung zum Steuerberatungsgesetz (</w:t>
      </w:r>
      <w:proofErr w:type="spellStart"/>
      <w:r w:rsidRPr="00142594">
        <w:rPr>
          <w:rFonts w:eastAsia="Times New Roman" w:cs="Times New Roman"/>
          <w:lang w:eastAsia="de-DE"/>
        </w:rPr>
        <w:t>DVStB</w:t>
      </w:r>
      <w:proofErr w:type="spellEnd"/>
      <w:r w:rsidRPr="00142594">
        <w:rPr>
          <w:rFonts w:eastAsia="Times New Roman" w:cs="Times New Roman"/>
          <w:lang w:eastAsia="de-DE"/>
        </w:rPr>
        <w:t>)</w:t>
      </w:r>
    </w:p>
    <w:p w14:paraId="0EC0303D" w14:textId="77777777" w:rsidR="00FC5737" w:rsidRPr="00142594" w:rsidRDefault="00FC5737" w:rsidP="00FC573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Berufsordnung der Bundessteuerberaterkammer (</w:t>
      </w:r>
      <w:proofErr w:type="spellStart"/>
      <w:r w:rsidRPr="00142594">
        <w:rPr>
          <w:rFonts w:eastAsia="Times New Roman" w:cs="Times New Roman"/>
          <w:lang w:eastAsia="de-DE"/>
        </w:rPr>
        <w:t>BOStB</w:t>
      </w:r>
      <w:proofErr w:type="spellEnd"/>
      <w:r w:rsidRPr="00142594">
        <w:rPr>
          <w:rFonts w:eastAsia="Times New Roman" w:cs="Times New Roman"/>
          <w:lang w:eastAsia="de-DE"/>
        </w:rPr>
        <w:t>)</w:t>
      </w:r>
    </w:p>
    <w:p w14:paraId="7E074071" w14:textId="77777777" w:rsidR="00FC5737" w:rsidRPr="00142594" w:rsidRDefault="00FC5737" w:rsidP="00FC573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lastRenderedPageBreak/>
        <w:t>Steuerberatervergütungsverordnung (StBVV)</w:t>
      </w:r>
    </w:p>
    <w:p w14:paraId="77402D4D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Die berufsrechtlichen Regelungen sind einsehbar unter:</w:t>
      </w:r>
      <w:r w:rsidRPr="00142594">
        <w:rPr>
          <w:rFonts w:eastAsia="Times New Roman" w:cs="Times New Roman"/>
          <w:lang w:eastAsia="de-DE"/>
        </w:rPr>
        <w:br/>
      </w:r>
      <w:hyperlink r:id="rId7" w:tgtFrame="_new" w:history="1">
        <w:r w:rsidRPr="00142594">
          <w:rPr>
            <w:rFonts w:eastAsia="Times New Roman" w:cs="Times New Roman"/>
            <w:color w:val="0000FF"/>
            <w:u w:val="single"/>
            <w:lang w:eastAsia="de-DE"/>
          </w:rPr>
          <w:t>https://www.bstbk.de</w:t>
        </w:r>
      </w:hyperlink>
    </w:p>
    <w:p w14:paraId="7416E5B8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</w:p>
    <w:p w14:paraId="2D77C2B3" w14:textId="77777777" w:rsidR="00FC5737" w:rsidRPr="00142594" w:rsidRDefault="00FC5737" w:rsidP="00FC5737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Angaben zur Berufshaftpflichtversicherung</w:t>
      </w:r>
    </w:p>
    <w:p w14:paraId="6675146F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</w:p>
    <w:p w14:paraId="349DC423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Name und Sitz des Versicherers:</w:t>
      </w:r>
      <w:r w:rsidRPr="00142594">
        <w:rPr>
          <w:rFonts w:eastAsia="Times New Roman" w:cs="Times New Roman"/>
          <w:lang w:eastAsia="de-DE"/>
        </w:rPr>
        <w:br/>
        <w:t>ERGO Versicherungen</w:t>
      </w:r>
    </w:p>
    <w:p w14:paraId="237A3614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</w:p>
    <w:p w14:paraId="22795C0F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Geltungsraum der Versicherung:</w:t>
      </w:r>
      <w:r w:rsidRPr="00142594">
        <w:rPr>
          <w:rFonts w:eastAsia="Times New Roman" w:cs="Times New Roman"/>
          <w:lang w:eastAsia="de-DE"/>
        </w:rPr>
        <w:br/>
        <w:t>Bundesrepublik Deutschland</w:t>
      </w:r>
    </w:p>
    <w:p w14:paraId="24CD672B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</w:p>
    <w:p w14:paraId="76FBAD8A" w14:textId="77777777" w:rsidR="00FC5737" w:rsidRPr="00142594" w:rsidRDefault="00FC5737" w:rsidP="00FC5737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Redaktionell verantwortlich</w:t>
      </w:r>
    </w:p>
    <w:p w14:paraId="303D8DEE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Herr Ibrahim Erben</w:t>
      </w:r>
      <w:r w:rsidRPr="00142594">
        <w:rPr>
          <w:rFonts w:eastAsia="Times New Roman" w:cs="Times New Roman"/>
          <w:lang w:eastAsia="de-DE"/>
        </w:rPr>
        <w:br/>
        <w:t>Weierstraße 43</w:t>
      </w:r>
      <w:r w:rsidRPr="00142594">
        <w:rPr>
          <w:rFonts w:eastAsia="Times New Roman" w:cs="Times New Roman"/>
          <w:lang w:eastAsia="de-DE"/>
        </w:rPr>
        <w:br/>
        <w:t>52349 Düren</w:t>
      </w:r>
    </w:p>
    <w:p w14:paraId="447AB49C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</w:p>
    <w:p w14:paraId="326F93A6" w14:textId="77777777" w:rsidR="00FC5737" w:rsidRPr="00142594" w:rsidRDefault="00FC5737" w:rsidP="00FC5737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EU-Streitschlichtung</w:t>
      </w:r>
    </w:p>
    <w:p w14:paraId="7D800C03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Die Europäische Kommission stellt eine Plattform zur Online-Streitbeilegung (OS) bereit:</w:t>
      </w:r>
      <w:r w:rsidRPr="00142594">
        <w:rPr>
          <w:rFonts w:eastAsia="Times New Roman" w:cs="Times New Roman"/>
          <w:lang w:eastAsia="de-DE"/>
        </w:rPr>
        <w:br/>
      </w:r>
      <w:hyperlink r:id="rId8" w:tgtFrame="_new" w:history="1">
        <w:r w:rsidRPr="00142594">
          <w:rPr>
            <w:rFonts w:eastAsia="Times New Roman" w:cs="Times New Roman"/>
            <w:color w:val="0000FF"/>
            <w:u w:val="single"/>
            <w:lang w:eastAsia="de-DE"/>
          </w:rPr>
          <w:t>https://ec.europa.eu/consumers/odr/</w:t>
        </w:r>
      </w:hyperlink>
    </w:p>
    <w:p w14:paraId="3459BE96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  <w:r w:rsidRPr="00142594">
        <w:rPr>
          <w:rFonts w:eastAsia="Times New Roman" w:cs="Times New Roman"/>
          <w:lang w:eastAsia="de-DE"/>
        </w:rPr>
        <w:t>Unsere E-Mail-Adresse finden Sie oben im Impressum.</w:t>
      </w:r>
    </w:p>
    <w:p w14:paraId="71F13EC1" w14:textId="77777777" w:rsidR="00FC5737" w:rsidRPr="00142594" w:rsidRDefault="00FC5737" w:rsidP="00FC5737">
      <w:pPr>
        <w:spacing w:after="0" w:line="240" w:lineRule="auto"/>
        <w:rPr>
          <w:rFonts w:eastAsia="Times New Roman" w:cs="Times New Roman"/>
          <w:lang w:eastAsia="de-DE"/>
        </w:rPr>
      </w:pPr>
    </w:p>
    <w:p w14:paraId="4F017024" w14:textId="77777777" w:rsidR="00FC5737" w:rsidRPr="00142594" w:rsidRDefault="00FC5737" w:rsidP="00FC5737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142594">
        <w:rPr>
          <w:rFonts w:eastAsia="Times New Roman" w:cs="Times New Roman"/>
          <w:b/>
          <w:bCs/>
          <w:lang w:eastAsia="de-DE"/>
        </w:rPr>
        <w:t>Verbraucherstreitbeilegung / Universalschlichtungsstelle</w:t>
      </w:r>
    </w:p>
    <w:p w14:paraId="05380300" w14:textId="77777777" w:rsidR="00FC5737" w:rsidRPr="00142594" w:rsidRDefault="00FC5737" w:rsidP="00FC5737">
      <w:pPr>
        <w:spacing w:after="0"/>
      </w:pPr>
      <w:r w:rsidRPr="00142594">
        <w:rPr>
          <w:rFonts w:eastAsia="Times New Roman" w:cs="Times New Roman"/>
          <w:lang w:eastAsia="de-DE"/>
        </w:rPr>
        <w:t>Wir sind nicht bereit oder verpflichtet, an Streitbeilegungsverfahren vor einer Verbraucherschlichtungsstelle teilzunehmen.</w:t>
      </w:r>
    </w:p>
    <w:p w14:paraId="2A834E94" w14:textId="31014C09" w:rsidR="00FC5737" w:rsidRDefault="00FC5737"/>
    <w:p w14:paraId="19CEB5B6" w14:textId="2A1DC2B0" w:rsidR="00632F61" w:rsidRDefault="00632F61"/>
    <w:p w14:paraId="52C29CEC" w14:textId="0F0AF26A" w:rsidR="00632F61" w:rsidRDefault="00632F61"/>
    <w:p w14:paraId="32027678" w14:textId="2387A8A5" w:rsidR="00632F61" w:rsidRDefault="00632F61"/>
    <w:p w14:paraId="265D8D9F" w14:textId="6E0ED1C5" w:rsidR="00632F61" w:rsidRDefault="00632F61"/>
    <w:p w14:paraId="0E365030" w14:textId="77777777" w:rsidR="00632F61" w:rsidRPr="002934DE" w:rsidRDefault="00632F61" w:rsidP="00632F61">
      <w:pPr>
        <w:spacing w:after="0"/>
        <w:rPr>
          <w:color w:val="FF0000"/>
        </w:rPr>
      </w:pPr>
      <w:r w:rsidRPr="002934DE">
        <w:rPr>
          <w:color w:val="FF0000"/>
        </w:rPr>
        <w:t>Kontakt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>Referenzen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proofErr w:type="spellStart"/>
      <w:r w:rsidRPr="002934DE">
        <w:rPr>
          <w:color w:val="FF0000"/>
        </w:rPr>
        <w:t>Social</w:t>
      </w:r>
      <w:proofErr w:type="spellEnd"/>
      <w:r w:rsidRPr="002934DE">
        <w:rPr>
          <w:color w:val="FF0000"/>
        </w:rPr>
        <w:t xml:space="preserve"> Media</w:t>
      </w:r>
    </w:p>
    <w:p w14:paraId="54AEF43D" w14:textId="77777777" w:rsidR="00632F61" w:rsidRPr="002934DE" w:rsidRDefault="00632F61" w:rsidP="00632F61">
      <w:pPr>
        <w:spacing w:after="0"/>
        <w:rPr>
          <w:color w:val="FF0000"/>
        </w:rPr>
      </w:pPr>
    </w:p>
    <w:p w14:paraId="56DCA7D8" w14:textId="77777777" w:rsidR="00632F61" w:rsidRPr="002934DE" w:rsidRDefault="00632F61" w:rsidP="00632F61">
      <w:pPr>
        <w:spacing w:after="0"/>
        <w:rPr>
          <w:color w:val="FF0000"/>
        </w:rPr>
      </w:pPr>
      <w:r w:rsidRPr="002934DE">
        <w:rPr>
          <w:color w:val="FF0000"/>
        </w:rPr>
        <w:t>Ruf 02421 9984810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</w:p>
    <w:p w14:paraId="6A1FE195" w14:textId="77777777" w:rsidR="00632F61" w:rsidRPr="002934DE" w:rsidRDefault="00632F61" w:rsidP="00632F61">
      <w:pPr>
        <w:spacing w:after="0"/>
        <w:rPr>
          <w:color w:val="FF0000"/>
        </w:rPr>
      </w:pPr>
    </w:p>
    <w:p w14:paraId="641E0258" w14:textId="77777777" w:rsidR="00632F61" w:rsidRPr="002934DE" w:rsidRDefault="00632F61" w:rsidP="00632F61">
      <w:pPr>
        <w:spacing w:after="0"/>
        <w:rPr>
          <w:color w:val="FF0000"/>
        </w:rPr>
      </w:pPr>
      <w:r w:rsidRPr="002934DE">
        <w:rPr>
          <w:color w:val="FF0000"/>
        </w:rPr>
        <w:t>Fax 02421 9984829</w:t>
      </w:r>
    </w:p>
    <w:p w14:paraId="6E4CD56A" w14:textId="77777777" w:rsidR="00632F61" w:rsidRPr="002934DE" w:rsidRDefault="00632F61" w:rsidP="00632F61">
      <w:pPr>
        <w:spacing w:after="0"/>
        <w:rPr>
          <w:color w:val="FF0000"/>
        </w:rPr>
      </w:pPr>
    </w:p>
    <w:p w14:paraId="14A42F7C" w14:textId="77777777" w:rsidR="00632F61" w:rsidRPr="002934DE" w:rsidRDefault="00632F61" w:rsidP="00632F61">
      <w:pPr>
        <w:spacing w:after="0"/>
        <w:rPr>
          <w:color w:val="FF0000"/>
        </w:rPr>
      </w:pPr>
      <w:r w:rsidRPr="002934DE">
        <w:rPr>
          <w:color w:val="FF0000"/>
        </w:rPr>
        <w:t>Standort  Weierstrasse 43</w:t>
      </w:r>
    </w:p>
    <w:p w14:paraId="79BE51C7" w14:textId="77777777" w:rsidR="00632F61" w:rsidRPr="002934DE" w:rsidRDefault="00632F61" w:rsidP="00632F61">
      <w:pPr>
        <w:spacing w:after="0"/>
        <w:ind w:firstLine="708"/>
        <w:rPr>
          <w:color w:val="FF0000"/>
        </w:rPr>
      </w:pPr>
      <w:r w:rsidRPr="002934DE">
        <w:rPr>
          <w:color w:val="FF0000"/>
        </w:rPr>
        <w:t xml:space="preserve">    52349 Düren</w:t>
      </w:r>
    </w:p>
    <w:p w14:paraId="1554462B" w14:textId="77777777" w:rsidR="00632F61" w:rsidRPr="002934DE" w:rsidRDefault="00632F61" w:rsidP="00632F61">
      <w:pPr>
        <w:rPr>
          <w:color w:val="FF0000"/>
        </w:rPr>
      </w:pPr>
    </w:p>
    <w:p w14:paraId="5D14914C" w14:textId="77777777" w:rsidR="00632F61" w:rsidRPr="002934DE" w:rsidRDefault="00632F61" w:rsidP="00632F61">
      <w:pPr>
        <w:rPr>
          <w:color w:val="FF0000"/>
        </w:rPr>
      </w:pPr>
      <w:r w:rsidRPr="002934DE">
        <w:rPr>
          <w:color w:val="FF0000"/>
        </w:rPr>
        <w:t>Öffnungszeiten Mo – Fr 08:00 – 18:30 Uhr</w:t>
      </w:r>
    </w:p>
    <w:p w14:paraId="3CFB48FE" w14:textId="77777777" w:rsidR="00741B55" w:rsidRDefault="00741B55" w:rsidP="00741B55"/>
    <w:p w14:paraId="49925792" w14:textId="0F2C102B" w:rsidR="00632F61" w:rsidRPr="00142594" w:rsidRDefault="00741B55" w:rsidP="00741B5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Impressum / Datenschutz</w:t>
      </w:r>
    </w:p>
    <w:sectPr w:rsidR="00632F61" w:rsidRPr="001425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5479E"/>
    <w:multiLevelType w:val="multilevel"/>
    <w:tmpl w:val="8C14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37"/>
    <w:rsid w:val="0008293D"/>
    <w:rsid w:val="00142594"/>
    <w:rsid w:val="00632F61"/>
    <w:rsid w:val="00741B55"/>
    <w:rsid w:val="00FC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454B2"/>
  <w15:chartTrackingRefBased/>
  <w15:docId w15:val="{C0BC9EAF-5E43-4373-BB96-1B23FFE4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.europa.eu/consumers/od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stbk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stbk.de" TargetMode="External"/><Relationship Id="rId5" Type="http://schemas.openxmlformats.org/officeDocument/2006/relationships/hyperlink" Target="https://www.stbk-koeln.d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Erben</dc:creator>
  <cp:keywords/>
  <dc:description/>
  <cp:lastModifiedBy>Ibrahim Erben</cp:lastModifiedBy>
  <cp:revision>4</cp:revision>
  <dcterms:created xsi:type="dcterms:W3CDTF">2026-02-16T17:04:00Z</dcterms:created>
  <dcterms:modified xsi:type="dcterms:W3CDTF">2026-02-16T17:38:00Z</dcterms:modified>
</cp:coreProperties>
</file>