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bottom w:val="none" w:sz="0" w:space="0" w:color="auto"/>
        </w:tblBorders>
        <w:tblLook w:val="04A0" w:firstRow="1" w:lastRow="0" w:firstColumn="1" w:lastColumn="0" w:noHBand="0" w:noVBand="1"/>
      </w:tblPr>
      <w:tblGrid>
        <w:gridCol w:w="3269"/>
        <w:gridCol w:w="3269"/>
        <w:gridCol w:w="3270"/>
      </w:tblGrid>
      <w:tr w:rsidR="0022638F" w:rsidTr="0022638F">
        <w:trPr>
          <w:trHeight w:val="349"/>
        </w:trPr>
        <w:tc>
          <w:tcPr>
            <w:tcW w:w="3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2638F" w:rsidRDefault="0022638F" w:rsidP="0022638F">
            <w:pPr>
              <w:pStyle w:val="Heading1"/>
              <w:tabs>
                <w:tab w:val="center" w:pos="4561"/>
                <w:tab w:val="center" w:pos="5041"/>
                <w:tab w:val="center" w:pos="5761"/>
                <w:tab w:val="center" w:pos="6481"/>
                <w:tab w:val="center" w:pos="7201"/>
                <w:tab w:val="center" w:pos="8491"/>
              </w:tabs>
              <w:spacing w:after="166" w:line="259" w:lineRule="auto"/>
              <w:ind w:left="0" w:firstLine="0"/>
              <w:jc w:val="center"/>
              <w:outlineLvl w:val="0"/>
              <w:rPr>
                <w:rFonts w:ascii="Calibri" w:eastAsia="Calibri" w:hAnsi="Calibri" w:cs="Calibri"/>
                <w:b w:val="0"/>
                <w:sz w:val="22"/>
              </w:rPr>
            </w:pPr>
          </w:p>
        </w:tc>
        <w:tc>
          <w:tcPr>
            <w:tcW w:w="3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2638F" w:rsidRDefault="007D1228" w:rsidP="0022638F">
            <w:pPr>
              <w:pStyle w:val="Heading1"/>
              <w:tabs>
                <w:tab w:val="center" w:pos="4561"/>
                <w:tab w:val="center" w:pos="5041"/>
                <w:tab w:val="center" w:pos="5761"/>
                <w:tab w:val="center" w:pos="6481"/>
                <w:tab w:val="center" w:pos="7201"/>
                <w:tab w:val="center" w:pos="8491"/>
              </w:tabs>
              <w:spacing w:after="166" w:line="259" w:lineRule="auto"/>
              <w:ind w:left="0" w:firstLine="0"/>
              <w:jc w:val="center"/>
              <w:outlineLvl w:val="0"/>
            </w:pPr>
            <w:r>
              <w:t xml:space="preserve">Experiment </w:t>
            </w:r>
            <w:r w:rsidR="00F56C91">
              <w:t>6</w:t>
            </w:r>
            <w:r w:rsidR="0022638F">
              <w:t xml:space="preserve"> </w:t>
            </w:r>
          </w:p>
          <w:p w:rsidR="0022638F" w:rsidRPr="0022638F" w:rsidRDefault="007238A0" w:rsidP="0022638F">
            <w:pPr>
              <w:pStyle w:val="Heading1"/>
              <w:tabs>
                <w:tab w:val="center" w:pos="4561"/>
                <w:tab w:val="center" w:pos="5041"/>
                <w:tab w:val="center" w:pos="5761"/>
                <w:tab w:val="center" w:pos="6481"/>
                <w:tab w:val="center" w:pos="7201"/>
                <w:tab w:val="center" w:pos="8491"/>
              </w:tabs>
              <w:spacing w:after="166" w:line="259" w:lineRule="auto"/>
              <w:ind w:left="0" w:firstLine="0"/>
              <w:jc w:val="center"/>
              <w:outlineLvl w:val="0"/>
            </w:pPr>
            <w:r w:rsidRPr="007238A0">
              <w:t>SSI Combinational Logic Design: A Multi-Function Gate</w:t>
            </w:r>
          </w:p>
        </w:tc>
        <w:tc>
          <w:tcPr>
            <w:tcW w:w="3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2638F" w:rsidRDefault="007D1228" w:rsidP="00F56C91">
            <w:pPr>
              <w:pStyle w:val="Heading1"/>
              <w:tabs>
                <w:tab w:val="center" w:pos="4561"/>
                <w:tab w:val="center" w:pos="5041"/>
                <w:tab w:val="center" w:pos="5761"/>
                <w:tab w:val="center" w:pos="6481"/>
                <w:tab w:val="center" w:pos="7201"/>
                <w:tab w:val="center" w:pos="8491"/>
              </w:tabs>
              <w:spacing w:after="166" w:line="259" w:lineRule="auto"/>
              <w:ind w:left="0" w:firstLine="0"/>
              <w:jc w:val="center"/>
              <w:outlineLvl w:val="0"/>
              <w:rPr>
                <w:rFonts w:ascii="Calibri" w:eastAsia="Calibri" w:hAnsi="Calibri" w:cs="Calibri"/>
                <w:b w:val="0"/>
                <w:sz w:val="22"/>
              </w:rPr>
            </w:pPr>
            <w:r>
              <w:t>Michael Ward</w:t>
            </w:r>
            <w:r>
              <w:br/>
              <w:t>Section 308</w:t>
            </w:r>
            <w:r>
              <w:br/>
              <w:t>10</w:t>
            </w:r>
            <w:r w:rsidR="0022638F">
              <w:t>/</w:t>
            </w:r>
            <w:r w:rsidR="00F56C91">
              <w:t>10</w:t>
            </w:r>
            <w:r w:rsidR="0022638F">
              <w:t>/2019</w:t>
            </w:r>
            <w:r w:rsidR="0022638F">
              <w:br/>
            </w:r>
          </w:p>
        </w:tc>
      </w:tr>
    </w:tbl>
    <w:p w:rsidR="006E17D9" w:rsidRDefault="007D1228">
      <w:pPr>
        <w:pStyle w:val="Heading1"/>
        <w:tabs>
          <w:tab w:val="center" w:pos="4561"/>
          <w:tab w:val="center" w:pos="5041"/>
          <w:tab w:val="center" w:pos="5761"/>
          <w:tab w:val="center" w:pos="6481"/>
          <w:tab w:val="center" w:pos="7201"/>
          <w:tab w:val="center" w:pos="8491"/>
        </w:tabs>
        <w:spacing w:after="166" w:line="259" w:lineRule="auto"/>
        <w:ind w:left="0" w:firstLine="0"/>
        <w:jc w:val="left"/>
      </w:pPr>
      <w:r>
        <w:t>10</w:t>
      </w:r>
      <w:r w:rsidR="0022638F">
        <w:t>/</w:t>
      </w:r>
      <w:r w:rsidR="00F56C91">
        <w:t>10</w:t>
      </w:r>
      <w:r w:rsidR="0022638F">
        <w:t>/2019</w:t>
      </w:r>
    </w:p>
    <w:p w:rsidR="006E17D9" w:rsidRDefault="0022638F" w:rsidP="0022638F">
      <w:pPr>
        <w:spacing w:after="156"/>
        <w:ind w:left="0" w:firstLine="0"/>
      </w:pPr>
      <w:r>
        <w:rPr>
          <w:b/>
        </w:rPr>
        <w:t xml:space="preserve"> Objective </w:t>
      </w:r>
    </w:p>
    <w:p w:rsidR="006E17D9" w:rsidRDefault="007D1228">
      <w:pPr>
        <w:spacing w:after="78"/>
        <w:ind w:left="0" w:firstLine="0"/>
      </w:pPr>
      <w:r>
        <w:t>Upload code from the previous experiment to the Cyclone II and verify that it works.</w:t>
      </w:r>
    </w:p>
    <w:p w:rsidR="008E3D85" w:rsidRDefault="008E3D85">
      <w:pPr>
        <w:spacing w:after="78"/>
        <w:ind w:left="0" w:firstLine="0"/>
      </w:pPr>
    </w:p>
    <w:p w:rsidR="006E17D9" w:rsidRDefault="0022638F">
      <w:pPr>
        <w:spacing w:after="116"/>
        <w:ind w:left="-5"/>
      </w:pPr>
      <w:r>
        <w:rPr>
          <w:b/>
        </w:rPr>
        <w:t xml:space="preserve">Equipment </w:t>
      </w:r>
    </w:p>
    <w:p w:rsidR="008E3D85" w:rsidRDefault="007D1228" w:rsidP="008E3D85">
      <w:pPr>
        <w:spacing w:after="80"/>
        <w:ind w:right="399"/>
      </w:pPr>
      <w:r w:rsidRPr="007D1228">
        <w:t xml:space="preserve">AlteraDE2 Board, Altera Cyclone II FPGA, </w:t>
      </w:r>
      <w:proofErr w:type="spellStart"/>
      <w:r w:rsidRPr="007D1228">
        <w:t>Quartus</w:t>
      </w:r>
      <w:proofErr w:type="spellEnd"/>
      <w:r w:rsidRPr="007D1228">
        <w:t xml:space="preserve"> II Software</w:t>
      </w:r>
    </w:p>
    <w:p w:rsidR="006E17D9" w:rsidRDefault="0022638F">
      <w:pPr>
        <w:spacing w:after="78"/>
        <w:ind w:left="0" w:firstLine="0"/>
      </w:pPr>
      <w:r>
        <w:t xml:space="preserve"> </w:t>
      </w:r>
    </w:p>
    <w:p w:rsidR="006E17D9" w:rsidRDefault="0022638F">
      <w:pPr>
        <w:pStyle w:val="Heading2"/>
        <w:ind w:left="-5"/>
      </w:pPr>
      <w:r>
        <w:t xml:space="preserve">Procedure </w:t>
      </w:r>
    </w:p>
    <w:p w:rsidR="007D1228" w:rsidRDefault="007238A0" w:rsidP="00F30880">
      <w:pPr>
        <w:pStyle w:val="ListParagraph"/>
        <w:numPr>
          <w:ilvl w:val="0"/>
          <w:numId w:val="5"/>
        </w:numPr>
        <w:spacing w:after="116"/>
      </w:pPr>
      <w:r>
        <w:t>Create Truth Table for the multi-function Gate (Table 1)</w:t>
      </w:r>
    </w:p>
    <w:p w:rsidR="007238A0" w:rsidRDefault="007238A0" w:rsidP="00F30880">
      <w:pPr>
        <w:pStyle w:val="ListParagraph"/>
        <w:numPr>
          <w:ilvl w:val="0"/>
          <w:numId w:val="5"/>
        </w:numPr>
        <w:spacing w:after="116"/>
      </w:pPr>
      <w:r>
        <w:t>Create K-map (Figure 1)</w:t>
      </w:r>
    </w:p>
    <w:p w:rsidR="007238A0" w:rsidRDefault="007238A0" w:rsidP="00F30880">
      <w:pPr>
        <w:pStyle w:val="ListParagraph"/>
        <w:numPr>
          <w:ilvl w:val="0"/>
          <w:numId w:val="5"/>
        </w:numPr>
        <w:spacing w:after="116"/>
      </w:pPr>
      <w:r>
        <w:t xml:space="preserve">Create Circuit Design in Altera </w:t>
      </w:r>
      <w:proofErr w:type="spellStart"/>
      <w:r>
        <w:t>Quartus</w:t>
      </w:r>
      <w:proofErr w:type="spellEnd"/>
      <w:r>
        <w:t xml:space="preserve"> (Figure 2) and Compile</w:t>
      </w:r>
    </w:p>
    <w:p w:rsidR="007238A0" w:rsidRDefault="007238A0" w:rsidP="00F30880">
      <w:pPr>
        <w:pStyle w:val="ListParagraph"/>
        <w:numPr>
          <w:ilvl w:val="0"/>
          <w:numId w:val="5"/>
        </w:numPr>
        <w:spacing w:after="116"/>
      </w:pPr>
      <w:r>
        <w:t>Map Pins (Figure 2) and Compile again</w:t>
      </w:r>
    </w:p>
    <w:p w:rsidR="007238A0" w:rsidRDefault="00904BCD" w:rsidP="00F30880">
      <w:pPr>
        <w:pStyle w:val="ListParagraph"/>
        <w:numPr>
          <w:ilvl w:val="0"/>
          <w:numId w:val="5"/>
        </w:numPr>
        <w:spacing w:after="116"/>
      </w:pPr>
      <w:r>
        <w:t>Save and create VHD file</w:t>
      </w:r>
    </w:p>
    <w:p w:rsidR="007D1228" w:rsidRDefault="007238A0" w:rsidP="00F30880">
      <w:pPr>
        <w:pStyle w:val="ListParagraph"/>
        <w:numPr>
          <w:ilvl w:val="0"/>
          <w:numId w:val="5"/>
        </w:numPr>
        <w:spacing w:after="116"/>
      </w:pPr>
      <w:r>
        <w:t xml:space="preserve">Open </w:t>
      </w:r>
      <w:proofErr w:type="spellStart"/>
      <w:r>
        <w:t>Modelsim</w:t>
      </w:r>
      <w:proofErr w:type="spellEnd"/>
      <w:r>
        <w:t xml:space="preserve"> and make a new project</w:t>
      </w:r>
    </w:p>
    <w:p w:rsidR="00904BCD" w:rsidRDefault="007238A0" w:rsidP="00904BCD">
      <w:pPr>
        <w:pStyle w:val="ListParagraph"/>
        <w:numPr>
          <w:ilvl w:val="0"/>
          <w:numId w:val="5"/>
        </w:numPr>
        <w:spacing w:after="116"/>
      </w:pPr>
      <w:r>
        <w:t xml:space="preserve">Add </w:t>
      </w:r>
      <w:r w:rsidR="00904BCD">
        <w:t>VHD file previously created, Compile, and Simulate (Figure 3).</w:t>
      </w:r>
    </w:p>
    <w:p w:rsidR="00904BCD" w:rsidRDefault="001E0F8C" w:rsidP="00904BCD">
      <w:pPr>
        <w:pStyle w:val="ListParagraph"/>
        <w:numPr>
          <w:ilvl w:val="0"/>
          <w:numId w:val="5"/>
        </w:numPr>
        <w:spacing w:after="116"/>
      </w:pPr>
      <w:r>
        <w:t xml:space="preserve">Push Design to </w:t>
      </w:r>
      <w:proofErr w:type="spellStart"/>
      <w:r>
        <w:t>Cylcone</w:t>
      </w:r>
      <w:proofErr w:type="spellEnd"/>
      <w:r>
        <w:t xml:space="preserve"> II and test that the inputs work (Figures 4 &amp; 5)</w:t>
      </w:r>
    </w:p>
    <w:p w:rsidR="007D1228" w:rsidRDefault="007D1228" w:rsidP="007D1228">
      <w:pPr>
        <w:pStyle w:val="ListParagraph"/>
        <w:numPr>
          <w:ilvl w:val="0"/>
          <w:numId w:val="5"/>
        </w:numPr>
        <w:spacing w:after="116"/>
      </w:pPr>
      <w:r>
        <w:t xml:space="preserve">Test that all 16 cases work using the switches on the </w:t>
      </w:r>
      <w:proofErr w:type="spellStart"/>
      <w:r>
        <w:t>Quartus</w:t>
      </w:r>
      <w:proofErr w:type="spellEnd"/>
      <w:r>
        <w:t xml:space="preserve"> II.</w:t>
      </w:r>
    </w:p>
    <w:p w:rsidR="006E17D9" w:rsidRDefault="0022638F" w:rsidP="007722CC">
      <w:pPr>
        <w:spacing w:after="116"/>
      </w:pPr>
      <w:r w:rsidRPr="007722CC">
        <w:rPr>
          <w:b/>
        </w:rPr>
        <w:t>Questions</w:t>
      </w:r>
      <w:r>
        <w:t xml:space="preserve"> (if applicable)</w:t>
      </w:r>
      <w:r w:rsidRPr="007722CC">
        <w:rPr>
          <w:b/>
        </w:rPr>
        <w:t xml:space="preserve"> </w:t>
      </w:r>
    </w:p>
    <w:p w:rsidR="005D5E3A" w:rsidRPr="001E0F8C" w:rsidRDefault="005D5E3A" w:rsidP="007D1228">
      <w:pPr>
        <w:pStyle w:val="ListParagraph"/>
        <w:numPr>
          <w:ilvl w:val="0"/>
          <w:numId w:val="6"/>
        </w:numPr>
        <w:spacing w:after="78"/>
        <w:rPr>
          <w:b/>
        </w:rPr>
      </w:pPr>
      <w:r w:rsidRPr="005D5E3A">
        <w:rPr>
          <w:b/>
        </w:rPr>
        <w:t xml:space="preserve">Can invert be assigned as one of the functions of the Multi-Function Gate? If yes, explain how. </w:t>
      </w:r>
    </w:p>
    <w:p w:rsidR="001E0F8C" w:rsidRDefault="001E0F8C" w:rsidP="001E0F8C">
      <w:pPr>
        <w:pStyle w:val="ListParagraph"/>
        <w:spacing w:after="78"/>
        <w:ind w:firstLine="0"/>
        <w:rPr>
          <w:b/>
        </w:rPr>
      </w:pPr>
      <w:r>
        <w:t>No, because the inverse function only has one input, so it can’t be mapped to multiple inputs.</w:t>
      </w:r>
    </w:p>
    <w:p w:rsidR="005D5E3A" w:rsidRDefault="005D5E3A" w:rsidP="007D1228">
      <w:pPr>
        <w:pStyle w:val="ListParagraph"/>
        <w:numPr>
          <w:ilvl w:val="0"/>
          <w:numId w:val="6"/>
        </w:numPr>
        <w:spacing w:after="78"/>
        <w:rPr>
          <w:b/>
        </w:rPr>
      </w:pPr>
      <w:r w:rsidRPr="005D5E3A">
        <w:rPr>
          <w:b/>
        </w:rPr>
        <w:t xml:space="preserve">Will a change in the number of outputs or data inputs affect the number of operation select lines? Explain. </w:t>
      </w:r>
      <w:r w:rsidR="001E0F8C">
        <w:rPr>
          <w:b/>
        </w:rPr>
        <w:br/>
      </w:r>
      <w:r w:rsidR="001E0F8C">
        <w:t>Yes, because there will need to be more/less select lines to match the number of functions.</w:t>
      </w:r>
    </w:p>
    <w:p w:rsidR="005D5E3A" w:rsidRDefault="005D5E3A" w:rsidP="007D1228">
      <w:pPr>
        <w:pStyle w:val="ListParagraph"/>
        <w:numPr>
          <w:ilvl w:val="0"/>
          <w:numId w:val="6"/>
        </w:numPr>
        <w:spacing w:after="78"/>
        <w:rPr>
          <w:b/>
        </w:rPr>
      </w:pPr>
      <w:r w:rsidRPr="005D5E3A">
        <w:rPr>
          <w:b/>
        </w:rPr>
        <w:t xml:space="preserve">Will a change in the number of functions affect the operation select lines? Explain. </w:t>
      </w:r>
      <w:r w:rsidR="001E0F8C">
        <w:rPr>
          <w:b/>
        </w:rPr>
        <w:br/>
      </w:r>
      <w:r w:rsidR="001E0F8C">
        <w:t>Yes, because a change in the number of functions means there will have to be a different number of select lines to determine what maps to what.</w:t>
      </w:r>
    </w:p>
    <w:p w:rsidR="007722CC" w:rsidRPr="005D5E3A" w:rsidRDefault="005D5E3A" w:rsidP="007D1228">
      <w:pPr>
        <w:pStyle w:val="ListParagraph"/>
        <w:numPr>
          <w:ilvl w:val="0"/>
          <w:numId w:val="6"/>
        </w:numPr>
        <w:spacing w:after="78"/>
        <w:rPr>
          <w:b/>
        </w:rPr>
      </w:pPr>
      <w:r w:rsidRPr="005D5E3A">
        <w:rPr>
          <w:b/>
        </w:rPr>
        <w:t>How many unit loads does each input of your circuit present to gates that may drive them? One unit load is associated with each gate that must be directly driven by an input line. For example, the circuit in Appendix B has 3 unit loads for A, 3 for B, 3 for X, and 4 for Y.</w:t>
      </w:r>
      <w:r w:rsidR="001E0F8C">
        <w:rPr>
          <w:b/>
        </w:rPr>
        <w:br/>
      </w:r>
      <w:r w:rsidR="001E0F8C">
        <w:t xml:space="preserve">X: 6, Y:3, A:4, B:4 </w:t>
      </w:r>
      <w:r w:rsidR="00CA0DE8" w:rsidRPr="005D5E3A">
        <w:rPr>
          <w:b/>
        </w:rPr>
        <w:br/>
      </w:r>
    </w:p>
    <w:p w:rsidR="006E17D9" w:rsidRDefault="0022638F">
      <w:pPr>
        <w:pStyle w:val="Heading2"/>
        <w:ind w:left="-5"/>
      </w:pPr>
      <w:r>
        <w:t xml:space="preserve">Results &amp; Conclusion </w:t>
      </w:r>
    </w:p>
    <w:p w:rsidR="00AF74CA" w:rsidRPr="00AF74CA" w:rsidRDefault="004A3F6F" w:rsidP="00AF74CA">
      <w:r>
        <w:t>The lab was successful, everything worked fine, and the multi-</w:t>
      </w:r>
      <w:proofErr w:type="spellStart"/>
      <w:r>
        <w:t>funciton</w:t>
      </w:r>
      <w:proofErr w:type="spellEnd"/>
      <w:r>
        <w:t xml:space="preserve"> gate worked properly on the Cyclone II.</w:t>
      </w:r>
      <w:bookmarkStart w:id="0" w:name="_GoBack"/>
      <w:bookmarkEnd w:id="0"/>
    </w:p>
    <w:p w:rsidR="007D1228" w:rsidRDefault="007D1228">
      <w:pPr>
        <w:spacing w:after="80"/>
        <w:ind w:left="0" w:firstLine="0"/>
      </w:pPr>
      <w:r>
        <w:br/>
      </w:r>
    </w:p>
    <w:p w:rsidR="007D1228" w:rsidRDefault="007D1228" w:rsidP="007D1228">
      <w:r>
        <w:lastRenderedPageBreak/>
        <w:br w:type="page"/>
      </w:r>
    </w:p>
    <w:p w:rsidR="006E17D9" w:rsidRDefault="0022638F">
      <w:pPr>
        <w:pStyle w:val="Heading2"/>
        <w:spacing w:after="80"/>
        <w:ind w:left="-5"/>
      </w:pPr>
      <w:r>
        <w:lastRenderedPageBreak/>
        <w:t xml:space="preserve">Printouts, Tables, Figures </w:t>
      </w:r>
    </w:p>
    <w:p w:rsidR="00F56C91" w:rsidRDefault="00F56C91" w:rsidP="007D1228">
      <w:r>
        <w:t>Table 1: Truth Table</w:t>
      </w:r>
      <w:r>
        <w:br/>
      </w:r>
      <w:r>
        <w:rPr>
          <w:noProof/>
        </w:rPr>
        <w:drawing>
          <wp:inline distT="0" distB="0" distL="0" distR="0" wp14:anchorId="7DB3426A" wp14:editId="2694904F">
            <wp:extent cx="12192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2886075"/>
                    </a:xfrm>
                    <a:prstGeom prst="rect">
                      <a:avLst/>
                    </a:prstGeom>
                  </pic:spPr>
                </pic:pic>
              </a:graphicData>
            </a:graphic>
          </wp:inline>
        </w:drawing>
      </w:r>
    </w:p>
    <w:p w:rsidR="00B67B1C" w:rsidRDefault="00F56C91" w:rsidP="007238A0">
      <w:r>
        <w:t>Figure 1: K-map</w:t>
      </w:r>
      <w:r>
        <w:br/>
      </w:r>
      <w:r w:rsidR="002C0E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268.5pt;mso-left-percent:-10001;mso-top-percent:-10001;mso-position-horizontal:absolute;mso-position-horizontal-relative:char;mso-position-vertical:absolute;mso-position-vertical-relative:line;mso-left-percent:-10001;mso-top-percent:-10001">
            <v:imagedata r:id="rId8" o:title="k-map"/>
          </v:shape>
        </w:pict>
      </w:r>
      <w:r>
        <w:br/>
      </w:r>
    </w:p>
    <w:p w:rsidR="007238A0" w:rsidRDefault="007238A0">
      <w:pPr>
        <w:spacing w:after="160"/>
        <w:ind w:left="0" w:firstLine="0"/>
      </w:pPr>
      <w:r>
        <w:br w:type="page"/>
      </w:r>
    </w:p>
    <w:p w:rsidR="00B67B1C" w:rsidRDefault="00B67B1C" w:rsidP="007D1228">
      <w:r>
        <w:lastRenderedPageBreak/>
        <w:t xml:space="preserve">Figure </w:t>
      </w:r>
      <w:r w:rsidR="007238A0">
        <w:t>2</w:t>
      </w:r>
      <w:r>
        <w:t>: Circuit Design</w:t>
      </w:r>
    </w:p>
    <w:p w:rsidR="007238A0" w:rsidRDefault="007572FC" w:rsidP="007238A0">
      <w:r>
        <w:rPr>
          <w:noProof/>
        </w:rPr>
        <w:drawing>
          <wp:inline distT="0" distB="0" distL="0" distR="0" wp14:anchorId="175EDA79" wp14:editId="72AED65F">
            <wp:extent cx="6858000" cy="5657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57215"/>
                    </a:xfrm>
                    <a:prstGeom prst="rect">
                      <a:avLst/>
                    </a:prstGeom>
                  </pic:spPr>
                </pic:pic>
              </a:graphicData>
            </a:graphic>
          </wp:inline>
        </w:drawing>
      </w:r>
      <w:r w:rsidR="007238A0">
        <w:br/>
        <w:t xml:space="preserve">Figure 3: Simulated in </w:t>
      </w:r>
      <w:proofErr w:type="spellStart"/>
      <w:r w:rsidR="007238A0">
        <w:t>Modelsim</w:t>
      </w:r>
      <w:proofErr w:type="spellEnd"/>
    </w:p>
    <w:p w:rsidR="007238A0" w:rsidRDefault="007238A0" w:rsidP="007238A0">
      <w:r>
        <w:rPr>
          <w:noProof/>
        </w:rPr>
        <w:drawing>
          <wp:inline distT="0" distB="0" distL="0" distR="0" wp14:anchorId="69F70F1D" wp14:editId="460BB7A8">
            <wp:extent cx="6858000" cy="62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26110"/>
                    </a:xfrm>
                    <a:prstGeom prst="rect">
                      <a:avLst/>
                    </a:prstGeom>
                  </pic:spPr>
                </pic:pic>
              </a:graphicData>
            </a:graphic>
          </wp:inline>
        </w:drawing>
      </w:r>
    </w:p>
    <w:p w:rsidR="007238A0" w:rsidRDefault="007238A0" w:rsidP="007238A0">
      <w:pPr>
        <w:spacing w:after="160"/>
        <w:ind w:left="0" w:firstLine="0"/>
      </w:pPr>
      <w:r>
        <w:br w:type="page"/>
      </w:r>
    </w:p>
    <w:p w:rsidR="002C0E01" w:rsidRDefault="002C0E01" w:rsidP="007D1228">
      <w:r>
        <w:lastRenderedPageBreak/>
        <w:t>Figure 4 &amp; 5: Cyclone II demo</w:t>
      </w:r>
    </w:p>
    <w:p w:rsidR="002C0E01" w:rsidRDefault="002C0E01" w:rsidP="007D1228">
      <w:r w:rsidRPr="002C0E01">
        <w:rPr>
          <w:noProof/>
        </w:rPr>
        <w:drawing>
          <wp:inline distT="0" distB="0" distL="0" distR="0">
            <wp:extent cx="2971800" cy="3962400"/>
            <wp:effectExtent l="0" t="0" r="0" b="0"/>
            <wp:docPr id="2" name="Picture 2" descr="S:\school-notes\CpE2211\lab6\fig1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chool-notes\CpE2211\lab6\fig1r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2135" cy="3962847"/>
                    </a:xfrm>
                    <a:prstGeom prst="rect">
                      <a:avLst/>
                    </a:prstGeom>
                    <a:noFill/>
                    <a:ln>
                      <a:noFill/>
                    </a:ln>
                  </pic:spPr>
                </pic:pic>
              </a:graphicData>
            </a:graphic>
          </wp:inline>
        </w:drawing>
      </w:r>
      <w:r w:rsidRPr="002C0E01">
        <w:rPr>
          <w:noProof/>
        </w:rPr>
        <w:drawing>
          <wp:inline distT="0" distB="0" distL="0" distR="0">
            <wp:extent cx="2981325" cy="3975099"/>
            <wp:effectExtent l="0" t="0" r="0" b="6985"/>
            <wp:docPr id="6" name="Picture 6" descr="S:\school-notes\CpE2211\lab6\fig2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chool-notes\CpE2211\lab6\fig2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431" cy="3981907"/>
                    </a:xfrm>
                    <a:prstGeom prst="rect">
                      <a:avLst/>
                    </a:prstGeom>
                    <a:noFill/>
                    <a:ln>
                      <a:noFill/>
                    </a:ln>
                  </pic:spPr>
                </pic:pic>
              </a:graphicData>
            </a:graphic>
          </wp:inline>
        </w:drawing>
      </w:r>
    </w:p>
    <w:sectPr w:rsidR="002C0E01" w:rsidSect="006E7B26">
      <w:head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F8C" w:rsidRDefault="001E0F8C" w:rsidP="0022638F">
      <w:pPr>
        <w:spacing w:after="0" w:line="240" w:lineRule="auto"/>
      </w:pPr>
      <w:r>
        <w:separator/>
      </w:r>
    </w:p>
  </w:endnote>
  <w:endnote w:type="continuationSeparator" w:id="0">
    <w:p w:rsidR="001E0F8C" w:rsidRDefault="001E0F8C" w:rsidP="0022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F8C" w:rsidRDefault="001E0F8C" w:rsidP="0022638F">
      <w:pPr>
        <w:spacing w:after="0" w:line="240" w:lineRule="auto"/>
      </w:pPr>
      <w:r>
        <w:separator/>
      </w:r>
    </w:p>
  </w:footnote>
  <w:footnote w:type="continuationSeparator" w:id="0">
    <w:p w:rsidR="001E0F8C" w:rsidRDefault="001E0F8C" w:rsidP="0022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C" w:rsidRDefault="001E0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2EBD"/>
    <w:multiLevelType w:val="hybridMultilevel"/>
    <w:tmpl w:val="A34E7ADA"/>
    <w:lvl w:ilvl="0" w:tplc="73028964">
      <w:start w:val="1"/>
      <w:numFmt w:val="bullet"/>
      <w:lvlText w:val="-"/>
      <w:lvlJc w:val="left"/>
      <w:pPr>
        <w:ind w:left="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CE2A7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0AD34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9448E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E4DB0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B4C44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4A155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32047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72867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597283"/>
    <w:multiLevelType w:val="hybridMultilevel"/>
    <w:tmpl w:val="A4281824"/>
    <w:lvl w:ilvl="0" w:tplc="A066F904">
      <w:start w:val="1"/>
      <w:numFmt w:val="bullet"/>
      <w:lvlText w:val="-"/>
      <w:lvlJc w:val="left"/>
      <w:pPr>
        <w:ind w:left="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CE694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84131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8E205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F808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C4BDB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F4ABC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C4361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38069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B4586B"/>
    <w:multiLevelType w:val="hybridMultilevel"/>
    <w:tmpl w:val="E5D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030B0"/>
    <w:multiLevelType w:val="hybridMultilevel"/>
    <w:tmpl w:val="CB0AF7C0"/>
    <w:lvl w:ilvl="0" w:tplc="40F43B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B20A3"/>
    <w:multiLevelType w:val="hybridMultilevel"/>
    <w:tmpl w:val="9B1AE368"/>
    <w:lvl w:ilvl="0" w:tplc="B764E49C">
      <w:start w:val="1"/>
      <w:numFmt w:val="bullet"/>
      <w:lvlText w:val="-"/>
      <w:lvlJc w:val="left"/>
      <w:pPr>
        <w:ind w:left="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CA2A5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98E7A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E82E4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A87B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EA1F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BE6B7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BA999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A8601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3C4285"/>
    <w:multiLevelType w:val="hybridMultilevel"/>
    <w:tmpl w:val="6ECC2366"/>
    <w:lvl w:ilvl="0" w:tplc="6292E2CC">
      <w:start w:val="1"/>
      <w:numFmt w:val="bullet"/>
      <w:lvlText w:val="-"/>
      <w:lvlJc w:val="left"/>
      <w:pPr>
        <w:ind w:left="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66726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68698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061E8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4A0F6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4CF13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215A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3E573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E24D6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D9"/>
    <w:rsid w:val="001E0F8C"/>
    <w:rsid w:val="001F5C74"/>
    <w:rsid w:val="0022638F"/>
    <w:rsid w:val="002B0752"/>
    <w:rsid w:val="002C0E01"/>
    <w:rsid w:val="002F3E54"/>
    <w:rsid w:val="004458ED"/>
    <w:rsid w:val="004A3F6F"/>
    <w:rsid w:val="005D5E3A"/>
    <w:rsid w:val="0061048A"/>
    <w:rsid w:val="006E17D9"/>
    <w:rsid w:val="006E7B26"/>
    <w:rsid w:val="00707059"/>
    <w:rsid w:val="007238A0"/>
    <w:rsid w:val="007572FC"/>
    <w:rsid w:val="007722CC"/>
    <w:rsid w:val="007D1228"/>
    <w:rsid w:val="008E3D85"/>
    <w:rsid w:val="00904BCD"/>
    <w:rsid w:val="009826C0"/>
    <w:rsid w:val="009B58BE"/>
    <w:rsid w:val="009E14C9"/>
    <w:rsid w:val="00AF74CA"/>
    <w:rsid w:val="00B44304"/>
    <w:rsid w:val="00B67B1C"/>
    <w:rsid w:val="00C64524"/>
    <w:rsid w:val="00CA0DE8"/>
    <w:rsid w:val="00E5237B"/>
    <w:rsid w:val="00F30880"/>
    <w:rsid w:val="00F56C91"/>
    <w:rsid w:val="00FB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79F345F"/>
  <w15:docId w15:val="{40F50D09-E256-49A8-A7E0-946F56BA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line="243" w:lineRule="auto"/>
      <w:ind w:left="3600" w:firstLine="4953"/>
      <w:jc w:val="righ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6"/>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6E7B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22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38F"/>
    <w:rPr>
      <w:rFonts w:ascii="Calibri" w:eastAsia="Calibri" w:hAnsi="Calibri" w:cs="Calibri"/>
      <w:color w:val="000000"/>
      <w:sz w:val="24"/>
    </w:rPr>
  </w:style>
  <w:style w:type="paragraph" w:styleId="Footer">
    <w:name w:val="footer"/>
    <w:basedOn w:val="Normal"/>
    <w:link w:val="FooterChar"/>
    <w:uiPriority w:val="99"/>
    <w:unhideWhenUsed/>
    <w:rsid w:val="0022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38F"/>
    <w:rPr>
      <w:rFonts w:ascii="Calibri" w:eastAsia="Calibri" w:hAnsi="Calibri" w:cs="Calibri"/>
      <w:color w:val="000000"/>
      <w:sz w:val="24"/>
    </w:rPr>
  </w:style>
  <w:style w:type="table" w:styleId="TableGrid">
    <w:name w:val="Table Grid"/>
    <w:basedOn w:val="TableNormal"/>
    <w:uiPriority w:val="39"/>
    <w:rsid w:val="0022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D85"/>
    <w:pPr>
      <w:ind w:left="720"/>
      <w:contextualSpacing/>
    </w:pPr>
  </w:style>
  <w:style w:type="character" w:styleId="Hyperlink">
    <w:name w:val="Hyperlink"/>
    <w:basedOn w:val="DefaultParagraphFont"/>
    <w:uiPriority w:val="99"/>
    <w:unhideWhenUsed/>
    <w:rsid w:val="00F30880"/>
    <w:rPr>
      <w:color w:val="0563C1" w:themeColor="hyperlink"/>
      <w:u w:val="single"/>
    </w:rPr>
  </w:style>
  <w:style w:type="character" w:customStyle="1" w:styleId="Heading3Char">
    <w:name w:val="Heading 3 Char"/>
    <w:basedOn w:val="DefaultParagraphFont"/>
    <w:link w:val="Heading3"/>
    <w:uiPriority w:val="9"/>
    <w:semiHidden/>
    <w:rsid w:val="006E7B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94550">
      <w:bodyDiv w:val="1"/>
      <w:marLeft w:val="0"/>
      <w:marRight w:val="0"/>
      <w:marTop w:val="0"/>
      <w:marBottom w:val="0"/>
      <w:divBdr>
        <w:top w:val="none" w:sz="0" w:space="0" w:color="auto"/>
        <w:left w:val="none" w:sz="0" w:space="0" w:color="auto"/>
        <w:bottom w:val="none" w:sz="0" w:space="0" w:color="auto"/>
        <w:right w:val="none" w:sz="0" w:space="0" w:color="auto"/>
      </w:divBdr>
    </w:div>
    <w:div w:id="363678289">
      <w:bodyDiv w:val="1"/>
      <w:marLeft w:val="0"/>
      <w:marRight w:val="0"/>
      <w:marTop w:val="0"/>
      <w:marBottom w:val="0"/>
      <w:divBdr>
        <w:top w:val="none" w:sz="0" w:space="0" w:color="auto"/>
        <w:left w:val="none" w:sz="0" w:space="0" w:color="auto"/>
        <w:bottom w:val="none" w:sz="0" w:space="0" w:color="auto"/>
        <w:right w:val="none" w:sz="0" w:space="0" w:color="auto"/>
      </w:divBdr>
    </w:div>
    <w:div w:id="403265420">
      <w:bodyDiv w:val="1"/>
      <w:marLeft w:val="0"/>
      <w:marRight w:val="0"/>
      <w:marTop w:val="0"/>
      <w:marBottom w:val="0"/>
      <w:divBdr>
        <w:top w:val="none" w:sz="0" w:space="0" w:color="auto"/>
        <w:left w:val="none" w:sz="0" w:space="0" w:color="auto"/>
        <w:bottom w:val="none" w:sz="0" w:space="0" w:color="auto"/>
        <w:right w:val="none" w:sz="0" w:space="0" w:color="auto"/>
      </w:divBdr>
      <w:divsChild>
        <w:div w:id="113520831">
          <w:marLeft w:val="0"/>
          <w:marRight w:val="0"/>
          <w:marTop w:val="0"/>
          <w:marBottom w:val="0"/>
          <w:divBdr>
            <w:top w:val="none" w:sz="0" w:space="0" w:color="auto"/>
            <w:left w:val="none" w:sz="0" w:space="0" w:color="auto"/>
            <w:bottom w:val="none" w:sz="0" w:space="0" w:color="auto"/>
            <w:right w:val="none" w:sz="0" w:space="0" w:color="auto"/>
          </w:divBdr>
        </w:div>
      </w:divsChild>
    </w:div>
    <w:div w:id="1004437186">
      <w:bodyDiv w:val="1"/>
      <w:marLeft w:val="0"/>
      <w:marRight w:val="0"/>
      <w:marTop w:val="0"/>
      <w:marBottom w:val="0"/>
      <w:divBdr>
        <w:top w:val="none" w:sz="0" w:space="0" w:color="auto"/>
        <w:left w:val="none" w:sz="0" w:space="0" w:color="auto"/>
        <w:bottom w:val="none" w:sz="0" w:space="0" w:color="auto"/>
        <w:right w:val="none" w:sz="0" w:space="0" w:color="auto"/>
      </w:divBdr>
      <w:divsChild>
        <w:div w:id="322389707">
          <w:marLeft w:val="0"/>
          <w:marRight w:val="-13770"/>
          <w:marTop w:val="0"/>
          <w:marBottom w:val="0"/>
          <w:divBdr>
            <w:top w:val="none" w:sz="0" w:space="0" w:color="auto"/>
            <w:left w:val="none" w:sz="0" w:space="0" w:color="auto"/>
            <w:bottom w:val="none" w:sz="0" w:space="0" w:color="auto"/>
            <w:right w:val="none" w:sz="0" w:space="0" w:color="auto"/>
          </w:divBdr>
        </w:div>
        <w:div w:id="2014914434">
          <w:marLeft w:val="0"/>
          <w:marRight w:val="-13770"/>
          <w:marTop w:val="0"/>
          <w:marBottom w:val="0"/>
          <w:divBdr>
            <w:top w:val="none" w:sz="0" w:space="0" w:color="auto"/>
            <w:left w:val="none" w:sz="0" w:space="0" w:color="auto"/>
            <w:bottom w:val="none" w:sz="0" w:space="0" w:color="auto"/>
            <w:right w:val="none" w:sz="0" w:space="0" w:color="auto"/>
          </w:divBdr>
        </w:div>
        <w:div w:id="770470585">
          <w:marLeft w:val="0"/>
          <w:marRight w:val="-13770"/>
          <w:marTop w:val="0"/>
          <w:marBottom w:val="0"/>
          <w:divBdr>
            <w:top w:val="none" w:sz="0" w:space="0" w:color="auto"/>
            <w:left w:val="none" w:sz="0" w:space="0" w:color="auto"/>
            <w:bottom w:val="none" w:sz="0" w:space="0" w:color="auto"/>
            <w:right w:val="none" w:sz="0" w:space="0" w:color="auto"/>
          </w:divBdr>
        </w:div>
      </w:divsChild>
    </w:div>
    <w:div w:id="1051418492">
      <w:bodyDiv w:val="1"/>
      <w:marLeft w:val="0"/>
      <w:marRight w:val="0"/>
      <w:marTop w:val="0"/>
      <w:marBottom w:val="0"/>
      <w:divBdr>
        <w:top w:val="none" w:sz="0" w:space="0" w:color="auto"/>
        <w:left w:val="none" w:sz="0" w:space="0" w:color="auto"/>
        <w:bottom w:val="none" w:sz="0" w:space="0" w:color="auto"/>
        <w:right w:val="none" w:sz="0" w:space="0" w:color="auto"/>
      </w:divBdr>
      <w:divsChild>
        <w:div w:id="799154838">
          <w:marLeft w:val="0"/>
          <w:marRight w:val="-8175"/>
          <w:marTop w:val="0"/>
          <w:marBottom w:val="0"/>
          <w:divBdr>
            <w:top w:val="none" w:sz="0" w:space="0" w:color="auto"/>
            <w:left w:val="none" w:sz="0" w:space="0" w:color="auto"/>
            <w:bottom w:val="none" w:sz="0" w:space="0" w:color="auto"/>
            <w:right w:val="none" w:sz="0" w:space="0" w:color="auto"/>
          </w:divBdr>
        </w:div>
        <w:div w:id="1632203598">
          <w:marLeft w:val="0"/>
          <w:marRight w:val="-8175"/>
          <w:marTop w:val="0"/>
          <w:marBottom w:val="0"/>
          <w:divBdr>
            <w:top w:val="none" w:sz="0" w:space="0" w:color="auto"/>
            <w:left w:val="none" w:sz="0" w:space="0" w:color="auto"/>
            <w:bottom w:val="none" w:sz="0" w:space="0" w:color="auto"/>
            <w:right w:val="none" w:sz="0" w:space="0" w:color="auto"/>
          </w:divBdr>
        </w:div>
        <w:div w:id="355540071">
          <w:marLeft w:val="0"/>
          <w:marRight w:val="-8175"/>
          <w:marTop w:val="0"/>
          <w:marBottom w:val="0"/>
          <w:divBdr>
            <w:top w:val="none" w:sz="0" w:space="0" w:color="auto"/>
            <w:left w:val="none" w:sz="0" w:space="0" w:color="auto"/>
            <w:bottom w:val="none" w:sz="0" w:space="0" w:color="auto"/>
            <w:right w:val="none" w:sz="0" w:space="0" w:color="auto"/>
          </w:divBdr>
        </w:div>
      </w:divsChild>
    </w:div>
    <w:div w:id="1283220657">
      <w:bodyDiv w:val="1"/>
      <w:marLeft w:val="0"/>
      <w:marRight w:val="0"/>
      <w:marTop w:val="0"/>
      <w:marBottom w:val="0"/>
      <w:divBdr>
        <w:top w:val="none" w:sz="0" w:space="0" w:color="auto"/>
        <w:left w:val="none" w:sz="0" w:space="0" w:color="auto"/>
        <w:bottom w:val="none" w:sz="0" w:space="0" w:color="auto"/>
        <w:right w:val="none" w:sz="0" w:space="0" w:color="auto"/>
      </w:divBdr>
      <w:divsChild>
        <w:div w:id="1979068210">
          <w:marLeft w:val="0"/>
          <w:marRight w:val="-8175"/>
          <w:marTop w:val="0"/>
          <w:marBottom w:val="0"/>
          <w:divBdr>
            <w:top w:val="none" w:sz="0" w:space="0" w:color="auto"/>
            <w:left w:val="none" w:sz="0" w:space="0" w:color="auto"/>
            <w:bottom w:val="none" w:sz="0" w:space="0" w:color="auto"/>
            <w:right w:val="none" w:sz="0" w:space="0" w:color="auto"/>
          </w:divBdr>
        </w:div>
        <w:div w:id="712343309">
          <w:marLeft w:val="0"/>
          <w:marRight w:val="-8175"/>
          <w:marTop w:val="0"/>
          <w:marBottom w:val="0"/>
          <w:divBdr>
            <w:top w:val="none" w:sz="0" w:space="0" w:color="auto"/>
            <w:left w:val="none" w:sz="0" w:space="0" w:color="auto"/>
            <w:bottom w:val="none" w:sz="0" w:space="0" w:color="auto"/>
            <w:right w:val="none" w:sz="0" w:space="0" w:color="auto"/>
          </w:divBdr>
        </w:div>
        <w:div w:id="1084454502">
          <w:marLeft w:val="0"/>
          <w:marRight w:val="-8175"/>
          <w:marTop w:val="0"/>
          <w:marBottom w:val="0"/>
          <w:divBdr>
            <w:top w:val="none" w:sz="0" w:space="0" w:color="auto"/>
            <w:left w:val="none" w:sz="0" w:space="0" w:color="auto"/>
            <w:bottom w:val="none" w:sz="0" w:space="0" w:color="auto"/>
            <w:right w:val="none" w:sz="0" w:space="0" w:color="auto"/>
          </w:divBdr>
        </w:div>
      </w:divsChild>
    </w:div>
    <w:div w:id="1299188115">
      <w:bodyDiv w:val="1"/>
      <w:marLeft w:val="0"/>
      <w:marRight w:val="0"/>
      <w:marTop w:val="0"/>
      <w:marBottom w:val="0"/>
      <w:divBdr>
        <w:top w:val="none" w:sz="0" w:space="0" w:color="auto"/>
        <w:left w:val="none" w:sz="0" w:space="0" w:color="auto"/>
        <w:bottom w:val="none" w:sz="0" w:space="0" w:color="auto"/>
        <w:right w:val="none" w:sz="0" w:space="0" w:color="auto"/>
      </w:divBdr>
    </w:div>
    <w:div w:id="1342195193">
      <w:bodyDiv w:val="1"/>
      <w:marLeft w:val="0"/>
      <w:marRight w:val="0"/>
      <w:marTop w:val="0"/>
      <w:marBottom w:val="0"/>
      <w:divBdr>
        <w:top w:val="none" w:sz="0" w:space="0" w:color="auto"/>
        <w:left w:val="none" w:sz="0" w:space="0" w:color="auto"/>
        <w:bottom w:val="none" w:sz="0" w:space="0" w:color="auto"/>
        <w:right w:val="none" w:sz="0" w:space="0" w:color="auto"/>
      </w:divBdr>
      <w:divsChild>
        <w:div w:id="943420455">
          <w:marLeft w:val="0"/>
          <w:marRight w:val="-13770"/>
          <w:marTop w:val="0"/>
          <w:marBottom w:val="0"/>
          <w:divBdr>
            <w:top w:val="none" w:sz="0" w:space="0" w:color="auto"/>
            <w:left w:val="none" w:sz="0" w:space="0" w:color="auto"/>
            <w:bottom w:val="none" w:sz="0" w:space="0" w:color="auto"/>
            <w:right w:val="none" w:sz="0" w:space="0" w:color="auto"/>
          </w:divBdr>
        </w:div>
        <w:div w:id="689374534">
          <w:marLeft w:val="0"/>
          <w:marRight w:val="-13770"/>
          <w:marTop w:val="0"/>
          <w:marBottom w:val="0"/>
          <w:divBdr>
            <w:top w:val="none" w:sz="0" w:space="0" w:color="auto"/>
            <w:left w:val="none" w:sz="0" w:space="0" w:color="auto"/>
            <w:bottom w:val="none" w:sz="0" w:space="0" w:color="auto"/>
            <w:right w:val="none" w:sz="0" w:space="0" w:color="auto"/>
          </w:divBdr>
        </w:div>
      </w:divsChild>
    </w:div>
    <w:div w:id="2090492793">
      <w:bodyDiv w:val="1"/>
      <w:marLeft w:val="0"/>
      <w:marRight w:val="0"/>
      <w:marTop w:val="0"/>
      <w:marBottom w:val="0"/>
      <w:divBdr>
        <w:top w:val="none" w:sz="0" w:space="0" w:color="auto"/>
        <w:left w:val="none" w:sz="0" w:space="0" w:color="auto"/>
        <w:bottom w:val="none" w:sz="0" w:space="0" w:color="auto"/>
        <w:right w:val="none" w:sz="0" w:space="0" w:color="auto"/>
      </w:divBdr>
      <w:divsChild>
        <w:div w:id="1558784121">
          <w:marLeft w:val="0"/>
          <w:marRight w:val="-13770"/>
          <w:marTop w:val="0"/>
          <w:marBottom w:val="0"/>
          <w:divBdr>
            <w:top w:val="none" w:sz="0" w:space="0" w:color="auto"/>
            <w:left w:val="none" w:sz="0" w:space="0" w:color="auto"/>
            <w:bottom w:val="none" w:sz="0" w:space="0" w:color="auto"/>
            <w:right w:val="none" w:sz="0" w:space="0" w:color="auto"/>
          </w:divBdr>
        </w:div>
        <w:div w:id="874931501">
          <w:marLeft w:val="0"/>
          <w:marRight w:val="-13770"/>
          <w:marTop w:val="0"/>
          <w:marBottom w:val="0"/>
          <w:divBdr>
            <w:top w:val="none" w:sz="0" w:space="0" w:color="auto"/>
            <w:left w:val="none" w:sz="0" w:space="0" w:color="auto"/>
            <w:bottom w:val="none" w:sz="0" w:space="0" w:color="auto"/>
            <w:right w:val="none" w:sz="0" w:space="0" w:color="auto"/>
          </w:divBdr>
        </w:div>
        <w:div w:id="434903452">
          <w:marLeft w:val="0"/>
          <w:marRight w:val="-1377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F4817250</Template>
  <TotalTime>273</TotalTime>
  <Pages>5</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Michael C. (S&amp;T-Student)</dc:creator>
  <cp:keywords/>
  <cp:lastModifiedBy>Ward, Michael C. (S&amp;T-Student)</cp:lastModifiedBy>
  <cp:revision>10</cp:revision>
  <dcterms:created xsi:type="dcterms:W3CDTF">2019-09-12T23:44:00Z</dcterms:created>
  <dcterms:modified xsi:type="dcterms:W3CDTF">2019-10-11T00:22:00Z</dcterms:modified>
</cp:coreProperties>
</file>