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Matt Russell, Joshua Ramayrat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Prelab 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accurate measured drawing that represents the position of each of the drive wheels and each of the line-follower photosensors on your robot. You can hand draw or use CAD.  A top projection is acceptable.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81688"/>
            <wp:effectExtent b="0" l="0" r="0" t="0"/>
            <wp:docPr descr="IMG_20170530_123810071.jpg" id="2" name="image2.jpg"/>
            <a:graphic>
              <a:graphicData uri="http://schemas.openxmlformats.org/drawingml/2006/picture">
                <pic:pic>
                  <pic:nvPicPr>
                    <pic:cNvPr descr="IMG_20170530_12381007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these measurements, calculate how the orientation of your robot changes (i.e. the angle), when the right wheel moves forward 1cm and the left wheel simultaneously moves backwards 1 cm.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Use the equations from last Tuesday’s class: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m:oMath>
        <m:r>
          <m:t>φ</m:t>
        </m:r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L</m:t>
            </m:r>
          </m:den>
        </m:f>
        <m:r>
          <w:rPr/>
          <m:t xml:space="preserve">2d +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(d substituted for vt)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m:oMath>
        <m:r>
          <m:t>φ</m:t>
        </m:r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19.8</m:t>
            </m:r>
          </m:den>
        </m:f>
        <m:r>
          <w:rPr/>
          <m:t xml:space="preserve">2(1) =</m:t>
        </m:r>
        <m:r>
          <w:rPr>
            <w:b w:val="1"/>
          </w:rPr>
          <m:t xml:space="preserve"> .303 rad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these measurements, calculate how the orientation of your robot changes (i.e. the angle), when the right wheel moves forward 1cm and the left wheel remains still.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φ</m:t>
        </m:r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19.8</m:t>
            </m:r>
          </m:den>
        </m:f>
        <m:r>
          <w:rPr/>
          <m:t xml:space="preserve">(1) = .151 rad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these measurements, calculate how the position of each of the 8 photosensors changes (i.e. ΔX and ΔY), when the right wheel moves forward 1cm and the left wheel simultaneously moves backwards 1cm.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general equation for  ΔX and ΔY for the </w:t>
      </w:r>
      <w:r w:rsidDel="00000000" w:rsidR="00000000" w:rsidRPr="00000000">
        <w:rPr>
          <w:i w:val="1"/>
          <w:rtl w:val="0"/>
        </w:rPr>
        <w:t xml:space="preserve">kth </w:t>
      </w:r>
      <w:r w:rsidDel="00000000" w:rsidR="00000000" w:rsidRPr="00000000">
        <w:rPr>
          <w:rtl w:val="0"/>
        </w:rPr>
        <w:t xml:space="preserve">photosensor is easily derived from drawing a picture (which we did not upload for space considerations) and doing some trigonometry.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These equations:</w:t>
      </w:r>
    </w:p>
    <w:p w:rsidR="00000000" w:rsidDel="00000000" w:rsidP="00000000" w:rsidRDefault="00000000" w:rsidRPr="00000000" w14:paraId="0000000E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m:t>Δ</m:t>
            </m:r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k</m:t>
            </m:r>
          </m:sub>
        </m:sSub>
        <m:r>
          <w:rPr/>
          <m:t xml:space="preserve">(1-cos(</m:t>
        </m:r>
        <m:r>
          <w:rPr/>
          <m:t>φ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m:t>Δ</m:t>
            </m:r>
            <m:r>
              <w:rPr/>
              <m:t xml:space="preserve">Y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k</m:t>
            </m:r>
          </m:sub>
        </m:sSub>
        <m:r>
          <w:rPr/>
          <m:t xml:space="preserve">(1-sin(</m:t>
        </m:r>
        <m:r>
          <w:rPr/>
          <m:t>φ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is the distance from the center of the photosensor (because it coincides with our center of rotation) to the </w:t>
      </w:r>
      <w:r w:rsidDel="00000000" w:rsidR="00000000" w:rsidRPr="00000000">
        <w:rPr>
          <w:i w:val="1"/>
          <w:rtl w:val="0"/>
        </w:rPr>
        <w:t xml:space="preserve">kth</w:t>
      </w:r>
      <w:r w:rsidDel="00000000" w:rsidR="00000000" w:rsidRPr="00000000">
        <w:rPr>
          <w:rtl w:val="0"/>
        </w:rPr>
        <w:t xml:space="preserve"> photosensor.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Taking the center of the photosensor to be the origin and referencing the above drawing we can read off the values (with </w:t>
      </w:r>
      <m:oMath>
        <m:r>
          <m:t>φ</m:t>
        </m:r>
      </m:oMath>
      <w:r w:rsidDel="00000000" w:rsidR="00000000" w:rsidRPr="00000000">
        <w:rPr>
          <w:rtl w:val="0"/>
        </w:rPr>
        <w:t xml:space="preserve">=.303 rad)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(cm)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-2.456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-1.754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-1.052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-.351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2.456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these measurements, calculate how the position of each of the 8 photosensors changes (i.e. ΔX and ΔY), when the right wheel moves forward 1cm and the left wheel remains still.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above equations hold true for this case with the caveat that we must take the origin (and thus where 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is referenced from) </w:t>
      </w:r>
      <w:r w:rsidDel="00000000" w:rsidR="00000000" w:rsidRPr="00000000">
        <w:rPr>
          <w:rtl w:val="0"/>
        </w:rPr>
        <w:t xml:space="preserve">to be the leftmost edge of the photosensor. We also take </w:t>
      </w:r>
      <m:oMath>
        <m:r>
          <m:t>φ</m:t>
        </m:r>
      </m:oMath>
      <w:r w:rsidDel="00000000" w:rsidR="00000000" w:rsidRPr="00000000">
        <w:rPr>
          <w:rtl w:val="0"/>
        </w:rPr>
        <w:t xml:space="preserve">=.151 rad.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Δ</m:t>
                  </m:r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(cm)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.00057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6.372</w:t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695450" cy="2476500"/>
            <wp:effectExtent b="0" l="0" r="0" t="0"/>
            <wp:docPr descr="IMG_20170530_103047226.jpg" id="1" name="image1.jpg"/>
            <a:graphic>
              <a:graphicData uri="http://schemas.openxmlformats.org/drawingml/2006/picture">
                <pic:pic>
                  <pic:nvPicPr>
                    <pic:cNvPr descr="IMG_20170530_103047226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