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2829C" w14:textId="63501A83" w:rsidR="008F075B" w:rsidRDefault="00BB16A9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BIO</w:t>
      </w:r>
      <w:r w:rsidR="00F862E4">
        <w:rPr>
          <w:rFonts w:ascii="Century" w:hAnsi="Century"/>
          <w:b/>
        </w:rPr>
        <w:t>L10.210</w:t>
      </w:r>
      <w:r>
        <w:rPr>
          <w:rFonts w:ascii="Century" w:hAnsi="Century"/>
          <w:b/>
        </w:rPr>
        <w:t xml:space="preserve"> - Objectives for Practic</w:t>
      </w:r>
      <w:r w:rsidR="007934B1">
        <w:rPr>
          <w:rFonts w:ascii="Century" w:hAnsi="Century"/>
          <w:b/>
        </w:rPr>
        <w:t>al</w:t>
      </w:r>
      <w:r>
        <w:rPr>
          <w:rFonts w:ascii="Century" w:hAnsi="Century"/>
          <w:b/>
        </w:rPr>
        <w:t xml:space="preserve"> #1</w:t>
      </w:r>
    </w:p>
    <w:p w14:paraId="1316075B" w14:textId="46DA670D" w:rsidR="00BF50E3" w:rsidRDefault="00BF50E3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(online A&amp;P I)</w:t>
      </w:r>
    </w:p>
    <w:p w14:paraId="77E09AD6" w14:textId="7EA0FC99" w:rsidR="00F862E4" w:rsidRDefault="00F862E4" w:rsidP="00BB16A9">
      <w:pPr>
        <w:jc w:val="center"/>
        <w:rPr>
          <w:rFonts w:ascii="Century" w:hAnsi="Century"/>
          <w:b/>
        </w:rPr>
      </w:pPr>
    </w:p>
    <w:p w14:paraId="6A7999D3" w14:textId="4D4A7573" w:rsidR="00BB16A9" w:rsidRDefault="00F862E4" w:rsidP="00BB16A9">
      <w:pPr>
        <w:rPr>
          <w:rFonts w:ascii="Century" w:hAnsi="Century"/>
        </w:rPr>
      </w:pPr>
      <w:r>
        <w:rPr>
          <w:rFonts w:ascii="Century" w:hAnsi="Century"/>
        </w:rPr>
        <w:t>Chapter 1</w:t>
      </w:r>
    </w:p>
    <w:p w14:paraId="6BDC12B1" w14:textId="17964A89" w:rsidR="007934B1" w:rsidRDefault="007934B1" w:rsidP="007934B1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</w:rPr>
        <w:t xml:space="preserve">identify </w:t>
      </w:r>
      <w:r w:rsidR="006739D8">
        <w:rPr>
          <w:rFonts w:ascii="Century" w:hAnsi="Century"/>
        </w:rPr>
        <w:t xml:space="preserve">organ systems and representative </w:t>
      </w:r>
      <w:r>
        <w:rPr>
          <w:rFonts w:ascii="Century" w:hAnsi="Century"/>
        </w:rPr>
        <w:t xml:space="preserve">organs </w:t>
      </w:r>
      <w:r w:rsidR="006739D8">
        <w:rPr>
          <w:rFonts w:ascii="Century" w:hAnsi="Century"/>
        </w:rPr>
        <w:t>in Table 1.2</w:t>
      </w:r>
    </w:p>
    <w:p w14:paraId="74C605B6" w14:textId="1AD8CA47" w:rsidR="007934B1" w:rsidRDefault="007934B1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adrenal</w:t>
      </w:r>
      <w:r w:rsidR="00BF50E3">
        <w:rPr>
          <w:rFonts w:ascii="Century" w:hAnsi="Century"/>
        </w:rPr>
        <w:t>/suprarenal</w:t>
      </w:r>
      <w:r>
        <w:rPr>
          <w:rFonts w:ascii="Century" w:hAnsi="Century"/>
        </w:rPr>
        <w:t xml:space="preserve"> glands (L &amp; R)</w:t>
      </w:r>
      <w:r>
        <w:rPr>
          <w:rFonts w:ascii="Century" w:hAnsi="Century"/>
        </w:rPr>
        <w:tab/>
        <w:t xml:space="preserve">- </w:t>
      </w:r>
      <w:r w:rsidR="006739D8">
        <w:rPr>
          <w:rFonts w:ascii="Century" w:hAnsi="Century"/>
        </w:rPr>
        <w:t xml:space="preserve">parathyroid glands </w:t>
      </w:r>
    </w:p>
    <w:p w14:paraId="6BD6093B" w14:textId="2AB56144" w:rsidR="007934B1" w:rsidRDefault="007934B1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 xml:space="preserve">brain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- </w:t>
      </w:r>
      <w:r w:rsidR="006739D8">
        <w:rPr>
          <w:rFonts w:ascii="Century" w:hAnsi="Century"/>
        </w:rPr>
        <w:t xml:space="preserve">small intestine </w:t>
      </w:r>
    </w:p>
    <w:p w14:paraId="0D2D0EDA" w14:textId="17E0B981" w:rsidR="007934B1" w:rsidRDefault="007934B1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bronchi (L &amp; R)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- </w:t>
      </w:r>
      <w:r w:rsidR="006739D8">
        <w:rPr>
          <w:rFonts w:ascii="Century" w:hAnsi="Century"/>
        </w:rPr>
        <w:t xml:space="preserve">spinal cord </w:t>
      </w:r>
      <w:r>
        <w:rPr>
          <w:rFonts w:ascii="Century" w:hAnsi="Century"/>
        </w:rPr>
        <w:tab/>
      </w:r>
    </w:p>
    <w:p w14:paraId="149F82C3" w14:textId="0EFA86D8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 xml:space="preserve">esophagus 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>
        <w:rPr>
          <w:rFonts w:ascii="Century" w:hAnsi="Century"/>
        </w:rPr>
        <w:tab/>
      </w:r>
      <w:r w:rsidR="007934B1">
        <w:rPr>
          <w:rFonts w:ascii="Century" w:hAnsi="Century"/>
        </w:rPr>
        <w:t>-</w:t>
      </w:r>
      <w:r>
        <w:rPr>
          <w:rFonts w:ascii="Century" w:hAnsi="Century"/>
        </w:rPr>
        <w:t xml:space="preserve"> spleen </w:t>
      </w:r>
      <w:r w:rsidR="007934B1">
        <w:rPr>
          <w:rFonts w:ascii="Century" w:hAnsi="Century"/>
        </w:rPr>
        <w:t xml:space="preserve"> </w:t>
      </w:r>
    </w:p>
    <w:p w14:paraId="466823D8" w14:textId="0DDAE3DF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gallbladder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  <w:t xml:space="preserve">- </w:t>
      </w:r>
      <w:r>
        <w:rPr>
          <w:rFonts w:ascii="Century" w:hAnsi="Century"/>
        </w:rPr>
        <w:t xml:space="preserve">stomach </w:t>
      </w:r>
    </w:p>
    <w:p w14:paraId="2433E75E" w14:textId="0FAA3F11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 xml:space="preserve">heart 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>
        <w:rPr>
          <w:rFonts w:ascii="Century" w:hAnsi="Century"/>
        </w:rPr>
        <w:tab/>
      </w:r>
      <w:r w:rsidR="007934B1">
        <w:rPr>
          <w:rFonts w:ascii="Century" w:hAnsi="Century"/>
        </w:rPr>
        <w:t xml:space="preserve">- </w:t>
      </w:r>
      <w:r>
        <w:rPr>
          <w:rFonts w:ascii="Century" w:hAnsi="Century"/>
        </w:rPr>
        <w:t xml:space="preserve">thymus </w:t>
      </w:r>
      <w:r w:rsidR="007934B1">
        <w:rPr>
          <w:rFonts w:ascii="Century" w:hAnsi="Century"/>
        </w:rPr>
        <w:t xml:space="preserve"> </w:t>
      </w:r>
    </w:p>
    <w:p w14:paraId="763FC914" w14:textId="0D58D024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kidneys (L &amp; R)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  <w:t xml:space="preserve">- </w:t>
      </w:r>
      <w:r>
        <w:rPr>
          <w:rFonts w:ascii="Century" w:hAnsi="Century"/>
        </w:rPr>
        <w:t xml:space="preserve">thyroid  </w:t>
      </w:r>
      <w:r w:rsidR="007934B1">
        <w:rPr>
          <w:rFonts w:ascii="Century" w:hAnsi="Century"/>
        </w:rPr>
        <w:t xml:space="preserve"> </w:t>
      </w:r>
    </w:p>
    <w:p w14:paraId="0811EC7F" w14:textId="1D3BDF77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 xml:space="preserve">large intestine 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  <w:t xml:space="preserve">- </w:t>
      </w:r>
      <w:r>
        <w:rPr>
          <w:rFonts w:ascii="Century" w:hAnsi="Century"/>
        </w:rPr>
        <w:t xml:space="preserve">trachea </w:t>
      </w:r>
    </w:p>
    <w:p w14:paraId="32AA6ABA" w14:textId="6CAD11E7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 xml:space="preserve">liver 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 w:rsidR="007934B1">
        <w:rPr>
          <w:rFonts w:ascii="Century" w:hAnsi="Century"/>
        </w:rPr>
        <w:t xml:space="preserve">- </w:t>
      </w:r>
      <w:r>
        <w:rPr>
          <w:rFonts w:ascii="Century" w:hAnsi="Century"/>
        </w:rPr>
        <w:t>ureters (L &amp; R)</w:t>
      </w:r>
    </w:p>
    <w:p w14:paraId="4ECD29F3" w14:textId="50A4C1E8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lungs (L &amp; R)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  <w:t>- ur</w:t>
      </w:r>
      <w:r>
        <w:rPr>
          <w:rFonts w:ascii="Century" w:hAnsi="Century"/>
        </w:rPr>
        <w:t xml:space="preserve">inary bladder </w:t>
      </w:r>
    </w:p>
    <w:p w14:paraId="2FCF3AF3" w14:textId="21373E17" w:rsidR="007934B1" w:rsidRDefault="006739D8" w:rsidP="007934B1">
      <w:pPr>
        <w:numPr>
          <w:ilvl w:val="0"/>
          <w:numId w:val="5"/>
        </w:numPr>
        <w:rPr>
          <w:rFonts w:ascii="Century" w:hAnsi="Century"/>
        </w:rPr>
      </w:pPr>
      <w:r>
        <w:rPr>
          <w:rFonts w:ascii="Century" w:hAnsi="Century"/>
        </w:rPr>
        <w:t>pancreas</w:t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  <w:r w:rsidR="007934B1">
        <w:rPr>
          <w:rFonts w:ascii="Century" w:hAnsi="Century"/>
        </w:rPr>
        <w:tab/>
      </w:r>
    </w:p>
    <w:p w14:paraId="560F16EE" w14:textId="2E482C03" w:rsidR="00BB16A9" w:rsidRDefault="00BB16A9" w:rsidP="007934B1">
      <w:pPr>
        <w:numPr>
          <w:ilvl w:val="0"/>
          <w:numId w:val="2"/>
        </w:numPr>
        <w:tabs>
          <w:tab w:val="left" w:pos="1089"/>
        </w:tabs>
        <w:rPr>
          <w:rFonts w:ascii="Century" w:hAnsi="Century"/>
        </w:rPr>
      </w:pPr>
      <w:r>
        <w:rPr>
          <w:rFonts w:ascii="Century" w:hAnsi="Century"/>
        </w:rPr>
        <w:t>know surface anatomy terms and Figure 1.</w:t>
      </w:r>
      <w:r w:rsidR="00F862E4">
        <w:rPr>
          <w:rFonts w:ascii="Century" w:hAnsi="Century"/>
        </w:rPr>
        <w:t>6</w:t>
      </w:r>
    </w:p>
    <w:p w14:paraId="1BEF9C27" w14:textId="77777777" w:rsidR="00BB16A9" w:rsidRDefault="00BB16A9" w:rsidP="007934B1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</w:rPr>
        <w:t>know/use body orientation/direction</w:t>
      </w:r>
    </w:p>
    <w:p w14:paraId="52464907" w14:textId="40DA90DF" w:rsidR="00BB16A9" w:rsidRDefault="00BB16A9" w:rsidP="007934B1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</w:rPr>
        <w:t>label body planes, and identify th</w:t>
      </w:r>
      <w:r w:rsidR="00E43C66">
        <w:rPr>
          <w:rFonts w:ascii="Century" w:hAnsi="Century"/>
        </w:rPr>
        <w:t>e resulting sections/ Figure 1.</w:t>
      </w:r>
      <w:r w:rsidR="00F862E4">
        <w:rPr>
          <w:rFonts w:ascii="Century" w:hAnsi="Century"/>
        </w:rPr>
        <w:t>8</w:t>
      </w:r>
    </w:p>
    <w:p w14:paraId="6D6C689B" w14:textId="160A3272" w:rsidR="00AD33A4" w:rsidRDefault="00AD33A4" w:rsidP="007934B1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</w:rPr>
        <w:t>label body cavities and their subdivisions (Figure 1.</w:t>
      </w:r>
      <w:r w:rsidR="00F862E4">
        <w:rPr>
          <w:rFonts w:ascii="Century" w:hAnsi="Century"/>
        </w:rPr>
        <w:t>10 &amp; Figure 1.11 a</w:t>
      </w:r>
      <w:r>
        <w:rPr>
          <w:rFonts w:ascii="Century" w:hAnsi="Century"/>
        </w:rPr>
        <w:t>)</w:t>
      </w:r>
    </w:p>
    <w:p w14:paraId="72F6050E" w14:textId="0442F8E5" w:rsidR="00BB16A9" w:rsidRDefault="00BB16A9" w:rsidP="007934B1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</w:rPr>
        <w:t>location/label the 9 abdominopelvic regions</w:t>
      </w:r>
      <w:r w:rsidR="00E43C66">
        <w:rPr>
          <w:rFonts w:ascii="Century" w:hAnsi="Century"/>
        </w:rPr>
        <w:t xml:space="preserve"> (Figure 1.</w:t>
      </w:r>
      <w:r w:rsidR="00F862E4">
        <w:rPr>
          <w:rFonts w:ascii="Century" w:hAnsi="Century"/>
        </w:rPr>
        <w:t>13 a</w:t>
      </w:r>
      <w:r w:rsidR="00E43C66">
        <w:rPr>
          <w:rFonts w:ascii="Century" w:hAnsi="Century"/>
        </w:rPr>
        <w:t>)</w:t>
      </w:r>
    </w:p>
    <w:p w14:paraId="5D5D9036" w14:textId="4E21E653" w:rsidR="00F862E4" w:rsidRDefault="00F862E4" w:rsidP="00BB16A9">
      <w:pPr>
        <w:rPr>
          <w:rFonts w:ascii="Century" w:hAnsi="Century"/>
        </w:rPr>
      </w:pPr>
    </w:p>
    <w:p w14:paraId="058DD30D" w14:textId="214935FC" w:rsidR="007934B1" w:rsidRDefault="007934B1" w:rsidP="00BB16A9">
      <w:pPr>
        <w:rPr>
          <w:rFonts w:ascii="Century" w:hAnsi="Century"/>
        </w:rPr>
      </w:pPr>
      <w:r>
        <w:rPr>
          <w:rFonts w:ascii="Century" w:hAnsi="Century"/>
        </w:rPr>
        <w:t>(Chapter 2 material will only be included in lecture exam, not lab practical)</w:t>
      </w:r>
    </w:p>
    <w:p w14:paraId="10A8D15A" w14:textId="61D0D0AD" w:rsidR="007934B1" w:rsidRDefault="007934B1" w:rsidP="00BB16A9">
      <w:pPr>
        <w:rPr>
          <w:rFonts w:ascii="Century" w:hAnsi="Century"/>
        </w:rPr>
      </w:pPr>
    </w:p>
    <w:p w14:paraId="22E268F9" w14:textId="48523C7A" w:rsidR="007934B1" w:rsidRDefault="007934B1" w:rsidP="00BB16A9">
      <w:pPr>
        <w:rPr>
          <w:rFonts w:ascii="Century" w:hAnsi="Century"/>
        </w:rPr>
      </w:pPr>
      <w:r>
        <w:rPr>
          <w:rFonts w:ascii="Century" w:hAnsi="Century"/>
        </w:rPr>
        <w:t xml:space="preserve">Chapter 3 </w:t>
      </w:r>
    </w:p>
    <w:p w14:paraId="15E6E625" w14:textId="7500DA65" w:rsidR="007934B1" w:rsidRDefault="007934B1" w:rsidP="007934B1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>identify component</w:t>
      </w:r>
      <w:r w:rsidR="00727FF6">
        <w:rPr>
          <w:rFonts w:ascii="Century" w:hAnsi="Century"/>
        </w:rPr>
        <w:t>s</w:t>
      </w:r>
      <w:r>
        <w:rPr>
          <w:rFonts w:ascii="Century" w:hAnsi="Century"/>
        </w:rPr>
        <w:t xml:space="preserve"> and function of cell (Figure 3.1)</w:t>
      </w:r>
    </w:p>
    <w:p w14:paraId="769FE14B" w14:textId="76A96D82" w:rsidR="007934B1" w:rsidRDefault="007934B1" w:rsidP="007934B1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>label parts of plasma membrane (Figure 3.2)</w:t>
      </w:r>
    </w:p>
    <w:p w14:paraId="5CDAFB40" w14:textId="5ED3D24B" w:rsidR="007934B1" w:rsidRDefault="007934B1" w:rsidP="007934B1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>label stages of cell cycle</w:t>
      </w:r>
      <w:r w:rsidR="00727FF6">
        <w:rPr>
          <w:rFonts w:ascii="Century" w:hAnsi="Century"/>
        </w:rPr>
        <w:t xml:space="preserve"> and meiosis &amp; identify the specific images of each (Figure 3.34)</w:t>
      </w:r>
    </w:p>
    <w:p w14:paraId="35220D8C" w14:textId="77777777" w:rsidR="007934B1" w:rsidRDefault="007934B1" w:rsidP="00BB16A9">
      <w:pPr>
        <w:rPr>
          <w:rFonts w:ascii="Century" w:hAnsi="Century"/>
        </w:rPr>
      </w:pPr>
    </w:p>
    <w:p w14:paraId="00628F40" w14:textId="0A24FEDE" w:rsidR="00BB16A9" w:rsidRDefault="007934B1" w:rsidP="00BB16A9">
      <w:pPr>
        <w:rPr>
          <w:rFonts w:ascii="Century" w:hAnsi="Century"/>
        </w:rPr>
      </w:pPr>
      <w:r>
        <w:rPr>
          <w:rFonts w:ascii="Century" w:hAnsi="Century"/>
        </w:rPr>
        <w:t>Chapter 4</w:t>
      </w:r>
    </w:p>
    <w:p w14:paraId="601E3FAC" w14:textId="77777777" w:rsidR="00BB16A9" w:rsidRDefault="00BB16A9" w:rsidP="00BB16A9">
      <w:pPr>
        <w:numPr>
          <w:ilvl w:val="0"/>
          <w:numId w:val="3"/>
        </w:numPr>
        <w:rPr>
          <w:rFonts w:ascii="Century" w:hAnsi="Century"/>
        </w:rPr>
      </w:pPr>
      <w:r>
        <w:rPr>
          <w:rFonts w:ascii="Century" w:hAnsi="Century"/>
        </w:rPr>
        <w:t>identify structure, function, and location of discussed tissues</w:t>
      </w:r>
      <w:r w:rsidR="00B511ED">
        <w:rPr>
          <w:rFonts w:ascii="Century" w:hAnsi="Century"/>
        </w:rPr>
        <w:t xml:space="preserve"> </w:t>
      </w:r>
    </w:p>
    <w:p w14:paraId="037D96E3" w14:textId="20A2E31C" w:rsidR="00BB16A9" w:rsidRDefault="00BB16A9" w:rsidP="00BB16A9">
      <w:pPr>
        <w:numPr>
          <w:ilvl w:val="0"/>
          <w:numId w:val="3"/>
        </w:numPr>
        <w:rPr>
          <w:rFonts w:ascii="Century" w:hAnsi="Century"/>
        </w:rPr>
      </w:pPr>
      <w:r>
        <w:rPr>
          <w:rFonts w:ascii="Century" w:hAnsi="Century"/>
        </w:rPr>
        <w:t>identify</w:t>
      </w:r>
      <w:r w:rsidR="00BF50E3">
        <w:rPr>
          <w:rFonts w:ascii="Century" w:hAnsi="Century"/>
        </w:rPr>
        <w:t xml:space="preserve"> microscopic images of tissues:</w:t>
      </w:r>
    </w:p>
    <w:p w14:paraId="08F386A6" w14:textId="77777777" w:rsidR="006D72B2" w:rsidRDefault="00BB16A9" w:rsidP="00CB3A19">
      <w:pPr>
        <w:ind w:left="1080"/>
        <w:rPr>
          <w:rFonts w:ascii="Century" w:hAnsi="Century"/>
          <w:b/>
        </w:rPr>
      </w:pPr>
      <w:r w:rsidRPr="00E43C66">
        <w:rPr>
          <w:rFonts w:ascii="Century" w:hAnsi="Century"/>
          <w:b/>
          <w:i/>
          <w:u w:val="single"/>
        </w:rPr>
        <w:t xml:space="preserve">Epithelium </w:t>
      </w:r>
      <w:r w:rsidR="004F0CBE">
        <w:rPr>
          <w:rFonts w:ascii="Century" w:hAnsi="Century"/>
          <w:b/>
        </w:rPr>
        <w:tab/>
      </w:r>
    </w:p>
    <w:p w14:paraId="04122576" w14:textId="37DA2ECF" w:rsidR="00BB16A9" w:rsidRDefault="006D72B2" w:rsidP="002736B9">
      <w:pPr>
        <w:ind w:left="360" w:firstLine="720"/>
        <w:rPr>
          <w:rFonts w:ascii="Century" w:hAnsi="Century"/>
        </w:rPr>
      </w:pPr>
      <w:r>
        <w:rPr>
          <w:rFonts w:ascii="Century" w:hAnsi="Century"/>
          <w:bCs/>
        </w:rPr>
        <w:t xml:space="preserve">simple squamous </w:t>
      </w:r>
      <w:r w:rsidR="002736B9">
        <w:rPr>
          <w:rFonts w:ascii="Century" w:hAnsi="Century"/>
          <w:b/>
        </w:rPr>
        <w:tab/>
      </w:r>
      <w:r w:rsidR="004F0CBE">
        <w:rPr>
          <w:rFonts w:ascii="Century" w:hAnsi="Century"/>
          <w:b/>
        </w:rPr>
        <w:tab/>
      </w:r>
      <w:r w:rsidR="004F0CBE">
        <w:rPr>
          <w:rFonts w:ascii="Century" w:hAnsi="Century"/>
          <w:b/>
        </w:rPr>
        <w:tab/>
      </w:r>
      <w:r w:rsidR="004F0CBE">
        <w:rPr>
          <w:rFonts w:ascii="Century" w:hAnsi="Century"/>
          <w:b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</w:p>
    <w:p w14:paraId="4733CCAD" w14:textId="5329A32E" w:rsidR="00BB16A9" w:rsidRPr="004F0CBE" w:rsidRDefault="006D72B2" w:rsidP="00BB16A9">
      <w:pPr>
        <w:ind w:left="1080"/>
        <w:rPr>
          <w:rFonts w:ascii="Century" w:hAnsi="Century"/>
          <w:b/>
        </w:rPr>
      </w:pPr>
      <w:r>
        <w:rPr>
          <w:rFonts w:ascii="Century" w:hAnsi="Century"/>
        </w:rPr>
        <w:t>simple cuboidal</w:t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</w:p>
    <w:p w14:paraId="293FD427" w14:textId="05F1D049" w:rsidR="00BB16A9" w:rsidRPr="004F0CBE" w:rsidRDefault="002736B9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nonciliated </w:t>
      </w:r>
      <w:r w:rsidR="006D72B2">
        <w:rPr>
          <w:rFonts w:ascii="Century" w:hAnsi="Century"/>
        </w:rPr>
        <w:t>simple columnar</w:t>
      </w:r>
    </w:p>
    <w:p w14:paraId="2126402A" w14:textId="61980706" w:rsidR="006D72B2" w:rsidRDefault="006D72B2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ciliated </w:t>
      </w:r>
      <w:r w:rsidR="002736B9">
        <w:rPr>
          <w:rFonts w:ascii="Century" w:hAnsi="Century"/>
        </w:rPr>
        <w:t xml:space="preserve">simple </w:t>
      </w:r>
      <w:r>
        <w:rPr>
          <w:rFonts w:ascii="Century" w:hAnsi="Century"/>
        </w:rPr>
        <w:t>columnar</w:t>
      </w:r>
    </w:p>
    <w:p w14:paraId="0CB86488" w14:textId="77777777" w:rsidR="00916721" w:rsidRDefault="00916721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nonciliated </w:t>
      </w:r>
      <w:r w:rsidR="00BB16A9">
        <w:rPr>
          <w:rFonts w:ascii="Century" w:hAnsi="Century"/>
        </w:rPr>
        <w:t>pseudostratified columnar</w:t>
      </w:r>
    </w:p>
    <w:p w14:paraId="634D3A45" w14:textId="3EEA43E7" w:rsidR="00BB16A9" w:rsidRDefault="00916721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ciliated pseudostratified columnar </w:t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4F0CBE">
        <w:rPr>
          <w:rFonts w:ascii="Century" w:hAnsi="Century"/>
        </w:rPr>
        <w:tab/>
      </w:r>
      <w:r w:rsidR="00277A23">
        <w:rPr>
          <w:rFonts w:ascii="Century" w:hAnsi="Century"/>
        </w:rPr>
        <w:tab/>
      </w:r>
    </w:p>
    <w:p w14:paraId="24C161B4" w14:textId="7E8BCEEA" w:rsidR="00BB16A9" w:rsidRDefault="00BB16A9" w:rsidP="00916721">
      <w:pPr>
        <w:ind w:left="360" w:firstLine="720"/>
        <w:rPr>
          <w:rFonts w:ascii="Century" w:hAnsi="Century"/>
        </w:rPr>
      </w:pPr>
      <w:r>
        <w:rPr>
          <w:rFonts w:ascii="Century" w:hAnsi="Century"/>
        </w:rPr>
        <w:t>stratified squamous</w:t>
      </w:r>
    </w:p>
    <w:p w14:paraId="548DE81C" w14:textId="06B24765" w:rsidR="00916721" w:rsidRDefault="00916721" w:rsidP="00916721">
      <w:pPr>
        <w:ind w:left="360" w:firstLine="720"/>
        <w:rPr>
          <w:rFonts w:ascii="Century" w:hAnsi="Century"/>
        </w:rPr>
      </w:pPr>
      <w:r>
        <w:rPr>
          <w:rFonts w:ascii="Century" w:hAnsi="Century"/>
        </w:rPr>
        <w:t xml:space="preserve">stratified cuboidal </w:t>
      </w:r>
    </w:p>
    <w:p w14:paraId="00699016" w14:textId="3F6180F4" w:rsidR="00916721" w:rsidRDefault="00916721" w:rsidP="00916721">
      <w:pPr>
        <w:ind w:left="360" w:firstLine="720"/>
        <w:rPr>
          <w:rFonts w:ascii="Century" w:hAnsi="Century"/>
        </w:rPr>
      </w:pPr>
      <w:r>
        <w:rPr>
          <w:rFonts w:ascii="Century" w:hAnsi="Century"/>
        </w:rPr>
        <w:t xml:space="preserve">stratified columnar </w:t>
      </w:r>
    </w:p>
    <w:p w14:paraId="29CDFACD" w14:textId="1133FA40" w:rsidR="00AD484B" w:rsidRDefault="00AD484B" w:rsidP="00916721">
      <w:pPr>
        <w:ind w:left="360" w:firstLine="720"/>
        <w:rPr>
          <w:rFonts w:ascii="Century" w:hAnsi="Century"/>
        </w:rPr>
      </w:pPr>
      <w:r>
        <w:rPr>
          <w:rFonts w:ascii="Century" w:hAnsi="Century"/>
        </w:rPr>
        <w:t xml:space="preserve">transitional epithelium </w:t>
      </w:r>
    </w:p>
    <w:p w14:paraId="0B39E610" w14:textId="77777777" w:rsidR="006D72B2" w:rsidRDefault="006D72B2" w:rsidP="00BB16A9">
      <w:pPr>
        <w:ind w:left="1080"/>
        <w:rPr>
          <w:rFonts w:ascii="Century" w:hAnsi="Century"/>
          <w:b/>
          <w:i/>
          <w:u w:val="single"/>
        </w:rPr>
      </w:pPr>
    </w:p>
    <w:p w14:paraId="5E1B5E17" w14:textId="73B1E8B9" w:rsidR="00AD484B" w:rsidRPr="00E43C66" w:rsidRDefault="00AD484B" w:rsidP="00BB16A9">
      <w:pPr>
        <w:ind w:left="1080"/>
        <w:rPr>
          <w:rFonts w:ascii="Century" w:hAnsi="Century"/>
          <w:b/>
          <w:i/>
          <w:u w:val="single"/>
        </w:rPr>
      </w:pPr>
      <w:r w:rsidRPr="00E43C66">
        <w:rPr>
          <w:rFonts w:ascii="Century" w:hAnsi="Century"/>
          <w:b/>
          <w:i/>
          <w:u w:val="single"/>
        </w:rPr>
        <w:t>Connective</w:t>
      </w:r>
    </w:p>
    <w:p w14:paraId="5AF58D78" w14:textId="5DFEAA8C" w:rsidR="00AD484B" w:rsidRDefault="00AD484B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areolar </w:t>
      </w:r>
    </w:p>
    <w:p w14:paraId="19410AC4" w14:textId="73DF85F1" w:rsidR="00AD484B" w:rsidRDefault="00AD484B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adipose </w:t>
      </w:r>
    </w:p>
    <w:p w14:paraId="6F46B055" w14:textId="43E92DEA" w:rsidR="00AD484B" w:rsidRDefault="00AD484B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>reticula</w:t>
      </w:r>
      <w:r w:rsidR="006739D8">
        <w:rPr>
          <w:rFonts w:ascii="Century" w:hAnsi="Century"/>
        </w:rPr>
        <w:t>r</w:t>
      </w:r>
    </w:p>
    <w:p w14:paraId="6393445F" w14:textId="5E48EC12" w:rsidR="006739D8" w:rsidRDefault="006739D8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dense regular </w:t>
      </w:r>
    </w:p>
    <w:p w14:paraId="64DF1A11" w14:textId="50F1111E" w:rsidR="00916721" w:rsidRPr="00E43C66" w:rsidRDefault="00916721" w:rsidP="00916721">
      <w:pPr>
        <w:ind w:left="1080"/>
        <w:rPr>
          <w:rFonts w:ascii="Century" w:hAnsi="Century"/>
          <w:b/>
          <w:i/>
          <w:u w:val="single"/>
        </w:rPr>
      </w:pPr>
      <w:r w:rsidRPr="00E43C66">
        <w:rPr>
          <w:rFonts w:ascii="Century" w:hAnsi="Century"/>
          <w:b/>
          <w:i/>
          <w:u w:val="single"/>
        </w:rPr>
        <w:t>Connective</w:t>
      </w:r>
      <w:r>
        <w:rPr>
          <w:rFonts w:ascii="Century" w:hAnsi="Century"/>
          <w:b/>
          <w:i/>
          <w:u w:val="single"/>
        </w:rPr>
        <w:t xml:space="preserve"> cont</w:t>
      </w:r>
    </w:p>
    <w:p w14:paraId="1F9AE1D6" w14:textId="55ED4C52" w:rsidR="00AD484B" w:rsidRDefault="00AD484B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lastRenderedPageBreak/>
        <w:t>dense irregular</w:t>
      </w:r>
    </w:p>
    <w:p w14:paraId="0B95BF2F" w14:textId="20000E2C" w:rsidR="006739D8" w:rsidRDefault="006739D8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elastic </w:t>
      </w:r>
    </w:p>
    <w:p w14:paraId="13D6873E" w14:textId="2CD27F61" w:rsidR="00AD484B" w:rsidRDefault="00916721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hyaline cartilage </w:t>
      </w:r>
    </w:p>
    <w:p w14:paraId="280F075A" w14:textId="25C755F0" w:rsidR="00AD484B" w:rsidRDefault="00916721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fibrous cartilage </w:t>
      </w:r>
      <w:r w:rsidR="006D72B2">
        <w:rPr>
          <w:rFonts w:ascii="Century" w:hAnsi="Century"/>
        </w:rPr>
        <w:t xml:space="preserve"> </w:t>
      </w:r>
    </w:p>
    <w:p w14:paraId="6399D984" w14:textId="548E0810" w:rsidR="00AD484B" w:rsidRDefault="006D72B2" w:rsidP="006D72B2">
      <w:pPr>
        <w:rPr>
          <w:rFonts w:ascii="Century" w:hAnsi="Century"/>
        </w:rPr>
      </w:pPr>
      <w:r>
        <w:rPr>
          <w:rFonts w:ascii="Century" w:hAnsi="Century"/>
        </w:rPr>
        <w:tab/>
        <w:t xml:space="preserve">     </w:t>
      </w:r>
      <w:r w:rsidR="00916721">
        <w:rPr>
          <w:rFonts w:ascii="Century" w:hAnsi="Century"/>
        </w:rPr>
        <w:t xml:space="preserve">elastic cartilage </w:t>
      </w:r>
    </w:p>
    <w:p w14:paraId="203A8448" w14:textId="7F378160" w:rsidR="00AD484B" w:rsidRDefault="00AD484B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>bon</w:t>
      </w:r>
      <w:r w:rsidR="00916721">
        <w:rPr>
          <w:rFonts w:ascii="Century" w:hAnsi="Century"/>
        </w:rPr>
        <w:t>e</w:t>
      </w:r>
    </w:p>
    <w:p w14:paraId="7FF18423" w14:textId="6F46F5C1" w:rsidR="00AD484B" w:rsidRDefault="006D72B2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>blood</w:t>
      </w:r>
    </w:p>
    <w:p w14:paraId="6F672594" w14:textId="017279AA" w:rsidR="00CB3A19" w:rsidRDefault="00CB3A19" w:rsidP="00BB16A9">
      <w:pPr>
        <w:ind w:left="1080"/>
        <w:rPr>
          <w:rFonts w:ascii="Century" w:hAnsi="Century"/>
        </w:rPr>
      </w:pPr>
    </w:p>
    <w:p w14:paraId="0DB3222D" w14:textId="77777777" w:rsidR="00916721" w:rsidRDefault="00916721" w:rsidP="00916721">
      <w:pPr>
        <w:ind w:left="1080"/>
        <w:rPr>
          <w:rFonts w:ascii="Century" w:hAnsi="Century"/>
          <w:b/>
          <w:i/>
          <w:u w:val="single"/>
        </w:rPr>
      </w:pPr>
      <w:r>
        <w:rPr>
          <w:rFonts w:ascii="Century" w:hAnsi="Century"/>
          <w:b/>
          <w:i/>
          <w:u w:val="single"/>
        </w:rPr>
        <w:t>Muscle</w:t>
      </w:r>
    </w:p>
    <w:p w14:paraId="2C32C45F" w14:textId="6C93EB0A" w:rsidR="00916721" w:rsidRDefault="00916721" w:rsidP="00916721">
      <w:pPr>
        <w:ind w:left="360" w:firstLine="720"/>
        <w:rPr>
          <w:rFonts w:ascii="Century" w:hAnsi="Century"/>
        </w:rPr>
      </w:pPr>
      <w:r>
        <w:rPr>
          <w:rFonts w:ascii="Century" w:hAnsi="Century"/>
        </w:rPr>
        <w:t xml:space="preserve">skeletal </w:t>
      </w:r>
    </w:p>
    <w:p w14:paraId="32A42C31" w14:textId="1889EDF7" w:rsidR="00916721" w:rsidRDefault="00916721" w:rsidP="00916721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cardiac </w:t>
      </w:r>
    </w:p>
    <w:p w14:paraId="5F40346B" w14:textId="3D2C6AAD" w:rsidR="00916721" w:rsidRPr="00CB3A19" w:rsidRDefault="00916721" w:rsidP="00916721">
      <w:pPr>
        <w:ind w:left="1080"/>
        <w:rPr>
          <w:rFonts w:ascii="Century" w:hAnsi="Century"/>
        </w:rPr>
      </w:pPr>
      <w:r>
        <w:rPr>
          <w:rFonts w:ascii="Century" w:hAnsi="Century"/>
        </w:rPr>
        <w:t>smoot</w:t>
      </w:r>
      <w:r w:rsidR="006739D8">
        <w:rPr>
          <w:rFonts w:ascii="Century" w:hAnsi="Century"/>
        </w:rPr>
        <w:t>h</w:t>
      </w:r>
      <w:r>
        <w:rPr>
          <w:rFonts w:ascii="Century" w:hAnsi="Century"/>
        </w:rPr>
        <w:t xml:space="preserve"> </w:t>
      </w:r>
    </w:p>
    <w:p w14:paraId="1FB213ED" w14:textId="77777777" w:rsidR="00916721" w:rsidRDefault="00916721" w:rsidP="00BB16A9">
      <w:pPr>
        <w:ind w:left="1080"/>
        <w:rPr>
          <w:rFonts w:ascii="Century" w:hAnsi="Century"/>
        </w:rPr>
      </w:pPr>
    </w:p>
    <w:p w14:paraId="63198A23" w14:textId="77777777" w:rsidR="00CB3A19" w:rsidRDefault="00CB3A19" w:rsidP="00BB16A9">
      <w:pPr>
        <w:ind w:left="1080"/>
        <w:rPr>
          <w:rFonts w:ascii="Century" w:hAnsi="Century"/>
          <w:b/>
          <w:i/>
          <w:u w:val="single"/>
        </w:rPr>
      </w:pPr>
      <w:r>
        <w:rPr>
          <w:rFonts w:ascii="Century" w:hAnsi="Century"/>
          <w:b/>
          <w:i/>
          <w:u w:val="single"/>
        </w:rPr>
        <w:t xml:space="preserve">Nervous </w:t>
      </w:r>
    </w:p>
    <w:p w14:paraId="65D545CB" w14:textId="5A155F74" w:rsidR="00CB3A19" w:rsidRDefault="00916721" w:rsidP="00BB16A9">
      <w:pPr>
        <w:ind w:left="1080"/>
        <w:rPr>
          <w:rFonts w:ascii="Century" w:hAnsi="Century"/>
        </w:rPr>
      </w:pPr>
      <w:r>
        <w:rPr>
          <w:rFonts w:ascii="Century" w:hAnsi="Century"/>
        </w:rPr>
        <w:t xml:space="preserve">nervous </w:t>
      </w:r>
    </w:p>
    <w:p w14:paraId="346D89CC" w14:textId="694C2E2D" w:rsidR="004D62E2" w:rsidRDefault="004D62E2" w:rsidP="00BB16A9">
      <w:pPr>
        <w:ind w:left="1080"/>
        <w:rPr>
          <w:rFonts w:ascii="Century" w:hAnsi="Century"/>
        </w:rPr>
      </w:pPr>
    </w:p>
    <w:p w14:paraId="5D27A7BA" w14:textId="77777777" w:rsidR="00D117D4" w:rsidRDefault="00D117D4" w:rsidP="00D117D4">
      <w:pPr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Chapter 5 </w:t>
      </w:r>
    </w:p>
    <w:p w14:paraId="555A70FF" w14:textId="7DC14426" w:rsidR="00D117D4" w:rsidRDefault="00D117D4" w:rsidP="00D117D4">
      <w:pPr>
        <w:numPr>
          <w:ilvl w:val="0"/>
          <w:numId w:val="4"/>
        </w:numPr>
        <w:rPr>
          <w:rFonts w:ascii="Century" w:hAnsi="Century"/>
        </w:rPr>
      </w:pPr>
      <w:r>
        <w:rPr>
          <w:rFonts w:ascii="Century" w:hAnsi="Century"/>
        </w:rPr>
        <w:t>identify skin layers</w:t>
      </w:r>
      <w:r w:rsidR="00916721">
        <w:rPr>
          <w:rFonts w:ascii="Century" w:hAnsi="Century"/>
        </w:rPr>
        <w:t>, cells/structures found in each</w:t>
      </w:r>
      <w:r>
        <w:rPr>
          <w:rFonts w:ascii="Century" w:hAnsi="Century"/>
        </w:rPr>
        <w:t xml:space="preserve"> and tissue composition of layers</w:t>
      </w:r>
      <w:r w:rsidR="00916721">
        <w:rPr>
          <w:rFonts w:ascii="Century" w:hAnsi="Century"/>
        </w:rPr>
        <w:t xml:space="preserve"> </w:t>
      </w:r>
    </w:p>
    <w:p w14:paraId="09ADD78F" w14:textId="77777777" w:rsidR="00D117D4" w:rsidRDefault="00D117D4" w:rsidP="00D117D4">
      <w:pPr>
        <w:numPr>
          <w:ilvl w:val="0"/>
          <w:numId w:val="4"/>
        </w:numPr>
        <w:rPr>
          <w:rFonts w:ascii="Century" w:hAnsi="Century"/>
        </w:rPr>
      </w:pPr>
      <w:r>
        <w:rPr>
          <w:rFonts w:ascii="Century" w:hAnsi="Century"/>
        </w:rPr>
        <w:t>locate structures in Figure 5.1</w:t>
      </w:r>
    </w:p>
    <w:p w14:paraId="601824FC" w14:textId="77777777" w:rsidR="00D117D4" w:rsidRDefault="00D117D4" w:rsidP="00D117D4">
      <w:pPr>
        <w:numPr>
          <w:ilvl w:val="0"/>
          <w:numId w:val="4"/>
        </w:numPr>
        <w:rPr>
          <w:rFonts w:ascii="Century" w:hAnsi="Century"/>
        </w:rPr>
      </w:pPr>
      <w:r>
        <w:rPr>
          <w:rFonts w:ascii="Century" w:hAnsi="Century"/>
        </w:rPr>
        <w:t>Figure 5.4 and 5.5 – label hair and nail structures</w:t>
      </w:r>
    </w:p>
    <w:sectPr w:rsidR="00D117D4" w:rsidSect="00E43C66">
      <w:pgSz w:w="12240" w:h="15840" w:code="1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56CA"/>
    <w:multiLevelType w:val="hybridMultilevel"/>
    <w:tmpl w:val="EF46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E43C0"/>
    <w:multiLevelType w:val="hybridMultilevel"/>
    <w:tmpl w:val="A984BB88"/>
    <w:lvl w:ilvl="0" w:tplc="AE00D9BC">
      <w:numFmt w:val="bullet"/>
      <w:lvlText w:val="-"/>
      <w:lvlJc w:val="left"/>
      <w:pPr>
        <w:ind w:left="1440" w:hanging="360"/>
      </w:pPr>
      <w:rPr>
        <w:rFonts w:ascii="Century" w:eastAsia="Times New Roman" w:hAnsi="Centur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67512F"/>
    <w:multiLevelType w:val="hybridMultilevel"/>
    <w:tmpl w:val="E6CA65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912FF1"/>
    <w:multiLevelType w:val="hybridMultilevel"/>
    <w:tmpl w:val="B624F5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793703"/>
    <w:multiLevelType w:val="hybridMultilevel"/>
    <w:tmpl w:val="2422A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2E54C8"/>
    <w:multiLevelType w:val="hybridMultilevel"/>
    <w:tmpl w:val="88A6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96484"/>
    <w:multiLevelType w:val="hybridMultilevel"/>
    <w:tmpl w:val="CE483E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6A9"/>
    <w:rsid w:val="001F4CDF"/>
    <w:rsid w:val="002736B9"/>
    <w:rsid w:val="00277A23"/>
    <w:rsid w:val="003E2C62"/>
    <w:rsid w:val="004D62E2"/>
    <w:rsid w:val="004F0CBE"/>
    <w:rsid w:val="00541EA4"/>
    <w:rsid w:val="006739D8"/>
    <w:rsid w:val="00696BD4"/>
    <w:rsid w:val="006D72B2"/>
    <w:rsid w:val="00727FF6"/>
    <w:rsid w:val="007934B1"/>
    <w:rsid w:val="008810BC"/>
    <w:rsid w:val="008F075B"/>
    <w:rsid w:val="00916721"/>
    <w:rsid w:val="00AD33A4"/>
    <w:rsid w:val="00AD484B"/>
    <w:rsid w:val="00AE4124"/>
    <w:rsid w:val="00B32B83"/>
    <w:rsid w:val="00B511ED"/>
    <w:rsid w:val="00BB16A9"/>
    <w:rsid w:val="00BF50E3"/>
    <w:rsid w:val="00CB3A19"/>
    <w:rsid w:val="00D117D4"/>
    <w:rsid w:val="00D62730"/>
    <w:rsid w:val="00D736EF"/>
    <w:rsid w:val="00E43C66"/>
    <w:rsid w:val="00F34F23"/>
    <w:rsid w:val="00F8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759DD"/>
  <w15:chartTrackingRefBased/>
  <w15:docId w15:val="{7954AC09-F5A8-436A-98D7-96DF7F8E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BIO209 - Objectives for Practicum #1</vt:lpstr>
    </vt:vector>
  </TitlesOfParts>
  <Company>Camden County College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BIO209 - Objectives for Practicum #1</dc:title>
  <dc:subject/>
  <dc:creator>Jill Carroll</dc:creator>
  <cp:keywords/>
  <dc:description/>
  <cp:lastModifiedBy>Jill</cp:lastModifiedBy>
  <cp:revision>5</cp:revision>
  <cp:lastPrinted>2019-08-21T14:06:00Z</cp:lastPrinted>
  <dcterms:created xsi:type="dcterms:W3CDTF">2021-05-29T23:37:00Z</dcterms:created>
  <dcterms:modified xsi:type="dcterms:W3CDTF">2021-06-03T21:02:00Z</dcterms:modified>
</cp:coreProperties>
</file>