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5206332"/>
        <w:docPartObj>
          <w:docPartGallery w:val="Cover Pages"/>
          <w:docPartUnique/>
        </w:docPartObj>
      </w:sdtPr>
      <w:sdtEndPr/>
      <w:sdtContent>
        <w:p w:rsidR="000F1460" w:rsidRDefault="000F1460" w:rsidP="007A4DCB">
          <w:pPr>
            <w:spacing w:line="360" w:lineRule="auto"/>
          </w:pPr>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E685ED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32"/>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753A04" w:rsidRPr="007072E7" w:rsidRDefault="00753A04">
                                    <w:pPr>
                                      <w:pStyle w:val="NoSpacing"/>
                                      <w:jc w:val="right"/>
                                      <w:rPr>
                                        <w:color w:val="595959" w:themeColor="text1" w:themeTint="A6"/>
                                        <w:sz w:val="32"/>
                                        <w:szCs w:val="28"/>
                                      </w:rPr>
                                    </w:pPr>
                                    <w:r w:rsidRPr="007072E7">
                                      <w:rPr>
                                        <w:color w:val="595959" w:themeColor="text1" w:themeTint="A6"/>
                                        <w:sz w:val="32"/>
                                        <w:szCs w:val="28"/>
                                      </w:rPr>
                                      <w:t>Joseph Swartz</w:t>
                                    </w:r>
                                  </w:p>
                                </w:sdtContent>
                              </w:sdt>
                              <w:p w:rsidR="00753A04" w:rsidRPr="007072E7" w:rsidRDefault="00651806">
                                <w:pPr>
                                  <w:pStyle w:val="NoSpacing"/>
                                  <w:jc w:val="right"/>
                                  <w:rPr>
                                    <w:color w:val="595959" w:themeColor="text1" w:themeTint="A6"/>
                                    <w:sz w:val="20"/>
                                    <w:szCs w:val="18"/>
                                  </w:rPr>
                                </w:pPr>
                                <w:sdt>
                                  <w:sdtPr>
                                    <w:rPr>
                                      <w:color w:val="595959" w:themeColor="text1" w:themeTint="A6"/>
                                      <w:sz w:val="20"/>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53A04" w:rsidRPr="007072E7">
                                      <w:rPr>
                                        <w:color w:val="595959" w:themeColor="text1" w:themeTint="A6"/>
                                        <w:sz w:val="20"/>
                                        <w:szCs w:val="18"/>
                                      </w:rPr>
                                      <w:t>JKSwartz2019@manchester.edu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32"/>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753A04" w:rsidRPr="007072E7" w:rsidRDefault="00753A04">
                              <w:pPr>
                                <w:pStyle w:val="NoSpacing"/>
                                <w:jc w:val="right"/>
                                <w:rPr>
                                  <w:color w:val="595959" w:themeColor="text1" w:themeTint="A6"/>
                                  <w:sz w:val="32"/>
                                  <w:szCs w:val="28"/>
                                </w:rPr>
                              </w:pPr>
                              <w:r w:rsidRPr="007072E7">
                                <w:rPr>
                                  <w:color w:val="595959" w:themeColor="text1" w:themeTint="A6"/>
                                  <w:sz w:val="32"/>
                                  <w:szCs w:val="28"/>
                                </w:rPr>
                                <w:t>Joseph Swartz</w:t>
                              </w:r>
                            </w:p>
                          </w:sdtContent>
                        </w:sdt>
                        <w:p w:rsidR="00753A04" w:rsidRPr="007072E7" w:rsidRDefault="00651806">
                          <w:pPr>
                            <w:pStyle w:val="NoSpacing"/>
                            <w:jc w:val="right"/>
                            <w:rPr>
                              <w:color w:val="595959" w:themeColor="text1" w:themeTint="A6"/>
                              <w:sz w:val="20"/>
                              <w:szCs w:val="18"/>
                            </w:rPr>
                          </w:pPr>
                          <w:sdt>
                            <w:sdtPr>
                              <w:rPr>
                                <w:color w:val="595959" w:themeColor="text1" w:themeTint="A6"/>
                                <w:sz w:val="20"/>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53A04" w:rsidRPr="007072E7">
                                <w:rPr>
                                  <w:color w:val="595959" w:themeColor="text1" w:themeTint="A6"/>
                                  <w:sz w:val="20"/>
                                  <w:szCs w:val="18"/>
                                </w:rPr>
                                <w:t>JKSwartz2019@manchester.edu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3A04" w:rsidRDefault="00651806">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53A04">
                                      <w:rPr>
                                        <w:caps/>
                                        <w:color w:val="5B9BD5" w:themeColor="accent1"/>
                                        <w:sz w:val="64"/>
                                        <w:szCs w:val="64"/>
                                      </w:rPr>
                                      <w:t>Natural language processing: an analysis and application</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753A04" w:rsidRDefault="00753A04">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753A04" w:rsidRDefault="00651806">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53A04">
                                <w:rPr>
                                  <w:caps/>
                                  <w:color w:val="5B9BD5" w:themeColor="accent1"/>
                                  <w:sz w:val="64"/>
                                  <w:szCs w:val="64"/>
                                </w:rPr>
                                <w:t>Natural language processing: an analysis and application</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753A04" w:rsidRDefault="00753A04">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5D69BA" w:rsidRPr="007072E7" w:rsidRDefault="000F1460" w:rsidP="007072E7">
          <w:pPr>
            <w:spacing w:line="360" w:lineRule="auto"/>
            <w:rPr>
              <w:rFonts w:asciiTheme="majorHAnsi" w:eastAsiaTheme="majorEastAsia" w:hAnsiTheme="majorHAnsi" w:cstheme="majorBidi"/>
              <w:color w:val="1F4E79" w:themeColor="accent1" w:themeShade="80"/>
              <w:sz w:val="32"/>
              <w:szCs w:val="32"/>
            </w:rPr>
            <w:sectPr w:rsidR="005D69BA" w:rsidRPr="007072E7" w:rsidSect="003A4287">
              <w:footerReference w:type="even" r:id="rId14"/>
              <w:footerReference w:type="default" r:id="rId15"/>
              <w:pgSz w:w="12240" w:h="15840"/>
              <w:pgMar w:top="1440" w:right="1440" w:bottom="1440" w:left="1440" w:header="720" w:footer="720" w:gutter="0"/>
              <w:pgNumType w:start="0"/>
              <w:cols w:space="720"/>
              <w:titlePg/>
              <w:docGrid w:linePitch="360"/>
            </w:sectPr>
          </w:pPr>
          <w:r>
            <w:br w:type="page"/>
          </w:r>
        </w:p>
        <w:bookmarkStart w:id="0" w:name="_GoBack" w:displacedByCustomXml="next"/>
        <w:bookmarkEnd w:id="0" w:displacedByCustomXml="next"/>
      </w:sdtContent>
    </w:sdt>
    <w:p w:rsidR="007072E7" w:rsidRPr="007072E7" w:rsidRDefault="007072E7" w:rsidP="007072E7">
      <w:pPr>
        <w:pStyle w:val="Heading1"/>
        <w:spacing w:line="360" w:lineRule="auto"/>
        <w:rPr>
          <w:rFonts w:eastAsiaTheme="minorHAnsi"/>
        </w:rPr>
      </w:pPr>
      <w:r>
        <w:rPr>
          <w:rFonts w:eastAsiaTheme="minorHAnsi"/>
        </w:rPr>
        <w:lastRenderedPageBreak/>
        <w:t>Abstract</w:t>
      </w:r>
    </w:p>
    <w:p w:rsidR="007072E7" w:rsidRPr="007072E7" w:rsidRDefault="007072E7" w:rsidP="007072E7">
      <w:pPr>
        <w:spacing w:line="360" w:lineRule="auto"/>
        <w:ind w:firstLine="720"/>
        <w:sectPr w:rsidR="007072E7" w:rsidRPr="007072E7" w:rsidSect="007072E7">
          <w:type w:val="continuous"/>
          <w:pgSz w:w="12240" w:h="15840"/>
          <w:pgMar w:top="1440" w:right="1440" w:bottom="1440" w:left="1440" w:header="720" w:footer="720" w:gutter="0"/>
          <w:pgNumType w:start="0"/>
          <w:cols w:space="720"/>
          <w:titlePg/>
          <w:docGrid w:linePitch="360"/>
        </w:sectPr>
      </w:pPr>
      <w:r w:rsidRPr="007072E7">
        <w:t>This document first covers the history of natural language processing along with explanation of the speech recognition and grammar areas; then second covers the development of a system that applies speech recognition and parsing to convert human speech into evaluable calculus expressions.</w:t>
      </w:r>
    </w:p>
    <w:p w:rsidR="007072E7" w:rsidRPr="007072E7" w:rsidRDefault="007072E7" w:rsidP="007072E7">
      <w:pPr>
        <w:pStyle w:val="TOCHeading"/>
        <w:spacing w:before="0" w:line="240" w:lineRule="auto"/>
        <w:rPr>
          <w:rFonts w:asciiTheme="minorHAnsi" w:eastAsiaTheme="minorHAnsi" w:hAnsiTheme="minorHAnsi" w:cstheme="minorBidi"/>
          <w:color w:val="auto"/>
          <w:sz w:val="2"/>
          <w:szCs w:val="22"/>
        </w:rPr>
      </w:pPr>
    </w:p>
    <w:sdt>
      <w:sdtPr>
        <w:rPr>
          <w:rFonts w:asciiTheme="minorHAnsi" w:eastAsiaTheme="minorHAnsi" w:hAnsiTheme="minorHAnsi" w:cstheme="minorBidi"/>
          <w:color w:val="auto"/>
          <w:sz w:val="22"/>
          <w:szCs w:val="22"/>
        </w:rPr>
        <w:id w:val="-1651132974"/>
        <w:docPartObj>
          <w:docPartGallery w:val="Table of Contents"/>
          <w:docPartUnique/>
        </w:docPartObj>
      </w:sdtPr>
      <w:sdtEndPr>
        <w:rPr>
          <w:b/>
          <w:bCs/>
          <w:noProof/>
        </w:rPr>
      </w:sdtEndPr>
      <w:sdtContent>
        <w:p w:rsidR="005D69BA" w:rsidRDefault="005D69BA" w:rsidP="007072E7">
          <w:pPr>
            <w:pStyle w:val="TOCHeading"/>
            <w:spacing w:before="0" w:line="240" w:lineRule="auto"/>
          </w:pPr>
          <w:r>
            <w:t>Table of Contents</w:t>
          </w:r>
        </w:p>
        <w:p w:rsidR="00263E90" w:rsidRDefault="005D69BA">
          <w:pPr>
            <w:pStyle w:val="TOC1"/>
            <w:tabs>
              <w:tab w:val="left" w:pos="440"/>
              <w:tab w:val="right" w:leader="dot" w:pos="431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8358747" w:history="1">
            <w:r w:rsidR="00263E90" w:rsidRPr="00B35248">
              <w:rPr>
                <w:rStyle w:val="Hyperlink"/>
                <w:noProof/>
              </w:rPr>
              <w:t>1.</w:t>
            </w:r>
            <w:r w:rsidR="00263E90">
              <w:rPr>
                <w:rFonts w:eastAsiaTheme="minorEastAsia"/>
                <w:noProof/>
              </w:rPr>
              <w:tab/>
            </w:r>
            <w:r w:rsidR="00263E90" w:rsidRPr="00B35248">
              <w:rPr>
                <w:rStyle w:val="Hyperlink"/>
                <w:noProof/>
              </w:rPr>
              <w:t>Introduction</w:t>
            </w:r>
            <w:r w:rsidR="00263E90">
              <w:rPr>
                <w:noProof/>
                <w:webHidden/>
              </w:rPr>
              <w:tab/>
            </w:r>
            <w:r w:rsidR="00263E90">
              <w:rPr>
                <w:noProof/>
                <w:webHidden/>
              </w:rPr>
              <w:fldChar w:fldCharType="begin"/>
            </w:r>
            <w:r w:rsidR="00263E90">
              <w:rPr>
                <w:noProof/>
                <w:webHidden/>
              </w:rPr>
              <w:instrText xml:space="preserve"> PAGEREF _Toc8358747 \h </w:instrText>
            </w:r>
            <w:r w:rsidR="00263E90">
              <w:rPr>
                <w:noProof/>
                <w:webHidden/>
              </w:rPr>
            </w:r>
            <w:r w:rsidR="00263E90">
              <w:rPr>
                <w:noProof/>
                <w:webHidden/>
              </w:rPr>
              <w:fldChar w:fldCharType="separate"/>
            </w:r>
            <w:r w:rsidR="004C2303">
              <w:rPr>
                <w:noProof/>
                <w:webHidden/>
              </w:rPr>
              <w:t>1</w:t>
            </w:r>
            <w:r w:rsidR="00263E90">
              <w:rPr>
                <w:noProof/>
                <w:webHidden/>
              </w:rPr>
              <w:fldChar w:fldCharType="end"/>
            </w:r>
          </w:hyperlink>
        </w:p>
        <w:p w:rsidR="00263E90" w:rsidRDefault="00651806">
          <w:pPr>
            <w:pStyle w:val="TOC2"/>
            <w:tabs>
              <w:tab w:val="left" w:pos="880"/>
              <w:tab w:val="right" w:leader="dot" w:pos="4310"/>
            </w:tabs>
            <w:rPr>
              <w:rFonts w:eastAsiaTheme="minorEastAsia"/>
              <w:noProof/>
            </w:rPr>
          </w:pPr>
          <w:hyperlink w:anchor="_Toc8358748" w:history="1">
            <w:r w:rsidR="00263E90" w:rsidRPr="00B35248">
              <w:rPr>
                <w:rStyle w:val="Hyperlink"/>
                <w:noProof/>
              </w:rPr>
              <w:t>1.1.</w:t>
            </w:r>
            <w:r w:rsidR="00263E90">
              <w:rPr>
                <w:rFonts w:eastAsiaTheme="minorEastAsia"/>
                <w:noProof/>
              </w:rPr>
              <w:tab/>
            </w:r>
            <w:r w:rsidR="00263E90" w:rsidRPr="00B35248">
              <w:rPr>
                <w:rStyle w:val="Hyperlink"/>
                <w:noProof/>
              </w:rPr>
              <w:t>Definitions</w:t>
            </w:r>
            <w:r w:rsidR="00263E90">
              <w:rPr>
                <w:noProof/>
                <w:webHidden/>
              </w:rPr>
              <w:tab/>
            </w:r>
            <w:r w:rsidR="00263E90">
              <w:rPr>
                <w:noProof/>
                <w:webHidden/>
              </w:rPr>
              <w:fldChar w:fldCharType="begin"/>
            </w:r>
            <w:r w:rsidR="00263E90">
              <w:rPr>
                <w:noProof/>
                <w:webHidden/>
              </w:rPr>
              <w:instrText xml:space="preserve"> PAGEREF _Toc8358748 \h </w:instrText>
            </w:r>
            <w:r w:rsidR="00263E90">
              <w:rPr>
                <w:noProof/>
                <w:webHidden/>
              </w:rPr>
            </w:r>
            <w:r w:rsidR="00263E90">
              <w:rPr>
                <w:noProof/>
                <w:webHidden/>
              </w:rPr>
              <w:fldChar w:fldCharType="separate"/>
            </w:r>
            <w:r w:rsidR="004C2303">
              <w:rPr>
                <w:noProof/>
                <w:webHidden/>
              </w:rPr>
              <w:t>1</w:t>
            </w:r>
            <w:r w:rsidR="00263E90">
              <w:rPr>
                <w:noProof/>
                <w:webHidden/>
              </w:rPr>
              <w:fldChar w:fldCharType="end"/>
            </w:r>
          </w:hyperlink>
        </w:p>
        <w:p w:rsidR="00263E90" w:rsidRDefault="00651806">
          <w:pPr>
            <w:pStyle w:val="TOC1"/>
            <w:tabs>
              <w:tab w:val="left" w:pos="440"/>
              <w:tab w:val="right" w:leader="dot" w:pos="4310"/>
            </w:tabs>
            <w:rPr>
              <w:rFonts w:eastAsiaTheme="minorEastAsia"/>
              <w:noProof/>
            </w:rPr>
          </w:pPr>
          <w:hyperlink w:anchor="_Toc8358749" w:history="1">
            <w:r w:rsidR="00263E90" w:rsidRPr="00B35248">
              <w:rPr>
                <w:rStyle w:val="Hyperlink"/>
                <w:noProof/>
              </w:rPr>
              <w:t>2.</w:t>
            </w:r>
            <w:r w:rsidR="00263E90">
              <w:rPr>
                <w:rFonts w:eastAsiaTheme="minorEastAsia"/>
                <w:noProof/>
              </w:rPr>
              <w:tab/>
            </w:r>
            <w:r w:rsidR="00263E90" w:rsidRPr="00B35248">
              <w:rPr>
                <w:rStyle w:val="Hyperlink"/>
                <w:noProof/>
              </w:rPr>
              <w:t>Background</w:t>
            </w:r>
            <w:r w:rsidR="00263E90">
              <w:rPr>
                <w:noProof/>
                <w:webHidden/>
              </w:rPr>
              <w:tab/>
            </w:r>
            <w:r w:rsidR="00263E90">
              <w:rPr>
                <w:noProof/>
                <w:webHidden/>
              </w:rPr>
              <w:fldChar w:fldCharType="begin"/>
            </w:r>
            <w:r w:rsidR="00263E90">
              <w:rPr>
                <w:noProof/>
                <w:webHidden/>
              </w:rPr>
              <w:instrText xml:space="preserve"> PAGEREF _Toc8358749 \h </w:instrText>
            </w:r>
            <w:r w:rsidR="00263E90">
              <w:rPr>
                <w:noProof/>
                <w:webHidden/>
              </w:rPr>
            </w:r>
            <w:r w:rsidR="00263E90">
              <w:rPr>
                <w:noProof/>
                <w:webHidden/>
              </w:rPr>
              <w:fldChar w:fldCharType="separate"/>
            </w:r>
            <w:r w:rsidR="004C2303">
              <w:rPr>
                <w:noProof/>
                <w:webHidden/>
              </w:rPr>
              <w:t>1</w:t>
            </w:r>
            <w:r w:rsidR="00263E90">
              <w:rPr>
                <w:noProof/>
                <w:webHidden/>
              </w:rPr>
              <w:fldChar w:fldCharType="end"/>
            </w:r>
          </w:hyperlink>
        </w:p>
        <w:p w:rsidR="00263E90" w:rsidRDefault="00651806">
          <w:pPr>
            <w:pStyle w:val="TOC2"/>
            <w:tabs>
              <w:tab w:val="left" w:pos="880"/>
              <w:tab w:val="right" w:leader="dot" w:pos="4310"/>
            </w:tabs>
            <w:rPr>
              <w:rFonts w:eastAsiaTheme="minorEastAsia"/>
              <w:noProof/>
            </w:rPr>
          </w:pPr>
          <w:hyperlink w:anchor="_Toc8358750" w:history="1">
            <w:r w:rsidR="00263E90" w:rsidRPr="00B35248">
              <w:rPr>
                <w:rStyle w:val="Hyperlink"/>
                <w:noProof/>
              </w:rPr>
              <w:t>2.1.</w:t>
            </w:r>
            <w:r w:rsidR="00263E90">
              <w:rPr>
                <w:rFonts w:eastAsiaTheme="minorEastAsia"/>
                <w:noProof/>
              </w:rPr>
              <w:tab/>
            </w:r>
            <w:r w:rsidR="00263E90" w:rsidRPr="00B35248">
              <w:rPr>
                <w:rStyle w:val="Hyperlink"/>
                <w:noProof/>
              </w:rPr>
              <w:t>Machine Translation</w:t>
            </w:r>
            <w:r w:rsidR="00263E90">
              <w:rPr>
                <w:noProof/>
                <w:webHidden/>
              </w:rPr>
              <w:tab/>
            </w:r>
            <w:r w:rsidR="00263E90">
              <w:rPr>
                <w:noProof/>
                <w:webHidden/>
              </w:rPr>
              <w:fldChar w:fldCharType="begin"/>
            </w:r>
            <w:r w:rsidR="00263E90">
              <w:rPr>
                <w:noProof/>
                <w:webHidden/>
              </w:rPr>
              <w:instrText xml:space="preserve"> PAGEREF _Toc8358750 \h </w:instrText>
            </w:r>
            <w:r w:rsidR="00263E90">
              <w:rPr>
                <w:noProof/>
                <w:webHidden/>
              </w:rPr>
            </w:r>
            <w:r w:rsidR="00263E90">
              <w:rPr>
                <w:noProof/>
                <w:webHidden/>
              </w:rPr>
              <w:fldChar w:fldCharType="separate"/>
            </w:r>
            <w:r w:rsidR="004C2303">
              <w:rPr>
                <w:noProof/>
                <w:webHidden/>
              </w:rPr>
              <w:t>1</w:t>
            </w:r>
            <w:r w:rsidR="00263E90">
              <w:rPr>
                <w:noProof/>
                <w:webHidden/>
              </w:rPr>
              <w:fldChar w:fldCharType="end"/>
            </w:r>
          </w:hyperlink>
        </w:p>
        <w:p w:rsidR="00263E90" w:rsidRDefault="00651806">
          <w:pPr>
            <w:pStyle w:val="TOC2"/>
            <w:tabs>
              <w:tab w:val="left" w:pos="880"/>
              <w:tab w:val="right" w:leader="dot" w:pos="4310"/>
            </w:tabs>
            <w:rPr>
              <w:rFonts w:eastAsiaTheme="minorEastAsia"/>
              <w:noProof/>
            </w:rPr>
          </w:pPr>
          <w:hyperlink w:anchor="_Toc8358751" w:history="1">
            <w:r w:rsidR="00263E90" w:rsidRPr="00B35248">
              <w:rPr>
                <w:rStyle w:val="Hyperlink"/>
                <w:noProof/>
              </w:rPr>
              <w:t>2.2.</w:t>
            </w:r>
            <w:r w:rsidR="00263E90">
              <w:rPr>
                <w:rFonts w:eastAsiaTheme="minorEastAsia"/>
                <w:noProof/>
              </w:rPr>
              <w:tab/>
            </w:r>
            <w:r w:rsidR="00263E90" w:rsidRPr="00B35248">
              <w:rPr>
                <w:rStyle w:val="Hyperlink"/>
                <w:noProof/>
              </w:rPr>
              <w:t>Natural Language Processing</w:t>
            </w:r>
            <w:r w:rsidR="00263E90">
              <w:rPr>
                <w:noProof/>
                <w:webHidden/>
              </w:rPr>
              <w:tab/>
            </w:r>
            <w:r w:rsidR="00263E90">
              <w:rPr>
                <w:noProof/>
                <w:webHidden/>
              </w:rPr>
              <w:fldChar w:fldCharType="begin"/>
            </w:r>
            <w:r w:rsidR="00263E90">
              <w:rPr>
                <w:noProof/>
                <w:webHidden/>
              </w:rPr>
              <w:instrText xml:space="preserve"> PAGEREF _Toc8358751 \h </w:instrText>
            </w:r>
            <w:r w:rsidR="00263E90">
              <w:rPr>
                <w:noProof/>
                <w:webHidden/>
              </w:rPr>
            </w:r>
            <w:r w:rsidR="00263E90">
              <w:rPr>
                <w:noProof/>
                <w:webHidden/>
              </w:rPr>
              <w:fldChar w:fldCharType="separate"/>
            </w:r>
            <w:r w:rsidR="004C2303">
              <w:rPr>
                <w:noProof/>
                <w:webHidden/>
              </w:rPr>
              <w:t>2</w:t>
            </w:r>
            <w:r w:rsidR="00263E90">
              <w:rPr>
                <w:noProof/>
                <w:webHidden/>
              </w:rPr>
              <w:fldChar w:fldCharType="end"/>
            </w:r>
          </w:hyperlink>
        </w:p>
        <w:p w:rsidR="00263E90" w:rsidRDefault="00651806">
          <w:pPr>
            <w:pStyle w:val="TOC3"/>
            <w:tabs>
              <w:tab w:val="left" w:pos="1320"/>
              <w:tab w:val="right" w:leader="dot" w:pos="4310"/>
            </w:tabs>
            <w:rPr>
              <w:rFonts w:eastAsiaTheme="minorEastAsia"/>
              <w:noProof/>
            </w:rPr>
          </w:pPr>
          <w:hyperlink w:anchor="_Toc8358752" w:history="1">
            <w:r w:rsidR="00263E90" w:rsidRPr="00B35248">
              <w:rPr>
                <w:rStyle w:val="Hyperlink"/>
                <w:noProof/>
              </w:rPr>
              <w:t>2.2.1.</w:t>
            </w:r>
            <w:r w:rsidR="00263E90">
              <w:rPr>
                <w:rFonts w:eastAsiaTheme="minorEastAsia"/>
                <w:noProof/>
              </w:rPr>
              <w:tab/>
            </w:r>
            <w:r w:rsidR="00263E90" w:rsidRPr="00B35248">
              <w:rPr>
                <w:rStyle w:val="Hyperlink"/>
                <w:noProof/>
              </w:rPr>
              <w:t>From Machine Translation to NLP</w:t>
            </w:r>
            <w:r w:rsidR="00263E90">
              <w:rPr>
                <w:noProof/>
                <w:webHidden/>
              </w:rPr>
              <w:tab/>
            </w:r>
            <w:r w:rsidR="00263E90">
              <w:rPr>
                <w:noProof/>
                <w:webHidden/>
              </w:rPr>
              <w:fldChar w:fldCharType="begin"/>
            </w:r>
            <w:r w:rsidR="00263E90">
              <w:rPr>
                <w:noProof/>
                <w:webHidden/>
              </w:rPr>
              <w:instrText xml:space="preserve"> PAGEREF _Toc8358752 \h </w:instrText>
            </w:r>
            <w:r w:rsidR="00263E90">
              <w:rPr>
                <w:noProof/>
                <w:webHidden/>
              </w:rPr>
            </w:r>
            <w:r w:rsidR="00263E90">
              <w:rPr>
                <w:noProof/>
                <w:webHidden/>
              </w:rPr>
              <w:fldChar w:fldCharType="separate"/>
            </w:r>
            <w:r w:rsidR="004C2303">
              <w:rPr>
                <w:noProof/>
                <w:webHidden/>
              </w:rPr>
              <w:t>2</w:t>
            </w:r>
            <w:r w:rsidR="00263E90">
              <w:rPr>
                <w:noProof/>
                <w:webHidden/>
              </w:rPr>
              <w:fldChar w:fldCharType="end"/>
            </w:r>
          </w:hyperlink>
        </w:p>
        <w:p w:rsidR="00263E90" w:rsidRDefault="00651806">
          <w:pPr>
            <w:pStyle w:val="TOC3"/>
            <w:tabs>
              <w:tab w:val="left" w:pos="1320"/>
              <w:tab w:val="right" w:leader="dot" w:pos="4310"/>
            </w:tabs>
            <w:rPr>
              <w:rFonts w:eastAsiaTheme="minorEastAsia"/>
              <w:noProof/>
            </w:rPr>
          </w:pPr>
          <w:hyperlink w:anchor="_Toc8358753" w:history="1">
            <w:r w:rsidR="00263E90" w:rsidRPr="00B35248">
              <w:rPr>
                <w:rStyle w:val="Hyperlink"/>
                <w:noProof/>
              </w:rPr>
              <w:t>2.1.2.</w:t>
            </w:r>
            <w:r w:rsidR="00263E90">
              <w:rPr>
                <w:rFonts w:eastAsiaTheme="minorEastAsia"/>
                <w:noProof/>
              </w:rPr>
              <w:tab/>
            </w:r>
            <w:r w:rsidR="00263E90" w:rsidRPr="00B35248">
              <w:rPr>
                <w:rStyle w:val="Hyperlink"/>
                <w:noProof/>
              </w:rPr>
              <w:t>A Shift of Focus</w:t>
            </w:r>
            <w:r w:rsidR="00263E90">
              <w:rPr>
                <w:noProof/>
                <w:webHidden/>
              </w:rPr>
              <w:tab/>
            </w:r>
            <w:r w:rsidR="00263E90">
              <w:rPr>
                <w:noProof/>
                <w:webHidden/>
              </w:rPr>
              <w:fldChar w:fldCharType="begin"/>
            </w:r>
            <w:r w:rsidR="00263E90">
              <w:rPr>
                <w:noProof/>
                <w:webHidden/>
              </w:rPr>
              <w:instrText xml:space="preserve"> PAGEREF _Toc8358753 \h </w:instrText>
            </w:r>
            <w:r w:rsidR="00263E90">
              <w:rPr>
                <w:noProof/>
                <w:webHidden/>
              </w:rPr>
            </w:r>
            <w:r w:rsidR="00263E90">
              <w:rPr>
                <w:noProof/>
                <w:webHidden/>
              </w:rPr>
              <w:fldChar w:fldCharType="separate"/>
            </w:r>
            <w:r w:rsidR="004C2303">
              <w:rPr>
                <w:noProof/>
                <w:webHidden/>
              </w:rPr>
              <w:t>2</w:t>
            </w:r>
            <w:r w:rsidR="00263E90">
              <w:rPr>
                <w:noProof/>
                <w:webHidden/>
              </w:rPr>
              <w:fldChar w:fldCharType="end"/>
            </w:r>
          </w:hyperlink>
        </w:p>
        <w:p w:rsidR="00263E90" w:rsidRDefault="00651806">
          <w:pPr>
            <w:pStyle w:val="TOC3"/>
            <w:tabs>
              <w:tab w:val="left" w:pos="1320"/>
              <w:tab w:val="right" w:leader="dot" w:pos="4310"/>
            </w:tabs>
            <w:rPr>
              <w:rFonts w:eastAsiaTheme="minorEastAsia"/>
              <w:noProof/>
            </w:rPr>
          </w:pPr>
          <w:hyperlink w:anchor="_Toc8358754" w:history="1">
            <w:r w:rsidR="00263E90" w:rsidRPr="00B35248">
              <w:rPr>
                <w:rStyle w:val="Hyperlink"/>
                <w:noProof/>
              </w:rPr>
              <w:t>2.1.3.</w:t>
            </w:r>
            <w:r w:rsidR="00263E90">
              <w:rPr>
                <w:rFonts w:eastAsiaTheme="minorEastAsia"/>
                <w:noProof/>
              </w:rPr>
              <w:tab/>
            </w:r>
            <w:r w:rsidR="00263E90" w:rsidRPr="00B35248">
              <w:rPr>
                <w:rStyle w:val="Hyperlink"/>
                <w:noProof/>
              </w:rPr>
              <w:t>The Beginning of a New Era</w:t>
            </w:r>
            <w:r w:rsidR="00263E90">
              <w:rPr>
                <w:noProof/>
                <w:webHidden/>
              </w:rPr>
              <w:tab/>
            </w:r>
            <w:r w:rsidR="00263E90">
              <w:rPr>
                <w:noProof/>
                <w:webHidden/>
              </w:rPr>
              <w:fldChar w:fldCharType="begin"/>
            </w:r>
            <w:r w:rsidR="00263E90">
              <w:rPr>
                <w:noProof/>
                <w:webHidden/>
              </w:rPr>
              <w:instrText xml:space="preserve"> PAGEREF _Toc8358754 \h </w:instrText>
            </w:r>
            <w:r w:rsidR="00263E90">
              <w:rPr>
                <w:noProof/>
                <w:webHidden/>
              </w:rPr>
            </w:r>
            <w:r w:rsidR="00263E90">
              <w:rPr>
                <w:noProof/>
                <w:webHidden/>
              </w:rPr>
              <w:fldChar w:fldCharType="separate"/>
            </w:r>
            <w:r w:rsidR="004C2303">
              <w:rPr>
                <w:noProof/>
                <w:webHidden/>
              </w:rPr>
              <w:t>2</w:t>
            </w:r>
            <w:r w:rsidR="00263E90">
              <w:rPr>
                <w:noProof/>
                <w:webHidden/>
              </w:rPr>
              <w:fldChar w:fldCharType="end"/>
            </w:r>
          </w:hyperlink>
        </w:p>
        <w:p w:rsidR="00263E90" w:rsidRDefault="00651806">
          <w:pPr>
            <w:pStyle w:val="TOC2"/>
            <w:tabs>
              <w:tab w:val="left" w:pos="880"/>
              <w:tab w:val="right" w:leader="dot" w:pos="4310"/>
            </w:tabs>
            <w:rPr>
              <w:rFonts w:eastAsiaTheme="minorEastAsia"/>
              <w:noProof/>
            </w:rPr>
          </w:pPr>
          <w:hyperlink w:anchor="_Toc8358755" w:history="1">
            <w:r w:rsidR="00263E90" w:rsidRPr="00B35248">
              <w:rPr>
                <w:rStyle w:val="Hyperlink"/>
                <w:noProof/>
              </w:rPr>
              <w:t>2.3.</w:t>
            </w:r>
            <w:r w:rsidR="00263E90">
              <w:rPr>
                <w:rFonts w:eastAsiaTheme="minorEastAsia"/>
                <w:noProof/>
              </w:rPr>
              <w:tab/>
            </w:r>
            <w:r w:rsidR="00263E90" w:rsidRPr="00B35248">
              <w:rPr>
                <w:rStyle w:val="Hyperlink"/>
                <w:noProof/>
              </w:rPr>
              <w:t>Achievements</w:t>
            </w:r>
            <w:r w:rsidR="00263E90">
              <w:rPr>
                <w:noProof/>
                <w:webHidden/>
              </w:rPr>
              <w:tab/>
            </w:r>
            <w:r w:rsidR="00263E90">
              <w:rPr>
                <w:noProof/>
                <w:webHidden/>
              </w:rPr>
              <w:fldChar w:fldCharType="begin"/>
            </w:r>
            <w:r w:rsidR="00263E90">
              <w:rPr>
                <w:noProof/>
                <w:webHidden/>
              </w:rPr>
              <w:instrText xml:space="preserve"> PAGEREF _Toc8358755 \h </w:instrText>
            </w:r>
            <w:r w:rsidR="00263E90">
              <w:rPr>
                <w:noProof/>
                <w:webHidden/>
              </w:rPr>
            </w:r>
            <w:r w:rsidR="00263E90">
              <w:rPr>
                <w:noProof/>
                <w:webHidden/>
              </w:rPr>
              <w:fldChar w:fldCharType="separate"/>
            </w:r>
            <w:r w:rsidR="004C2303">
              <w:rPr>
                <w:noProof/>
                <w:webHidden/>
              </w:rPr>
              <w:t>3</w:t>
            </w:r>
            <w:r w:rsidR="00263E90">
              <w:rPr>
                <w:noProof/>
                <w:webHidden/>
              </w:rPr>
              <w:fldChar w:fldCharType="end"/>
            </w:r>
          </w:hyperlink>
        </w:p>
        <w:p w:rsidR="00263E90" w:rsidRDefault="00651806">
          <w:pPr>
            <w:pStyle w:val="TOC1"/>
            <w:tabs>
              <w:tab w:val="left" w:pos="440"/>
              <w:tab w:val="right" w:leader="dot" w:pos="4310"/>
            </w:tabs>
            <w:rPr>
              <w:rFonts w:eastAsiaTheme="minorEastAsia"/>
              <w:noProof/>
            </w:rPr>
          </w:pPr>
          <w:hyperlink w:anchor="_Toc8358756" w:history="1">
            <w:r w:rsidR="00263E90" w:rsidRPr="00B35248">
              <w:rPr>
                <w:rStyle w:val="Hyperlink"/>
                <w:noProof/>
              </w:rPr>
              <w:t>3.</w:t>
            </w:r>
            <w:r w:rsidR="00263E90">
              <w:rPr>
                <w:rFonts w:eastAsiaTheme="minorEastAsia"/>
                <w:noProof/>
              </w:rPr>
              <w:tab/>
            </w:r>
            <w:r w:rsidR="00263E90" w:rsidRPr="00B35248">
              <w:rPr>
                <w:rStyle w:val="Hyperlink"/>
                <w:noProof/>
              </w:rPr>
              <w:t>Natural Language Processing Applications</w:t>
            </w:r>
            <w:r w:rsidR="00263E90">
              <w:rPr>
                <w:noProof/>
                <w:webHidden/>
              </w:rPr>
              <w:tab/>
            </w:r>
            <w:r w:rsidR="00263E90">
              <w:rPr>
                <w:noProof/>
                <w:webHidden/>
              </w:rPr>
              <w:fldChar w:fldCharType="begin"/>
            </w:r>
            <w:r w:rsidR="00263E90">
              <w:rPr>
                <w:noProof/>
                <w:webHidden/>
              </w:rPr>
              <w:instrText xml:space="preserve"> PAGEREF _Toc8358756 \h </w:instrText>
            </w:r>
            <w:r w:rsidR="00263E90">
              <w:rPr>
                <w:noProof/>
                <w:webHidden/>
              </w:rPr>
            </w:r>
            <w:r w:rsidR="00263E90">
              <w:rPr>
                <w:noProof/>
                <w:webHidden/>
              </w:rPr>
              <w:fldChar w:fldCharType="separate"/>
            </w:r>
            <w:r w:rsidR="004C2303">
              <w:rPr>
                <w:noProof/>
                <w:webHidden/>
              </w:rPr>
              <w:t>3</w:t>
            </w:r>
            <w:r w:rsidR="00263E90">
              <w:rPr>
                <w:noProof/>
                <w:webHidden/>
              </w:rPr>
              <w:fldChar w:fldCharType="end"/>
            </w:r>
          </w:hyperlink>
        </w:p>
        <w:p w:rsidR="00263E90" w:rsidRDefault="00651806">
          <w:pPr>
            <w:pStyle w:val="TOC2"/>
            <w:tabs>
              <w:tab w:val="left" w:pos="880"/>
              <w:tab w:val="right" w:leader="dot" w:pos="4310"/>
            </w:tabs>
            <w:rPr>
              <w:rFonts w:eastAsiaTheme="minorEastAsia"/>
              <w:noProof/>
            </w:rPr>
          </w:pPr>
          <w:hyperlink w:anchor="_Toc8358757" w:history="1">
            <w:r w:rsidR="00263E90" w:rsidRPr="00B35248">
              <w:rPr>
                <w:rStyle w:val="Hyperlink"/>
                <w:noProof/>
              </w:rPr>
              <w:t>3.1.</w:t>
            </w:r>
            <w:r w:rsidR="00263E90">
              <w:rPr>
                <w:rFonts w:eastAsiaTheme="minorEastAsia"/>
                <w:noProof/>
              </w:rPr>
              <w:tab/>
            </w:r>
            <w:r w:rsidR="00263E90" w:rsidRPr="00B35248">
              <w:rPr>
                <w:rStyle w:val="Hyperlink"/>
                <w:noProof/>
              </w:rPr>
              <w:t>Speech Recognition</w:t>
            </w:r>
            <w:r w:rsidR="00263E90">
              <w:rPr>
                <w:noProof/>
                <w:webHidden/>
              </w:rPr>
              <w:tab/>
            </w:r>
            <w:r w:rsidR="00263E90">
              <w:rPr>
                <w:noProof/>
                <w:webHidden/>
              </w:rPr>
              <w:fldChar w:fldCharType="begin"/>
            </w:r>
            <w:r w:rsidR="00263E90">
              <w:rPr>
                <w:noProof/>
                <w:webHidden/>
              </w:rPr>
              <w:instrText xml:space="preserve"> PAGEREF _Toc8358757 \h </w:instrText>
            </w:r>
            <w:r w:rsidR="00263E90">
              <w:rPr>
                <w:noProof/>
                <w:webHidden/>
              </w:rPr>
            </w:r>
            <w:r w:rsidR="00263E90">
              <w:rPr>
                <w:noProof/>
                <w:webHidden/>
              </w:rPr>
              <w:fldChar w:fldCharType="separate"/>
            </w:r>
            <w:r w:rsidR="004C2303">
              <w:rPr>
                <w:noProof/>
                <w:webHidden/>
              </w:rPr>
              <w:t>3</w:t>
            </w:r>
            <w:r w:rsidR="00263E90">
              <w:rPr>
                <w:noProof/>
                <w:webHidden/>
              </w:rPr>
              <w:fldChar w:fldCharType="end"/>
            </w:r>
          </w:hyperlink>
        </w:p>
        <w:p w:rsidR="00263E90" w:rsidRDefault="00651806">
          <w:pPr>
            <w:pStyle w:val="TOC3"/>
            <w:tabs>
              <w:tab w:val="left" w:pos="1320"/>
              <w:tab w:val="right" w:leader="dot" w:pos="4310"/>
            </w:tabs>
            <w:rPr>
              <w:rFonts w:eastAsiaTheme="minorEastAsia"/>
              <w:noProof/>
            </w:rPr>
          </w:pPr>
          <w:hyperlink w:anchor="_Toc8358758" w:history="1">
            <w:r w:rsidR="00263E90" w:rsidRPr="00B35248">
              <w:rPr>
                <w:rStyle w:val="Hyperlink"/>
                <w:noProof/>
              </w:rPr>
              <w:t>3.1.1.</w:t>
            </w:r>
            <w:r w:rsidR="00263E90">
              <w:rPr>
                <w:rFonts w:eastAsiaTheme="minorEastAsia"/>
                <w:noProof/>
              </w:rPr>
              <w:tab/>
            </w:r>
            <w:r w:rsidR="00263E90" w:rsidRPr="00B35248">
              <w:rPr>
                <w:rStyle w:val="Hyperlink"/>
                <w:noProof/>
              </w:rPr>
              <w:t>Converting Speech to Data</w:t>
            </w:r>
            <w:r w:rsidR="00263E90">
              <w:rPr>
                <w:noProof/>
                <w:webHidden/>
              </w:rPr>
              <w:tab/>
            </w:r>
            <w:r w:rsidR="00263E90">
              <w:rPr>
                <w:noProof/>
                <w:webHidden/>
              </w:rPr>
              <w:fldChar w:fldCharType="begin"/>
            </w:r>
            <w:r w:rsidR="00263E90">
              <w:rPr>
                <w:noProof/>
                <w:webHidden/>
              </w:rPr>
              <w:instrText xml:space="preserve"> PAGEREF _Toc8358758 \h </w:instrText>
            </w:r>
            <w:r w:rsidR="00263E90">
              <w:rPr>
                <w:noProof/>
                <w:webHidden/>
              </w:rPr>
            </w:r>
            <w:r w:rsidR="00263E90">
              <w:rPr>
                <w:noProof/>
                <w:webHidden/>
              </w:rPr>
              <w:fldChar w:fldCharType="separate"/>
            </w:r>
            <w:r w:rsidR="004C2303">
              <w:rPr>
                <w:noProof/>
                <w:webHidden/>
              </w:rPr>
              <w:t>4</w:t>
            </w:r>
            <w:r w:rsidR="00263E90">
              <w:rPr>
                <w:noProof/>
                <w:webHidden/>
              </w:rPr>
              <w:fldChar w:fldCharType="end"/>
            </w:r>
          </w:hyperlink>
        </w:p>
        <w:p w:rsidR="00263E90" w:rsidRDefault="00651806">
          <w:pPr>
            <w:pStyle w:val="TOC2"/>
            <w:tabs>
              <w:tab w:val="left" w:pos="880"/>
              <w:tab w:val="right" w:leader="dot" w:pos="4310"/>
            </w:tabs>
            <w:rPr>
              <w:rFonts w:eastAsiaTheme="minorEastAsia"/>
              <w:noProof/>
            </w:rPr>
          </w:pPr>
          <w:hyperlink w:anchor="_Toc8358759" w:history="1">
            <w:r w:rsidR="00263E90" w:rsidRPr="00B35248">
              <w:rPr>
                <w:rStyle w:val="Hyperlink"/>
                <w:noProof/>
              </w:rPr>
              <w:t>3.2.</w:t>
            </w:r>
            <w:r w:rsidR="00263E90">
              <w:rPr>
                <w:rFonts w:eastAsiaTheme="minorEastAsia"/>
                <w:noProof/>
              </w:rPr>
              <w:tab/>
            </w:r>
            <w:r w:rsidR="00263E90" w:rsidRPr="00B35248">
              <w:rPr>
                <w:rStyle w:val="Hyperlink"/>
                <w:noProof/>
              </w:rPr>
              <w:t>Grammar</w:t>
            </w:r>
            <w:r w:rsidR="00263E90">
              <w:rPr>
                <w:noProof/>
                <w:webHidden/>
              </w:rPr>
              <w:tab/>
            </w:r>
            <w:r w:rsidR="00263E90">
              <w:rPr>
                <w:noProof/>
                <w:webHidden/>
              </w:rPr>
              <w:fldChar w:fldCharType="begin"/>
            </w:r>
            <w:r w:rsidR="00263E90">
              <w:rPr>
                <w:noProof/>
                <w:webHidden/>
              </w:rPr>
              <w:instrText xml:space="preserve"> PAGEREF _Toc8358759 \h </w:instrText>
            </w:r>
            <w:r w:rsidR="00263E90">
              <w:rPr>
                <w:noProof/>
                <w:webHidden/>
              </w:rPr>
            </w:r>
            <w:r w:rsidR="00263E90">
              <w:rPr>
                <w:noProof/>
                <w:webHidden/>
              </w:rPr>
              <w:fldChar w:fldCharType="separate"/>
            </w:r>
            <w:r w:rsidR="004C2303">
              <w:rPr>
                <w:noProof/>
                <w:webHidden/>
              </w:rPr>
              <w:t>4</w:t>
            </w:r>
            <w:r w:rsidR="00263E90">
              <w:rPr>
                <w:noProof/>
                <w:webHidden/>
              </w:rPr>
              <w:fldChar w:fldCharType="end"/>
            </w:r>
          </w:hyperlink>
        </w:p>
        <w:p w:rsidR="00263E90" w:rsidRDefault="00651806">
          <w:pPr>
            <w:pStyle w:val="TOC3"/>
            <w:tabs>
              <w:tab w:val="left" w:pos="1320"/>
              <w:tab w:val="right" w:leader="dot" w:pos="4310"/>
            </w:tabs>
            <w:rPr>
              <w:rFonts w:eastAsiaTheme="minorEastAsia"/>
              <w:noProof/>
            </w:rPr>
          </w:pPr>
          <w:hyperlink w:anchor="_Toc8358760" w:history="1">
            <w:r w:rsidR="00263E90" w:rsidRPr="00B35248">
              <w:rPr>
                <w:rStyle w:val="Hyperlink"/>
                <w:noProof/>
              </w:rPr>
              <w:t>3.2.1.</w:t>
            </w:r>
            <w:r w:rsidR="00263E90">
              <w:rPr>
                <w:rFonts w:eastAsiaTheme="minorEastAsia"/>
                <w:noProof/>
              </w:rPr>
              <w:tab/>
            </w:r>
            <w:r w:rsidR="00263E90" w:rsidRPr="00B35248">
              <w:rPr>
                <w:rStyle w:val="Hyperlink"/>
                <w:noProof/>
              </w:rPr>
              <w:t>Part-of-Speech Tagging</w:t>
            </w:r>
            <w:r w:rsidR="00263E90">
              <w:rPr>
                <w:noProof/>
                <w:webHidden/>
              </w:rPr>
              <w:tab/>
            </w:r>
            <w:r w:rsidR="00263E90">
              <w:rPr>
                <w:noProof/>
                <w:webHidden/>
              </w:rPr>
              <w:fldChar w:fldCharType="begin"/>
            </w:r>
            <w:r w:rsidR="00263E90">
              <w:rPr>
                <w:noProof/>
                <w:webHidden/>
              </w:rPr>
              <w:instrText xml:space="preserve"> PAGEREF _Toc8358760 \h </w:instrText>
            </w:r>
            <w:r w:rsidR="00263E90">
              <w:rPr>
                <w:noProof/>
                <w:webHidden/>
              </w:rPr>
            </w:r>
            <w:r w:rsidR="00263E90">
              <w:rPr>
                <w:noProof/>
                <w:webHidden/>
              </w:rPr>
              <w:fldChar w:fldCharType="separate"/>
            </w:r>
            <w:r w:rsidR="004C2303">
              <w:rPr>
                <w:noProof/>
                <w:webHidden/>
              </w:rPr>
              <w:t>4</w:t>
            </w:r>
            <w:r w:rsidR="00263E90">
              <w:rPr>
                <w:noProof/>
                <w:webHidden/>
              </w:rPr>
              <w:fldChar w:fldCharType="end"/>
            </w:r>
          </w:hyperlink>
        </w:p>
        <w:p w:rsidR="00263E90" w:rsidRDefault="00651806">
          <w:pPr>
            <w:pStyle w:val="TOC3"/>
            <w:tabs>
              <w:tab w:val="left" w:pos="1320"/>
              <w:tab w:val="right" w:leader="dot" w:pos="4310"/>
            </w:tabs>
            <w:rPr>
              <w:rFonts w:eastAsiaTheme="minorEastAsia"/>
              <w:noProof/>
            </w:rPr>
          </w:pPr>
          <w:hyperlink w:anchor="_Toc8358761" w:history="1">
            <w:r w:rsidR="00263E90" w:rsidRPr="00B35248">
              <w:rPr>
                <w:rStyle w:val="Hyperlink"/>
                <w:noProof/>
              </w:rPr>
              <w:t>3.2.2.</w:t>
            </w:r>
            <w:r w:rsidR="00263E90">
              <w:rPr>
                <w:rFonts w:eastAsiaTheme="minorEastAsia"/>
                <w:noProof/>
              </w:rPr>
              <w:tab/>
            </w:r>
            <w:r w:rsidR="00263E90" w:rsidRPr="00B35248">
              <w:rPr>
                <w:rStyle w:val="Hyperlink"/>
                <w:noProof/>
              </w:rPr>
              <w:t>Parsing</w:t>
            </w:r>
            <w:r w:rsidR="00263E90">
              <w:rPr>
                <w:noProof/>
                <w:webHidden/>
              </w:rPr>
              <w:tab/>
            </w:r>
            <w:r w:rsidR="00263E90">
              <w:rPr>
                <w:noProof/>
                <w:webHidden/>
              </w:rPr>
              <w:fldChar w:fldCharType="begin"/>
            </w:r>
            <w:r w:rsidR="00263E90">
              <w:rPr>
                <w:noProof/>
                <w:webHidden/>
              </w:rPr>
              <w:instrText xml:space="preserve"> PAGEREF _Toc8358761 \h </w:instrText>
            </w:r>
            <w:r w:rsidR="00263E90">
              <w:rPr>
                <w:noProof/>
                <w:webHidden/>
              </w:rPr>
            </w:r>
            <w:r w:rsidR="00263E90">
              <w:rPr>
                <w:noProof/>
                <w:webHidden/>
              </w:rPr>
              <w:fldChar w:fldCharType="separate"/>
            </w:r>
            <w:r w:rsidR="004C2303">
              <w:rPr>
                <w:noProof/>
                <w:webHidden/>
              </w:rPr>
              <w:t>4</w:t>
            </w:r>
            <w:r w:rsidR="00263E90">
              <w:rPr>
                <w:noProof/>
                <w:webHidden/>
              </w:rPr>
              <w:fldChar w:fldCharType="end"/>
            </w:r>
          </w:hyperlink>
        </w:p>
        <w:p w:rsidR="00263E90" w:rsidRDefault="00651806">
          <w:pPr>
            <w:pStyle w:val="TOC1"/>
            <w:tabs>
              <w:tab w:val="left" w:pos="440"/>
              <w:tab w:val="right" w:leader="dot" w:pos="4310"/>
            </w:tabs>
            <w:rPr>
              <w:rFonts w:eastAsiaTheme="minorEastAsia"/>
              <w:noProof/>
            </w:rPr>
          </w:pPr>
          <w:hyperlink w:anchor="_Toc8358762" w:history="1">
            <w:r w:rsidR="00263E90" w:rsidRPr="00B35248">
              <w:rPr>
                <w:rStyle w:val="Hyperlink"/>
                <w:noProof/>
              </w:rPr>
              <w:t>4.</w:t>
            </w:r>
            <w:r w:rsidR="00263E90">
              <w:rPr>
                <w:rFonts w:eastAsiaTheme="minorEastAsia"/>
                <w:noProof/>
              </w:rPr>
              <w:tab/>
            </w:r>
            <w:r w:rsidR="00263E90" w:rsidRPr="00B35248">
              <w:rPr>
                <w:rStyle w:val="Hyperlink"/>
                <w:noProof/>
              </w:rPr>
              <w:t>Application: “Calculus Assistant”</w:t>
            </w:r>
            <w:r w:rsidR="00263E90">
              <w:rPr>
                <w:noProof/>
                <w:webHidden/>
              </w:rPr>
              <w:tab/>
            </w:r>
            <w:r w:rsidR="00263E90">
              <w:rPr>
                <w:noProof/>
                <w:webHidden/>
              </w:rPr>
              <w:fldChar w:fldCharType="begin"/>
            </w:r>
            <w:r w:rsidR="00263E90">
              <w:rPr>
                <w:noProof/>
                <w:webHidden/>
              </w:rPr>
              <w:instrText xml:space="preserve"> PAGEREF _Toc8358762 \h </w:instrText>
            </w:r>
            <w:r w:rsidR="00263E90">
              <w:rPr>
                <w:noProof/>
                <w:webHidden/>
              </w:rPr>
            </w:r>
            <w:r w:rsidR="00263E90">
              <w:rPr>
                <w:noProof/>
                <w:webHidden/>
              </w:rPr>
              <w:fldChar w:fldCharType="separate"/>
            </w:r>
            <w:r w:rsidR="004C2303">
              <w:rPr>
                <w:noProof/>
                <w:webHidden/>
              </w:rPr>
              <w:t>6</w:t>
            </w:r>
            <w:r w:rsidR="00263E90">
              <w:rPr>
                <w:noProof/>
                <w:webHidden/>
              </w:rPr>
              <w:fldChar w:fldCharType="end"/>
            </w:r>
          </w:hyperlink>
        </w:p>
        <w:p w:rsidR="00263E90" w:rsidRDefault="00651806">
          <w:pPr>
            <w:pStyle w:val="TOC2"/>
            <w:tabs>
              <w:tab w:val="left" w:pos="880"/>
              <w:tab w:val="right" w:leader="dot" w:pos="4310"/>
            </w:tabs>
            <w:rPr>
              <w:rFonts w:eastAsiaTheme="minorEastAsia"/>
              <w:noProof/>
            </w:rPr>
          </w:pPr>
          <w:hyperlink w:anchor="_Toc8358763" w:history="1">
            <w:r w:rsidR="00263E90" w:rsidRPr="00B35248">
              <w:rPr>
                <w:rStyle w:val="Hyperlink"/>
                <w:noProof/>
              </w:rPr>
              <w:t>4.1.</w:t>
            </w:r>
            <w:r w:rsidR="00263E90">
              <w:rPr>
                <w:rFonts w:eastAsiaTheme="minorEastAsia"/>
                <w:noProof/>
              </w:rPr>
              <w:tab/>
            </w:r>
            <w:r w:rsidR="00263E90" w:rsidRPr="00B35248">
              <w:rPr>
                <w:rStyle w:val="Hyperlink"/>
                <w:noProof/>
              </w:rPr>
              <w:t>Development Environment</w:t>
            </w:r>
            <w:r w:rsidR="00263E90">
              <w:rPr>
                <w:noProof/>
                <w:webHidden/>
              </w:rPr>
              <w:tab/>
            </w:r>
            <w:r w:rsidR="00263E90">
              <w:rPr>
                <w:noProof/>
                <w:webHidden/>
              </w:rPr>
              <w:fldChar w:fldCharType="begin"/>
            </w:r>
            <w:r w:rsidR="00263E90">
              <w:rPr>
                <w:noProof/>
                <w:webHidden/>
              </w:rPr>
              <w:instrText xml:space="preserve"> PAGEREF _Toc8358763 \h </w:instrText>
            </w:r>
            <w:r w:rsidR="00263E90">
              <w:rPr>
                <w:noProof/>
                <w:webHidden/>
              </w:rPr>
            </w:r>
            <w:r w:rsidR="00263E90">
              <w:rPr>
                <w:noProof/>
                <w:webHidden/>
              </w:rPr>
              <w:fldChar w:fldCharType="separate"/>
            </w:r>
            <w:r w:rsidR="004C2303">
              <w:rPr>
                <w:noProof/>
                <w:webHidden/>
              </w:rPr>
              <w:t>6</w:t>
            </w:r>
            <w:r w:rsidR="00263E90">
              <w:rPr>
                <w:noProof/>
                <w:webHidden/>
              </w:rPr>
              <w:fldChar w:fldCharType="end"/>
            </w:r>
          </w:hyperlink>
        </w:p>
        <w:p w:rsidR="00263E90" w:rsidRDefault="00651806">
          <w:pPr>
            <w:pStyle w:val="TOC3"/>
            <w:tabs>
              <w:tab w:val="left" w:pos="1320"/>
              <w:tab w:val="right" w:leader="dot" w:pos="4310"/>
            </w:tabs>
            <w:rPr>
              <w:rFonts w:eastAsiaTheme="minorEastAsia"/>
              <w:noProof/>
            </w:rPr>
          </w:pPr>
          <w:hyperlink w:anchor="_Toc8358764" w:history="1">
            <w:r w:rsidR="00263E90" w:rsidRPr="00B35248">
              <w:rPr>
                <w:rStyle w:val="Hyperlink"/>
                <w:noProof/>
              </w:rPr>
              <w:t>4.1.1.</w:t>
            </w:r>
            <w:r w:rsidR="00263E90">
              <w:rPr>
                <w:rFonts w:eastAsiaTheme="minorEastAsia"/>
                <w:noProof/>
              </w:rPr>
              <w:tab/>
            </w:r>
            <w:r w:rsidR="00263E90" w:rsidRPr="00B35248">
              <w:rPr>
                <w:rStyle w:val="Hyperlink"/>
                <w:noProof/>
              </w:rPr>
              <w:t>python Packages</w:t>
            </w:r>
            <w:r w:rsidR="00263E90">
              <w:rPr>
                <w:noProof/>
                <w:webHidden/>
              </w:rPr>
              <w:tab/>
            </w:r>
            <w:r w:rsidR="00263E90">
              <w:rPr>
                <w:noProof/>
                <w:webHidden/>
              </w:rPr>
              <w:fldChar w:fldCharType="begin"/>
            </w:r>
            <w:r w:rsidR="00263E90">
              <w:rPr>
                <w:noProof/>
                <w:webHidden/>
              </w:rPr>
              <w:instrText xml:space="preserve"> PAGEREF _Toc8358764 \h </w:instrText>
            </w:r>
            <w:r w:rsidR="00263E90">
              <w:rPr>
                <w:noProof/>
                <w:webHidden/>
              </w:rPr>
            </w:r>
            <w:r w:rsidR="00263E90">
              <w:rPr>
                <w:noProof/>
                <w:webHidden/>
              </w:rPr>
              <w:fldChar w:fldCharType="separate"/>
            </w:r>
            <w:r w:rsidR="004C2303">
              <w:rPr>
                <w:noProof/>
                <w:webHidden/>
              </w:rPr>
              <w:t>6</w:t>
            </w:r>
            <w:r w:rsidR="00263E90">
              <w:rPr>
                <w:noProof/>
                <w:webHidden/>
              </w:rPr>
              <w:fldChar w:fldCharType="end"/>
            </w:r>
          </w:hyperlink>
        </w:p>
        <w:p w:rsidR="00263E90" w:rsidRDefault="00651806">
          <w:pPr>
            <w:pStyle w:val="TOC3"/>
            <w:tabs>
              <w:tab w:val="left" w:pos="1320"/>
              <w:tab w:val="right" w:leader="dot" w:pos="4310"/>
            </w:tabs>
            <w:rPr>
              <w:rFonts w:eastAsiaTheme="minorEastAsia"/>
              <w:noProof/>
            </w:rPr>
          </w:pPr>
          <w:hyperlink w:anchor="_Toc8358765" w:history="1">
            <w:r w:rsidR="00263E90" w:rsidRPr="00B35248">
              <w:rPr>
                <w:rStyle w:val="Hyperlink"/>
                <w:noProof/>
              </w:rPr>
              <w:t>4.1.2.</w:t>
            </w:r>
            <w:r w:rsidR="00263E90">
              <w:rPr>
                <w:rFonts w:eastAsiaTheme="minorEastAsia"/>
                <w:noProof/>
              </w:rPr>
              <w:tab/>
            </w:r>
            <w:r w:rsidR="00263E90" w:rsidRPr="00B35248">
              <w:rPr>
                <w:rStyle w:val="Hyperlink"/>
                <w:noProof/>
              </w:rPr>
              <w:t>Java IDE</w:t>
            </w:r>
            <w:r w:rsidR="00263E90">
              <w:rPr>
                <w:noProof/>
                <w:webHidden/>
              </w:rPr>
              <w:tab/>
            </w:r>
            <w:r w:rsidR="00263E90">
              <w:rPr>
                <w:noProof/>
                <w:webHidden/>
              </w:rPr>
              <w:fldChar w:fldCharType="begin"/>
            </w:r>
            <w:r w:rsidR="00263E90">
              <w:rPr>
                <w:noProof/>
                <w:webHidden/>
              </w:rPr>
              <w:instrText xml:space="preserve"> PAGEREF _Toc8358765 \h </w:instrText>
            </w:r>
            <w:r w:rsidR="00263E90">
              <w:rPr>
                <w:noProof/>
                <w:webHidden/>
              </w:rPr>
            </w:r>
            <w:r w:rsidR="00263E90">
              <w:rPr>
                <w:noProof/>
                <w:webHidden/>
              </w:rPr>
              <w:fldChar w:fldCharType="separate"/>
            </w:r>
            <w:r w:rsidR="004C2303">
              <w:rPr>
                <w:noProof/>
                <w:webHidden/>
              </w:rPr>
              <w:t>6</w:t>
            </w:r>
            <w:r w:rsidR="00263E90">
              <w:rPr>
                <w:noProof/>
                <w:webHidden/>
              </w:rPr>
              <w:fldChar w:fldCharType="end"/>
            </w:r>
          </w:hyperlink>
        </w:p>
        <w:p w:rsidR="00263E90" w:rsidRDefault="00263E90">
          <w:pPr>
            <w:pStyle w:val="TOC2"/>
            <w:tabs>
              <w:tab w:val="left" w:pos="880"/>
              <w:tab w:val="right" w:leader="dot" w:pos="4310"/>
            </w:tabs>
            <w:rPr>
              <w:rStyle w:val="Hyperlink"/>
              <w:noProof/>
            </w:rPr>
          </w:pPr>
        </w:p>
        <w:p w:rsidR="00263E90" w:rsidRDefault="00263E90">
          <w:pPr>
            <w:pStyle w:val="TOC2"/>
            <w:tabs>
              <w:tab w:val="left" w:pos="880"/>
              <w:tab w:val="right" w:leader="dot" w:pos="4310"/>
            </w:tabs>
            <w:rPr>
              <w:rStyle w:val="Hyperlink"/>
              <w:noProof/>
            </w:rPr>
          </w:pPr>
        </w:p>
        <w:p w:rsidR="00263E90" w:rsidRDefault="00651806" w:rsidP="007072E7">
          <w:pPr>
            <w:pStyle w:val="TOC2"/>
            <w:tabs>
              <w:tab w:val="left" w:pos="880"/>
              <w:tab w:val="right" w:leader="dot" w:pos="4310"/>
            </w:tabs>
            <w:ind w:left="0"/>
            <w:rPr>
              <w:rFonts w:eastAsiaTheme="minorEastAsia"/>
              <w:noProof/>
            </w:rPr>
          </w:pPr>
          <w:hyperlink w:anchor="_Toc8358766" w:history="1">
            <w:r w:rsidR="00263E90" w:rsidRPr="00B35248">
              <w:rPr>
                <w:rStyle w:val="Hyperlink"/>
                <w:noProof/>
              </w:rPr>
              <w:t>4.2.</w:t>
            </w:r>
            <w:r w:rsidR="00263E90">
              <w:rPr>
                <w:rFonts w:eastAsiaTheme="minorEastAsia"/>
                <w:noProof/>
              </w:rPr>
              <w:tab/>
            </w:r>
            <w:r w:rsidR="00263E90" w:rsidRPr="00B35248">
              <w:rPr>
                <w:rStyle w:val="Hyperlink"/>
                <w:noProof/>
              </w:rPr>
              <w:t>Software Diagrams</w:t>
            </w:r>
            <w:r w:rsidR="00263E90">
              <w:rPr>
                <w:noProof/>
                <w:webHidden/>
              </w:rPr>
              <w:tab/>
            </w:r>
            <w:r w:rsidR="00263E90">
              <w:rPr>
                <w:noProof/>
                <w:webHidden/>
              </w:rPr>
              <w:fldChar w:fldCharType="begin"/>
            </w:r>
            <w:r w:rsidR="00263E90">
              <w:rPr>
                <w:noProof/>
                <w:webHidden/>
              </w:rPr>
              <w:instrText xml:space="preserve"> PAGEREF _Toc8358766 \h </w:instrText>
            </w:r>
            <w:r w:rsidR="00263E90">
              <w:rPr>
                <w:noProof/>
                <w:webHidden/>
              </w:rPr>
            </w:r>
            <w:r w:rsidR="00263E90">
              <w:rPr>
                <w:noProof/>
                <w:webHidden/>
              </w:rPr>
              <w:fldChar w:fldCharType="separate"/>
            </w:r>
            <w:r w:rsidR="004C2303">
              <w:rPr>
                <w:noProof/>
                <w:webHidden/>
              </w:rPr>
              <w:t>7</w:t>
            </w:r>
            <w:r w:rsidR="00263E90">
              <w:rPr>
                <w:noProof/>
                <w:webHidden/>
              </w:rPr>
              <w:fldChar w:fldCharType="end"/>
            </w:r>
          </w:hyperlink>
        </w:p>
        <w:p w:rsidR="00263E90" w:rsidRDefault="00651806">
          <w:pPr>
            <w:pStyle w:val="TOC3"/>
            <w:tabs>
              <w:tab w:val="left" w:pos="1320"/>
              <w:tab w:val="right" w:leader="dot" w:pos="4310"/>
            </w:tabs>
            <w:rPr>
              <w:rFonts w:eastAsiaTheme="minorEastAsia"/>
              <w:noProof/>
            </w:rPr>
          </w:pPr>
          <w:hyperlink w:anchor="_Toc8358767" w:history="1">
            <w:r w:rsidR="00263E90" w:rsidRPr="00B35248">
              <w:rPr>
                <w:rStyle w:val="Hyperlink"/>
                <w:noProof/>
              </w:rPr>
              <w:t>4.2.1.</w:t>
            </w:r>
            <w:r w:rsidR="00263E90">
              <w:rPr>
                <w:rFonts w:eastAsiaTheme="minorEastAsia"/>
                <w:noProof/>
              </w:rPr>
              <w:tab/>
            </w:r>
            <w:r w:rsidR="00263E90" w:rsidRPr="00B35248">
              <w:rPr>
                <w:rStyle w:val="Hyperlink"/>
                <w:noProof/>
              </w:rPr>
              <w:t>Layered Architecture</w:t>
            </w:r>
            <w:r w:rsidR="00263E90">
              <w:rPr>
                <w:noProof/>
                <w:webHidden/>
              </w:rPr>
              <w:tab/>
            </w:r>
            <w:r w:rsidR="00263E90">
              <w:rPr>
                <w:noProof/>
                <w:webHidden/>
              </w:rPr>
              <w:fldChar w:fldCharType="begin"/>
            </w:r>
            <w:r w:rsidR="00263E90">
              <w:rPr>
                <w:noProof/>
                <w:webHidden/>
              </w:rPr>
              <w:instrText xml:space="preserve"> PAGEREF _Toc8358767 \h </w:instrText>
            </w:r>
            <w:r w:rsidR="00263E90">
              <w:rPr>
                <w:noProof/>
                <w:webHidden/>
              </w:rPr>
            </w:r>
            <w:r w:rsidR="00263E90">
              <w:rPr>
                <w:noProof/>
                <w:webHidden/>
              </w:rPr>
              <w:fldChar w:fldCharType="separate"/>
            </w:r>
            <w:r w:rsidR="004C2303">
              <w:rPr>
                <w:noProof/>
                <w:webHidden/>
              </w:rPr>
              <w:t>7</w:t>
            </w:r>
            <w:r w:rsidR="00263E90">
              <w:rPr>
                <w:noProof/>
                <w:webHidden/>
              </w:rPr>
              <w:fldChar w:fldCharType="end"/>
            </w:r>
          </w:hyperlink>
        </w:p>
        <w:p w:rsidR="00263E90" w:rsidRDefault="00651806">
          <w:pPr>
            <w:pStyle w:val="TOC3"/>
            <w:tabs>
              <w:tab w:val="left" w:pos="1320"/>
              <w:tab w:val="right" w:leader="dot" w:pos="4310"/>
            </w:tabs>
            <w:rPr>
              <w:rFonts w:eastAsiaTheme="minorEastAsia"/>
              <w:noProof/>
            </w:rPr>
          </w:pPr>
          <w:hyperlink w:anchor="_Toc8358768" w:history="1">
            <w:r w:rsidR="00263E90" w:rsidRPr="00B35248">
              <w:rPr>
                <w:rStyle w:val="Hyperlink"/>
                <w:noProof/>
              </w:rPr>
              <w:t>4.2.2.</w:t>
            </w:r>
            <w:r w:rsidR="00263E90">
              <w:rPr>
                <w:rFonts w:eastAsiaTheme="minorEastAsia"/>
                <w:noProof/>
              </w:rPr>
              <w:tab/>
            </w:r>
            <w:r w:rsidR="00263E90" w:rsidRPr="00B35248">
              <w:rPr>
                <w:rStyle w:val="Hyperlink"/>
                <w:noProof/>
              </w:rPr>
              <w:t>Sequence Diagram</w:t>
            </w:r>
            <w:r w:rsidR="00263E90">
              <w:rPr>
                <w:noProof/>
                <w:webHidden/>
              </w:rPr>
              <w:tab/>
            </w:r>
            <w:r w:rsidR="00263E90">
              <w:rPr>
                <w:noProof/>
                <w:webHidden/>
              </w:rPr>
              <w:fldChar w:fldCharType="begin"/>
            </w:r>
            <w:r w:rsidR="00263E90">
              <w:rPr>
                <w:noProof/>
                <w:webHidden/>
              </w:rPr>
              <w:instrText xml:space="preserve"> PAGEREF _Toc8358768 \h </w:instrText>
            </w:r>
            <w:r w:rsidR="00263E90">
              <w:rPr>
                <w:noProof/>
                <w:webHidden/>
              </w:rPr>
            </w:r>
            <w:r w:rsidR="00263E90">
              <w:rPr>
                <w:noProof/>
                <w:webHidden/>
              </w:rPr>
              <w:fldChar w:fldCharType="separate"/>
            </w:r>
            <w:r w:rsidR="004C2303">
              <w:rPr>
                <w:noProof/>
                <w:webHidden/>
              </w:rPr>
              <w:t>7</w:t>
            </w:r>
            <w:r w:rsidR="00263E90">
              <w:rPr>
                <w:noProof/>
                <w:webHidden/>
              </w:rPr>
              <w:fldChar w:fldCharType="end"/>
            </w:r>
          </w:hyperlink>
        </w:p>
        <w:p w:rsidR="00263E90" w:rsidRDefault="00651806">
          <w:pPr>
            <w:pStyle w:val="TOC2"/>
            <w:tabs>
              <w:tab w:val="left" w:pos="880"/>
              <w:tab w:val="right" w:leader="dot" w:pos="4310"/>
            </w:tabs>
            <w:rPr>
              <w:rFonts w:eastAsiaTheme="minorEastAsia"/>
              <w:noProof/>
            </w:rPr>
          </w:pPr>
          <w:hyperlink w:anchor="_Toc8358769" w:history="1">
            <w:r w:rsidR="00263E90" w:rsidRPr="00B35248">
              <w:rPr>
                <w:rStyle w:val="Hyperlink"/>
                <w:noProof/>
              </w:rPr>
              <w:t>4.3.</w:t>
            </w:r>
            <w:r w:rsidR="00263E90">
              <w:rPr>
                <w:rFonts w:eastAsiaTheme="minorEastAsia"/>
                <w:noProof/>
              </w:rPr>
              <w:tab/>
            </w:r>
            <w:r w:rsidR="00263E90" w:rsidRPr="00B35248">
              <w:rPr>
                <w:rStyle w:val="Hyperlink"/>
                <w:noProof/>
              </w:rPr>
              <w:t>User Interface</w:t>
            </w:r>
            <w:r w:rsidR="00263E90">
              <w:rPr>
                <w:noProof/>
                <w:webHidden/>
              </w:rPr>
              <w:tab/>
            </w:r>
            <w:r w:rsidR="00263E90">
              <w:rPr>
                <w:noProof/>
                <w:webHidden/>
              </w:rPr>
              <w:fldChar w:fldCharType="begin"/>
            </w:r>
            <w:r w:rsidR="00263E90">
              <w:rPr>
                <w:noProof/>
                <w:webHidden/>
              </w:rPr>
              <w:instrText xml:space="preserve"> PAGEREF _Toc8358769 \h </w:instrText>
            </w:r>
            <w:r w:rsidR="00263E90">
              <w:rPr>
                <w:noProof/>
                <w:webHidden/>
              </w:rPr>
            </w:r>
            <w:r w:rsidR="00263E90">
              <w:rPr>
                <w:noProof/>
                <w:webHidden/>
              </w:rPr>
              <w:fldChar w:fldCharType="separate"/>
            </w:r>
            <w:r w:rsidR="004C2303">
              <w:rPr>
                <w:noProof/>
                <w:webHidden/>
              </w:rPr>
              <w:t>8</w:t>
            </w:r>
            <w:r w:rsidR="00263E90">
              <w:rPr>
                <w:noProof/>
                <w:webHidden/>
              </w:rPr>
              <w:fldChar w:fldCharType="end"/>
            </w:r>
          </w:hyperlink>
        </w:p>
        <w:p w:rsidR="00263E90" w:rsidRDefault="00651806">
          <w:pPr>
            <w:pStyle w:val="TOC2"/>
            <w:tabs>
              <w:tab w:val="left" w:pos="880"/>
              <w:tab w:val="right" w:leader="dot" w:pos="4310"/>
            </w:tabs>
            <w:rPr>
              <w:rFonts w:eastAsiaTheme="minorEastAsia"/>
              <w:noProof/>
            </w:rPr>
          </w:pPr>
          <w:hyperlink w:anchor="_Toc8358770" w:history="1">
            <w:r w:rsidR="00263E90" w:rsidRPr="00B35248">
              <w:rPr>
                <w:rStyle w:val="Hyperlink"/>
                <w:noProof/>
              </w:rPr>
              <w:t>4.4.</w:t>
            </w:r>
            <w:r w:rsidR="00263E90">
              <w:rPr>
                <w:rFonts w:eastAsiaTheme="minorEastAsia"/>
                <w:noProof/>
              </w:rPr>
              <w:tab/>
            </w:r>
            <w:r w:rsidR="00263E90" w:rsidRPr="00B35248">
              <w:rPr>
                <w:rStyle w:val="Hyperlink"/>
                <w:noProof/>
              </w:rPr>
              <w:t>Speech Recognizer</w:t>
            </w:r>
            <w:r w:rsidR="00263E90">
              <w:rPr>
                <w:noProof/>
                <w:webHidden/>
              </w:rPr>
              <w:tab/>
            </w:r>
            <w:r w:rsidR="00263E90">
              <w:rPr>
                <w:noProof/>
                <w:webHidden/>
              </w:rPr>
              <w:fldChar w:fldCharType="begin"/>
            </w:r>
            <w:r w:rsidR="00263E90">
              <w:rPr>
                <w:noProof/>
                <w:webHidden/>
              </w:rPr>
              <w:instrText xml:space="preserve"> PAGEREF _Toc8358770 \h </w:instrText>
            </w:r>
            <w:r w:rsidR="00263E90">
              <w:rPr>
                <w:noProof/>
                <w:webHidden/>
              </w:rPr>
            </w:r>
            <w:r w:rsidR="00263E90">
              <w:rPr>
                <w:noProof/>
                <w:webHidden/>
              </w:rPr>
              <w:fldChar w:fldCharType="separate"/>
            </w:r>
            <w:r w:rsidR="004C2303">
              <w:rPr>
                <w:noProof/>
                <w:webHidden/>
              </w:rPr>
              <w:t>8</w:t>
            </w:r>
            <w:r w:rsidR="00263E90">
              <w:rPr>
                <w:noProof/>
                <w:webHidden/>
              </w:rPr>
              <w:fldChar w:fldCharType="end"/>
            </w:r>
          </w:hyperlink>
        </w:p>
        <w:p w:rsidR="00263E90" w:rsidRDefault="00651806">
          <w:pPr>
            <w:pStyle w:val="TOC2"/>
            <w:tabs>
              <w:tab w:val="left" w:pos="880"/>
              <w:tab w:val="right" w:leader="dot" w:pos="4310"/>
            </w:tabs>
            <w:rPr>
              <w:rFonts w:eastAsiaTheme="minorEastAsia"/>
              <w:noProof/>
            </w:rPr>
          </w:pPr>
          <w:hyperlink w:anchor="_Toc8358771" w:history="1">
            <w:r w:rsidR="00263E90" w:rsidRPr="00B35248">
              <w:rPr>
                <w:rStyle w:val="Hyperlink"/>
                <w:noProof/>
              </w:rPr>
              <w:t>4.5.</w:t>
            </w:r>
            <w:r w:rsidR="00263E90">
              <w:rPr>
                <w:rFonts w:eastAsiaTheme="minorEastAsia"/>
                <w:noProof/>
              </w:rPr>
              <w:tab/>
            </w:r>
            <w:r w:rsidR="00263E90" w:rsidRPr="00B35248">
              <w:rPr>
                <w:rStyle w:val="Hyperlink"/>
                <w:noProof/>
              </w:rPr>
              <w:t>Parser</w:t>
            </w:r>
            <w:r w:rsidR="00263E90">
              <w:rPr>
                <w:noProof/>
                <w:webHidden/>
              </w:rPr>
              <w:tab/>
            </w:r>
            <w:r w:rsidR="00263E90">
              <w:rPr>
                <w:noProof/>
                <w:webHidden/>
              </w:rPr>
              <w:fldChar w:fldCharType="begin"/>
            </w:r>
            <w:r w:rsidR="00263E90">
              <w:rPr>
                <w:noProof/>
                <w:webHidden/>
              </w:rPr>
              <w:instrText xml:space="preserve"> PAGEREF _Toc8358771 \h </w:instrText>
            </w:r>
            <w:r w:rsidR="00263E90">
              <w:rPr>
                <w:noProof/>
                <w:webHidden/>
              </w:rPr>
            </w:r>
            <w:r w:rsidR="00263E90">
              <w:rPr>
                <w:noProof/>
                <w:webHidden/>
              </w:rPr>
              <w:fldChar w:fldCharType="separate"/>
            </w:r>
            <w:r w:rsidR="004C2303">
              <w:rPr>
                <w:noProof/>
                <w:webHidden/>
              </w:rPr>
              <w:t>8</w:t>
            </w:r>
            <w:r w:rsidR="00263E90">
              <w:rPr>
                <w:noProof/>
                <w:webHidden/>
              </w:rPr>
              <w:fldChar w:fldCharType="end"/>
            </w:r>
          </w:hyperlink>
        </w:p>
        <w:p w:rsidR="00263E90" w:rsidRDefault="00651806">
          <w:pPr>
            <w:pStyle w:val="TOC2"/>
            <w:tabs>
              <w:tab w:val="left" w:pos="1100"/>
              <w:tab w:val="right" w:leader="dot" w:pos="4310"/>
            </w:tabs>
            <w:rPr>
              <w:rFonts w:eastAsiaTheme="minorEastAsia"/>
              <w:noProof/>
            </w:rPr>
          </w:pPr>
          <w:hyperlink w:anchor="_Toc8358772" w:history="1">
            <w:r w:rsidR="00263E90" w:rsidRPr="00B35248">
              <w:rPr>
                <w:rStyle w:val="Hyperlink"/>
                <w:noProof/>
              </w:rPr>
              <w:t>4.5.1.</w:t>
            </w:r>
            <w:r w:rsidR="00263E90">
              <w:rPr>
                <w:rFonts w:eastAsiaTheme="minorEastAsia"/>
                <w:noProof/>
              </w:rPr>
              <w:tab/>
            </w:r>
            <w:r w:rsidR="00263E90" w:rsidRPr="00B35248">
              <w:rPr>
                <w:rStyle w:val="Hyperlink"/>
                <w:noProof/>
              </w:rPr>
              <w:t>How it Works</w:t>
            </w:r>
            <w:r w:rsidR="00263E90">
              <w:rPr>
                <w:noProof/>
                <w:webHidden/>
              </w:rPr>
              <w:tab/>
            </w:r>
            <w:r w:rsidR="00263E90">
              <w:rPr>
                <w:noProof/>
                <w:webHidden/>
              </w:rPr>
              <w:fldChar w:fldCharType="begin"/>
            </w:r>
            <w:r w:rsidR="00263E90">
              <w:rPr>
                <w:noProof/>
                <w:webHidden/>
              </w:rPr>
              <w:instrText xml:space="preserve"> PAGEREF _Toc8358772 \h </w:instrText>
            </w:r>
            <w:r w:rsidR="00263E90">
              <w:rPr>
                <w:noProof/>
                <w:webHidden/>
              </w:rPr>
            </w:r>
            <w:r w:rsidR="00263E90">
              <w:rPr>
                <w:noProof/>
                <w:webHidden/>
              </w:rPr>
              <w:fldChar w:fldCharType="separate"/>
            </w:r>
            <w:r w:rsidR="004C2303">
              <w:rPr>
                <w:noProof/>
                <w:webHidden/>
              </w:rPr>
              <w:t>8</w:t>
            </w:r>
            <w:r w:rsidR="00263E90">
              <w:rPr>
                <w:noProof/>
                <w:webHidden/>
              </w:rPr>
              <w:fldChar w:fldCharType="end"/>
            </w:r>
          </w:hyperlink>
        </w:p>
        <w:p w:rsidR="00263E90" w:rsidRDefault="00651806">
          <w:pPr>
            <w:pStyle w:val="TOC2"/>
            <w:tabs>
              <w:tab w:val="left" w:pos="880"/>
              <w:tab w:val="right" w:leader="dot" w:pos="4310"/>
            </w:tabs>
            <w:rPr>
              <w:rFonts w:eastAsiaTheme="minorEastAsia"/>
              <w:noProof/>
            </w:rPr>
          </w:pPr>
          <w:hyperlink w:anchor="_Toc8358773" w:history="1">
            <w:r w:rsidR="00263E90" w:rsidRPr="00B35248">
              <w:rPr>
                <w:rStyle w:val="Hyperlink"/>
                <w:noProof/>
              </w:rPr>
              <w:t>4.6.</w:t>
            </w:r>
            <w:r w:rsidR="00263E90">
              <w:rPr>
                <w:rFonts w:eastAsiaTheme="minorEastAsia"/>
                <w:noProof/>
              </w:rPr>
              <w:tab/>
            </w:r>
            <w:r w:rsidR="00263E90" w:rsidRPr="00B35248">
              <w:rPr>
                <w:rStyle w:val="Hyperlink"/>
                <w:noProof/>
              </w:rPr>
              <w:t>Evaluator</w:t>
            </w:r>
            <w:r w:rsidR="00263E90">
              <w:rPr>
                <w:noProof/>
                <w:webHidden/>
              </w:rPr>
              <w:tab/>
            </w:r>
            <w:r w:rsidR="00263E90">
              <w:rPr>
                <w:noProof/>
                <w:webHidden/>
              </w:rPr>
              <w:fldChar w:fldCharType="begin"/>
            </w:r>
            <w:r w:rsidR="00263E90">
              <w:rPr>
                <w:noProof/>
                <w:webHidden/>
              </w:rPr>
              <w:instrText xml:space="preserve"> PAGEREF _Toc8358773 \h </w:instrText>
            </w:r>
            <w:r w:rsidR="00263E90">
              <w:rPr>
                <w:noProof/>
                <w:webHidden/>
              </w:rPr>
            </w:r>
            <w:r w:rsidR="00263E90">
              <w:rPr>
                <w:noProof/>
                <w:webHidden/>
              </w:rPr>
              <w:fldChar w:fldCharType="separate"/>
            </w:r>
            <w:r w:rsidR="004C2303">
              <w:rPr>
                <w:noProof/>
                <w:webHidden/>
              </w:rPr>
              <w:t>8</w:t>
            </w:r>
            <w:r w:rsidR="00263E90">
              <w:rPr>
                <w:noProof/>
                <w:webHidden/>
              </w:rPr>
              <w:fldChar w:fldCharType="end"/>
            </w:r>
          </w:hyperlink>
        </w:p>
        <w:p w:rsidR="00263E90" w:rsidRDefault="00651806">
          <w:pPr>
            <w:pStyle w:val="TOC2"/>
            <w:tabs>
              <w:tab w:val="left" w:pos="880"/>
              <w:tab w:val="right" w:leader="dot" w:pos="4310"/>
            </w:tabs>
            <w:rPr>
              <w:rFonts w:eastAsiaTheme="minorEastAsia"/>
              <w:noProof/>
            </w:rPr>
          </w:pPr>
          <w:hyperlink w:anchor="_Toc8358774" w:history="1">
            <w:r w:rsidR="00263E90" w:rsidRPr="00B35248">
              <w:rPr>
                <w:rStyle w:val="Hyperlink"/>
                <w:noProof/>
              </w:rPr>
              <w:t>4.7.</w:t>
            </w:r>
            <w:r w:rsidR="00263E90">
              <w:rPr>
                <w:rFonts w:eastAsiaTheme="minorEastAsia"/>
                <w:noProof/>
              </w:rPr>
              <w:tab/>
            </w:r>
            <w:r w:rsidR="00263E90" w:rsidRPr="00B35248">
              <w:rPr>
                <w:rStyle w:val="Hyperlink"/>
                <w:noProof/>
              </w:rPr>
              <w:t>Difficulties</w:t>
            </w:r>
            <w:r w:rsidR="00263E90">
              <w:rPr>
                <w:noProof/>
                <w:webHidden/>
              </w:rPr>
              <w:tab/>
            </w:r>
            <w:r w:rsidR="00263E90">
              <w:rPr>
                <w:noProof/>
                <w:webHidden/>
              </w:rPr>
              <w:fldChar w:fldCharType="begin"/>
            </w:r>
            <w:r w:rsidR="00263E90">
              <w:rPr>
                <w:noProof/>
                <w:webHidden/>
              </w:rPr>
              <w:instrText xml:space="preserve"> PAGEREF _Toc8358774 \h </w:instrText>
            </w:r>
            <w:r w:rsidR="00263E90">
              <w:rPr>
                <w:noProof/>
                <w:webHidden/>
              </w:rPr>
            </w:r>
            <w:r w:rsidR="00263E90">
              <w:rPr>
                <w:noProof/>
                <w:webHidden/>
              </w:rPr>
              <w:fldChar w:fldCharType="separate"/>
            </w:r>
            <w:r w:rsidR="004C2303">
              <w:rPr>
                <w:noProof/>
                <w:webHidden/>
              </w:rPr>
              <w:t>9</w:t>
            </w:r>
            <w:r w:rsidR="00263E90">
              <w:rPr>
                <w:noProof/>
                <w:webHidden/>
              </w:rPr>
              <w:fldChar w:fldCharType="end"/>
            </w:r>
          </w:hyperlink>
        </w:p>
        <w:p w:rsidR="00263E90" w:rsidRDefault="00651806">
          <w:pPr>
            <w:pStyle w:val="TOC3"/>
            <w:tabs>
              <w:tab w:val="left" w:pos="1320"/>
              <w:tab w:val="right" w:leader="dot" w:pos="4310"/>
            </w:tabs>
            <w:rPr>
              <w:rFonts w:eastAsiaTheme="minorEastAsia"/>
              <w:noProof/>
            </w:rPr>
          </w:pPr>
          <w:hyperlink w:anchor="_Toc8358775" w:history="1">
            <w:r w:rsidR="00263E90" w:rsidRPr="00B35248">
              <w:rPr>
                <w:rStyle w:val="Hyperlink"/>
                <w:noProof/>
              </w:rPr>
              <w:t>4.7.1.</w:t>
            </w:r>
            <w:r w:rsidR="00263E90">
              <w:rPr>
                <w:rFonts w:eastAsiaTheme="minorEastAsia"/>
                <w:noProof/>
              </w:rPr>
              <w:tab/>
            </w:r>
            <w:r w:rsidR="00263E90" w:rsidRPr="00B35248">
              <w:rPr>
                <w:rStyle w:val="Hyperlink"/>
                <w:noProof/>
              </w:rPr>
              <w:t>Development Environment Difficulties</w:t>
            </w:r>
            <w:r w:rsidR="00263E90">
              <w:rPr>
                <w:noProof/>
                <w:webHidden/>
              </w:rPr>
              <w:tab/>
            </w:r>
            <w:r w:rsidR="00263E90">
              <w:rPr>
                <w:noProof/>
                <w:webHidden/>
              </w:rPr>
              <w:fldChar w:fldCharType="begin"/>
            </w:r>
            <w:r w:rsidR="00263E90">
              <w:rPr>
                <w:noProof/>
                <w:webHidden/>
              </w:rPr>
              <w:instrText xml:space="preserve"> PAGEREF _Toc8358775 \h </w:instrText>
            </w:r>
            <w:r w:rsidR="00263E90">
              <w:rPr>
                <w:noProof/>
                <w:webHidden/>
              </w:rPr>
            </w:r>
            <w:r w:rsidR="00263E90">
              <w:rPr>
                <w:noProof/>
                <w:webHidden/>
              </w:rPr>
              <w:fldChar w:fldCharType="separate"/>
            </w:r>
            <w:r w:rsidR="004C2303">
              <w:rPr>
                <w:noProof/>
                <w:webHidden/>
              </w:rPr>
              <w:t>9</w:t>
            </w:r>
            <w:r w:rsidR="00263E90">
              <w:rPr>
                <w:noProof/>
                <w:webHidden/>
              </w:rPr>
              <w:fldChar w:fldCharType="end"/>
            </w:r>
          </w:hyperlink>
        </w:p>
        <w:p w:rsidR="00263E90" w:rsidRDefault="00651806">
          <w:pPr>
            <w:pStyle w:val="TOC3"/>
            <w:tabs>
              <w:tab w:val="left" w:pos="1320"/>
              <w:tab w:val="right" w:leader="dot" w:pos="4310"/>
            </w:tabs>
            <w:rPr>
              <w:rFonts w:eastAsiaTheme="minorEastAsia"/>
              <w:noProof/>
            </w:rPr>
          </w:pPr>
          <w:hyperlink w:anchor="_Toc8358776" w:history="1">
            <w:r w:rsidR="00263E90" w:rsidRPr="00B35248">
              <w:rPr>
                <w:rStyle w:val="Hyperlink"/>
                <w:noProof/>
              </w:rPr>
              <w:t>4.7.2.</w:t>
            </w:r>
            <w:r w:rsidR="00263E90">
              <w:rPr>
                <w:rFonts w:eastAsiaTheme="minorEastAsia"/>
                <w:noProof/>
              </w:rPr>
              <w:tab/>
            </w:r>
            <w:r w:rsidR="00263E90" w:rsidRPr="00B35248">
              <w:rPr>
                <w:rStyle w:val="Hyperlink"/>
                <w:noProof/>
              </w:rPr>
              <w:t>NER Difficulties</w:t>
            </w:r>
            <w:r w:rsidR="00263E90">
              <w:rPr>
                <w:noProof/>
                <w:webHidden/>
              </w:rPr>
              <w:tab/>
            </w:r>
            <w:r w:rsidR="00263E90">
              <w:rPr>
                <w:noProof/>
                <w:webHidden/>
              </w:rPr>
              <w:fldChar w:fldCharType="begin"/>
            </w:r>
            <w:r w:rsidR="00263E90">
              <w:rPr>
                <w:noProof/>
                <w:webHidden/>
              </w:rPr>
              <w:instrText xml:space="preserve"> PAGEREF _Toc8358776 \h </w:instrText>
            </w:r>
            <w:r w:rsidR="00263E90">
              <w:rPr>
                <w:noProof/>
                <w:webHidden/>
              </w:rPr>
            </w:r>
            <w:r w:rsidR="00263E90">
              <w:rPr>
                <w:noProof/>
                <w:webHidden/>
              </w:rPr>
              <w:fldChar w:fldCharType="separate"/>
            </w:r>
            <w:r w:rsidR="004C2303">
              <w:rPr>
                <w:noProof/>
                <w:webHidden/>
              </w:rPr>
              <w:t>9</w:t>
            </w:r>
            <w:r w:rsidR="00263E90">
              <w:rPr>
                <w:noProof/>
                <w:webHidden/>
              </w:rPr>
              <w:fldChar w:fldCharType="end"/>
            </w:r>
          </w:hyperlink>
        </w:p>
        <w:p w:rsidR="00263E90" w:rsidRDefault="00651806">
          <w:pPr>
            <w:pStyle w:val="TOC3"/>
            <w:tabs>
              <w:tab w:val="left" w:pos="1320"/>
              <w:tab w:val="right" w:leader="dot" w:pos="4310"/>
            </w:tabs>
            <w:rPr>
              <w:rFonts w:eastAsiaTheme="minorEastAsia"/>
              <w:noProof/>
            </w:rPr>
          </w:pPr>
          <w:hyperlink w:anchor="_Toc8358777" w:history="1">
            <w:r w:rsidR="00263E90" w:rsidRPr="00B35248">
              <w:rPr>
                <w:rStyle w:val="Hyperlink"/>
                <w:noProof/>
              </w:rPr>
              <w:t>4.7.3.</w:t>
            </w:r>
            <w:r w:rsidR="00263E90">
              <w:rPr>
                <w:rFonts w:eastAsiaTheme="minorEastAsia"/>
                <w:noProof/>
              </w:rPr>
              <w:tab/>
            </w:r>
            <w:r w:rsidR="00263E90" w:rsidRPr="00B35248">
              <w:rPr>
                <w:rStyle w:val="Hyperlink"/>
                <w:noProof/>
              </w:rPr>
              <w:t>Parsing Difficulties</w:t>
            </w:r>
            <w:r w:rsidR="00263E90">
              <w:rPr>
                <w:noProof/>
                <w:webHidden/>
              </w:rPr>
              <w:tab/>
            </w:r>
            <w:r w:rsidR="00263E90">
              <w:rPr>
                <w:noProof/>
                <w:webHidden/>
              </w:rPr>
              <w:fldChar w:fldCharType="begin"/>
            </w:r>
            <w:r w:rsidR="00263E90">
              <w:rPr>
                <w:noProof/>
                <w:webHidden/>
              </w:rPr>
              <w:instrText xml:space="preserve"> PAGEREF _Toc8358777 \h </w:instrText>
            </w:r>
            <w:r w:rsidR="00263E90">
              <w:rPr>
                <w:noProof/>
                <w:webHidden/>
              </w:rPr>
            </w:r>
            <w:r w:rsidR="00263E90">
              <w:rPr>
                <w:noProof/>
                <w:webHidden/>
              </w:rPr>
              <w:fldChar w:fldCharType="separate"/>
            </w:r>
            <w:r w:rsidR="004C2303">
              <w:rPr>
                <w:noProof/>
                <w:webHidden/>
              </w:rPr>
              <w:t>9</w:t>
            </w:r>
            <w:r w:rsidR="00263E90">
              <w:rPr>
                <w:noProof/>
                <w:webHidden/>
              </w:rPr>
              <w:fldChar w:fldCharType="end"/>
            </w:r>
          </w:hyperlink>
        </w:p>
        <w:p w:rsidR="00263E90" w:rsidRDefault="00651806">
          <w:pPr>
            <w:pStyle w:val="TOC3"/>
            <w:tabs>
              <w:tab w:val="left" w:pos="1320"/>
              <w:tab w:val="right" w:leader="dot" w:pos="4310"/>
            </w:tabs>
            <w:rPr>
              <w:rFonts w:eastAsiaTheme="minorEastAsia"/>
              <w:noProof/>
            </w:rPr>
          </w:pPr>
          <w:hyperlink w:anchor="_Toc8358778" w:history="1">
            <w:r w:rsidR="00263E90" w:rsidRPr="00B35248">
              <w:rPr>
                <w:rStyle w:val="Hyperlink"/>
                <w:noProof/>
              </w:rPr>
              <w:t>4.7.4.</w:t>
            </w:r>
            <w:r w:rsidR="00263E90">
              <w:rPr>
                <w:rFonts w:eastAsiaTheme="minorEastAsia"/>
                <w:noProof/>
              </w:rPr>
              <w:tab/>
            </w:r>
            <w:r w:rsidR="00263E90" w:rsidRPr="00B35248">
              <w:rPr>
                <w:rStyle w:val="Hyperlink"/>
                <w:noProof/>
              </w:rPr>
              <w:t>Evaluator Difficulties</w:t>
            </w:r>
            <w:r w:rsidR="00263E90">
              <w:rPr>
                <w:noProof/>
                <w:webHidden/>
              </w:rPr>
              <w:tab/>
            </w:r>
            <w:r w:rsidR="00263E90">
              <w:rPr>
                <w:noProof/>
                <w:webHidden/>
              </w:rPr>
              <w:fldChar w:fldCharType="begin"/>
            </w:r>
            <w:r w:rsidR="00263E90">
              <w:rPr>
                <w:noProof/>
                <w:webHidden/>
              </w:rPr>
              <w:instrText xml:space="preserve"> PAGEREF _Toc8358778 \h </w:instrText>
            </w:r>
            <w:r w:rsidR="00263E90">
              <w:rPr>
                <w:noProof/>
                <w:webHidden/>
              </w:rPr>
            </w:r>
            <w:r w:rsidR="00263E90">
              <w:rPr>
                <w:noProof/>
                <w:webHidden/>
              </w:rPr>
              <w:fldChar w:fldCharType="separate"/>
            </w:r>
            <w:r w:rsidR="004C2303">
              <w:rPr>
                <w:noProof/>
                <w:webHidden/>
              </w:rPr>
              <w:t>10</w:t>
            </w:r>
            <w:r w:rsidR="00263E90">
              <w:rPr>
                <w:noProof/>
                <w:webHidden/>
              </w:rPr>
              <w:fldChar w:fldCharType="end"/>
            </w:r>
          </w:hyperlink>
        </w:p>
        <w:p w:rsidR="00263E90" w:rsidRDefault="00651806">
          <w:pPr>
            <w:pStyle w:val="TOC2"/>
            <w:tabs>
              <w:tab w:val="left" w:pos="880"/>
              <w:tab w:val="right" w:leader="dot" w:pos="4310"/>
            </w:tabs>
            <w:rPr>
              <w:rFonts w:eastAsiaTheme="minorEastAsia"/>
              <w:noProof/>
            </w:rPr>
          </w:pPr>
          <w:hyperlink w:anchor="_Toc8358779" w:history="1">
            <w:r w:rsidR="00263E90" w:rsidRPr="00B35248">
              <w:rPr>
                <w:rStyle w:val="Hyperlink"/>
                <w:noProof/>
              </w:rPr>
              <w:t>4.8.</w:t>
            </w:r>
            <w:r w:rsidR="00263E90">
              <w:rPr>
                <w:rFonts w:eastAsiaTheme="minorEastAsia"/>
                <w:noProof/>
              </w:rPr>
              <w:tab/>
            </w:r>
            <w:r w:rsidR="00263E90" w:rsidRPr="00B35248">
              <w:rPr>
                <w:rStyle w:val="Hyperlink"/>
                <w:noProof/>
              </w:rPr>
              <w:t>System Constraints</w:t>
            </w:r>
            <w:r w:rsidR="00263E90">
              <w:rPr>
                <w:noProof/>
                <w:webHidden/>
              </w:rPr>
              <w:tab/>
            </w:r>
            <w:r w:rsidR="00263E90">
              <w:rPr>
                <w:noProof/>
                <w:webHidden/>
              </w:rPr>
              <w:fldChar w:fldCharType="begin"/>
            </w:r>
            <w:r w:rsidR="00263E90">
              <w:rPr>
                <w:noProof/>
                <w:webHidden/>
              </w:rPr>
              <w:instrText xml:space="preserve"> PAGEREF _Toc8358779 \h </w:instrText>
            </w:r>
            <w:r w:rsidR="00263E90">
              <w:rPr>
                <w:noProof/>
                <w:webHidden/>
              </w:rPr>
            </w:r>
            <w:r w:rsidR="00263E90">
              <w:rPr>
                <w:noProof/>
                <w:webHidden/>
              </w:rPr>
              <w:fldChar w:fldCharType="separate"/>
            </w:r>
            <w:r w:rsidR="004C2303">
              <w:rPr>
                <w:noProof/>
                <w:webHidden/>
              </w:rPr>
              <w:t>10</w:t>
            </w:r>
            <w:r w:rsidR="00263E90">
              <w:rPr>
                <w:noProof/>
                <w:webHidden/>
              </w:rPr>
              <w:fldChar w:fldCharType="end"/>
            </w:r>
          </w:hyperlink>
        </w:p>
        <w:p w:rsidR="00263E90" w:rsidRDefault="00651806">
          <w:pPr>
            <w:pStyle w:val="TOC1"/>
            <w:tabs>
              <w:tab w:val="left" w:pos="440"/>
              <w:tab w:val="right" w:leader="dot" w:pos="4310"/>
            </w:tabs>
            <w:rPr>
              <w:rFonts w:eastAsiaTheme="minorEastAsia"/>
              <w:noProof/>
            </w:rPr>
          </w:pPr>
          <w:hyperlink w:anchor="_Toc8358780" w:history="1">
            <w:r w:rsidR="00263E90" w:rsidRPr="00B35248">
              <w:rPr>
                <w:rStyle w:val="Hyperlink"/>
                <w:noProof/>
              </w:rPr>
              <w:t>5.</w:t>
            </w:r>
            <w:r w:rsidR="00263E90">
              <w:rPr>
                <w:rFonts w:eastAsiaTheme="minorEastAsia"/>
                <w:noProof/>
              </w:rPr>
              <w:tab/>
            </w:r>
            <w:r w:rsidR="00263E90" w:rsidRPr="00B35248">
              <w:rPr>
                <w:rStyle w:val="Hyperlink"/>
                <w:noProof/>
              </w:rPr>
              <w:t>Future Development</w:t>
            </w:r>
            <w:r w:rsidR="00263E90">
              <w:rPr>
                <w:noProof/>
                <w:webHidden/>
              </w:rPr>
              <w:tab/>
            </w:r>
            <w:r w:rsidR="00263E90">
              <w:rPr>
                <w:noProof/>
                <w:webHidden/>
              </w:rPr>
              <w:fldChar w:fldCharType="begin"/>
            </w:r>
            <w:r w:rsidR="00263E90">
              <w:rPr>
                <w:noProof/>
                <w:webHidden/>
              </w:rPr>
              <w:instrText xml:space="preserve"> PAGEREF _Toc8358780 \h </w:instrText>
            </w:r>
            <w:r w:rsidR="00263E90">
              <w:rPr>
                <w:noProof/>
                <w:webHidden/>
              </w:rPr>
            </w:r>
            <w:r w:rsidR="00263E90">
              <w:rPr>
                <w:noProof/>
                <w:webHidden/>
              </w:rPr>
              <w:fldChar w:fldCharType="separate"/>
            </w:r>
            <w:r w:rsidR="004C2303">
              <w:rPr>
                <w:noProof/>
                <w:webHidden/>
              </w:rPr>
              <w:t>11</w:t>
            </w:r>
            <w:r w:rsidR="00263E90">
              <w:rPr>
                <w:noProof/>
                <w:webHidden/>
              </w:rPr>
              <w:fldChar w:fldCharType="end"/>
            </w:r>
          </w:hyperlink>
        </w:p>
        <w:p w:rsidR="00263E90" w:rsidRDefault="00651806">
          <w:pPr>
            <w:pStyle w:val="TOC2"/>
            <w:tabs>
              <w:tab w:val="left" w:pos="880"/>
              <w:tab w:val="right" w:leader="dot" w:pos="4310"/>
            </w:tabs>
            <w:rPr>
              <w:rFonts w:eastAsiaTheme="minorEastAsia"/>
              <w:noProof/>
            </w:rPr>
          </w:pPr>
          <w:hyperlink w:anchor="_Toc8358781" w:history="1">
            <w:r w:rsidR="00263E90" w:rsidRPr="00B35248">
              <w:rPr>
                <w:rStyle w:val="Hyperlink"/>
                <w:noProof/>
              </w:rPr>
              <w:t>5.1.</w:t>
            </w:r>
            <w:r w:rsidR="00263E90">
              <w:rPr>
                <w:rFonts w:eastAsiaTheme="minorEastAsia"/>
                <w:noProof/>
              </w:rPr>
              <w:tab/>
            </w:r>
            <w:r w:rsidR="00263E90" w:rsidRPr="00B35248">
              <w:rPr>
                <w:rStyle w:val="Hyperlink"/>
                <w:noProof/>
              </w:rPr>
              <w:t>Different Evaluator</w:t>
            </w:r>
            <w:r w:rsidR="00263E90">
              <w:rPr>
                <w:noProof/>
                <w:webHidden/>
              </w:rPr>
              <w:tab/>
            </w:r>
            <w:r w:rsidR="00263E90">
              <w:rPr>
                <w:noProof/>
                <w:webHidden/>
              </w:rPr>
              <w:fldChar w:fldCharType="begin"/>
            </w:r>
            <w:r w:rsidR="00263E90">
              <w:rPr>
                <w:noProof/>
                <w:webHidden/>
              </w:rPr>
              <w:instrText xml:space="preserve"> PAGEREF _Toc8358781 \h </w:instrText>
            </w:r>
            <w:r w:rsidR="00263E90">
              <w:rPr>
                <w:noProof/>
                <w:webHidden/>
              </w:rPr>
            </w:r>
            <w:r w:rsidR="00263E90">
              <w:rPr>
                <w:noProof/>
                <w:webHidden/>
              </w:rPr>
              <w:fldChar w:fldCharType="separate"/>
            </w:r>
            <w:r w:rsidR="004C2303">
              <w:rPr>
                <w:noProof/>
                <w:webHidden/>
              </w:rPr>
              <w:t>11</w:t>
            </w:r>
            <w:r w:rsidR="00263E90">
              <w:rPr>
                <w:noProof/>
                <w:webHidden/>
              </w:rPr>
              <w:fldChar w:fldCharType="end"/>
            </w:r>
          </w:hyperlink>
        </w:p>
        <w:p w:rsidR="00263E90" w:rsidRDefault="00651806">
          <w:pPr>
            <w:pStyle w:val="TOC2"/>
            <w:tabs>
              <w:tab w:val="left" w:pos="880"/>
              <w:tab w:val="right" w:leader="dot" w:pos="4310"/>
            </w:tabs>
            <w:rPr>
              <w:rFonts w:eastAsiaTheme="minorEastAsia"/>
              <w:noProof/>
            </w:rPr>
          </w:pPr>
          <w:hyperlink w:anchor="_Toc8358782" w:history="1">
            <w:r w:rsidR="00263E90" w:rsidRPr="00B35248">
              <w:rPr>
                <w:rStyle w:val="Hyperlink"/>
                <w:noProof/>
              </w:rPr>
              <w:t>5.2.</w:t>
            </w:r>
            <w:r w:rsidR="00263E90">
              <w:rPr>
                <w:rFonts w:eastAsiaTheme="minorEastAsia"/>
                <w:noProof/>
              </w:rPr>
              <w:tab/>
            </w:r>
            <w:r w:rsidR="00263E90" w:rsidRPr="00B35248">
              <w:rPr>
                <w:rStyle w:val="Hyperlink"/>
                <w:noProof/>
              </w:rPr>
              <w:t>Complete Generalization of Calculus Expressions</w:t>
            </w:r>
            <w:r w:rsidR="00263E90">
              <w:rPr>
                <w:noProof/>
                <w:webHidden/>
              </w:rPr>
              <w:tab/>
            </w:r>
            <w:r w:rsidR="00263E90">
              <w:rPr>
                <w:noProof/>
                <w:webHidden/>
              </w:rPr>
              <w:fldChar w:fldCharType="begin"/>
            </w:r>
            <w:r w:rsidR="00263E90">
              <w:rPr>
                <w:noProof/>
                <w:webHidden/>
              </w:rPr>
              <w:instrText xml:space="preserve"> PAGEREF _Toc8358782 \h </w:instrText>
            </w:r>
            <w:r w:rsidR="00263E90">
              <w:rPr>
                <w:noProof/>
                <w:webHidden/>
              </w:rPr>
            </w:r>
            <w:r w:rsidR="00263E90">
              <w:rPr>
                <w:noProof/>
                <w:webHidden/>
              </w:rPr>
              <w:fldChar w:fldCharType="separate"/>
            </w:r>
            <w:r w:rsidR="004C2303">
              <w:rPr>
                <w:noProof/>
                <w:webHidden/>
              </w:rPr>
              <w:t>11</w:t>
            </w:r>
            <w:r w:rsidR="00263E90">
              <w:rPr>
                <w:noProof/>
                <w:webHidden/>
              </w:rPr>
              <w:fldChar w:fldCharType="end"/>
            </w:r>
          </w:hyperlink>
        </w:p>
        <w:p w:rsidR="00263E90" w:rsidRDefault="00651806">
          <w:pPr>
            <w:pStyle w:val="TOC2"/>
            <w:tabs>
              <w:tab w:val="left" w:pos="880"/>
              <w:tab w:val="right" w:leader="dot" w:pos="4310"/>
            </w:tabs>
            <w:rPr>
              <w:rFonts w:eastAsiaTheme="minorEastAsia"/>
              <w:noProof/>
            </w:rPr>
          </w:pPr>
          <w:hyperlink w:anchor="_Toc8358783" w:history="1">
            <w:r w:rsidR="00263E90" w:rsidRPr="00B35248">
              <w:rPr>
                <w:rStyle w:val="Hyperlink"/>
                <w:noProof/>
              </w:rPr>
              <w:t>5.3.</w:t>
            </w:r>
            <w:r w:rsidR="00263E90">
              <w:rPr>
                <w:rFonts w:eastAsiaTheme="minorEastAsia"/>
                <w:noProof/>
              </w:rPr>
              <w:tab/>
            </w:r>
            <w:r w:rsidR="00263E90" w:rsidRPr="00B35248">
              <w:rPr>
                <w:rStyle w:val="Hyperlink"/>
                <w:noProof/>
              </w:rPr>
              <w:t>Deployment</w:t>
            </w:r>
            <w:r w:rsidR="00263E90">
              <w:rPr>
                <w:noProof/>
                <w:webHidden/>
              </w:rPr>
              <w:tab/>
            </w:r>
            <w:r w:rsidR="00263E90">
              <w:rPr>
                <w:noProof/>
                <w:webHidden/>
              </w:rPr>
              <w:fldChar w:fldCharType="begin"/>
            </w:r>
            <w:r w:rsidR="00263E90">
              <w:rPr>
                <w:noProof/>
                <w:webHidden/>
              </w:rPr>
              <w:instrText xml:space="preserve"> PAGEREF _Toc8358783 \h </w:instrText>
            </w:r>
            <w:r w:rsidR="00263E90">
              <w:rPr>
                <w:noProof/>
                <w:webHidden/>
              </w:rPr>
            </w:r>
            <w:r w:rsidR="00263E90">
              <w:rPr>
                <w:noProof/>
                <w:webHidden/>
              </w:rPr>
              <w:fldChar w:fldCharType="separate"/>
            </w:r>
            <w:r w:rsidR="004C2303">
              <w:rPr>
                <w:noProof/>
                <w:webHidden/>
              </w:rPr>
              <w:t>11</w:t>
            </w:r>
            <w:r w:rsidR="00263E90">
              <w:rPr>
                <w:noProof/>
                <w:webHidden/>
              </w:rPr>
              <w:fldChar w:fldCharType="end"/>
            </w:r>
          </w:hyperlink>
        </w:p>
        <w:p w:rsidR="00263E90" w:rsidRDefault="00651806">
          <w:pPr>
            <w:pStyle w:val="TOC1"/>
            <w:tabs>
              <w:tab w:val="right" w:leader="dot" w:pos="4310"/>
            </w:tabs>
            <w:rPr>
              <w:rFonts w:eastAsiaTheme="minorEastAsia"/>
              <w:noProof/>
            </w:rPr>
          </w:pPr>
          <w:hyperlink w:anchor="_Toc8358784" w:history="1">
            <w:r w:rsidR="00263E90" w:rsidRPr="00B35248">
              <w:rPr>
                <w:rStyle w:val="Hyperlink"/>
                <w:noProof/>
              </w:rPr>
              <w:t>References</w:t>
            </w:r>
            <w:r w:rsidR="00263E90">
              <w:rPr>
                <w:noProof/>
                <w:webHidden/>
              </w:rPr>
              <w:tab/>
            </w:r>
            <w:r w:rsidR="00263E90">
              <w:rPr>
                <w:noProof/>
                <w:webHidden/>
              </w:rPr>
              <w:fldChar w:fldCharType="begin"/>
            </w:r>
            <w:r w:rsidR="00263E90">
              <w:rPr>
                <w:noProof/>
                <w:webHidden/>
              </w:rPr>
              <w:instrText xml:space="preserve"> PAGEREF _Toc8358784 \h </w:instrText>
            </w:r>
            <w:r w:rsidR="00263E90">
              <w:rPr>
                <w:noProof/>
                <w:webHidden/>
              </w:rPr>
            </w:r>
            <w:r w:rsidR="00263E90">
              <w:rPr>
                <w:noProof/>
                <w:webHidden/>
              </w:rPr>
              <w:fldChar w:fldCharType="separate"/>
            </w:r>
            <w:r w:rsidR="004C2303">
              <w:rPr>
                <w:noProof/>
                <w:webHidden/>
              </w:rPr>
              <w:t>12</w:t>
            </w:r>
            <w:r w:rsidR="00263E90">
              <w:rPr>
                <w:noProof/>
                <w:webHidden/>
              </w:rPr>
              <w:fldChar w:fldCharType="end"/>
            </w:r>
          </w:hyperlink>
        </w:p>
        <w:p w:rsidR="005D69BA" w:rsidRDefault="005D69BA">
          <w:pPr>
            <w:rPr>
              <w:b/>
              <w:bCs/>
              <w:noProof/>
            </w:rPr>
            <w:sectPr w:rsidR="005D69BA" w:rsidSect="007072E7">
              <w:pgSz w:w="12240" w:h="15840"/>
              <w:pgMar w:top="1440" w:right="1440" w:bottom="1440" w:left="1440" w:header="720" w:footer="720" w:gutter="0"/>
              <w:pgNumType w:start="0"/>
              <w:cols w:num="2" w:space="720"/>
              <w:titlePg/>
              <w:docGrid w:linePitch="360"/>
            </w:sectPr>
          </w:pPr>
          <w:r>
            <w:rPr>
              <w:b/>
              <w:bCs/>
              <w:noProof/>
            </w:rPr>
            <w:fldChar w:fldCharType="end"/>
          </w:r>
        </w:p>
      </w:sdtContent>
    </w:sdt>
    <w:p w:rsidR="005D69BA" w:rsidRDefault="005D69BA"/>
    <w:p w:rsidR="007072E7" w:rsidRDefault="007072E7"/>
    <w:p w:rsidR="005D69BA" w:rsidRDefault="005D69BA" w:rsidP="007A4DCB">
      <w:pPr>
        <w:spacing w:line="360" w:lineRule="auto"/>
      </w:pPr>
    </w:p>
    <w:p w:rsidR="005D69BA" w:rsidRDefault="005D69BA" w:rsidP="007A4DCB">
      <w:pPr>
        <w:spacing w:line="360" w:lineRule="auto"/>
      </w:pPr>
    </w:p>
    <w:p w:rsidR="005D69BA" w:rsidRDefault="005D69BA" w:rsidP="007A4DCB">
      <w:pPr>
        <w:spacing w:line="360" w:lineRule="auto"/>
      </w:pPr>
    </w:p>
    <w:p w:rsidR="005D69BA" w:rsidRDefault="005D69BA" w:rsidP="007A4DCB">
      <w:pPr>
        <w:spacing w:line="360" w:lineRule="auto"/>
      </w:pPr>
    </w:p>
    <w:p w:rsidR="005D69BA" w:rsidRDefault="005D69BA" w:rsidP="007A4DCB">
      <w:pPr>
        <w:spacing w:line="360" w:lineRule="auto"/>
      </w:pPr>
    </w:p>
    <w:p w:rsidR="006D7289" w:rsidRDefault="006D7289" w:rsidP="007A4DCB">
      <w:pPr>
        <w:spacing w:line="360" w:lineRule="auto"/>
      </w:pPr>
    </w:p>
    <w:p w:rsidR="00C0215C" w:rsidRDefault="00C0215C" w:rsidP="007A4DCB">
      <w:pPr>
        <w:spacing w:line="360" w:lineRule="auto"/>
      </w:pPr>
    </w:p>
    <w:p w:rsidR="00A9204E" w:rsidRPr="00DE7C03" w:rsidRDefault="00761CCC" w:rsidP="007A4DCB">
      <w:pPr>
        <w:pStyle w:val="Heading1"/>
        <w:spacing w:line="360" w:lineRule="auto"/>
        <w:rPr>
          <w:b/>
          <w:bCs/>
          <w:noProof/>
        </w:rPr>
      </w:pPr>
      <w:bookmarkStart w:id="1" w:name="_Toc8358747"/>
      <w:r w:rsidRPr="00761CCC">
        <w:lastRenderedPageBreak/>
        <w:t>1.</w:t>
      </w:r>
      <w:r>
        <w:tab/>
      </w:r>
      <w:r w:rsidR="005618BC">
        <w:t>Introduction</w:t>
      </w:r>
      <w:bookmarkEnd w:id="1"/>
    </w:p>
    <w:p w:rsidR="005618BC" w:rsidRDefault="005618BC" w:rsidP="007A4DCB">
      <w:pPr>
        <w:spacing w:line="360" w:lineRule="auto"/>
        <w:ind w:firstLine="720"/>
      </w:pPr>
      <w:r>
        <w:t>This document is a culmination of research pertaining to natural language processing (NLP).  While anybody should be able to u</w:t>
      </w:r>
      <w:r w:rsidR="00877BC6">
        <w:t>nderstand the content</w:t>
      </w:r>
      <w:r>
        <w:t>, the targeted audience is composed of students and faculty in the fields (or related fields) of mathematics and software engineering.</w:t>
      </w:r>
      <w:r w:rsidR="00877BC6">
        <w:t xml:space="preserve">  Topics covered include background history, how natural language processing works, and an application project.  </w:t>
      </w:r>
    </w:p>
    <w:p w:rsidR="00761CCC" w:rsidRDefault="00761CCC" w:rsidP="007A4DCB">
      <w:pPr>
        <w:spacing w:line="360" w:lineRule="auto"/>
      </w:pPr>
    </w:p>
    <w:p w:rsidR="00761CCC" w:rsidRDefault="00761CCC" w:rsidP="007A4DCB">
      <w:pPr>
        <w:pStyle w:val="Heading2"/>
        <w:spacing w:line="360" w:lineRule="auto"/>
      </w:pPr>
      <w:bookmarkStart w:id="2" w:name="_Toc8358748"/>
      <w:r>
        <w:t>1.1</w:t>
      </w:r>
      <w:r w:rsidR="00832E6F">
        <w:t>.</w:t>
      </w:r>
      <w:r>
        <w:tab/>
        <w:t>Definitions</w:t>
      </w:r>
      <w:bookmarkEnd w:id="2"/>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75"/>
        <w:gridCol w:w="4675"/>
      </w:tblGrid>
      <w:tr w:rsidR="00926F1D" w:rsidTr="009644D6">
        <w:tc>
          <w:tcPr>
            <w:tcW w:w="4675" w:type="dxa"/>
          </w:tcPr>
          <w:p w:rsidR="00926F1D" w:rsidRDefault="00926F1D" w:rsidP="007A4DCB">
            <w:pPr>
              <w:spacing w:line="360" w:lineRule="auto"/>
            </w:pPr>
            <w:r>
              <w:t>Machine Translation</w:t>
            </w:r>
          </w:p>
        </w:tc>
        <w:tc>
          <w:tcPr>
            <w:tcW w:w="4675" w:type="dxa"/>
          </w:tcPr>
          <w:p w:rsidR="00926F1D" w:rsidRDefault="00107A78" w:rsidP="007A4DCB">
            <w:pPr>
              <w:spacing w:line="360" w:lineRule="auto"/>
            </w:pPr>
            <w:r>
              <w:t xml:space="preserve">Going, by algorithm, from </w:t>
            </w:r>
            <w:r w:rsidR="00F71348">
              <w:t>source</w:t>
            </w:r>
            <w:r>
              <w:t xml:space="preserve"> text </w:t>
            </w:r>
            <w:r w:rsidR="00F71348">
              <w:t xml:space="preserve">(e.g. Russian) </w:t>
            </w:r>
            <w:r>
              <w:t>to useful target text</w:t>
            </w:r>
            <w:r w:rsidR="00F71348">
              <w:t xml:space="preserve"> (e.g. English)</w:t>
            </w:r>
            <w:r>
              <w:t xml:space="preserve"> without recourse to human translation or editing</w:t>
            </w:r>
          </w:p>
        </w:tc>
      </w:tr>
      <w:tr w:rsidR="00926F1D" w:rsidTr="00753A04">
        <w:tc>
          <w:tcPr>
            <w:tcW w:w="4675" w:type="dxa"/>
          </w:tcPr>
          <w:p w:rsidR="00926F1D" w:rsidRDefault="00926F1D" w:rsidP="007A4DCB">
            <w:pPr>
              <w:spacing w:line="360" w:lineRule="auto"/>
            </w:pPr>
            <w:r>
              <w:t>Parse</w:t>
            </w:r>
          </w:p>
        </w:tc>
        <w:tc>
          <w:tcPr>
            <w:tcW w:w="4675" w:type="dxa"/>
          </w:tcPr>
          <w:p w:rsidR="00926F1D" w:rsidRDefault="00926F1D" w:rsidP="007A4DCB">
            <w:pPr>
              <w:spacing w:line="360" w:lineRule="auto"/>
            </w:pPr>
            <w:r>
              <w:t>Result of parsing a string or text</w:t>
            </w:r>
          </w:p>
        </w:tc>
      </w:tr>
      <w:tr w:rsidR="009644D6" w:rsidTr="009644D6">
        <w:tc>
          <w:tcPr>
            <w:tcW w:w="4675" w:type="dxa"/>
          </w:tcPr>
          <w:p w:rsidR="009644D6" w:rsidRDefault="009644D6" w:rsidP="007A4DCB">
            <w:pPr>
              <w:spacing w:line="360" w:lineRule="auto"/>
            </w:pPr>
            <w:r>
              <w:t>Parsing</w:t>
            </w:r>
          </w:p>
        </w:tc>
        <w:tc>
          <w:tcPr>
            <w:tcW w:w="4675" w:type="dxa"/>
          </w:tcPr>
          <w:p w:rsidR="009644D6" w:rsidRDefault="00FE3832" w:rsidP="007A4DCB">
            <w:pPr>
              <w:spacing w:line="360" w:lineRule="auto"/>
            </w:pPr>
            <w:r>
              <w:t xml:space="preserve">Converting </w:t>
            </w:r>
            <w:r w:rsidR="009644D6">
              <w:t xml:space="preserve">a string or </w:t>
            </w:r>
            <w:r>
              <w:t>text</w:t>
            </w:r>
            <w:r w:rsidR="002C6AB8">
              <w:t xml:space="preserve"> </w:t>
            </w:r>
            <w:r>
              <w:t>into</w:t>
            </w:r>
            <w:r w:rsidR="009644D6">
              <w:t xml:space="preserve"> logical syntactic components</w:t>
            </w:r>
          </w:p>
        </w:tc>
      </w:tr>
      <w:tr w:rsidR="00761CCC" w:rsidTr="009644D6">
        <w:tc>
          <w:tcPr>
            <w:tcW w:w="4675" w:type="dxa"/>
          </w:tcPr>
          <w:p w:rsidR="00761CCC" w:rsidRDefault="00761CCC" w:rsidP="007A4DCB">
            <w:pPr>
              <w:spacing w:line="360" w:lineRule="auto"/>
            </w:pPr>
            <w:r>
              <w:t>Semantics</w:t>
            </w:r>
          </w:p>
        </w:tc>
        <w:tc>
          <w:tcPr>
            <w:tcW w:w="4675" w:type="dxa"/>
          </w:tcPr>
          <w:p w:rsidR="00761CCC" w:rsidRDefault="00877BC6" w:rsidP="007A4DCB">
            <w:pPr>
              <w:spacing w:line="360" w:lineRule="auto"/>
            </w:pPr>
            <w:r>
              <w:t>The l</w:t>
            </w:r>
            <w:r w:rsidR="00761CCC">
              <w:t>inguistic study of meaning</w:t>
            </w:r>
          </w:p>
        </w:tc>
      </w:tr>
      <w:tr w:rsidR="00774A70" w:rsidTr="009644D6">
        <w:tc>
          <w:tcPr>
            <w:tcW w:w="4675" w:type="dxa"/>
          </w:tcPr>
          <w:p w:rsidR="00774A70" w:rsidRDefault="00774A70" w:rsidP="007A4DCB">
            <w:pPr>
              <w:spacing w:line="360" w:lineRule="auto"/>
            </w:pPr>
            <w:r>
              <w:t>Subparse</w:t>
            </w:r>
          </w:p>
        </w:tc>
        <w:tc>
          <w:tcPr>
            <w:tcW w:w="4675" w:type="dxa"/>
          </w:tcPr>
          <w:p w:rsidR="00774A70" w:rsidRDefault="00774A70" w:rsidP="007A4DCB">
            <w:pPr>
              <w:spacing w:line="360" w:lineRule="auto"/>
            </w:pPr>
            <w:r>
              <w:t>A parse that makes up a part of a larger parse</w:t>
            </w:r>
          </w:p>
        </w:tc>
      </w:tr>
      <w:tr w:rsidR="009644D6" w:rsidTr="009644D6">
        <w:tc>
          <w:tcPr>
            <w:tcW w:w="4675" w:type="dxa"/>
          </w:tcPr>
          <w:p w:rsidR="009644D6" w:rsidRDefault="009644D6" w:rsidP="007A4DCB">
            <w:pPr>
              <w:spacing w:line="360" w:lineRule="auto"/>
            </w:pPr>
            <w:r>
              <w:t>Syntax</w:t>
            </w:r>
          </w:p>
        </w:tc>
        <w:tc>
          <w:tcPr>
            <w:tcW w:w="4675" w:type="dxa"/>
          </w:tcPr>
          <w:p w:rsidR="009644D6" w:rsidRDefault="009644D6" w:rsidP="007A4DCB">
            <w:pPr>
              <w:spacing w:line="360" w:lineRule="auto"/>
            </w:pPr>
            <w:r>
              <w:t>Grammatical arrangement of words in a sentence and their relationship with each other</w:t>
            </w:r>
          </w:p>
        </w:tc>
      </w:tr>
    </w:tbl>
    <w:p w:rsidR="00761CCC" w:rsidRPr="00761CCC" w:rsidRDefault="00761CCC" w:rsidP="007A4DCB">
      <w:pPr>
        <w:spacing w:line="360" w:lineRule="auto"/>
      </w:pPr>
    </w:p>
    <w:p w:rsidR="005618BC" w:rsidRDefault="00761CCC" w:rsidP="007A4DCB">
      <w:pPr>
        <w:pStyle w:val="Heading1"/>
        <w:spacing w:line="360" w:lineRule="auto"/>
      </w:pPr>
      <w:bookmarkStart w:id="3" w:name="_Toc8358749"/>
      <w:r>
        <w:t>2.</w:t>
      </w:r>
      <w:r>
        <w:tab/>
      </w:r>
      <w:r w:rsidR="005618BC">
        <w:t>Background</w:t>
      </w:r>
      <w:bookmarkEnd w:id="3"/>
    </w:p>
    <w:p w:rsidR="000F51F3" w:rsidRDefault="000F51F3" w:rsidP="007A4DCB">
      <w:pPr>
        <w:pStyle w:val="Heading2"/>
        <w:spacing w:line="360" w:lineRule="auto"/>
      </w:pPr>
      <w:bookmarkStart w:id="4" w:name="_Toc8358750"/>
      <w:r>
        <w:t>2.1</w:t>
      </w:r>
      <w:r w:rsidR="00832E6F">
        <w:t>.</w:t>
      </w:r>
      <w:r>
        <w:tab/>
      </w:r>
      <w:r w:rsidR="00B16EB3">
        <w:t>Machine Translation</w:t>
      </w:r>
      <w:bookmarkEnd w:id="4"/>
    </w:p>
    <w:p w:rsidR="00B16EB3" w:rsidRDefault="00D7041B" w:rsidP="007A4DCB">
      <w:pPr>
        <w:spacing w:line="360" w:lineRule="auto"/>
        <w:ind w:firstLine="720"/>
      </w:pPr>
      <w:r>
        <w:t xml:space="preserve">One of the first patents for machine translation was in 1933 from a man named Peter </w:t>
      </w:r>
      <w:proofErr w:type="spellStart"/>
      <w:r>
        <w:t>Troyanskii</w:t>
      </w:r>
      <w:proofErr w:type="spellEnd"/>
      <w:r>
        <w:t xml:space="preserve"> </w:t>
      </w:r>
      <w:sdt>
        <w:sdtPr>
          <w:id w:val="1189793772"/>
          <w:citation/>
        </w:sdtPr>
        <w:sdtEndPr/>
        <w:sdtContent>
          <w:r>
            <w:fldChar w:fldCharType="begin"/>
          </w:r>
          <w:r>
            <w:instrText xml:space="preserve"> CITATION Ily18 \l 1033 </w:instrText>
          </w:r>
          <w:r>
            <w:fldChar w:fldCharType="separate"/>
          </w:r>
          <w:r w:rsidR="005D69BA">
            <w:rPr>
              <w:noProof/>
            </w:rPr>
            <w:t>(Pestov, 2018)</w:t>
          </w:r>
          <w:r>
            <w:fldChar w:fldCharType="end"/>
          </w:r>
        </w:sdtContent>
      </w:sdt>
      <w:r>
        <w:t xml:space="preserve"> and it was for a machine used for “selection and printing of words when translating from one language to another”.  This machine was ditched by the USSR and the idea of machine translation</w:t>
      </w:r>
      <w:r w:rsidR="00F62C7F">
        <w:t xml:space="preserve"> picked back up in the 1950s when IBM’s 701 computer translated 60 Russian sentences into English—the first time in History.</w:t>
      </w:r>
      <w:r w:rsidR="008143C1">
        <w:t xml:space="preserve">  Alongside this feat, the Cold War spurred more research with machine translation; the goal here was to translate any Russian to English.</w:t>
      </w:r>
    </w:p>
    <w:p w:rsidR="008143C1" w:rsidRPr="00B16EB3" w:rsidRDefault="008143C1" w:rsidP="007A4DCB">
      <w:pPr>
        <w:pStyle w:val="Heading2"/>
        <w:spacing w:line="360" w:lineRule="auto"/>
      </w:pPr>
      <w:bookmarkStart w:id="5" w:name="_Toc8358751"/>
      <w:r>
        <w:lastRenderedPageBreak/>
        <w:t>2.2.</w:t>
      </w:r>
      <w:r>
        <w:tab/>
        <w:t>Natural Language Processing</w:t>
      </w:r>
      <w:bookmarkEnd w:id="5"/>
    </w:p>
    <w:p w:rsidR="009644D6" w:rsidRPr="009644D6" w:rsidRDefault="008143C1" w:rsidP="007A4DCB">
      <w:pPr>
        <w:pStyle w:val="Heading3"/>
        <w:spacing w:line="360" w:lineRule="auto"/>
      </w:pPr>
      <w:bookmarkStart w:id="6" w:name="_Toc8358752"/>
      <w:r>
        <w:t>2.2.1</w:t>
      </w:r>
      <w:r w:rsidR="00832E6F">
        <w:t>.</w:t>
      </w:r>
      <w:r w:rsidR="009644D6">
        <w:tab/>
      </w:r>
      <w:r>
        <w:t>From Machine Translation to NLP</w:t>
      </w:r>
      <w:bookmarkEnd w:id="6"/>
    </w:p>
    <w:p w:rsidR="005618BC" w:rsidRDefault="007940C1" w:rsidP="007A4DCB">
      <w:pPr>
        <w:spacing w:line="360" w:lineRule="auto"/>
        <w:ind w:firstLine="720"/>
      </w:pPr>
      <w:r>
        <w:t xml:space="preserve">Linguistic research during </w:t>
      </w:r>
      <w:r w:rsidR="008143C1">
        <w:t xml:space="preserve">the 1950s and the next decade or so </w:t>
      </w:r>
      <w:r>
        <w:t>focused on syntax—this was due to syntactic processing being necessary and many people believed that syntax parsing was the way to accomplish this task; focusing on syntax was also believed to allow the use of ambiguous words so that output could be correctly determined via the context of the target text.</w:t>
      </w:r>
    </w:p>
    <w:p w:rsidR="00856BC7" w:rsidRDefault="007940C1" w:rsidP="007A4DCB">
      <w:pPr>
        <w:spacing w:line="360" w:lineRule="auto"/>
        <w:ind w:firstLine="720"/>
      </w:pPr>
      <w:r>
        <w:t>Those opposed to focusing on syntax were in that position because they believed that semantics were more important and thus they adopted semantic parsing, or the process of mapping a natural language</w:t>
      </w:r>
      <w:r w:rsidR="00565C5A">
        <w:t xml:space="preserve"> sentence into a formal representation of its meaning.  This process uses semantic</w:t>
      </w:r>
      <w:r w:rsidR="00856BC7">
        <w:t xml:space="preserve"> categories: Agent (words that refer to animate beings), Object (inanimate objects), Action (action words or verbs), and Location (</w:t>
      </w:r>
      <w:r w:rsidR="0061023C">
        <w:t xml:space="preserve">the </w:t>
      </w:r>
      <w:r w:rsidR="00856BC7">
        <w:t xml:space="preserve">notion of place; where an object is or moves to, or where an action takes place) </w:t>
      </w:r>
      <w:sdt>
        <w:sdtPr>
          <w:id w:val="-916552263"/>
          <w:citation/>
        </w:sdtPr>
        <w:sdtEndPr/>
        <w:sdtContent>
          <w:r w:rsidR="00856BC7">
            <w:fldChar w:fldCharType="begin"/>
          </w:r>
          <w:r w:rsidR="00856BC7">
            <w:instrText xml:space="preserve"> CITATION Gra14 \l 1033 </w:instrText>
          </w:r>
          <w:r w:rsidR="00856BC7">
            <w:fldChar w:fldCharType="separate"/>
          </w:r>
          <w:r w:rsidR="005D69BA">
            <w:rPr>
              <w:noProof/>
            </w:rPr>
            <w:t>(Williamson, 2014)</w:t>
          </w:r>
          <w:r w:rsidR="00856BC7">
            <w:fldChar w:fldCharType="end"/>
          </w:r>
        </w:sdtContent>
      </w:sdt>
      <w:r w:rsidR="000F51F3">
        <w:t xml:space="preserve">.  </w:t>
      </w:r>
      <w:r w:rsidR="00856BC7">
        <w:t>The process also uses semantic case frames, which are collections of facts that specify</w:t>
      </w:r>
      <w:r w:rsidR="000F51F3">
        <w:t xml:space="preserve"> </w:t>
      </w:r>
      <w:r w:rsidR="00856BC7">
        <w:t xml:space="preserve">“characteristic features, attributes, and functions of a denotatum (actually existing object), and its characteristic interactions with the things necessarily or typically associated with it” </w:t>
      </w:r>
      <w:sdt>
        <w:sdtPr>
          <w:id w:val="-1075350451"/>
          <w:citation/>
        </w:sdtPr>
        <w:sdtEndPr/>
        <w:sdtContent>
          <w:r w:rsidR="00856BC7">
            <w:fldChar w:fldCharType="begin"/>
          </w:r>
          <w:r w:rsidR="00856BC7">
            <w:instrText xml:space="preserve"> CITATION Kei01 \l 1033 </w:instrText>
          </w:r>
          <w:r w:rsidR="00856BC7">
            <w:fldChar w:fldCharType="separate"/>
          </w:r>
          <w:r w:rsidR="005D69BA">
            <w:rPr>
              <w:noProof/>
            </w:rPr>
            <w:t>(Allan, 2001)</w:t>
          </w:r>
          <w:r w:rsidR="00856BC7">
            <w:fldChar w:fldCharType="end"/>
          </w:r>
        </w:sdtContent>
      </w:sdt>
      <w:r w:rsidR="000F51F3">
        <w:t>—</w:t>
      </w:r>
      <w:r w:rsidR="0061023C">
        <w:t>in short, case frames allow one to determine meaning by examining words that generally surround a trigger word</w:t>
      </w:r>
      <w:r w:rsidR="000F51F3">
        <w:t>.</w:t>
      </w:r>
    </w:p>
    <w:p w:rsidR="0061263F" w:rsidRDefault="009644D6" w:rsidP="007A4DCB">
      <w:pPr>
        <w:pStyle w:val="Heading3"/>
        <w:spacing w:line="360" w:lineRule="auto"/>
      </w:pPr>
      <w:bookmarkStart w:id="7" w:name="_Toc8358753"/>
      <w:r>
        <w:t>2.1.2</w:t>
      </w:r>
      <w:r w:rsidR="00832E6F">
        <w:t>.</w:t>
      </w:r>
      <w:r>
        <w:tab/>
        <w:t>A Shift of Focus</w:t>
      </w:r>
      <w:bookmarkEnd w:id="7"/>
    </w:p>
    <w:p w:rsidR="000F51F3" w:rsidRDefault="000F51F3" w:rsidP="007A4DCB">
      <w:pPr>
        <w:spacing w:line="360" w:lineRule="auto"/>
        <w:ind w:firstLine="720"/>
      </w:pPr>
      <w:r>
        <w:t>All research almost came to a dead halt when in 1966 the Automatic Language Processing Advisory Committee deemed that the progress of NLP had slowed down enough to no longer be worth the funding; however some fringe research groups continued their work.  Since machine translation basically ended, researchers began work on artificial intelligence.  This shifted focus to world knowledge and NLP’s role in the construction and manipulation of meaning representations</w:t>
      </w:r>
      <w:r w:rsidR="0061263F">
        <w:t>.</w:t>
      </w:r>
    </w:p>
    <w:p w:rsidR="0061263F" w:rsidRDefault="009644D6" w:rsidP="007A4DCB">
      <w:pPr>
        <w:pStyle w:val="Heading3"/>
        <w:spacing w:line="360" w:lineRule="auto"/>
      </w:pPr>
      <w:bookmarkStart w:id="8" w:name="_Toc8358754"/>
      <w:r>
        <w:t>2.1.3</w:t>
      </w:r>
      <w:r w:rsidR="00832E6F">
        <w:t>.</w:t>
      </w:r>
      <w:r>
        <w:tab/>
        <w:t>The Beginning of a New Era</w:t>
      </w:r>
      <w:bookmarkEnd w:id="8"/>
    </w:p>
    <w:p w:rsidR="0061263F" w:rsidRDefault="0061263F" w:rsidP="007A4DCB">
      <w:pPr>
        <w:spacing w:line="360" w:lineRule="auto"/>
        <w:ind w:firstLine="720"/>
      </w:pPr>
      <w:r>
        <w:t xml:space="preserve">As computers got more and more powerful, artificial intelligence became more feasible to work with as did work on semantics and computational linguistics.  An aspect of the work on semantics is the Lexicalist approach </w:t>
      </w:r>
      <w:r w:rsidR="00F23244">
        <w:t>to grammar.  Lexicalists study</w:t>
      </w:r>
      <w:r>
        <w:t xml:space="preserve"> lexical chunks, or pairs or groups of words commonly found together</w:t>
      </w:r>
      <w:sdt>
        <w:sdtPr>
          <w:id w:val="-854961547"/>
          <w:citation/>
        </w:sdtPr>
        <w:sdtEndPr/>
        <w:sdtContent>
          <w:r>
            <w:fldChar w:fldCharType="begin"/>
          </w:r>
          <w:r w:rsidR="007164BF">
            <w:instrText xml:space="preserve">CITATION Car \l 1033 </w:instrText>
          </w:r>
          <w:r>
            <w:fldChar w:fldCharType="separate"/>
          </w:r>
          <w:r w:rsidR="005D69BA">
            <w:rPr>
              <w:noProof/>
            </w:rPr>
            <w:t xml:space="preserve"> (Islam &amp; Timmis, n.d.)</w:t>
          </w:r>
          <w:r>
            <w:fldChar w:fldCharType="end"/>
          </w:r>
        </w:sdtContent>
      </w:sdt>
      <w:r>
        <w:t xml:space="preserve">, and these </w:t>
      </w:r>
      <w:r w:rsidR="006E6B26">
        <w:t xml:space="preserve">are </w:t>
      </w:r>
      <w:r>
        <w:t>useful because</w:t>
      </w:r>
      <w:r w:rsidR="006E6B26">
        <w:t xml:space="preserve"> they tend</w:t>
      </w:r>
      <w:r>
        <w:t xml:space="preserve"> to follow grammar rules.</w:t>
      </w:r>
    </w:p>
    <w:p w:rsidR="0061263F" w:rsidRDefault="0061263F" w:rsidP="007A4DCB">
      <w:pPr>
        <w:spacing w:line="360" w:lineRule="auto"/>
        <w:ind w:firstLine="720"/>
      </w:pPr>
      <w:r>
        <w:t xml:space="preserve">This surge of computer power, coincided with the advent of the World Wide Web in the early 1990s, sparked immense progress within NLP as the sudden flood of information prompted the need to be able to analyze the data and at the same time provided a plethora of data to use for research.  A result of this was statistical language processing; this involved data analysis as well as the application of </w:t>
      </w:r>
      <w:r>
        <w:lastRenderedPageBreak/>
        <w:t>statistical methods to NLP, for example</w:t>
      </w:r>
      <w:r w:rsidR="00AD5E00">
        <w:t xml:space="preserve"> probabilistic parsing and Hidden Markov Models.  Probabilistic parsing is defining a probability distribution using weighted parsing, which is attaching a weight to a parse and subparse—higher weights correlate to more confidence in a given parse being correct</w:t>
      </w:r>
      <w:sdt>
        <w:sdtPr>
          <w:id w:val="-328141612"/>
          <w:citation/>
        </w:sdtPr>
        <w:sdtEndPr/>
        <w:sdtContent>
          <w:r w:rsidR="00774A70">
            <w:fldChar w:fldCharType="begin"/>
          </w:r>
          <w:r w:rsidR="00774A70">
            <w:instrText xml:space="preserve"> CITATION Sat08 \l 1033 </w:instrText>
          </w:r>
          <w:r w:rsidR="00774A70">
            <w:fldChar w:fldCharType="separate"/>
          </w:r>
          <w:r w:rsidR="005D69BA">
            <w:rPr>
              <w:noProof/>
            </w:rPr>
            <w:t xml:space="preserve"> (Nederhof &amp; Satta, 2008)</w:t>
          </w:r>
          <w:r w:rsidR="00774A70">
            <w:fldChar w:fldCharType="end"/>
          </w:r>
        </w:sdtContent>
      </w:sdt>
      <w:r w:rsidR="00AD5E00">
        <w:t>.</w:t>
      </w:r>
      <w:r w:rsidR="00774A70">
        <w:t xml:space="preserve">  A Hidden Markov Model is a statistical Markov model in which the system being modeled is assumed to be a Markov process with unobserved (i.e. hidden) states.  Hidden means that the state changes within the model are invisible; but the output is still visible, and dependent on states, so weights are assigned to outputs.</w:t>
      </w:r>
    </w:p>
    <w:p w:rsidR="004241E3" w:rsidRDefault="008143C1" w:rsidP="007A4DCB">
      <w:pPr>
        <w:pStyle w:val="Heading2"/>
        <w:spacing w:line="360" w:lineRule="auto"/>
      </w:pPr>
      <w:bookmarkStart w:id="9" w:name="_Toc8358755"/>
      <w:r>
        <w:t>2.3</w:t>
      </w:r>
      <w:r w:rsidR="00832E6F">
        <w:t>.</w:t>
      </w:r>
      <w:r w:rsidR="000F51F3">
        <w:tab/>
        <w:t>Achievements</w:t>
      </w:r>
      <w:bookmarkEnd w:id="9"/>
    </w:p>
    <w:p w:rsidR="00B560B4" w:rsidRDefault="00B560B4" w:rsidP="007A4DCB">
      <w:pPr>
        <w:pStyle w:val="ListParagraph"/>
        <w:numPr>
          <w:ilvl w:val="0"/>
          <w:numId w:val="28"/>
        </w:numPr>
        <w:spacing w:line="360" w:lineRule="auto"/>
      </w:pPr>
      <w:r>
        <w:t>1957: Noam Chomsky published “Syntactic Structures” and created Phrase-Structure grammar</w:t>
      </w:r>
    </w:p>
    <w:p w:rsidR="00B560B4" w:rsidRDefault="00B560B4" w:rsidP="007A4DCB">
      <w:pPr>
        <w:pStyle w:val="ListParagraph"/>
        <w:numPr>
          <w:ilvl w:val="0"/>
          <w:numId w:val="28"/>
        </w:numPr>
        <w:spacing w:line="360" w:lineRule="auto"/>
      </w:pPr>
      <w:r>
        <w:t>1958: John McCarthy released LISP (Locator/Identifier Separation Protocol)</w:t>
      </w:r>
    </w:p>
    <w:p w:rsidR="00B90BCB" w:rsidRDefault="00B90BCB" w:rsidP="007A4DCB">
      <w:pPr>
        <w:pStyle w:val="ListParagraph"/>
        <w:numPr>
          <w:ilvl w:val="0"/>
          <w:numId w:val="28"/>
        </w:numPr>
        <w:spacing w:line="360" w:lineRule="auto"/>
      </w:pPr>
      <w:r>
        <w:t>1961: BASEBALL question answering system could take punch card input and answer questions about baseball games</w:t>
      </w:r>
    </w:p>
    <w:p w:rsidR="00B560B4" w:rsidRDefault="00B560B4" w:rsidP="007A4DCB">
      <w:pPr>
        <w:pStyle w:val="ListParagraph"/>
        <w:numPr>
          <w:ilvl w:val="0"/>
          <w:numId w:val="28"/>
        </w:numPr>
        <w:spacing w:line="360" w:lineRule="auto"/>
      </w:pPr>
      <w:r>
        <w:t xml:space="preserve">1964: ELIZA, one of the first </w:t>
      </w:r>
      <w:proofErr w:type="spellStart"/>
      <w:r>
        <w:t>chatbots</w:t>
      </w:r>
      <w:proofErr w:type="spellEnd"/>
      <w:r>
        <w:t xml:space="preserve"> ever created, successfully impersonated a psychiatrist</w:t>
      </w:r>
    </w:p>
    <w:p w:rsidR="00B560B4" w:rsidRDefault="00B90BCB" w:rsidP="007A4DCB">
      <w:pPr>
        <w:pStyle w:val="ListParagraph"/>
        <w:numPr>
          <w:ilvl w:val="0"/>
          <w:numId w:val="28"/>
        </w:numPr>
        <w:spacing w:line="360" w:lineRule="auto"/>
      </w:pPr>
      <w:r>
        <w:t>1970: SHRDLU could take input like “put the blue cube on top of the red cube” and performed the action in the real world</w:t>
      </w:r>
    </w:p>
    <w:p w:rsidR="00B90BCB" w:rsidRDefault="00B90BCB" w:rsidP="007A4DCB">
      <w:pPr>
        <w:pStyle w:val="ListParagraph"/>
        <w:numPr>
          <w:ilvl w:val="0"/>
          <w:numId w:val="28"/>
        </w:numPr>
        <w:spacing w:line="360" w:lineRule="auto"/>
      </w:pPr>
      <w:r>
        <w:t xml:space="preserve">1982: </w:t>
      </w:r>
      <w:proofErr w:type="spellStart"/>
      <w:r>
        <w:t>Jabberwacky</w:t>
      </w:r>
      <w:proofErr w:type="spellEnd"/>
      <w:r>
        <w:t xml:space="preserve">, a </w:t>
      </w:r>
      <w:proofErr w:type="spellStart"/>
      <w:r>
        <w:t>chatbot</w:t>
      </w:r>
      <w:proofErr w:type="spellEnd"/>
      <w:r>
        <w:t xml:space="preserve"> designed to humorously mimic human speech</w:t>
      </w:r>
    </w:p>
    <w:p w:rsidR="00B90BCB" w:rsidRDefault="00B90BCB" w:rsidP="007A4DCB">
      <w:pPr>
        <w:pStyle w:val="ListParagraph"/>
        <w:numPr>
          <w:ilvl w:val="0"/>
          <w:numId w:val="28"/>
        </w:numPr>
        <w:spacing w:line="360" w:lineRule="auto"/>
      </w:pPr>
      <w:r>
        <w:t xml:space="preserve">2011: IBM’s Watson won a game of </w:t>
      </w:r>
      <w:r w:rsidR="00832E6F">
        <w:t>Jeopardy</w:t>
      </w:r>
      <w:r>
        <w:t xml:space="preserve"> </w:t>
      </w:r>
      <w:r w:rsidR="00832E6F">
        <w:t>against some of the best players of all time</w:t>
      </w:r>
    </w:p>
    <w:p w:rsidR="00832E6F" w:rsidRDefault="00832E6F" w:rsidP="007A4DCB">
      <w:pPr>
        <w:pStyle w:val="Heading1"/>
        <w:spacing w:line="360" w:lineRule="auto"/>
      </w:pPr>
      <w:bookmarkStart w:id="10" w:name="_Toc8358756"/>
      <w:r>
        <w:t>3.</w:t>
      </w:r>
      <w:r>
        <w:tab/>
        <w:t>Natural Language Processing</w:t>
      </w:r>
      <w:r w:rsidR="00536DF1">
        <w:t xml:space="preserve"> Applications</w:t>
      </w:r>
      <w:bookmarkEnd w:id="10"/>
    </w:p>
    <w:p w:rsidR="006C38E0" w:rsidRPr="006C38E0" w:rsidRDefault="006C38E0" w:rsidP="007A4DCB">
      <w:pPr>
        <w:spacing w:line="360" w:lineRule="auto"/>
      </w:pPr>
      <w:r>
        <w:t>This section will cover how speech-to-text conversion works as well as how textual NLP works, complete with underlying theory and examples.</w:t>
      </w:r>
    </w:p>
    <w:p w:rsidR="00832E6F" w:rsidRDefault="00832E6F" w:rsidP="007A4DCB">
      <w:pPr>
        <w:pStyle w:val="Heading2"/>
        <w:spacing w:line="360" w:lineRule="auto"/>
      </w:pPr>
      <w:bookmarkStart w:id="11" w:name="_Toc8358757"/>
      <w:r>
        <w:t>3.1.</w:t>
      </w:r>
      <w:r>
        <w:tab/>
      </w:r>
      <w:r w:rsidR="000F7937">
        <w:t>Speech</w:t>
      </w:r>
      <w:r w:rsidR="00DD3C0C">
        <w:t xml:space="preserve"> Recognition</w:t>
      </w:r>
      <w:bookmarkEnd w:id="11"/>
    </w:p>
    <w:p w:rsidR="00832E6F" w:rsidRDefault="006C38E0" w:rsidP="007A4DCB">
      <w:pPr>
        <w:spacing w:line="360" w:lineRule="auto"/>
        <w:ind w:firstLine="720"/>
      </w:pPr>
      <w:r>
        <w:t xml:space="preserve">According to </w:t>
      </w:r>
      <w:proofErr w:type="spellStart"/>
      <w:r>
        <w:t>Grabianowski</w:t>
      </w:r>
      <w:proofErr w:type="spellEnd"/>
      <w:r>
        <w:t>, current spee</w:t>
      </w:r>
      <w:r w:rsidR="00A50505">
        <w:t>ch recognition programs fall in</w:t>
      </w:r>
      <w:r>
        <w:t xml:space="preserve">to two categories: small-vocabulary/many-users and large-vocabulary/limited-users </w:t>
      </w:r>
      <w:sdt>
        <w:sdtPr>
          <w:id w:val="-1704236223"/>
          <w:citation/>
        </w:sdtPr>
        <w:sdtEndPr/>
        <w:sdtContent>
          <w:r>
            <w:fldChar w:fldCharType="begin"/>
          </w:r>
          <w:r>
            <w:instrText xml:space="preserve"> CITATION EdG \l 1033 </w:instrText>
          </w:r>
          <w:r>
            <w:fldChar w:fldCharType="separate"/>
          </w:r>
          <w:r w:rsidR="005D69BA">
            <w:rPr>
              <w:noProof/>
            </w:rPr>
            <w:t>(Grabianowski)</w:t>
          </w:r>
          <w:r>
            <w:fldChar w:fldCharType="end"/>
          </w:r>
        </w:sdtContent>
      </w:sdt>
      <w:r>
        <w:t>.  He states that the small-vocabulary/many-user systems are ideal for automated phone answering where users need to be able to speak with varying accent and speech patterns</w:t>
      </w:r>
      <w:r w:rsidR="00BE4C9A">
        <w:t>; due to the nature</w:t>
      </w:r>
      <w:r w:rsidR="00A50505">
        <w:t xml:space="preserve"> of needing to work with a wide </w:t>
      </w:r>
      <w:r w:rsidR="00BE4C9A">
        <w:t>variety of inputs, the usage is limited to predetermined commands and inputs and thus not many use cases.  On the contrary, large-vocabulary/limited-user systems are ideal for business environments where the system learns from and is tailored to the use of a small number of users; these systems are able to support massive vocabularies but adding untrained users results in a loss of accuracy.</w:t>
      </w:r>
    </w:p>
    <w:p w:rsidR="00BE4C9A" w:rsidRDefault="00BE4C9A" w:rsidP="007A4DCB">
      <w:pPr>
        <w:pStyle w:val="Heading3"/>
        <w:spacing w:line="360" w:lineRule="auto"/>
      </w:pPr>
      <w:bookmarkStart w:id="12" w:name="_Toc8358758"/>
      <w:r>
        <w:lastRenderedPageBreak/>
        <w:t>3.1.1.</w:t>
      </w:r>
      <w:r>
        <w:tab/>
        <w:t>Converting Speech to Data</w:t>
      </w:r>
      <w:bookmarkEnd w:id="12"/>
    </w:p>
    <w:p w:rsidR="00BE4C9A" w:rsidRDefault="00BE4C9A" w:rsidP="007A4DCB">
      <w:pPr>
        <w:spacing w:line="360" w:lineRule="auto"/>
      </w:pPr>
      <w:r>
        <w:tab/>
      </w:r>
      <w:r w:rsidR="00771BAE">
        <w:t xml:space="preserve">When one speaks, vibrations are sent through the air.  Speech recognition software utilizes a microphone to </w:t>
      </w:r>
      <w:r w:rsidR="004A6E76">
        <w:t>capture the sound</w:t>
      </w:r>
      <w:r w:rsidR="00771BAE">
        <w:t xml:space="preserve">, and then an analog-to-digital converter (ADC) to convert it into digital data.  The ADC samples (or digitalizes) sound by taking precise measurements of the soundwave at frequent intervals, filters out unwanted noise, and normalizes the sound so that it is easier analyzed </w:t>
      </w:r>
      <w:sdt>
        <w:sdtPr>
          <w:id w:val="-643738983"/>
          <w:citation/>
        </w:sdtPr>
        <w:sdtEndPr/>
        <w:sdtContent>
          <w:r w:rsidR="00771BAE">
            <w:fldChar w:fldCharType="begin"/>
          </w:r>
          <w:r w:rsidR="00771BAE">
            <w:instrText xml:space="preserve"> CITATION EdG \l 1033 </w:instrText>
          </w:r>
          <w:r w:rsidR="00771BAE">
            <w:fldChar w:fldCharType="separate"/>
          </w:r>
          <w:r w:rsidR="005D69BA">
            <w:rPr>
              <w:noProof/>
            </w:rPr>
            <w:t>(Grabianowski)</w:t>
          </w:r>
          <w:r w:rsidR="00771BAE">
            <w:fldChar w:fldCharType="end"/>
          </w:r>
        </w:sdtContent>
      </w:sdt>
      <w:r w:rsidR="00771BAE">
        <w:t>.</w:t>
      </w:r>
    </w:p>
    <w:p w:rsidR="00771BAE" w:rsidRPr="00BE4C9A" w:rsidRDefault="00771BAE" w:rsidP="007A4DCB">
      <w:pPr>
        <w:spacing w:line="360" w:lineRule="auto"/>
      </w:pPr>
      <w:r>
        <w:tab/>
        <w:t xml:space="preserve">After the sound is collected and cleaned up, the signal gets divided into chunks roughly 10-20 milliseconds in length </w:t>
      </w:r>
      <w:sdt>
        <w:sdtPr>
          <w:id w:val="-23637143"/>
          <w:citation/>
        </w:sdtPr>
        <w:sdtEndPr/>
        <w:sdtContent>
          <w:r w:rsidR="00AE7E6A">
            <w:fldChar w:fldCharType="begin"/>
          </w:r>
          <w:r w:rsidR="00AE7E6A">
            <w:instrText xml:space="preserve"> CITATION Dav09 \l 1033 </w:instrText>
          </w:r>
          <w:r w:rsidR="00AE7E6A">
            <w:fldChar w:fldCharType="separate"/>
          </w:r>
          <w:r w:rsidR="005D69BA">
            <w:rPr>
              <w:noProof/>
            </w:rPr>
            <w:t>(Amos, n.d.)</w:t>
          </w:r>
          <w:r w:rsidR="00AE7E6A">
            <w:fldChar w:fldCharType="end"/>
          </w:r>
        </w:sdtContent>
      </w:sdt>
      <w:r w:rsidR="00AE7E6A">
        <w:t>.  These chunks are then matched against known phenomes of the language in use—a phenome being the smallest unit of language.</w:t>
      </w:r>
      <w:r w:rsidR="00BE21E1">
        <w:t xml:space="preserve">  </w:t>
      </w:r>
      <w:r w:rsidR="0087253C">
        <w:t xml:space="preserve">From here the two dominant means of choosing the most likely said speech are Hidden Markov Models (HMM) and neural networks, with HMMs being the most common.  </w:t>
      </w:r>
      <w:r w:rsidR="000F1A62">
        <w:t>The application of a</w:t>
      </w:r>
      <w:r w:rsidR="00716ACC">
        <w:t>n</w:t>
      </w:r>
      <w:r w:rsidR="000F1A62">
        <w:t xml:space="preserve"> HMM involves mapping vectors to phenomes; these vectors are comprised of real numbers that are known as </w:t>
      </w:r>
      <w:proofErr w:type="spellStart"/>
      <w:r w:rsidR="000F1A62">
        <w:t>cepstral</w:t>
      </w:r>
      <w:proofErr w:type="spellEnd"/>
      <w:r w:rsidR="000F1A62">
        <w:t xml:space="preserve"> coefficients, which are found by taking the inverse Fourier transform of the logarithm of the power spectrum of the respective phenome.  The dimension of these vectors is generally kept small (about 10), but accurate systems can use dimensions of 32 or more </w:t>
      </w:r>
      <w:sdt>
        <w:sdtPr>
          <w:id w:val="-1380775057"/>
          <w:citation/>
        </w:sdtPr>
        <w:sdtEndPr/>
        <w:sdtContent>
          <w:r w:rsidR="000F1A62">
            <w:fldChar w:fldCharType="begin"/>
          </w:r>
          <w:r w:rsidR="000F1A62">
            <w:instrText xml:space="preserve"> CITATION Dav09 \l 1033 </w:instrText>
          </w:r>
          <w:r w:rsidR="000F1A62">
            <w:fldChar w:fldCharType="separate"/>
          </w:r>
          <w:r w:rsidR="005D69BA">
            <w:rPr>
              <w:noProof/>
            </w:rPr>
            <w:t>(Amos, n.d.)</w:t>
          </w:r>
          <w:r w:rsidR="000F1A62">
            <w:fldChar w:fldCharType="end"/>
          </w:r>
        </w:sdtContent>
      </w:sdt>
      <w:r w:rsidR="000F1A62">
        <w:t>.</w:t>
      </w:r>
      <w:r w:rsidR="00716ACC">
        <w:t xml:space="preserve">  The HMM then</w:t>
      </w:r>
      <w:r w:rsidR="00DC4262">
        <w:t xml:space="preserve"> uses these vectors to, statistically, determine</w:t>
      </w:r>
      <w:r w:rsidR="00716ACC">
        <w:t xml:space="preserve"> what was said.</w:t>
      </w:r>
    </w:p>
    <w:p w:rsidR="00832E6F" w:rsidRDefault="00832E6F" w:rsidP="007A4DCB">
      <w:pPr>
        <w:pStyle w:val="Heading2"/>
        <w:spacing w:line="360" w:lineRule="auto"/>
      </w:pPr>
      <w:bookmarkStart w:id="13" w:name="_Toc8358759"/>
      <w:r>
        <w:t>3.2.</w:t>
      </w:r>
      <w:r>
        <w:tab/>
      </w:r>
      <w:r w:rsidR="00536DF1">
        <w:t>Grammar</w:t>
      </w:r>
      <w:bookmarkEnd w:id="13"/>
    </w:p>
    <w:p w:rsidR="004728C9" w:rsidRPr="004728C9" w:rsidRDefault="004728C9" w:rsidP="007A4DCB">
      <w:pPr>
        <w:spacing w:line="360" w:lineRule="auto"/>
        <w:ind w:firstLine="720"/>
      </w:pPr>
      <w:r>
        <w:t xml:space="preserve">This section gathers information from </w:t>
      </w:r>
      <w:r>
        <w:rPr>
          <w:i/>
        </w:rPr>
        <w:t>Developing a Chunk-based Grammar Checker for Translated English Sentences</w:t>
      </w:r>
      <w:r>
        <w:t>, an article in which a Grammar Checker system was developed to reduce grammar errors in translating from Myanmar to English.</w:t>
      </w:r>
    </w:p>
    <w:p w:rsidR="008A31AC" w:rsidRDefault="008A31AC" w:rsidP="007A4DCB">
      <w:pPr>
        <w:pStyle w:val="Heading3"/>
        <w:spacing w:line="360" w:lineRule="auto"/>
      </w:pPr>
      <w:bookmarkStart w:id="14" w:name="_Toc8358760"/>
      <w:r>
        <w:t>3.2.1.</w:t>
      </w:r>
      <w:r>
        <w:tab/>
        <w:t>Part-of-Speech Tagging</w:t>
      </w:r>
      <w:bookmarkEnd w:id="14"/>
    </w:p>
    <w:p w:rsidR="00220F9B" w:rsidRDefault="008A31AC" w:rsidP="007A4DCB">
      <w:pPr>
        <w:spacing w:line="360" w:lineRule="auto"/>
        <w:ind w:firstLine="720"/>
      </w:pPr>
      <w:r>
        <w:t>Part-Of-Speech (POS) tagging is a necessary step in being able to determine the grammatical structure of a sentence.  POS tags are parts of speech, including but not limited to: verbs, adverbs, nouns, pronouns, prepositions, and adjectives.  These are then organized in</w:t>
      </w:r>
      <w:r w:rsidR="00B41B30">
        <w:t>to</w:t>
      </w:r>
      <w:r>
        <w:t xml:space="preserve"> chunks, or textual units of adjacent POS tags </w:t>
      </w:r>
      <w:sdt>
        <w:sdtPr>
          <w:id w:val="459086729"/>
          <w:citation/>
        </w:sdtPr>
        <w:sdtEndPr/>
        <w:sdtContent>
          <w:r w:rsidR="00220F9B">
            <w:fldChar w:fldCharType="begin"/>
          </w:r>
          <w:r w:rsidR="00220F9B">
            <w:instrText xml:space="preserve"> CITATION Nay \l 1033 </w:instrText>
          </w:r>
          <w:r w:rsidR="00220F9B">
            <w:fldChar w:fldCharType="separate"/>
          </w:r>
          <w:r w:rsidR="005D69BA">
            <w:rPr>
              <w:noProof/>
            </w:rPr>
            <w:t>(Lin, Soe, &amp; Thein)</w:t>
          </w:r>
          <w:r w:rsidR="00220F9B">
            <w:fldChar w:fldCharType="end"/>
          </w:r>
        </w:sdtContent>
      </w:sdt>
      <w:r w:rsidR="00220F9B">
        <w:t>.  To achieve correct chunk structure, the sentence first needs parsed.</w:t>
      </w:r>
    </w:p>
    <w:p w:rsidR="00220F9B" w:rsidRDefault="00220F9B" w:rsidP="007A4DCB">
      <w:pPr>
        <w:pStyle w:val="Heading3"/>
        <w:spacing w:line="360" w:lineRule="auto"/>
      </w:pPr>
      <w:bookmarkStart w:id="15" w:name="_Toc8358761"/>
      <w:r>
        <w:t>3.2.2.</w:t>
      </w:r>
      <w:r>
        <w:tab/>
        <w:t>Parsing</w:t>
      </w:r>
      <w:bookmarkEnd w:id="15"/>
    </w:p>
    <w:p w:rsidR="00992B31" w:rsidRDefault="00220F9B" w:rsidP="007A4DCB">
      <w:pPr>
        <w:spacing w:line="360" w:lineRule="auto"/>
      </w:pPr>
      <w:r>
        <w:tab/>
        <w:t xml:space="preserve">There are two methods by which one can parse sentences and they are Top-down and Bottom-up parsing </w:t>
      </w:r>
      <w:sdt>
        <w:sdtPr>
          <w:id w:val="-2068334253"/>
          <w:citation/>
        </w:sdtPr>
        <w:sdtEndPr/>
        <w:sdtContent>
          <w:r>
            <w:fldChar w:fldCharType="begin"/>
          </w:r>
          <w:r>
            <w:instrText xml:space="preserve"> CITATION Nay \l 1033 </w:instrText>
          </w:r>
          <w:r>
            <w:fldChar w:fldCharType="separate"/>
          </w:r>
          <w:r w:rsidR="005D69BA">
            <w:rPr>
              <w:noProof/>
            </w:rPr>
            <w:t>(Lin, Soe, &amp; Thein)</w:t>
          </w:r>
          <w:r>
            <w:fldChar w:fldCharType="end"/>
          </w:r>
        </w:sdtContent>
      </w:sdt>
      <w:r>
        <w:t xml:space="preserve">.  </w:t>
      </w:r>
      <w:r w:rsidR="00992B31">
        <w:t>The more used method is Bottom-up parsing, and this is the process in which a parser takes an input sentence, combines the words into chunks, and then combines the chunks until a sentence structure is obtained.  Some chunk types are as follows</w:t>
      </w:r>
      <w:r w:rsidR="004728C9">
        <w:t xml:space="preserve"> </w:t>
      </w:r>
      <w:sdt>
        <w:sdtPr>
          <w:id w:val="-558173936"/>
          <w:citation/>
        </w:sdtPr>
        <w:sdtEndPr/>
        <w:sdtContent>
          <w:r w:rsidR="004728C9">
            <w:fldChar w:fldCharType="begin"/>
          </w:r>
          <w:r w:rsidR="004728C9">
            <w:instrText xml:space="preserve"> CITATION Nay \l 1033 </w:instrText>
          </w:r>
          <w:r w:rsidR="004728C9">
            <w:fldChar w:fldCharType="separate"/>
          </w:r>
          <w:r w:rsidR="005D69BA">
            <w:rPr>
              <w:noProof/>
            </w:rPr>
            <w:t>(Lin, Soe, &amp; Thein)</w:t>
          </w:r>
          <w:r w:rsidR="004728C9">
            <w:fldChar w:fldCharType="end"/>
          </w:r>
        </w:sdtContent>
      </w:sdt>
      <w:r w:rsidR="00992B31">
        <w:t>:</w:t>
      </w:r>
    </w:p>
    <w:tbl>
      <w:tblPr>
        <w:tblStyle w:val="TableGrid"/>
        <w:tblW w:w="0" w:type="auto"/>
        <w:jc w:val="center"/>
        <w:tblLook w:val="04A0" w:firstRow="1" w:lastRow="0" w:firstColumn="1" w:lastColumn="0" w:noHBand="0" w:noVBand="1"/>
      </w:tblPr>
      <w:tblGrid>
        <w:gridCol w:w="1482"/>
        <w:gridCol w:w="2119"/>
        <w:gridCol w:w="2885"/>
      </w:tblGrid>
      <w:tr w:rsidR="00992B31" w:rsidRPr="004728C9" w:rsidTr="004728C9">
        <w:trPr>
          <w:jc w:val="center"/>
        </w:trPr>
        <w:tc>
          <w:tcPr>
            <w:tcW w:w="1482" w:type="dxa"/>
          </w:tcPr>
          <w:p w:rsidR="00992B31" w:rsidRPr="004728C9" w:rsidRDefault="00992B31" w:rsidP="007A4DCB">
            <w:pPr>
              <w:spacing w:line="360" w:lineRule="auto"/>
              <w:jc w:val="center"/>
              <w:rPr>
                <w:b/>
              </w:rPr>
            </w:pPr>
            <w:r w:rsidRPr="004728C9">
              <w:rPr>
                <w:b/>
              </w:rPr>
              <w:lastRenderedPageBreak/>
              <w:t>Chunk Types</w:t>
            </w:r>
          </w:p>
        </w:tc>
        <w:tc>
          <w:tcPr>
            <w:tcW w:w="2119" w:type="dxa"/>
          </w:tcPr>
          <w:p w:rsidR="00992B31" w:rsidRPr="004728C9" w:rsidRDefault="00992B31" w:rsidP="007A4DCB">
            <w:pPr>
              <w:spacing w:line="360" w:lineRule="auto"/>
              <w:jc w:val="center"/>
              <w:rPr>
                <w:b/>
              </w:rPr>
            </w:pPr>
            <w:r w:rsidRPr="004728C9">
              <w:rPr>
                <w:b/>
              </w:rPr>
              <w:t>Description</w:t>
            </w:r>
          </w:p>
        </w:tc>
        <w:tc>
          <w:tcPr>
            <w:tcW w:w="2885" w:type="dxa"/>
          </w:tcPr>
          <w:p w:rsidR="00992B31" w:rsidRPr="004728C9" w:rsidRDefault="00992B31" w:rsidP="007A4DCB">
            <w:pPr>
              <w:spacing w:line="360" w:lineRule="auto"/>
              <w:jc w:val="center"/>
              <w:rPr>
                <w:b/>
              </w:rPr>
            </w:pPr>
            <w:r w:rsidRPr="004728C9">
              <w:rPr>
                <w:b/>
              </w:rPr>
              <w:t>Example</w:t>
            </w:r>
          </w:p>
        </w:tc>
      </w:tr>
      <w:tr w:rsidR="00992B31" w:rsidTr="004728C9">
        <w:trPr>
          <w:jc w:val="center"/>
        </w:trPr>
        <w:tc>
          <w:tcPr>
            <w:tcW w:w="1482" w:type="dxa"/>
          </w:tcPr>
          <w:p w:rsidR="00992B31" w:rsidRDefault="00992B31" w:rsidP="007A4DCB">
            <w:pPr>
              <w:spacing w:line="360" w:lineRule="auto"/>
            </w:pPr>
            <w:r>
              <w:t>NC</w:t>
            </w:r>
          </w:p>
        </w:tc>
        <w:tc>
          <w:tcPr>
            <w:tcW w:w="2119" w:type="dxa"/>
          </w:tcPr>
          <w:p w:rsidR="00992B31" w:rsidRDefault="00992B31" w:rsidP="007A4DCB">
            <w:pPr>
              <w:spacing w:line="360" w:lineRule="auto"/>
            </w:pPr>
            <w:r>
              <w:t>Noun Chunk</w:t>
            </w:r>
          </w:p>
        </w:tc>
        <w:tc>
          <w:tcPr>
            <w:tcW w:w="2885" w:type="dxa"/>
          </w:tcPr>
          <w:p w:rsidR="00992B31" w:rsidRDefault="00992B31" w:rsidP="007A4DCB">
            <w:pPr>
              <w:spacing w:line="360" w:lineRule="auto"/>
            </w:pPr>
            <w:r>
              <w:t>a young boy, the girls</w:t>
            </w:r>
          </w:p>
        </w:tc>
      </w:tr>
      <w:tr w:rsidR="00992B31" w:rsidTr="004728C9">
        <w:trPr>
          <w:jc w:val="center"/>
        </w:trPr>
        <w:tc>
          <w:tcPr>
            <w:tcW w:w="1482" w:type="dxa"/>
          </w:tcPr>
          <w:p w:rsidR="00992B31" w:rsidRDefault="00992B31" w:rsidP="007A4DCB">
            <w:pPr>
              <w:spacing w:line="360" w:lineRule="auto"/>
            </w:pPr>
            <w:r>
              <w:t>VC</w:t>
            </w:r>
          </w:p>
        </w:tc>
        <w:tc>
          <w:tcPr>
            <w:tcW w:w="2119" w:type="dxa"/>
          </w:tcPr>
          <w:p w:rsidR="00992B31" w:rsidRDefault="00992B31" w:rsidP="007A4DCB">
            <w:pPr>
              <w:spacing w:line="360" w:lineRule="auto"/>
            </w:pPr>
            <w:r>
              <w:t>Verb Chunk</w:t>
            </w:r>
          </w:p>
        </w:tc>
        <w:tc>
          <w:tcPr>
            <w:tcW w:w="2885" w:type="dxa"/>
          </w:tcPr>
          <w:p w:rsidR="00992B31" w:rsidRDefault="00992B31" w:rsidP="007A4DCB">
            <w:pPr>
              <w:spacing w:line="360" w:lineRule="auto"/>
            </w:pPr>
            <w:r>
              <w:t>is playing, goes, went</w:t>
            </w:r>
          </w:p>
        </w:tc>
      </w:tr>
      <w:tr w:rsidR="00992B31" w:rsidTr="004728C9">
        <w:trPr>
          <w:jc w:val="center"/>
        </w:trPr>
        <w:tc>
          <w:tcPr>
            <w:tcW w:w="1482" w:type="dxa"/>
          </w:tcPr>
          <w:p w:rsidR="00992B31" w:rsidRDefault="00992B31" w:rsidP="007A4DCB">
            <w:pPr>
              <w:spacing w:line="360" w:lineRule="auto"/>
            </w:pPr>
            <w:r>
              <w:t>AC</w:t>
            </w:r>
          </w:p>
        </w:tc>
        <w:tc>
          <w:tcPr>
            <w:tcW w:w="2119" w:type="dxa"/>
          </w:tcPr>
          <w:p w:rsidR="00992B31" w:rsidRDefault="00992B31" w:rsidP="007A4DCB">
            <w:pPr>
              <w:spacing w:line="360" w:lineRule="auto"/>
            </w:pPr>
            <w:r>
              <w:t>Adjective Chunk</w:t>
            </w:r>
          </w:p>
        </w:tc>
        <w:tc>
          <w:tcPr>
            <w:tcW w:w="2885" w:type="dxa"/>
          </w:tcPr>
          <w:p w:rsidR="00992B31" w:rsidRDefault="00992B31" w:rsidP="007A4DCB">
            <w:pPr>
              <w:spacing w:line="360" w:lineRule="auto"/>
            </w:pPr>
            <w:r>
              <w:t>more beautiful, younger, old</w:t>
            </w:r>
          </w:p>
        </w:tc>
      </w:tr>
      <w:tr w:rsidR="00992B31" w:rsidTr="004728C9">
        <w:trPr>
          <w:jc w:val="center"/>
        </w:trPr>
        <w:tc>
          <w:tcPr>
            <w:tcW w:w="1482" w:type="dxa"/>
          </w:tcPr>
          <w:p w:rsidR="00992B31" w:rsidRDefault="00992B31" w:rsidP="007A4DCB">
            <w:pPr>
              <w:spacing w:line="360" w:lineRule="auto"/>
            </w:pPr>
            <w:r>
              <w:t>RC</w:t>
            </w:r>
          </w:p>
        </w:tc>
        <w:tc>
          <w:tcPr>
            <w:tcW w:w="2119" w:type="dxa"/>
          </w:tcPr>
          <w:p w:rsidR="00992B31" w:rsidRDefault="00992B31" w:rsidP="007A4DCB">
            <w:pPr>
              <w:spacing w:line="360" w:lineRule="auto"/>
            </w:pPr>
            <w:r>
              <w:t>Adverb Chunk</w:t>
            </w:r>
          </w:p>
        </w:tc>
        <w:tc>
          <w:tcPr>
            <w:tcW w:w="2885" w:type="dxa"/>
          </w:tcPr>
          <w:p w:rsidR="00992B31" w:rsidRDefault="00992B31" w:rsidP="007A4DCB">
            <w:pPr>
              <w:spacing w:line="360" w:lineRule="auto"/>
            </w:pPr>
            <w:r>
              <w:t>usually, quickly</w:t>
            </w:r>
          </w:p>
        </w:tc>
      </w:tr>
      <w:tr w:rsidR="00992B31" w:rsidTr="004728C9">
        <w:trPr>
          <w:jc w:val="center"/>
        </w:trPr>
        <w:tc>
          <w:tcPr>
            <w:tcW w:w="1482" w:type="dxa"/>
          </w:tcPr>
          <w:p w:rsidR="00992B31" w:rsidRDefault="00992B31" w:rsidP="007A4DCB">
            <w:pPr>
              <w:spacing w:line="360" w:lineRule="auto"/>
            </w:pPr>
            <w:r>
              <w:t>PTC</w:t>
            </w:r>
          </w:p>
        </w:tc>
        <w:tc>
          <w:tcPr>
            <w:tcW w:w="2119" w:type="dxa"/>
          </w:tcPr>
          <w:p w:rsidR="00992B31" w:rsidRDefault="00992B31" w:rsidP="007A4DCB">
            <w:pPr>
              <w:spacing w:line="360" w:lineRule="auto"/>
            </w:pPr>
            <w:r>
              <w:t>Particle Chunk</w:t>
            </w:r>
          </w:p>
        </w:tc>
        <w:tc>
          <w:tcPr>
            <w:tcW w:w="2885" w:type="dxa"/>
          </w:tcPr>
          <w:p w:rsidR="00992B31" w:rsidRDefault="00992B31" w:rsidP="007A4DCB">
            <w:pPr>
              <w:spacing w:line="360" w:lineRule="auto"/>
            </w:pPr>
            <w:r>
              <w:t>up, down</w:t>
            </w:r>
          </w:p>
        </w:tc>
      </w:tr>
      <w:tr w:rsidR="00992B31" w:rsidTr="004728C9">
        <w:trPr>
          <w:jc w:val="center"/>
        </w:trPr>
        <w:tc>
          <w:tcPr>
            <w:tcW w:w="1482" w:type="dxa"/>
          </w:tcPr>
          <w:p w:rsidR="00992B31" w:rsidRDefault="00992B31" w:rsidP="007A4DCB">
            <w:pPr>
              <w:spacing w:line="360" w:lineRule="auto"/>
            </w:pPr>
            <w:r>
              <w:t>PPC</w:t>
            </w:r>
          </w:p>
        </w:tc>
        <w:tc>
          <w:tcPr>
            <w:tcW w:w="2119" w:type="dxa"/>
          </w:tcPr>
          <w:p w:rsidR="00992B31" w:rsidRDefault="00992B31" w:rsidP="007A4DCB">
            <w:pPr>
              <w:spacing w:line="360" w:lineRule="auto"/>
            </w:pPr>
            <w:r>
              <w:t>Prepositional Chunk</w:t>
            </w:r>
          </w:p>
        </w:tc>
        <w:tc>
          <w:tcPr>
            <w:tcW w:w="2885" w:type="dxa"/>
          </w:tcPr>
          <w:p w:rsidR="00992B31" w:rsidRDefault="00992B31" w:rsidP="007A4DCB">
            <w:pPr>
              <w:spacing w:line="360" w:lineRule="auto"/>
            </w:pPr>
            <w:r>
              <w:t>at, on, in, under</w:t>
            </w:r>
          </w:p>
        </w:tc>
      </w:tr>
      <w:tr w:rsidR="00992B31" w:rsidTr="004728C9">
        <w:trPr>
          <w:jc w:val="center"/>
        </w:trPr>
        <w:tc>
          <w:tcPr>
            <w:tcW w:w="1482" w:type="dxa"/>
          </w:tcPr>
          <w:p w:rsidR="00992B31" w:rsidRDefault="00992B31" w:rsidP="007A4DCB">
            <w:pPr>
              <w:spacing w:line="360" w:lineRule="auto"/>
            </w:pPr>
            <w:r>
              <w:t>COC</w:t>
            </w:r>
          </w:p>
        </w:tc>
        <w:tc>
          <w:tcPr>
            <w:tcW w:w="2119" w:type="dxa"/>
          </w:tcPr>
          <w:p w:rsidR="00992B31" w:rsidRDefault="00992B31" w:rsidP="007A4DCB">
            <w:pPr>
              <w:spacing w:line="360" w:lineRule="auto"/>
            </w:pPr>
            <w:r>
              <w:t>Conjunction Chunk</w:t>
            </w:r>
          </w:p>
        </w:tc>
        <w:tc>
          <w:tcPr>
            <w:tcW w:w="2885" w:type="dxa"/>
          </w:tcPr>
          <w:p w:rsidR="00992B31" w:rsidRDefault="004728C9" w:rsidP="007A4DCB">
            <w:pPr>
              <w:spacing w:line="360" w:lineRule="auto"/>
            </w:pPr>
            <w:r>
              <w:t>a</w:t>
            </w:r>
            <w:r w:rsidR="00992B31">
              <w:t>nd, or, but</w:t>
            </w:r>
          </w:p>
        </w:tc>
      </w:tr>
      <w:tr w:rsidR="00992B31" w:rsidTr="004728C9">
        <w:trPr>
          <w:jc w:val="center"/>
        </w:trPr>
        <w:tc>
          <w:tcPr>
            <w:tcW w:w="1482" w:type="dxa"/>
          </w:tcPr>
          <w:p w:rsidR="00992B31" w:rsidRDefault="00992B31" w:rsidP="007A4DCB">
            <w:pPr>
              <w:spacing w:line="360" w:lineRule="auto"/>
            </w:pPr>
            <w:r>
              <w:t>QC</w:t>
            </w:r>
          </w:p>
        </w:tc>
        <w:tc>
          <w:tcPr>
            <w:tcW w:w="2119" w:type="dxa"/>
          </w:tcPr>
          <w:p w:rsidR="00992B31" w:rsidRDefault="00992B31" w:rsidP="007A4DCB">
            <w:pPr>
              <w:spacing w:line="360" w:lineRule="auto"/>
            </w:pPr>
            <w:r>
              <w:t>Question Chunk</w:t>
            </w:r>
          </w:p>
        </w:tc>
        <w:tc>
          <w:tcPr>
            <w:tcW w:w="2885" w:type="dxa"/>
          </w:tcPr>
          <w:p w:rsidR="00992B31" w:rsidRDefault="004728C9" w:rsidP="007A4DCB">
            <w:pPr>
              <w:spacing w:line="360" w:lineRule="auto"/>
            </w:pPr>
            <w:r>
              <w:t>Where, Who, When</w:t>
            </w:r>
          </w:p>
        </w:tc>
      </w:tr>
      <w:tr w:rsidR="00992B31" w:rsidTr="004728C9">
        <w:trPr>
          <w:jc w:val="center"/>
        </w:trPr>
        <w:tc>
          <w:tcPr>
            <w:tcW w:w="1482" w:type="dxa"/>
          </w:tcPr>
          <w:p w:rsidR="00992B31" w:rsidRDefault="004728C9" w:rsidP="007A4DCB">
            <w:pPr>
              <w:spacing w:line="360" w:lineRule="auto"/>
            </w:pPr>
            <w:r>
              <w:t>INFC</w:t>
            </w:r>
          </w:p>
        </w:tc>
        <w:tc>
          <w:tcPr>
            <w:tcW w:w="2119" w:type="dxa"/>
          </w:tcPr>
          <w:p w:rsidR="00992B31" w:rsidRDefault="004728C9" w:rsidP="007A4DCB">
            <w:pPr>
              <w:spacing w:line="360" w:lineRule="auto"/>
            </w:pPr>
            <w:r>
              <w:t>Infinitive Chunk</w:t>
            </w:r>
          </w:p>
        </w:tc>
        <w:tc>
          <w:tcPr>
            <w:tcW w:w="2885" w:type="dxa"/>
          </w:tcPr>
          <w:p w:rsidR="00992B31" w:rsidRDefault="004728C9" w:rsidP="007A4DCB">
            <w:pPr>
              <w:spacing w:line="360" w:lineRule="auto"/>
            </w:pPr>
            <w:r>
              <w:t>to</w:t>
            </w:r>
          </w:p>
        </w:tc>
      </w:tr>
      <w:tr w:rsidR="00992B31" w:rsidTr="004728C9">
        <w:trPr>
          <w:jc w:val="center"/>
        </w:trPr>
        <w:tc>
          <w:tcPr>
            <w:tcW w:w="1482" w:type="dxa"/>
          </w:tcPr>
          <w:p w:rsidR="00992B31" w:rsidRDefault="004728C9" w:rsidP="007A4DCB">
            <w:pPr>
              <w:spacing w:line="360" w:lineRule="auto"/>
            </w:pPr>
            <w:r>
              <w:t>TC</w:t>
            </w:r>
          </w:p>
        </w:tc>
        <w:tc>
          <w:tcPr>
            <w:tcW w:w="2119" w:type="dxa"/>
          </w:tcPr>
          <w:p w:rsidR="00992B31" w:rsidRDefault="004728C9" w:rsidP="007A4DCB">
            <w:pPr>
              <w:spacing w:line="360" w:lineRule="auto"/>
            </w:pPr>
            <w:r>
              <w:t>Time Chunk</w:t>
            </w:r>
          </w:p>
        </w:tc>
        <w:tc>
          <w:tcPr>
            <w:tcW w:w="2885" w:type="dxa"/>
          </w:tcPr>
          <w:p w:rsidR="00992B31" w:rsidRDefault="004728C9" w:rsidP="007A4DCB">
            <w:pPr>
              <w:spacing w:line="360" w:lineRule="auto"/>
            </w:pPr>
            <w:r>
              <w:t>tomorrow, yesterday</w:t>
            </w:r>
          </w:p>
        </w:tc>
      </w:tr>
    </w:tbl>
    <w:p w:rsidR="00992B31" w:rsidRPr="00220F9B" w:rsidRDefault="00992B31" w:rsidP="007A4DCB">
      <w:pPr>
        <w:spacing w:line="360" w:lineRule="auto"/>
      </w:pPr>
    </w:p>
    <w:p w:rsidR="004728C9" w:rsidRDefault="004728C9" w:rsidP="007A4DCB">
      <w:pPr>
        <w:spacing w:line="360" w:lineRule="auto"/>
      </w:pPr>
      <w:r>
        <w:tab/>
        <w:t>An example of Bottom-up parsing would be as follows:</w:t>
      </w:r>
    </w:p>
    <w:p w:rsidR="004728C9" w:rsidRDefault="004728C9" w:rsidP="007A4DCB">
      <w:pPr>
        <w:pStyle w:val="ListParagraph"/>
        <w:numPr>
          <w:ilvl w:val="0"/>
          <w:numId w:val="32"/>
        </w:numPr>
        <w:spacing w:line="360" w:lineRule="auto"/>
      </w:pPr>
      <w:r>
        <w:t>POS tag “The students are playing football in the playground</w:t>
      </w:r>
      <w:r w:rsidR="00F620E7">
        <w:t>.</w:t>
      </w:r>
      <w:r>
        <w:t>”</w:t>
      </w:r>
    </w:p>
    <w:p w:rsidR="004728C9" w:rsidRDefault="004728C9" w:rsidP="007A4DCB">
      <w:pPr>
        <w:pStyle w:val="ListParagraph"/>
        <w:numPr>
          <w:ilvl w:val="1"/>
          <w:numId w:val="32"/>
        </w:numPr>
        <w:spacing w:line="360" w:lineRule="auto"/>
      </w:pPr>
      <w:proofErr w:type="gramStart"/>
      <w:r>
        <w:t>The[</w:t>
      </w:r>
      <w:proofErr w:type="gramEnd"/>
      <w:r>
        <w:t>DT] students[NNS] are[VBP] playing[VBG] football[NN] in[IN] the[DT] playground[NN].</w:t>
      </w:r>
    </w:p>
    <w:p w:rsidR="00F620E7" w:rsidRDefault="00F620E7" w:rsidP="007A4DCB">
      <w:pPr>
        <w:pStyle w:val="ListParagraph"/>
        <w:numPr>
          <w:ilvl w:val="0"/>
          <w:numId w:val="32"/>
        </w:numPr>
        <w:spacing w:line="360" w:lineRule="auto"/>
      </w:pPr>
      <w:r>
        <w:t>Combine POS tags into chunks and then combine the chunks until a sentence structure is obtained.</w:t>
      </w:r>
    </w:p>
    <w:p w:rsidR="00F620E7" w:rsidRDefault="00F620E7" w:rsidP="007A4DCB">
      <w:pPr>
        <w:pStyle w:val="ListParagraph"/>
        <w:numPr>
          <w:ilvl w:val="1"/>
          <w:numId w:val="32"/>
        </w:numPr>
        <w:spacing w:line="360" w:lineRule="auto"/>
      </w:pPr>
      <w:r>
        <w:t>[DT_NNS] becomes an NC</w:t>
      </w:r>
    </w:p>
    <w:p w:rsidR="00F620E7" w:rsidRDefault="00F620E7" w:rsidP="007A4DCB">
      <w:pPr>
        <w:pStyle w:val="ListParagraph"/>
        <w:numPr>
          <w:ilvl w:val="2"/>
          <w:numId w:val="32"/>
        </w:numPr>
        <w:spacing w:line="360" w:lineRule="auto"/>
      </w:pPr>
      <w:r>
        <w:t>NC_ [VBP_VBG][NN][IN][DT][NN]</w:t>
      </w:r>
    </w:p>
    <w:p w:rsidR="00F620E7" w:rsidRDefault="00F620E7" w:rsidP="007A4DCB">
      <w:pPr>
        <w:pStyle w:val="ListParagraph"/>
        <w:numPr>
          <w:ilvl w:val="1"/>
          <w:numId w:val="32"/>
        </w:numPr>
        <w:spacing w:line="360" w:lineRule="auto"/>
      </w:pPr>
      <w:r>
        <w:t>[VBP_VBG] becomes a VC</w:t>
      </w:r>
    </w:p>
    <w:p w:rsidR="00F620E7" w:rsidRDefault="00F620E7" w:rsidP="007A4DCB">
      <w:pPr>
        <w:pStyle w:val="ListParagraph"/>
        <w:numPr>
          <w:ilvl w:val="2"/>
          <w:numId w:val="32"/>
        </w:numPr>
        <w:spacing w:line="360" w:lineRule="auto"/>
      </w:pPr>
      <w:r>
        <w:t>NC_VC_ [NN][IN][DT][NN]</w:t>
      </w:r>
    </w:p>
    <w:p w:rsidR="00F620E7" w:rsidRDefault="00F620E7" w:rsidP="007A4DCB">
      <w:pPr>
        <w:pStyle w:val="ListParagraph"/>
        <w:numPr>
          <w:ilvl w:val="1"/>
          <w:numId w:val="32"/>
        </w:numPr>
        <w:spacing w:line="360" w:lineRule="auto"/>
      </w:pPr>
      <w:r>
        <w:t>[NN] becomes an NC</w:t>
      </w:r>
    </w:p>
    <w:p w:rsidR="00F620E7" w:rsidRDefault="00F620E7" w:rsidP="007A4DCB">
      <w:pPr>
        <w:pStyle w:val="ListParagraph"/>
        <w:numPr>
          <w:ilvl w:val="2"/>
          <w:numId w:val="32"/>
        </w:numPr>
        <w:spacing w:line="360" w:lineRule="auto"/>
      </w:pPr>
      <w:r>
        <w:t>NC_VC_NC_ [IN][DT][NN]</w:t>
      </w:r>
    </w:p>
    <w:p w:rsidR="00F620E7" w:rsidRDefault="00F620E7" w:rsidP="007A4DCB">
      <w:pPr>
        <w:pStyle w:val="ListParagraph"/>
        <w:numPr>
          <w:ilvl w:val="1"/>
          <w:numId w:val="32"/>
        </w:numPr>
        <w:spacing w:line="360" w:lineRule="auto"/>
      </w:pPr>
      <w:r>
        <w:t>[IN] becomes a PPC</w:t>
      </w:r>
    </w:p>
    <w:p w:rsidR="00F620E7" w:rsidRDefault="00F620E7" w:rsidP="007A4DCB">
      <w:pPr>
        <w:pStyle w:val="ListParagraph"/>
        <w:numPr>
          <w:ilvl w:val="2"/>
          <w:numId w:val="32"/>
        </w:numPr>
        <w:spacing w:line="360" w:lineRule="auto"/>
      </w:pPr>
      <w:r>
        <w:t>NC_VC_NC_PPC_ [DT_NN]</w:t>
      </w:r>
    </w:p>
    <w:p w:rsidR="00F620E7" w:rsidRDefault="00F620E7" w:rsidP="007A4DCB">
      <w:pPr>
        <w:pStyle w:val="ListParagraph"/>
        <w:numPr>
          <w:ilvl w:val="1"/>
          <w:numId w:val="32"/>
        </w:numPr>
        <w:spacing w:line="360" w:lineRule="auto"/>
      </w:pPr>
      <w:r>
        <w:t>[DT_NN] becomes an NC and we have a completed sentence structure</w:t>
      </w:r>
    </w:p>
    <w:p w:rsidR="00F620E7" w:rsidRDefault="00F620E7" w:rsidP="007A4DCB">
      <w:pPr>
        <w:pStyle w:val="ListParagraph"/>
        <w:numPr>
          <w:ilvl w:val="2"/>
          <w:numId w:val="32"/>
        </w:numPr>
        <w:spacing w:line="360" w:lineRule="auto"/>
      </w:pPr>
      <w:r>
        <w:t>NC_VC_NC_PPC_NC</w:t>
      </w:r>
    </w:p>
    <w:p w:rsidR="004728C9" w:rsidRPr="00FE1834" w:rsidRDefault="004728C9" w:rsidP="007A4DCB">
      <w:pPr>
        <w:spacing w:line="360" w:lineRule="auto"/>
      </w:pPr>
    </w:p>
    <w:p w:rsidR="009644D6" w:rsidRDefault="001757FF" w:rsidP="007A4DCB">
      <w:pPr>
        <w:pStyle w:val="Heading1"/>
        <w:spacing w:line="360" w:lineRule="auto"/>
      </w:pPr>
      <w:bookmarkStart w:id="16" w:name="_Toc8358762"/>
      <w:r>
        <w:lastRenderedPageBreak/>
        <w:t>4.</w:t>
      </w:r>
      <w:r>
        <w:tab/>
        <w:t>Application: “Calculus Assistant”</w:t>
      </w:r>
      <w:bookmarkEnd w:id="16"/>
    </w:p>
    <w:p w:rsidR="001757FF" w:rsidRDefault="001757FF" w:rsidP="007A4DCB">
      <w:pPr>
        <w:spacing w:line="360" w:lineRule="auto"/>
        <w:ind w:firstLine="720"/>
      </w:pPr>
      <w:r>
        <w:t xml:space="preserve">This section will cover my senior project, an application of NLP. The goal of the project was to </w:t>
      </w:r>
      <w:r w:rsidR="00F4599C">
        <w:t>have a textual or speech input—within</w:t>
      </w:r>
      <w:r>
        <w:t xml:space="preserve"> the context of a calculus </w:t>
      </w:r>
      <w:r w:rsidR="00F4599C">
        <w:t>expression—and</w:t>
      </w:r>
      <w:r>
        <w:t xml:space="preserve"> understand what was input in order to evaluate.</w:t>
      </w:r>
      <w:r w:rsidR="00EB60C7">
        <w:t xml:space="preserve">  This project utilizes the application of NLP in the fields of speech recognition and parsing.</w:t>
      </w:r>
    </w:p>
    <w:p w:rsidR="00112ACB" w:rsidRDefault="00112ACB" w:rsidP="007A4DCB">
      <w:pPr>
        <w:pStyle w:val="Heading2"/>
        <w:spacing w:line="360" w:lineRule="auto"/>
      </w:pPr>
      <w:bookmarkStart w:id="17" w:name="_Toc8358763"/>
      <w:r>
        <w:t>4.1.</w:t>
      </w:r>
      <w:r>
        <w:tab/>
        <w:t>Development Environment</w:t>
      </w:r>
      <w:bookmarkEnd w:id="17"/>
    </w:p>
    <w:p w:rsidR="00112ACB" w:rsidRDefault="00112ACB" w:rsidP="007A4DCB">
      <w:pPr>
        <w:spacing w:line="360" w:lineRule="auto"/>
        <w:ind w:firstLine="720"/>
      </w:pPr>
      <w:r>
        <w:t>In order for all packages to run, as well as to further experience with Ubuntu, all development was done on an Ubuntu operating system.  Other than the graphical user interface, all other portions of the software use python</w:t>
      </w:r>
      <w:r w:rsidR="00CC5B87">
        <w:t>, namely python version 3.7.3</w:t>
      </w:r>
      <w:r>
        <w:t>.</w:t>
      </w:r>
    </w:p>
    <w:p w:rsidR="00112ACB" w:rsidRDefault="00112ACB" w:rsidP="007A4DCB">
      <w:pPr>
        <w:pStyle w:val="Heading3"/>
        <w:spacing w:line="360" w:lineRule="auto"/>
      </w:pPr>
      <w:bookmarkStart w:id="18" w:name="_Toc8358764"/>
      <w:r>
        <w:t>4.1.1.</w:t>
      </w:r>
      <w:r>
        <w:tab/>
      </w:r>
      <w:proofErr w:type="gramStart"/>
      <w:r>
        <w:t>python</w:t>
      </w:r>
      <w:proofErr w:type="gramEnd"/>
      <w:r>
        <w:t xml:space="preserve"> Packages</w:t>
      </w:r>
      <w:bookmarkEnd w:id="18"/>
    </w:p>
    <w:p w:rsidR="00112ACB" w:rsidRDefault="00112ACB" w:rsidP="007A4DCB">
      <w:pPr>
        <w:pStyle w:val="ListParagraph"/>
        <w:numPr>
          <w:ilvl w:val="0"/>
          <w:numId w:val="29"/>
        </w:numPr>
        <w:spacing w:line="360" w:lineRule="auto"/>
      </w:pPr>
      <w:proofErr w:type="spellStart"/>
      <w:r>
        <w:t>SpeechRecognition</w:t>
      </w:r>
      <w:proofErr w:type="spellEnd"/>
    </w:p>
    <w:p w:rsidR="00112ACB" w:rsidRDefault="00112ACB" w:rsidP="007A4DCB">
      <w:pPr>
        <w:pStyle w:val="ListParagraph"/>
        <w:numPr>
          <w:ilvl w:val="1"/>
          <w:numId w:val="29"/>
        </w:numPr>
        <w:spacing w:line="360" w:lineRule="auto"/>
      </w:pPr>
      <w:r>
        <w:t xml:space="preserve">To gather speech from a microphone, </w:t>
      </w:r>
      <w:proofErr w:type="spellStart"/>
      <w:r>
        <w:t>SpeechRecognition</w:t>
      </w:r>
      <w:proofErr w:type="spellEnd"/>
      <w:r>
        <w:t xml:space="preserve"> was implemented.  Details for software requirements</w:t>
      </w:r>
      <w:r w:rsidR="00CC5B87">
        <w:t xml:space="preserve"> as well as how to install can be found at </w:t>
      </w:r>
      <w:hyperlink r:id="rId16" w:history="1">
        <w:r w:rsidR="00CC5B87" w:rsidRPr="00CC5B87">
          <w:rPr>
            <w:color w:val="0000FF"/>
            <w:u w:val="single"/>
          </w:rPr>
          <w:t>https://pypi.org/project/SpeechRecognition/</w:t>
        </w:r>
      </w:hyperlink>
    </w:p>
    <w:p w:rsidR="00CC5B87" w:rsidRDefault="00CC5B87" w:rsidP="007A4DCB">
      <w:pPr>
        <w:pStyle w:val="ListParagraph"/>
        <w:numPr>
          <w:ilvl w:val="0"/>
          <w:numId w:val="29"/>
        </w:numPr>
        <w:spacing w:line="360" w:lineRule="auto"/>
      </w:pPr>
      <w:proofErr w:type="spellStart"/>
      <w:r>
        <w:t>spaCy</w:t>
      </w:r>
      <w:proofErr w:type="spellEnd"/>
    </w:p>
    <w:p w:rsidR="00CC5B87" w:rsidRDefault="00CC5B87" w:rsidP="007A4DCB">
      <w:pPr>
        <w:pStyle w:val="ListParagraph"/>
        <w:numPr>
          <w:ilvl w:val="1"/>
          <w:numId w:val="29"/>
        </w:numPr>
        <w:spacing w:line="360" w:lineRule="auto"/>
      </w:pPr>
      <w:r>
        <w:t xml:space="preserve">In order to define my own part-of-speech (POS) tagging and to define actions that happen upon matched phrases, </w:t>
      </w:r>
      <w:proofErr w:type="spellStart"/>
      <w:r>
        <w:t>spaCy</w:t>
      </w:r>
      <w:proofErr w:type="spellEnd"/>
      <w:r>
        <w:t xml:space="preserve"> was implemented.  Details for installation as well as user guides can be found at </w:t>
      </w:r>
      <w:hyperlink r:id="rId17" w:history="1">
        <w:r w:rsidRPr="00CC5B87">
          <w:rPr>
            <w:color w:val="0000FF"/>
            <w:u w:val="single"/>
          </w:rPr>
          <w:t>https://spacy.io/usage</w:t>
        </w:r>
      </w:hyperlink>
    </w:p>
    <w:p w:rsidR="00CC5B87" w:rsidRDefault="00CC5B87" w:rsidP="007A4DCB">
      <w:pPr>
        <w:pStyle w:val="ListParagraph"/>
        <w:numPr>
          <w:ilvl w:val="0"/>
          <w:numId w:val="29"/>
        </w:numPr>
        <w:spacing w:line="360" w:lineRule="auto"/>
      </w:pPr>
      <w:proofErr w:type="spellStart"/>
      <w:r>
        <w:t>SymPy</w:t>
      </w:r>
      <w:proofErr w:type="spellEnd"/>
    </w:p>
    <w:p w:rsidR="00CC5B87" w:rsidRDefault="00454E71" w:rsidP="007A4DCB">
      <w:pPr>
        <w:pStyle w:val="ListParagraph"/>
        <w:numPr>
          <w:ilvl w:val="1"/>
          <w:numId w:val="29"/>
        </w:numPr>
        <w:spacing w:line="360" w:lineRule="auto"/>
      </w:pPr>
      <w:r>
        <w:t xml:space="preserve">To evaluate calculus expressions, </w:t>
      </w:r>
      <w:proofErr w:type="spellStart"/>
      <w:r>
        <w:t>SymPy</w:t>
      </w:r>
      <w:proofErr w:type="spellEnd"/>
      <w:r>
        <w:t xml:space="preserve"> was implemented.  Since development was done with python version 3.7.3, pip3 is needed.  Install pip3 and </w:t>
      </w:r>
      <w:proofErr w:type="spellStart"/>
      <w:r>
        <w:t>SymPy</w:t>
      </w:r>
      <w:proofErr w:type="spellEnd"/>
      <w:r>
        <w:t xml:space="preserve"> using these commands:</w:t>
      </w:r>
    </w:p>
    <w:p w:rsidR="00454E71" w:rsidRDefault="00454E71" w:rsidP="007A4DCB">
      <w:pPr>
        <w:pStyle w:val="ListParagraph"/>
        <w:numPr>
          <w:ilvl w:val="2"/>
          <w:numId w:val="29"/>
        </w:numPr>
        <w:spacing w:line="360" w:lineRule="auto"/>
      </w:pPr>
      <w:proofErr w:type="spellStart"/>
      <w:r w:rsidRPr="00454E71">
        <w:t>sudo</w:t>
      </w:r>
      <w:proofErr w:type="spellEnd"/>
      <w:r w:rsidRPr="00454E71">
        <w:t xml:space="preserve"> apt-get install python3-pip</w:t>
      </w:r>
    </w:p>
    <w:p w:rsidR="00454E71" w:rsidRDefault="00454E71" w:rsidP="007A4DCB">
      <w:pPr>
        <w:pStyle w:val="ListParagraph"/>
        <w:numPr>
          <w:ilvl w:val="2"/>
          <w:numId w:val="29"/>
        </w:numPr>
        <w:spacing w:line="360" w:lineRule="auto"/>
      </w:pPr>
      <w:proofErr w:type="spellStart"/>
      <w:r w:rsidRPr="00454E71">
        <w:t>sudo</w:t>
      </w:r>
      <w:proofErr w:type="spellEnd"/>
      <w:r w:rsidRPr="00454E71">
        <w:t xml:space="preserve"> pip3 install </w:t>
      </w:r>
      <w:proofErr w:type="spellStart"/>
      <w:r w:rsidRPr="00454E71">
        <w:t>sympy</w:t>
      </w:r>
      <w:proofErr w:type="spellEnd"/>
    </w:p>
    <w:p w:rsidR="00454E71" w:rsidRDefault="00454E71" w:rsidP="007A4DCB">
      <w:pPr>
        <w:pStyle w:val="Heading3"/>
        <w:spacing w:line="360" w:lineRule="auto"/>
      </w:pPr>
      <w:bookmarkStart w:id="19" w:name="_Toc8358765"/>
      <w:r>
        <w:t>4.1.2.</w:t>
      </w:r>
      <w:r>
        <w:tab/>
        <w:t>Java IDE</w:t>
      </w:r>
      <w:bookmarkEnd w:id="19"/>
    </w:p>
    <w:p w:rsidR="00454E71" w:rsidRDefault="00454E71" w:rsidP="007A4DCB">
      <w:pPr>
        <w:spacing w:line="360" w:lineRule="auto"/>
        <w:ind w:firstLine="720"/>
      </w:pPr>
      <w:r>
        <w:t xml:space="preserve">Java was chosen for the sole reason of familiarity with JavaFX for developing graphical user interfaces (GUI).  The IDE chosen for Java development was IntelliJ, which is free for students.  The </w:t>
      </w:r>
      <w:r w:rsidR="002119D3">
        <w:t>Linux</w:t>
      </w:r>
      <w:r>
        <w:t xml:space="preserve"> download can be found at </w:t>
      </w:r>
      <w:hyperlink r:id="rId18" w:anchor="section=linux" w:history="1">
        <w:r w:rsidRPr="00454E71">
          <w:rPr>
            <w:color w:val="0000FF"/>
            <w:u w:val="single"/>
          </w:rPr>
          <w:t>https://www.jetbrains.com/idea/download/#section=linux</w:t>
        </w:r>
      </w:hyperlink>
      <w:r>
        <w:t xml:space="preserve"> and student application for free licenses can be found at </w:t>
      </w:r>
      <w:hyperlink r:id="rId19" w:history="1">
        <w:r w:rsidRPr="00454E71">
          <w:rPr>
            <w:color w:val="0000FF"/>
            <w:u w:val="single"/>
          </w:rPr>
          <w:t>https://www.jetbrains.com/shop/eform/students</w:t>
        </w:r>
      </w:hyperlink>
      <w:r>
        <w:t>.</w:t>
      </w:r>
    </w:p>
    <w:p w:rsidR="00BB21ED" w:rsidRDefault="00BB21ED" w:rsidP="007A4DCB">
      <w:pPr>
        <w:spacing w:line="360" w:lineRule="auto"/>
        <w:ind w:firstLine="720"/>
      </w:pPr>
    </w:p>
    <w:p w:rsidR="00A2126F" w:rsidRPr="00A2126F" w:rsidRDefault="00FF092D" w:rsidP="00A2126F">
      <w:pPr>
        <w:pStyle w:val="Heading2"/>
        <w:spacing w:line="360" w:lineRule="auto"/>
      </w:pPr>
      <w:bookmarkStart w:id="20" w:name="_Toc8358766"/>
      <w:r>
        <w:lastRenderedPageBreak/>
        <w:t>4.2.</w:t>
      </w:r>
      <w:r>
        <w:tab/>
        <w:t>Software Diagrams</w:t>
      </w:r>
      <w:bookmarkEnd w:id="20"/>
    </w:p>
    <w:p w:rsidR="00BB21ED" w:rsidRDefault="00BB21ED" w:rsidP="00A2126F">
      <w:pPr>
        <w:pStyle w:val="Heading3"/>
        <w:spacing w:line="360" w:lineRule="auto"/>
      </w:pPr>
      <w:bookmarkStart w:id="21" w:name="_Toc8358767"/>
      <w:r>
        <w:t>4.2.1.</w:t>
      </w:r>
      <w:r>
        <w:tab/>
        <w:t>Layered Architecture</w:t>
      </w:r>
      <w:bookmarkEnd w:id="21"/>
    </w:p>
    <w:p w:rsidR="00BB21ED" w:rsidRDefault="00A2126F" w:rsidP="00A2126F">
      <w:pPr>
        <w:spacing w:line="360" w:lineRule="auto"/>
      </w:pPr>
      <w:r>
        <w:rPr>
          <w:noProof/>
        </w:rPr>
        <w:drawing>
          <wp:inline distT="0" distB="0" distL="0" distR="0">
            <wp:extent cx="4552950" cy="3311590"/>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yeredArchitecture.PNG"/>
                    <pic:cNvPicPr/>
                  </pic:nvPicPr>
                  <pic:blipFill>
                    <a:blip r:embed="rId20">
                      <a:extLst>
                        <a:ext uri="{28A0092B-C50C-407E-A947-70E740481C1C}">
                          <a14:useLocalDpi xmlns:a14="http://schemas.microsoft.com/office/drawing/2010/main" val="0"/>
                        </a:ext>
                      </a:extLst>
                    </a:blip>
                    <a:stretch>
                      <a:fillRect/>
                    </a:stretch>
                  </pic:blipFill>
                  <pic:spPr>
                    <a:xfrm>
                      <a:off x="0" y="0"/>
                      <a:ext cx="4568956" cy="3323232"/>
                    </a:xfrm>
                    <a:prstGeom prst="rect">
                      <a:avLst/>
                    </a:prstGeom>
                  </pic:spPr>
                </pic:pic>
              </a:graphicData>
            </a:graphic>
          </wp:inline>
        </w:drawing>
      </w:r>
    </w:p>
    <w:p w:rsidR="00A2126F" w:rsidRDefault="00A2126F" w:rsidP="00A2126F">
      <w:pPr>
        <w:spacing w:line="360" w:lineRule="auto"/>
      </w:pPr>
      <w:r>
        <w:tab/>
        <w:t xml:space="preserve">Since the system is </w:t>
      </w:r>
      <w:r w:rsidR="00D370CF">
        <w:t>currently just a prototype</w:t>
      </w:r>
      <w:r>
        <w:t>, the architecture is easily modeled using a layered architecture.  The Presentation Layer contains the User Interface and interacts with the Business Logic where data is transferred to and fro.</w:t>
      </w:r>
    </w:p>
    <w:p w:rsidR="00BB21ED" w:rsidRPr="00BB21ED" w:rsidRDefault="00BB21ED" w:rsidP="00A2126F">
      <w:pPr>
        <w:pStyle w:val="Heading3"/>
        <w:spacing w:line="360" w:lineRule="auto"/>
      </w:pPr>
      <w:bookmarkStart w:id="22" w:name="_Toc8358768"/>
      <w:r>
        <w:t>4.2.2.</w:t>
      </w:r>
      <w:r>
        <w:tab/>
        <w:t>Sequence Diagram</w:t>
      </w:r>
      <w:bookmarkEnd w:id="22"/>
    </w:p>
    <w:p w:rsidR="00FF092D" w:rsidRDefault="00A2126F" w:rsidP="00A2126F">
      <w:pPr>
        <w:spacing w:line="360" w:lineRule="auto"/>
      </w:pPr>
      <w:r>
        <w:rPr>
          <w:noProof/>
        </w:rPr>
        <w:drawing>
          <wp:inline distT="0" distB="0" distL="0" distR="0">
            <wp:extent cx="4572000" cy="2682631"/>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Diagram.PNG"/>
                    <pic:cNvPicPr/>
                  </pic:nvPicPr>
                  <pic:blipFill>
                    <a:blip r:embed="rId21">
                      <a:extLst>
                        <a:ext uri="{28A0092B-C50C-407E-A947-70E740481C1C}">
                          <a14:useLocalDpi xmlns:a14="http://schemas.microsoft.com/office/drawing/2010/main" val="0"/>
                        </a:ext>
                      </a:extLst>
                    </a:blip>
                    <a:stretch>
                      <a:fillRect/>
                    </a:stretch>
                  </pic:blipFill>
                  <pic:spPr>
                    <a:xfrm>
                      <a:off x="0" y="0"/>
                      <a:ext cx="4603590" cy="2701167"/>
                    </a:xfrm>
                    <a:prstGeom prst="rect">
                      <a:avLst/>
                    </a:prstGeom>
                  </pic:spPr>
                </pic:pic>
              </a:graphicData>
            </a:graphic>
          </wp:inline>
        </w:drawing>
      </w:r>
    </w:p>
    <w:p w:rsidR="00BB21ED" w:rsidRPr="00FF092D" w:rsidRDefault="00BB21ED" w:rsidP="00A2126F">
      <w:pPr>
        <w:spacing w:line="360" w:lineRule="auto"/>
      </w:pPr>
      <w:r>
        <w:lastRenderedPageBreak/>
        <w:tab/>
      </w:r>
      <w:r w:rsidR="00085841">
        <w:t>The</w:t>
      </w:r>
      <w:r>
        <w:t xml:space="preserve"> sequence diagram shows the general</w:t>
      </w:r>
      <w:r w:rsidR="00153181">
        <w:t xml:space="preserve"> flow of the desktop prototype</w:t>
      </w:r>
      <w:r>
        <w:t>.  The User of the system interacts with the GUI and notifies the system to begin collecting speech.  The system uses the SpeechRecognizer to collect the speech and then relay the said speech as text.  Next the Parser takes the text and converts it into an expression usable by the Evaluator.  The Evaluator then evaluates the expression and relays the result back to the GUI to show the User.</w:t>
      </w:r>
    </w:p>
    <w:p w:rsidR="001757FF" w:rsidRDefault="00FF092D" w:rsidP="00A2126F">
      <w:pPr>
        <w:pStyle w:val="Heading2"/>
        <w:spacing w:line="360" w:lineRule="auto"/>
      </w:pPr>
      <w:bookmarkStart w:id="23" w:name="_Toc8358769"/>
      <w:r>
        <w:t>4.3</w:t>
      </w:r>
      <w:r w:rsidR="00112ACB">
        <w:t>.</w:t>
      </w:r>
      <w:r w:rsidR="00112ACB">
        <w:tab/>
      </w:r>
      <w:r w:rsidR="005974D5">
        <w:t>User Interface</w:t>
      </w:r>
      <w:bookmarkEnd w:id="23"/>
    </w:p>
    <w:p w:rsidR="00112ACB" w:rsidRDefault="00454E71" w:rsidP="007A4DCB">
      <w:pPr>
        <w:spacing w:line="360" w:lineRule="auto"/>
        <w:ind w:firstLine="720"/>
      </w:pPr>
      <w:r>
        <w:t xml:space="preserve">The original idea for this software was to have it able to </w:t>
      </w:r>
      <w:r w:rsidR="001E42DF">
        <w:t xml:space="preserve">be distributed and ran as any other application would be, so providing a GUI seemed appropriate.  I spent some time researching developing GUI with python, but yielded no result and so opted to stick with JavaFX since that is what I am familiar with.  The GUI </w:t>
      </w:r>
      <w:r w:rsidR="00247009">
        <w:t>provides</w:t>
      </w:r>
      <w:r w:rsidR="001E42DF">
        <w:t xml:space="preserve"> a means for notifying the software when to </w:t>
      </w:r>
      <w:r w:rsidR="00247009">
        <w:t>capture speech, a means for textual input, and a means for displaying evaluated expressions.  This does so by implementing command processes to run python scripts.</w:t>
      </w:r>
    </w:p>
    <w:p w:rsidR="00247009" w:rsidRDefault="00FF092D" w:rsidP="007A4DCB">
      <w:pPr>
        <w:pStyle w:val="Heading2"/>
        <w:spacing w:line="360" w:lineRule="auto"/>
      </w:pPr>
      <w:bookmarkStart w:id="24" w:name="_Toc8358770"/>
      <w:r>
        <w:t>4.4</w:t>
      </w:r>
      <w:r w:rsidR="00247009">
        <w:t>.</w:t>
      </w:r>
      <w:r w:rsidR="00247009">
        <w:tab/>
        <w:t>Speech Recognizer</w:t>
      </w:r>
      <w:bookmarkEnd w:id="24"/>
    </w:p>
    <w:p w:rsidR="00247009" w:rsidRDefault="00247009" w:rsidP="007A4DCB">
      <w:pPr>
        <w:spacing w:line="360" w:lineRule="auto"/>
        <w:ind w:firstLine="720"/>
      </w:pPr>
      <w:r>
        <w:t xml:space="preserve">The speech recognizer uses the onboard microphone to collect speech, which it then </w:t>
      </w:r>
      <w:r w:rsidR="00F565F5">
        <w:t>sends to the google-cloud-speech API to determine what was said.  The speech recognizer then writes the spoken text to a text file for use with the parser.</w:t>
      </w:r>
    </w:p>
    <w:p w:rsidR="00112ACB" w:rsidRDefault="00FF092D" w:rsidP="007A4DCB">
      <w:pPr>
        <w:pStyle w:val="Heading2"/>
        <w:spacing w:line="360" w:lineRule="auto"/>
      </w:pPr>
      <w:bookmarkStart w:id="25" w:name="_Toc8358771"/>
      <w:r>
        <w:t>4.5</w:t>
      </w:r>
      <w:r w:rsidR="00112ACB">
        <w:t>.</w:t>
      </w:r>
      <w:r w:rsidR="00112ACB">
        <w:tab/>
        <w:t>Parser</w:t>
      </w:r>
      <w:bookmarkEnd w:id="25"/>
    </w:p>
    <w:p w:rsidR="00247009" w:rsidRDefault="00247009" w:rsidP="007A4DCB">
      <w:pPr>
        <w:spacing w:line="360" w:lineRule="auto"/>
        <w:ind w:firstLine="720"/>
      </w:pPr>
      <w:r>
        <w:t xml:space="preserve">While the foundational knowledge of parsing text for POS tagging was gained using NLTK and the free NLTK eBook, all parsing and tagging was done using </w:t>
      </w:r>
      <w:proofErr w:type="spellStart"/>
      <w:r>
        <w:t>spaCy</w:t>
      </w:r>
      <w:proofErr w:type="spellEnd"/>
      <w:r>
        <w:t>.</w:t>
      </w:r>
    </w:p>
    <w:p w:rsidR="00247009" w:rsidRDefault="00FF092D" w:rsidP="007A4DCB">
      <w:pPr>
        <w:pStyle w:val="Heading2"/>
        <w:spacing w:line="360" w:lineRule="auto"/>
      </w:pPr>
      <w:bookmarkStart w:id="26" w:name="_Toc8358772"/>
      <w:r>
        <w:t>4.5</w:t>
      </w:r>
      <w:r w:rsidR="00247009">
        <w:t>.1.</w:t>
      </w:r>
      <w:r w:rsidR="00247009">
        <w:tab/>
        <w:t>How it Works</w:t>
      </w:r>
      <w:bookmarkEnd w:id="26"/>
    </w:p>
    <w:p w:rsidR="00247009" w:rsidRPr="00247009" w:rsidRDefault="00247009" w:rsidP="007A4DCB">
      <w:pPr>
        <w:spacing w:line="360" w:lineRule="auto"/>
        <w:ind w:firstLine="720"/>
      </w:pPr>
      <w:r>
        <w:t>The parser</w:t>
      </w:r>
      <w:r w:rsidR="00F565F5">
        <w:t xml:space="preserve"> reads the command text from the text file that was created by the speech recognizer.  It then utilizes </w:t>
      </w:r>
      <w:proofErr w:type="spellStart"/>
      <w:r w:rsidR="00F565F5">
        <w:t>spaCy’s</w:t>
      </w:r>
      <w:proofErr w:type="spellEnd"/>
      <w:r w:rsidR="00F565F5">
        <w:t xml:space="preserve"> </w:t>
      </w:r>
      <w:proofErr w:type="spellStart"/>
      <w:proofErr w:type="gramStart"/>
      <w:r w:rsidR="00F565F5">
        <w:t>nlp</w:t>
      </w:r>
      <w:proofErr w:type="spellEnd"/>
      <w:r w:rsidR="00F565F5">
        <w:t>(</w:t>
      </w:r>
      <w:proofErr w:type="gramEnd"/>
      <w:r w:rsidR="00F565F5">
        <w:t xml:space="preserve">) command to tokenize the text.  While the text is tokenized, any defined phrase tags are then associated with the tokens—I must note that in order to bypass errors thrown from assigning multiple tags, I had to disable </w:t>
      </w:r>
      <w:proofErr w:type="spellStart"/>
      <w:r w:rsidR="00F565F5">
        <w:t>spaCy’s</w:t>
      </w:r>
      <w:proofErr w:type="spellEnd"/>
      <w:r w:rsidR="00F565F5">
        <w:t xml:space="preserve"> named-entity recognition (</w:t>
      </w:r>
      <w:proofErr w:type="spellStart"/>
      <w:r w:rsidR="00F565F5">
        <w:t>ner</w:t>
      </w:r>
      <w:proofErr w:type="spellEnd"/>
      <w:r w:rsidR="00F565F5">
        <w:t>).  From the tags, one can define actions that are to be carried out upon matching; let’s call these on-action e</w:t>
      </w:r>
      <w:r w:rsidR="00A445F0">
        <w:t xml:space="preserve">vents.  The on-action events </w:t>
      </w:r>
      <w:r w:rsidR="00F565F5">
        <w:t xml:space="preserve">handle how to interpret what commands were given, and build a string </w:t>
      </w:r>
      <w:r w:rsidR="00A445F0">
        <w:t>that</w:t>
      </w:r>
      <w:r w:rsidR="00F565F5">
        <w:t xml:space="preserve"> is a valid </w:t>
      </w:r>
      <w:proofErr w:type="spellStart"/>
      <w:r w:rsidR="00F565F5">
        <w:t>SymPy</w:t>
      </w:r>
      <w:proofErr w:type="spellEnd"/>
      <w:r w:rsidR="00F565F5">
        <w:t xml:space="preserve"> expression.  This string is then used as input w</w:t>
      </w:r>
      <w:r w:rsidR="00FE1834">
        <w:t>hen calling the evaluator</w:t>
      </w:r>
      <w:r w:rsidR="00F565F5">
        <w:t>.</w:t>
      </w:r>
    </w:p>
    <w:p w:rsidR="00112ACB" w:rsidRDefault="00FF092D" w:rsidP="007A4DCB">
      <w:pPr>
        <w:pStyle w:val="Heading2"/>
        <w:spacing w:line="360" w:lineRule="auto"/>
      </w:pPr>
      <w:bookmarkStart w:id="27" w:name="_Toc8358773"/>
      <w:r>
        <w:t>4.6</w:t>
      </w:r>
      <w:r w:rsidR="00112ACB">
        <w:t>.</w:t>
      </w:r>
      <w:r w:rsidR="00112ACB">
        <w:tab/>
        <w:t>Evaluator</w:t>
      </w:r>
      <w:bookmarkEnd w:id="27"/>
    </w:p>
    <w:p w:rsidR="00247009" w:rsidRDefault="00FE1834" w:rsidP="007A4DCB">
      <w:pPr>
        <w:spacing w:line="360" w:lineRule="auto"/>
        <w:ind w:firstLine="720"/>
      </w:pPr>
      <w:r>
        <w:t xml:space="preserve">The evaluator utilizes </w:t>
      </w:r>
      <w:proofErr w:type="spellStart"/>
      <w:r>
        <w:t>SymPy’s</w:t>
      </w:r>
      <w:proofErr w:type="spellEnd"/>
      <w:r>
        <w:t xml:space="preserve"> expression parser to convert the passed in string into a valid expression and then evaluates it.  It then returns the result for display by the GUI.</w:t>
      </w:r>
    </w:p>
    <w:p w:rsidR="00247009" w:rsidRDefault="00FF092D" w:rsidP="007A4DCB">
      <w:pPr>
        <w:pStyle w:val="Heading2"/>
        <w:spacing w:line="360" w:lineRule="auto"/>
      </w:pPr>
      <w:bookmarkStart w:id="28" w:name="_Toc8358774"/>
      <w:r>
        <w:lastRenderedPageBreak/>
        <w:t>4.7</w:t>
      </w:r>
      <w:r w:rsidR="00BE6E2E">
        <w:t>.</w:t>
      </w:r>
      <w:r w:rsidR="00BE6E2E">
        <w:tab/>
        <w:t>Difficulties</w:t>
      </w:r>
      <w:bookmarkEnd w:id="28"/>
    </w:p>
    <w:p w:rsidR="00BE6E2E" w:rsidRDefault="00BE6E2E" w:rsidP="007A4DCB">
      <w:pPr>
        <w:spacing w:line="360" w:lineRule="auto"/>
        <w:ind w:firstLine="720"/>
      </w:pPr>
      <w:r>
        <w:t>As with all software development, numerous difficulties were encountered.  This section will outline some of the major difficulties along with their mitigation strategies.</w:t>
      </w:r>
    </w:p>
    <w:p w:rsidR="00BE6E2E" w:rsidRDefault="00FF092D" w:rsidP="007A4DCB">
      <w:pPr>
        <w:pStyle w:val="Heading3"/>
        <w:spacing w:line="360" w:lineRule="auto"/>
      </w:pPr>
      <w:bookmarkStart w:id="29" w:name="_Toc8358775"/>
      <w:r>
        <w:t>4.7</w:t>
      </w:r>
      <w:r w:rsidR="00BE6E2E">
        <w:t>.1.</w:t>
      </w:r>
      <w:r w:rsidR="00BE6E2E">
        <w:tab/>
        <w:t>Development Environment</w:t>
      </w:r>
      <w:r w:rsidR="000D50EB">
        <w:t xml:space="preserve"> Difficulties</w:t>
      </w:r>
      <w:bookmarkEnd w:id="29"/>
    </w:p>
    <w:p w:rsidR="00BE6E2E" w:rsidRDefault="00BE6E2E" w:rsidP="007A4DCB">
      <w:pPr>
        <w:spacing w:line="360" w:lineRule="auto"/>
        <w:ind w:firstLine="720"/>
      </w:pPr>
      <w:r>
        <w:t xml:space="preserve">The first step for this project was implementing NLP packages, with which python was chosen due to its ease of use and numerous packages for such tasks.  The main problem arose when a speech recognizer was implemented, for some python packages simply do not have Windows support.  To counter this, development took place in an Ubuntu virtual environment, since python has complete support of </w:t>
      </w:r>
      <w:proofErr w:type="gramStart"/>
      <w:r>
        <w:t>Unix</w:t>
      </w:r>
      <w:proofErr w:type="gramEnd"/>
      <w:r>
        <w:t xml:space="preserve"> operating systems</w:t>
      </w:r>
      <w:r w:rsidR="000D50EB">
        <w:t>.  From here it was a matter of installing packages and libraries to the correct directories so that they would all run together.</w:t>
      </w:r>
    </w:p>
    <w:p w:rsidR="000D50EB" w:rsidRDefault="00FF092D" w:rsidP="007A4DCB">
      <w:pPr>
        <w:pStyle w:val="Heading3"/>
        <w:spacing w:line="360" w:lineRule="auto"/>
      </w:pPr>
      <w:bookmarkStart w:id="30" w:name="_Toc8358776"/>
      <w:r>
        <w:t>4.7</w:t>
      </w:r>
      <w:r w:rsidR="000D50EB">
        <w:t>.2.</w:t>
      </w:r>
      <w:r w:rsidR="000D50EB">
        <w:tab/>
        <w:t>NER Difficulties</w:t>
      </w:r>
      <w:bookmarkEnd w:id="30"/>
    </w:p>
    <w:p w:rsidR="000D50EB" w:rsidRDefault="000D50EB" w:rsidP="007A4DCB">
      <w:pPr>
        <w:spacing w:line="360" w:lineRule="auto"/>
        <w:ind w:firstLine="720"/>
      </w:pPr>
      <w:proofErr w:type="spellStart"/>
      <w:proofErr w:type="gramStart"/>
      <w:r>
        <w:t>spaCy</w:t>
      </w:r>
      <w:proofErr w:type="spellEnd"/>
      <w:proofErr w:type="gramEnd"/>
      <w:r>
        <w:t xml:space="preserve"> implements an auto-</w:t>
      </w:r>
      <w:proofErr w:type="spellStart"/>
      <w:r>
        <w:t>ner</w:t>
      </w:r>
      <w:proofErr w:type="spellEnd"/>
      <w:r>
        <w:t xml:space="preserve"> and issues arose when trying to assign new tags to tokens for they were already automatically tagged.  To counter this, </w:t>
      </w:r>
      <w:proofErr w:type="spellStart"/>
      <w:r>
        <w:t>spaCy</w:t>
      </w:r>
      <w:proofErr w:type="spellEnd"/>
      <w:r>
        <w:t xml:space="preserve"> allows for the disabling of the </w:t>
      </w:r>
      <w:proofErr w:type="spellStart"/>
      <w:r>
        <w:t>ner</w:t>
      </w:r>
      <w:proofErr w:type="spellEnd"/>
      <w:r>
        <w:t xml:space="preserve"> when importing the libraries.</w:t>
      </w:r>
    </w:p>
    <w:p w:rsidR="000D50EB" w:rsidRPr="000D50EB" w:rsidRDefault="00FF092D" w:rsidP="007A4DCB">
      <w:pPr>
        <w:pStyle w:val="Heading3"/>
        <w:spacing w:line="360" w:lineRule="auto"/>
      </w:pPr>
      <w:bookmarkStart w:id="31" w:name="_Toc8358777"/>
      <w:r>
        <w:t>4.7</w:t>
      </w:r>
      <w:r w:rsidR="000D50EB">
        <w:t>.3.</w:t>
      </w:r>
      <w:r w:rsidR="000D50EB">
        <w:tab/>
        <w:t>Parsing Difficulties</w:t>
      </w:r>
      <w:bookmarkEnd w:id="31"/>
    </w:p>
    <w:p w:rsidR="00247009" w:rsidRDefault="000D50EB" w:rsidP="007A4DCB">
      <w:pPr>
        <w:spacing w:line="360" w:lineRule="auto"/>
        <w:ind w:firstLine="720"/>
      </w:pPr>
      <w:r>
        <w:t>Two difficulties arose when parsing textual commands: the speech recognition software returns variables with coefficients as one token, and one must strategically build the end command with everything in the correct order.  To counter the variable difficulties, I made use of python’s regular expression capabilities—which introduced another issue in which using regular expressions parses the entire text and it is difficult to keep track of where things should go.  Thus some constraints on the system were put in place; these will be outlined later.</w:t>
      </w:r>
    </w:p>
    <w:p w:rsidR="000D50EB" w:rsidRDefault="000D50EB" w:rsidP="007A4DCB">
      <w:pPr>
        <w:spacing w:line="360" w:lineRule="auto"/>
        <w:ind w:firstLine="360"/>
      </w:pPr>
      <w:r>
        <w:t>To counter the difficulty in keeping things in order, I had the phrase-match on-action events build into the main command text in such ways as:</w:t>
      </w:r>
    </w:p>
    <w:p w:rsidR="000D50EB" w:rsidRDefault="000D50EB" w:rsidP="007A4DCB">
      <w:pPr>
        <w:pStyle w:val="ListParagraph"/>
        <w:numPr>
          <w:ilvl w:val="0"/>
          <w:numId w:val="30"/>
        </w:numPr>
        <w:spacing w:line="360" w:lineRule="auto"/>
      </w:pPr>
      <w:r>
        <w:t xml:space="preserve">To match </w:t>
      </w:r>
      <w:proofErr w:type="spellStart"/>
      <w:r>
        <w:t>SymPy’s</w:t>
      </w:r>
      <w:proofErr w:type="spellEnd"/>
      <w:r>
        <w:t xml:space="preserve"> syntax, a function needs parentheses surrounding the function inputs, so when the match of a function occurs, an open parenthesis is also added, only to have the close parenthesis </w:t>
      </w:r>
      <w:r w:rsidR="002A09C4">
        <w:t>added at the end of the parsing.</w:t>
      </w:r>
    </w:p>
    <w:p w:rsidR="000D50EB" w:rsidRDefault="000D50EB" w:rsidP="007A4DCB">
      <w:pPr>
        <w:pStyle w:val="ListParagraph"/>
        <w:numPr>
          <w:ilvl w:val="0"/>
          <w:numId w:val="30"/>
        </w:numPr>
        <w:spacing w:line="360" w:lineRule="auto"/>
      </w:pPr>
      <w:r>
        <w:t xml:space="preserve">Similarly, calculus functions such as “diff” or “integrate” also need open and close parentheses.  The only difference is that </w:t>
      </w:r>
      <w:r w:rsidR="00644B43">
        <w:t>before the close parenthesis these commands also need variables that are operated on or other parameters for evaluation.  These are also app</w:t>
      </w:r>
      <w:r w:rsidR="002A09C4">
        <w:t>ended at the end of the parsing.</w:t>
      </w:r>
    </w:p>
    <w:p w:rsidR="00247009" w:rsidRDefault="00644B43" w:rsidP="007A4DCB">
      <w:pPr>
        <w:pStyle w:val="ListParagraph"/>
        <w:numPr>
          <w:ilvl w:val="0"/>
          <w:numId w:val="30"/>
        </w:numPr>
        <w:spacing w:line="360" w:lineRule="auto"/>
      </w:pPr>
      <w:r>
        <w:lastRenderedPageBreak/>
        <w:t xml:space="preserve">To handle constants multiplying functions, upon matching functions the parser checks to see if the preceding token is a number—if yes, then the number along with “*” is added to the overall command </w:t>
      </w:r>
      <w:r w:rsidR="002A09C4">
        <w:t>text.</w:t>
      </w:r>
    </w:p>
    <w:p w:rsidR="0091327C" w:rsidRDefault="0091327C" w:rsidP="00365A67">
      <w:pPr>
        <w:pStyle w:val="Heading3"/>
        <w:spacing w:line="360" w:lineRule="auto"/>
      </w:pPr>
      <w:bookmarkStart w:id="32" w:name="_Toc8358778"/>
      <w:r>
        <w:t>4.7.4.</w:t>
      </w:r>
      <w:r>
        <w:tab/>
        <w:t>Evaluator Difficulties</w:t>
      </w:r>
      <w:bookmarkEnd w:id="32"/>
    </w:p>
    <w:p w:rsidR="0091327C" w:rsidRDefault="0091327C" w:rsidP="00365A67">
      <w:pPr>
        <w:spacing w:line="360" w:lineRule="auto"/>
      </w:pPr>
      <w:r>
        <w:tab/>
        <w:t xml:space="preserve">Upon testing the implemented functionality, some annoyances were found using </w:t>
      </w:r>
      <w:proofErr w:type="spellStart"/>
      <w:r>
        <w:t>SymPy</w:t>
      </w:r>
      <w:proofErr w:type="spellEnd"/>
      <w:r>
        <w:t xml:space="preserve">.  Some integral </w:t>
      </w:r>
      <w:r w:rsidR="004A5391">
        <w:t>expressions</w:t>
      </w:r>
      <w:r>
        <w:t xml:space="preserve"> returned are written in unfamiliar ways and so at first glance one may think that the answer is wrong, but w</w:t>
      </w:r>
      <w:r w:rsidR="004A5391">
        <w:t>hen compared to more familiar expressions they are correct.  However, some definite integral values return complex numbers where they should be returning real numbers.  An example of this is “Integrate</w:t>
      </w:r>
      <w:r w:rsidR="00365A67">
        <w:t xml:space="preserve"> 2 tangent of 4.6x</w:t>
      </w:r>
      <w:r w:rsidR="004A5391">
        <w:t xml:space="preserve"> from 0 to 1.”</w:t>
      </w:r>
    </w:p>
    <w:p w:rsidR="004A5391" w:rsidRPr="0091327C" w:rsidRDefault="004A5391" w:rsidP="00365A67">
      <w:pPr>
        <w:spacing w:line="360" w:lineRule="auto"/>
      </w:pPr>
      <w:r>
        <w:tab/>
        <w:t xml:space="preserve">Similarly, some derivative expressions are written in unfamiliar ways but once compared to familiar expressions they are similar.  An example of this is “What is the derivative of </w:t>
      </w:r>
      <w:r w:rsidR="00365A67">
        <w:t xml:space="preserve">2 </w:t>
      </w:r>
      <w:r>
        <w:t>tangent of x squared?”</w:t>
      </w:r>
    </w:p>
    <w:p w:rsidR="00F63318" w:rsidRDefault="00FF092D" w:rsidP="00365A67">
      <w:pPr>
        <w:pStyle w:val="Heading2"/>
        <w:spacing w:line="360" w:lineRule="auto"/>
      </w:pPr>
      <w:bookmarkStart w:id="33" w:name="_Toc8358779"/>
      <w:r>
        <w:t>4.8</w:t>
      </w:r>
      <w:r w:rsidR="00F63318">
        <w:t>.</w:t>
      </w:r>
      <w:r w:rsidR="00F63318">
        <w:tab/>
        <w:t>System Constraints</w:t>
      </w:r>
      <w:bookmarkEnd w:id="33"/>
    </w:p>
    <w:p w:rsidR="00F63318" w:rsidRDefault="00F63318" w:rsidP="0091327C">
      <w:pPr>
        <w:spacing w:line="360" w:lineRule="auto"/>
        <w:ind w:firstLine="360"/>
      </w:pPr>
      <w:r>
        <w:t>Due to parsing difficulties and time spent on development, some system constraints are put in place until the difficulties can be completely mitigated.  These constraints are as follows:</w:t>
      </w:r>
    </w:p>
    <w:p w:rsidR="00F63318" w:rsidRDefault="00F63318" w:rsidP="007A4DCB">
      <w:pPr>
        <w:pStyle w:val="ListParagraph"/>
        <w:numPr>
          <w:ilvl w:val="0"/>
          <w:numId w:val="31"/>
        </w:numPr>
        <w:spacing w:line="360" w:lineRule="auto"/>
      </w:pPr>
      <w:r>
        <w:t>The system can handle normal calculator functionality, derivative, and integration commands.  These are limited to:</w:t>
      </w:r>
    </w:p>
    <w:p w:rsidR="00F63318" w:rsidRDefault="00F63318" w:rsidP="007A4DCB">
      <w:pPr>
        <w:pStyle w:val="ListParagraph"/>
        <w:numPr>
          <w:ilvl w:val="1"/>
          <w:numId w:val="31"/>
        </w:numPr>
        <w:spacing w:line="360" w:lineRule="auto"/>
      </w:pPr>
      <w:r>
        <w:t xml:space="preserve">Simple </w:t>
      </w:r>
      <w:r w:rsidR="007365A0">
        <w:t>expressions, e.g</w:t>
      </w:r>
      <w:r>
        <w:t>. “2*</w:t>
      </w:r>
      <w:proofErr w:type="gramStart"/>
      <w:r>
        <w:t>ln(</w:t>
      </w:r>
      <w:proofErr w:type="gramEnd"/>
      <w:r>
        <w:t>2*x)” or “2*4”</w:t>
      </w:r>
      <w:r w:rsidR="002A09C4">
        <w:t>.</w:t>
      </w:r>
    </w:p>
    <w:p w:rsidR="00F63318" w:rsidRDefault="00F63318" w:rsidP="007A4DCB">
      <w:pPr>
        <w:pStyle w:val="ListParagraph"/>
        <w:numPr>
          <w:ilvl w:val="1"/>
          <w:numId w:val="31"/>
        </w:numPr>
        <w:spacing w:line="360" w:lineRule="auto"/>
      </w:pPr>
      <w:r>
        <w:t>Single use of quantities, meaning one cannot evaluate “(2+x)*(x-5)”</w:t>
      </w:r>
      <w:r w:rsidR="002A09C4">
        <w:t xml:space="preserve"> or “(4+9)</w:t>
      </w:r>
      <w:proofErr w:type="gramStart"/>
      <w:r w:rsidR="002A09C4">
        <w:t>/(</w:t>
      </w:r>
      <w:proofErr w:type="gramEnd"/>
      <w:r w:rsidR="002A09C4">
        <w:t>5-3)”.</w:t>
      </w:r>
    </w:p>
    <w:p w:rsidR="009E1A52" w:rsidRDefault="009E1A52" w:rsidP="007A4DCB">
      <w:pPr>
        <w:pStyle w:val="ListParagraph"/>
        <w:numPr>
          <w:ilvl w:val="1"/>
          <w:numId w:val="31"/>
        </w:numPr>
        <w:spacing w:line="360" w:lineRule="auto"/>
      </w:pPr>
      <w:r>
        <w:t>At most squaring variables and numbers, e.g. “x</w:t>
      </w:r>
      <w:r>
        <w:rPr>
          <w:vertAlign w:val="superscript"/>
        </w:rPr>
        <w:t>2</w:t>
      </w:r>
      <w:r>
        <w:t>” or “5</w:t>
      </w:r>
      <w:r>
        <w:rPr>
          <w:vertAlign w:val="superscript"/>
        </w:rPr>
        <w:t>2</w:t>
      </w:r>
      <w:r>
        <w:t>”</w:t>
      </w:r>
    </w:p>
    <w:p w:rsidR="00F63318" w:rsidRDefault="002A09C4" w:rsidP="007A4DCB">
      <w:pPr>
        <w:pStyle w:val="ListParagraph"/>
        <w:numPr>
          <w:ilvl w:val="1"/>
          <w:numId w:val="31"/>
        </w:numPr>
        <w:spacing w:line="360" w:lineRule="auto"/>
      </w:pPr>
      <w:r>
        <w:t>Basic trigonometric functions (sine, cosine, tangent) and logarithmic functions.</w:t>
      </w:r>
    </w:p>
    <w:p w:rsidR="002A09C4" w:rsidRDefault="002A09C4" w:rsidP="007A4DCB">
      <w:pPr>
        <w:pStyle w:val="ListParagraph"/>
        <w:numPr>
          <w:ilvl w:val="2"/>
          <w:numId w:val="31"/>
        </w:numPr>
        <w:spacing w:line="360" w:lineRule="auto"/>
      </w:pPr>
      <w:r>
        <w:t>No current support of exponential or any other functions.</w:t>
      </w:r>
    </w:p>
    <w:p w:rsidR="002A09C4" w:rsidRDefault="002A09C4" w:rsidP="007A4DCB">
      <w:pPr>
        <w:pStyle w:val="ListParagraph"/>
        <w:numPr>
          <w:ilvl w:val="1"/>
          <w:numId w:val="31"/>
        </w:numPr>
        <w:spacing w:line="360" w:lineRule="auto"/>
      </w:pPr>
      <w:r>
        <w:t>Single derivatives and integrals.</w:t>
      </w:r>
    </w:p>
    <w:p w:rsidR="002A09C4" w:rsidRDefault="002A09C4" w:rsidP="007A4DCB">
      <w:pPr>
        <w:pStyle w:val="ListParagraph"/>
        <w:numPr>
          <w:ilvl w:val="0"/>
          <w:numId w:val="31"/>
        </w:numPr>
        <w:spacing w:line="360" w:lineRule="auto"/>
      </w:pPr>
      <w:r>
        <w:t>The system has to be ran within a Linux desktop environment, with the python scripts having knowledge of the directory location of each other, and the GUI also has knowledge of the python scripts and any text files that they write to/read from.</w:t>
      </w:r>
    </w:p>
    <w:p w:rsidR="002A09C4" w:rsidRPr="00F63318" w:rsidRDefault="002A09C4" w:rsidP="007A4DCB">
      <w:pPr>
        <w:pStyle w:val="ListParagraph"/>
        <w:numPr>
          <w:ilvl w:val="0"/>
          <w:numId w:val="31"/>
        </w:numPr>
        <w:spacing w:line="360" w:lineRule="auto"/>
      </w:pPr>
      <w:r>
        <w:t>The system needs internet access for the speech recognition to work due to the use of the google-cloud-speech API.</w:t>
      </w:r>
    </w:p>
    <w:p w:rsidR="00247009" w:rsidRDefault="0091327C" w:rsidP="000A2635">
      <w:pPr>
        <w:pStyle w:val="Heading1"/>
        <w:spacing w:line="360" w:lineRule="auto"/>
      </w:pPr>
      <w:bookmarkStart w:id="34" w:name="_Toc8358780"/>
      <w:r>
        <w:lastRenderedPageBreak/>
        <w:t>5.</w:t>
      </w:r>
      <w:r>
        <w:tab/>
        <w:t>Future Development</w:t>
      </w:r>
      <w:bookmarkEnd w:id="34"/>
    </w:p>
    <w:p w:rsidR="0091327C" w:rsidRDefault="0091327C" w:rsidP="000A2635">
      <w:pPr>
        <w:spacing w:line="360" w:lineRule="auto"/>
      </w:pPr>
      <w:r>
        <w:tab/>
        <w:t>Upon a successful prototype, I began thinking long term and how the system can benefit others.  To achieve future goals, some major changes need made.</w:t>
      </w:r>
    </w:p>
    <w:p w:rsidR="0091327C" w:rsidRDefault="0091327C" w:rsidP="000A2635">
      <w:pPr>
        <w:pStyle w:val="Heading2"/>
        <w:spacing w:line="360" w:lineRule="auto"/>
      </w:pPr>
      <w:bookmarkStart w:id="35" w:name="_Toc8358781"/>
      <w:r>
        <w:t>5.1.</w:t>
      </w:r>
      <w:r>
        <w:tab/>
        <w:t>Different Evaluator</w:t>
      </w:r>
      <w:bookmarkEnd w:id="35"/>
    </w:p>
    <w:p w:rsidR="0091327C" w:rsidRDefault="0091327C" w:rsidP="000A2635">
      <w:pPr>
        <w:spacing w:line="360" w:lineRule="auto"/>
      </w:pPr>
      <w:r>
        <w:tab/>
      </w:r>
      <w:r w:rsidR="00365A67">
        <w:t>Due to the aforementioned annoyances, research into other calculus evaluators are desired.  It is known that Wolfram Alpha has the capability of taking math expressions and evaluating them, and since it was used to verify answers it is a potential candidate.  This does not alleviate the need for the parser, for the user would still need to be able to have spoken expressions such as quantities and specific placement of exponents implemented correctly.</w:t>
      </w:r>
    </w:p>
    <w:p w:rsidR="00365A67" w:rsidRDefault="00365A67" w:rsidP="000A2635">
      <w:pPr>
        <w:pStyle w:val="Heading2"/>
        <w:spacing w:line="360" w:lineRule="auto"/>
      </w:pPr>
      <w:bookmarkStart w:id="36" w:name="_Toc8358782"/>
      <w:r>
        <w:t>5.2.</w:t>
      </w:r>
      <w:r>
        <w:tab/>
        <w:t>Complete Generalization of Calculus Expressions</w:t>
      </w:r>
      <w:bookmarkEnd w:id="36"/>
    </w:p>
    <w:p w:rsidR="000A2635" w:rsidRDefault="00365A67" w:rsidP="000A2635">
      <w:pPr>
        <w:spacing w:line="360" w:lineRule="auto"/>
      </w:pPr>
      <w:r>
        <w:tab/>
        <w:t>As apparent by the system constraints, the parser needs a significant amount of extra work in order to accommodate any and all variations of functions, variables, numbers, and even numbers that are represented by symbols such as pi</w:t>
      </w:r>
      <w:r w:rsidR="000A2635">
        <w:t xml:space="preserve">.  Some improvements here could be made by redesigning the regular expression functionality in order to more accurately detect variables and their coefficients, while keeping them in the correct order in which they were entered.  </w:t>
      </w:r>
      <w:proofErr w:type="spellStart"/>
      <w:proofErr w:type="gramStart"/>
      <w:r w:rsidR="000A2635">
        <w:t>spaCy</w:t>
      </w:r>
      <w:proofErr w:type="spellEnd"/>
      <w:proofErr w:type="gramEnd"/>
      <w:r w:rsidR="000A2635">
        <w:t xml:space="preserve"> supposedly offers support of regular expressions in its phrase matching, but during development of this project it did not work correctly—if in the future it works correctly, it could solve the problem of the regular expression searching the entire text and instead use them to match patterns in separate tokens.</w:t>
      </w:r>
    </w:p>
    <w:p w:rsidR="000A2635" w:rsidRDefault="000A2635" w:rsidP="000A2635">
      <w:pPr>
        <w:pStyle w:val="Heading2"/>
        <w:spacing w:line="360" w:lineRule="auto"/>
      </w:pPr>
      <w:bookmarkStart w:id="37" w:name="_Toc8358783"/>
      <w:r>
        <w:t>5.3.</w:t>
      </w:r>
      <w:r>
        <w:tab/>
        <w:t>Deployment</w:t>
      </w:r>
      <w:bookmarkEnd w:id="37"/>
    </w:p>
    <w:p w:rsidR="000A2635" w:rsidRPr="000A2635" w:rsidRDefault="000A2635" w:rsidP="000A2635">
      <w:pPr>
        <w:spacing w:line="360" w:lineRule="auto"/>
      </w:pPr>
      <w:r>
        <w:tab/>
        <w:t>While desktops are very powerful, it would make more sense for this application to exist as a mobile application.  This conclusion was drawn based on my own experience in tutoring and noticing that students tend to always search things on their phones.  As the system currently stands, a means for deploying the python packages would need to be researched so that a mobile application can run the needed scripts.  Potential options here would be to redesign the system as a web service and have the application make calls to the service rather than contain all necessary software.</w:t>
      </w:r>
    </w:p>
    <w:p w:rsidR="00247009" w:rsidRDefault="000A2635" w:rsidP="000A2635">
      <w:pPr>
        <w:spacing w:line="360" w:lineRule="auto"/>
      </w:pPr>
      <w:r>
        <w:tab/>
        <w:t>Mobile application development is not currently a skill I own, and so development of the mobile app itself needs researched.  Along with this would be coordinating with fellow students or creating my own user experience design so that the app is appealing and not difficult for the average user to utilize.</w:t>
      </w:r>
    </w:p>
    <w:bookmarkStart w:id="38" w:name="_Toc8358784" w:displacedByCustomXml="next"/>
    <w:sdt>
      <w:sdtPr>
        <w:rPr>
          <w:rFonts w:asciiTheme="minorHAnsi" w:eastAsiaTheme="minorHAnsi" w:hAnsiTheme="minorHAnsi" w:cstheme="minorBidi"/>
          <w:color w:val="auto"/>
          <w:sz w:val="22"/>
          <w:szCs w:val="22"/>
        </w:rPr>
        <w:id w:val="2024287369"/>
        <w:docPartObj>
          <w:docPartGallery w:val="Bibliographies"/>
          <w:docPartUnique/>
        </w:docPartObj>
      </w:sdtPr>
      <w:sdtEndPr/>
      <w:sdtContent>
        <w:p w:rsidR="00761CCC" w:rsidRDefault="00761CCC" w:rsidP="007A4DCB">
          <w:pPr>
            <w:pStyle w:val="Heading1"/>
            <w:spacing w:line="360" w:lineRule="auto"/>
          </w:pPr>
          <w:r>
            <w:t>References</w:t>
          </w:r>
          <w:bookmarkEnd w:id="38"/>
        </w:p>
        <w:sdt>
          <w:sdtPr>
            <w:id w:val="-573587230"/>
            <w:bibliography/>
          </w:sdtPr>
          <w:sdtEndPr/>
          <w:sdtContent>
            <w:p w:rsidR="005D69BA" w:rsidRDefault="00761CCC" w:rsidP="005D69BA">
              <w:pPr>
                <w:pStyle w:val="Bibliography"/>
                <w:ind w:left="720" w:hanging="720"/>
                <w:rPr>
                  <w:noProof/>
                  <w:sz w:val="24"/>
                  <w:szCs w:val="24"/>
                </w:rPr>
              </w:pPr>
              <w:r>
                <w:fldChar w:fldCharType="begin"/>
              </w:r>
              <w:r>
                <w:instrText xml:space="preserve"> BIBLIOGRAPHY </w:instrText>
              </w:r>
              <w:r>
                <w:fldChar w:fldCharType="separate"/>
              </w:r>
              <w:r w:rsidR="005D69BA">
                <w:rPr>
                  <w:noProof/>
                </w:rPr>
                <w:t xml:space="preserve">Allan, K. (2001). </w:t>
              </w:r>
              <w:r w:rsidR="005D69BA">
                <w:rPr>
                  <w:i/>
                  <w:iCs/>
                  <w:noProof/>
                </w:rPr>
                <w:t>Natural Language Semantics.</w:t>
              </w:r>
              <w:r w:rsidR="005D69BA">
                <w:rPr>
                  <w:noProof/>
                </w:rPr>
                <w:t xml:space="preserve"> Melbourne, Australia: Oxford: Blackwell Publishers.</w:t>
              </w:r>
            </w:p>
            <w:p w:rsidR="005D69BA" w:rsidRDefault="005D69BA" w:rsidP="005D69BA">
              <w:pPr>
                <w:pStyle w:val="Bibliography"/>
                <w:ind w:left="720" w:hanging="720"/>
                <w:rPr>
                  <w:noProof/>
                </w:rPr>
              </w:pPr>
              <w:r>
                <w:rPr>
                  <w:noProof/>
                </w:rPr>
                <w:t xml:space="preserve">Amos, D. (n.d.). </w:t>
              </w:r>
              <w:r>
                <w:rPr>
                  <w:i/>
                  <w:iCs/>
                  <w:noProof/>
                </w:rPr>
                <w:t>The Ultimate Guide To Speech Recognition With Python</w:t>
              </w:r>
              <w:r>
                <w:rPr>
                  <w:noProof/>
                </w:rPr>
                <w:t>. Retrieved March 29, 2109, from Real Python: https://realpython.com/python-speech-recognition/</w:t>
              </w:r>
            </w:p>
            <w:p w:rsidR="005D69BA" w:rsidRDefault="005D69BA" w:rsidP="005D69BA">
              <w:pPr>
                <w:pStyle w:val="Bibliography"/>
                <w:ind w:left="720" w:hanging="720"/>
                <w:rPr>
                  <w:noProof/>
                </w:rPr>
              </w:pPr>
              <w:r>
                <w:rPr>
                  <w:noProof/>
                </w:rPr>
                <w:t xml:space="preserve">Grabianowski, E. (n.d.). </w:t>
              </w:r>
              <w:r>
                <w:rPr>
                  <w:i/>
                  <w:iCs/>
                  <w:noProof/>
                </w:rPr>
                <w:t>How Speech Recognition Works.</w:t>
              </w:r>
              <w:r>
                <w:rPr>
                  <w:noProof/>
                </w:rPr>
                <w:t xml:space="preserve"> Retrieved from HowStuffWorks: https://electronics.howstuffworks.com/gadgets/high-tech-gadgets/speech-recognition.htm/printable</w:t>
              </w:r>
            </w:p>
            <w:p w:rsidR="005D69BA" w:rsidRDefault="005D69BA" w:rsidP="005D69BA">
              <w:pPr>
                <w:pStyle w:val="Bibliography"/>
                <w:ind w:left="720" w:hanging="720"/>
                <w:rPr>
                  <w:noProof/>
                </w:rPr>
              </w:pPr>
              <w:r>
                <w:rPr>
                  <w:noProof/>
                </w:rPr>
                <w:t xml:space="preserve">Islam, C., &amp; Timmis, I. (n.d.). </w:t>
              </w:r>
              <w:r>
                <w:rPr>
                  <w:i/>
                  <w:iCs/>
                  <w:noProof/>
                </w:rPr>
                <w:t>Lexical Approach 1 - What does the lexical approach look like?</w:t>
              </w:r>
              <w:r>
                <w:rPr>
                  <w:noProof/>
                </w:rPr>
                <w:t xml:space="preserve"> Retrieved from TeachingEnglish: https://www.teachingenglish.org.uk/article/lexical-approach-1-what-does-lexical-approach-look</w:t>
              </w:r>
            </w:p>
            <w:p w:rsidR="005D69BA" w:rsidRDefault="005D69BA" w:rsidP="005D69BA">
              <w:pPr>
                <w:pStyle w:val="Bibliography"/>
                <w:ind w:left="720" w:hanging="720"/>
                <w:rPr>
                  <w:noProof/>
                </w:rPr>
              </w:pPr>
              <w:r>
                <w:rPr>
                  <w:noProof/>
                </w:rPr>
                <w:t xml:space="preserve">Jackins, T. (2012, March 1). </w:t>
              </w:r>
              <w:r>
                <w:rPr>
                  <w:i/>
                  <w:iCs/>
                  <w:noProof/>
                </w:rPr>
                <w:t>The History of Natural Language Processing</w:t>
              </w:r>
              <w:r>
                <w:rPr>
                  <w:noProof/>
                </w:rPr>
                <w:t>. Retrieved from Engineering and Technology History Wiki: https://ethw.org/The_History_of_Natural_Language_Processing</w:t>
              </w:r>
            </w:p>
            <w:p w:rsidR="005D69BA" w:rsidRDefault="005D69BA" w:rsidP="005D69BA">
              <w:pPr>
                <w:pStyle w:val="Bibliography"/>
                <w:ind w:left="720" w:hanging="720"/>
                <w:rPr>
                  <w:noProof/>
                </w:rPr>
              </w:pPr>
              <w:r>
                <w:rPr>
                  <w:noProof/>
                </w:rPr>
                <w:t>Jones, K. S. (2001, October). Natural language processing: a historical review. Cambridge, England, United Kingdom.</w:t>
              </w:r>
            </w:p>
            <w:p w:rsidR="005D69BA" w:rsidRDefault="005D69BA" w:rsidP="005D69BA">
              <w:pPr>
                <w:pStyle w:val="Bibliography"/>
                <w:ind w:left="720" w:hanging="720"/>
                <w:rPr>
                  <w:noProof/>
                </w:rPr>
              </w:pPr>
              <w:r>
                <w:rPr>
                  <w:noProof/>
                </w:rPr>
                <w:t xml:space="preserve">Jr., B. F., Wolf, A. K., Chomsky, C., &amp; Laughery, K. (1973). </w:t>
              </w:r>
              <w:r>
                <w:rPr>
                  <w:i/>
                  <w:iCs/>
                  <w:noProof/>
                </w:rPr>
                <w:t>Baseball: An Automatic Question-Answerer.</w:t>
              </w:r>
              <w:r>
                <w:rPr>
                  <w:noProof/>
                </w:rPr>
                <w:t xml:space="preserve"> Lexington, Massachusetts: Lincoln Laboratory, Massachusetts Institute of Technology.</w:t>
              </w:r>
            </w:p>
            <w:p w:rsidR="005D69BA" w:rsidRDefault="005D69BA" w:rsidP="005D69BA">
              <w:pPr>
                <w:pStyle w:val="Bibliography"/>
                <w:ind w:left="720" w:hanging="720"/>
                <w:rPr>
                  <w:noProof/>
                </w:rPr>
              </w:pPr>
              <w:r>
                <w:rPr>
                  <w:noProof/>
                </w:rPr>
                <w:t xml:space="preserve">Lin, N. Y., Soe, K. M., &amp; Thein, N. L. (n.d.). </w:t>
              </w:r>
              <w:r>
                <w:rPr>
                  <w:i/>
                  <w:iCs/>
                  <w:noProof/>
                </w:rPr>
                <w:t>Developing a Chunk-based Grammar Checker for Translated English Sentences.</w:t>
              </w:r>
              <w:r>
                <w:rPr>
                  <w:noProof/>
                </w:rPr>
                <w:t xml:space="preserve"> Yangon, Myanmar: Association for Computational Linguistics.</w:t>
              </w:r>
            </w:p>
            <w:p w:rsidR="005D69BA" w:rsidRDefault="005D69BA" w:rsidP="005D69BA">
              <w:pPr>
                <w:pStyle w:val="Bibliography"/>
                <w:ind w:left="720" w:hanging="720"/>
                <w:rPr>
                  <w:noProof/>
                </w:rPr>
              </w:pPr>
              <w:r>
                <w:rPr>
                  <w:i/>
                  <w:iCs/>
                  <w:noProof/>
                </w:rPr>
                <w:t>Machine Learning Research Group</w:t>
              </w:r>
              <w:r>
                <w:rPr>
                  <w:noProof/>
                </w:rPr>
                <w:t>. (n.d.). Retrieved from University of Texas at Austin: http://www.cs.utexas.edu/~ml/publications/area/77/learning_for_semantic_parsing</w:t>
              </w:r>
            </w:p>
            <w:p w:rsidR="005D69BA" w:rsidRDefault="005D69BA" w:rsidP="005D69BA">
              <w:pPr>
                <w:pStyle w:val="Bibliography"/>
                <w:ind w:left="720" w:hanging="720"/>
                <w:rPr>
                  <w:noProof/>
                </w:rPr>
              </w:pPr>
              <w:r>
                <w:rPr>
                  <w:noProof/>
                </w:rPr>
                <w:t xml:space="preserve">McCarthy, J. (1960). </w:t>
              </w:r>
              <w:r>
                <w:rPr>
                  <w:i/>
                  <w:iCs/>
                  <w:noProof/>
                </w:rPr>
                <w:t>Recursive Functions of Symbolic Expressions and Their Computation by Machine, Part I.</w:t>
              </w:r>
              <w:r>
                <w:rPr>
                  <w:noProof/>
                </w:rPr>
                <w:t xml:space="preserve"> Cambridge, Massachusetts: Massachusetts Institute of Technology.</w:t>
              </w:r>
            </w:p>
            <w:p w:rsidR="005D69BA" w:rsidRDefault="005D69BA" w:rsidP="005D69BA">
              <w:pPr>
                <w:pStyle w:val="Bibliography"/>
                <w:ind w:left="720" w:hanging="720"/>
                <w:rPr>
                  <w:noProof/>
                </w:rPr>
              </w:pPr>
              <w:r>
                <w:rPr>
                  <w:noProof/>
                </w:rPr>
                <w:t xml:space="preserve">Nederhof, M.-J., &amp; Satta, G. (2008). </w:t>
              </w:r>
              <w:r>
                <w:rPr>
                  <w:i/>
                  <w:iCs/>
                  <w:noProof/>
                </w:rPr>
                <w:t>Probabilistic Parsing.</w:t>
              </w:r>
              <w:r>
                <w:rPr>
                  <w:noProof/>
                </w:rPr>
                <w:t xml:space="preserve"> North Haugh, Saint Andrews, United Kingdom: School of Computer Science, University of Saint Andrews.</w:t>
              </w:r>
            </w:p>
            <w:p w:rsidR="005D69BA" w:rsidRDefault="005D69BA" w:rsidP="005D69BA">
              <w:pPr>
                <w:pStyle w:val="Bibliography"/>
                <w:ind w:left="720" w:hanging="720"/>
                <w:rPr>
                  <w:noProof/>
                </w:rPr>
              </w:pPr>
              <w:r>
                <w:rPr>
                  <w:noProof/>
                </w:rPr>
                <w:t xml:space="preserve">Nordquist, R. (2018, July 09). </w:t>
              </w:r>
              <w:r>
                <w:rPr>
                  <w:i/>
                  <w:iCs/>
                  <w:noProof/>
                </w:rPr>
                <w:t>Phrase Structure Grammar</w:t>
              </w:r>
              <w:r>
                <w:rPr>
                  <w:noProof/>
                </w:rPr>
                <w:t>. Retrieved from ThoughtCo: https://www.thoughtco.com/phrase-structure-grammar-1691509</w:t>
              </w:r>
            </w:p>
            <w:p w:rsidR="005D69BA" w:rsidRDefault="005D69BA" w:rsidP="005D69BA">
              <w:pPr>
                <w:pStyle w:val="Bibliography"/>
                <w:ind w:left="720" w:hanging="720"/>
                <w:rPr>
                  <w:noProof/>
                </w:rPr>
              </w:pPr>
              <w:r>
                <w:rPr>
                  <w:noProof/>
                </w:rPr>
                <w:t xml:space="preserve">Pestov, I. (2018, March 12). </w:t>
              </w:r>
              <w:r>
                <w:rPr>
                  <w:i/>
                  <w:iCs/>
                  <w:noProof/>
                </w:rPr>
                <w:t>A history of machine translation from the Cold War to deep learning</w:t>
              </w:r>
              <w:r>
                <w:rPr>
                  <w:noProof/>
                </w:rPr>
                <w:t>. Retrieved from freeCodeCamp: https://medium.freecodecamp.org/a-history-of-machine-translation-from-the-cold-war-to-deep-learning-f1d335ce8b5</w:t>
              </w:r>
            </w:p>
            <w:p w:rsidR="005D69BA" w:rsidRDefault="005D69BA" w:rsidP="005D69BA">
              <w:pPr>
                <w:pStyle w:val="Bibliography"/>
                <w:ind w:left="720" w:hanging="720"/>
                <w:rPr>
                  <w:noProof/>
                </w:rPr>
              </w:pPr>
              <w:r>
                <w:rPr>
                  <w:noProof/>
                </w:rPr>
                <w:t xml:space="preserve">Tayal, M. (2014). Syntax Parsing: Implementation using Grammar-Rules for English Language. </w:t>
              </w:r>
              <w:r>
                <w:rPr>
                  <w:i/>
                  <w:iCs/>
                  <w:noProof/>
                </w:rPr>
                <w:t>ResearchGate</w:t>
              </w:r>
              <w:r>
                <w:rPr>
                  <w:noProof/>
                </w:rPr>
                <w:t>, 376.</w:t>
              </w:r>
            </w:p>
            <w:p w:rsidR="005D69BA" w:rsidRDefault="005D69BA" w:rsidP="005D69BA">
              <w:pPr>
                <w:pStyle w:val="Bibliography"/>
                <w:ind w:left="720" w:hanging="720"/>
                <w:rPr>
                  <w:noProof/>
                </w:rPr>
              </w:pPr>
              <w:r>
                <w:rPr>
                  <w:noProof/>
                </w:rPr>
                <w:t xml:space="preserve">Williamson, G. (2014, January 29). </w:t>
              </w:r>
              <w:r>
                <w:rPr>
                  <w:i/>
                  <w:iCs/>
                  <w:noProof/>
                </w:rPr>
                <w:t>Semantic Categories</w:t>
              </w:r>
              <w:r>
                <w:rPr>
                  <w:noProof/>
                </w:rPr>
                <w:t>. Retrieved from SLTinfo: https://www.sltinfo.com/semantic-categories/</w:t>
              </w:r>
            </w:p>
            <w:p w:rsidR="00761CCC" w:rsidRDefault="00761CCC" w:rsidP="005D69BA">
              <w:pPr>
                <w:spacing w:line="360" w:lineRule="auto"/>
              </w:pPr>
              <w:r>
                <w:rPr>
                  <w:b/>
                  <w:bCs/>
                  <w:noProof/>
                </w:rPr>
                <w:fldChar w:fldCharType="end"/>
              </w:r>
            </w:p>
          </w:sdtContent>
        </w:sdt>
      </w:sdtContent>
    </w:sdt>
    <w:p w:rsidR="004241E3" w:rsidRPr="005618BC" w:rsidRDefault="004241E3" w:rsidP="007A4DCB">
      <w:pPr>
        <w:spacing w:line="360" w:lineRule="auto"/>
      </w:pPr>
    </w:p>
    <w:sectPr w:rsidR="004241E3" w:rsidRPr="005618BC" w:rsidSect="005D69BA">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3A04" w:rsidRDefault="00753A04" w:rsidP="00BF7ACF">
      <w:r>
        <w:separator/>
      </w:r>
    </w:p>
  </w:endnote>
  <w:endnote w:type="continuationSeparator" w:id="0">
    <w:p w:rsidR="00753A04" w:rsidRDefault="00753A04" w:rsidP="00BF7A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753A04">
      <w:trPr>
        <w:trHeight w:hRule="exact" w:val="115"/>
        <w:jc w:val="center"/>
      </w:trPr>
      <w:tc>
        <w:tcPr>
          <w:tcW w:w="4686" w:type="dxa"/>
          <w:shd w:val="clear" w:color="auto" w:fill="5B9BD5" w:themeFill="accent1"/>
          <w:tcMar>
            <w:top w:w="0" w:type="dxa"/>
            <w:bottom w:w="0" w:type="dxa"/>
          </w:tcMar>
        </w:tcPr>
        <w:p w:rsidR="00753A04" w:rsidRDefault="00753A04">
          <w:pPr>
            <w:pStyle w:val="Header"/>
            <w:rPr>
              <w:caps/>
              <w:sz w:val="18"/>
            </w:rPr>
          </w:pPr>
        </w:p>
      </w:tc>
      <w:tc>
        <w:tcPr>
          <w:tcW w:w="4674" w:type="dxa"/>
          <w:shd w:val="clear" w:color="auto" w:fill="5B9BD5" w:themeFill="accent1"/>
          <w:tcMar>
            <w:top w:w="0" w:type="dxa"/>
            <w:bottom w:w="0" w:type="dxa"/>
          </w:tcMar>
        </w:tcPr>
        <w:p w:rsidR="00753A04" w:rsidRDefault="00753A04">
          <w:pPr>
            <w:pStyle w:val="Header"/>
            <w:jc w:val="right"/>
            <w:rPr>
              <w:caps/>
              <w:sz w:val="18"/>
            </w:rPr>
          </w:pPr>
        </w:p>
      </w:tc>
    </w:tr>
    <w:tr w:rsidR="00753A04">
      <w:trPr>
        <w:jc w:val="center"/>
      </w:trPr>
      <w:tc>
        <w:tcPr>
          <w:tcW w:w="4686" w:type="dxa"/>
          <w:shd w:val="clear" w:color="auto" w:fill="auto"/>
          <w:vAlign w:val="center"/>
        </w:tcPr>
        <w:p w:rsidR="00753A04" w:rsidRDefault="004C2303">
          <w:pPr>
            <w:pStyle w:val="Footer"/>
            <w:rPr>
              <w:caps/>
              <w:color w:val="808080" w:themeColor="background1" w:themeShade="80"/>
              <w:sz w:val="18"/>
              <w:szCs w:val="18"/>
            </w:rPr>
          </w:pPr>
          <w:r>
            <w:rPr>
              <w:caps/>
              <w:color w:val="808080" w:themeColor="background1" w:themeShade="80"/>
              <w:sz w:val="18"/>
              <w:szCs w:val="18"/>
            </w:rPr>
            <w:t>last edited: 5/10</w:t>
          </w:r>
          <w:r w:rsidR="00753A04">
            <w:rPr>
              <w:caps/>
              <w:color w:val="808080" w:themeColor="background1" w:themeShade="80"/>
              <w:sz w:val="18"/>
              <w:szCs w:val="18"/>
            </w:rPr>
            <w:t>/19</w:t>
          </w:r>
        </w:p>
      </w:tc>
      <w:tc>
        <w:tcPr>
          <w:tcW w:w="4674" w:type="dxa"/>
          <w:shd w:val="clear" w:color="auto" w:fill="auto"/>
          <w:vAlign w:val="center"/>
        </w:tcPr>
        <w:p w:rsidR="00753A04" w:rsidRDefault="00753A04">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954B9C">
            <w:rPr>
              <w:caps/>
              <w:noProof/>
              <w:color w:val="808080" w:themeColor="background1" w:themeShade="80"/>
              <w:sz w:val="18"/>
              <w:szCs w:val="18"/>
            </w:rPr>
            <w:t>12</w:t>
          </w:r>
          <w:r>
            <w:rPr>
              <w:caps/>
              <w:noProof/>
              <w:color w:val="808080" w:themeColor="background1" w:themeShade="80"/>
              <w:sz w:val="18"/>
              <w:szCs w:val="18"/>
            </w:rPr>
            <w:fldChar w:fldCharType="end"/>
          </w:r>
        </w:p>
      </w:tc>
    </w:tr>
  </w:tbl>
  <w:p w:rsidR="00753A04" w:rsidRDefault="00753A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753A04">
      <w:trPr>
        <w:trHeight w:hRule="exact" w:val="115"/>
        <w:jc w:val="center"/>
      </w:trPr>
      <w:tc>
        <w:tcPr>
          <w:tcW w:w="4686" w:type="dxa"/>
          <w:shd w:val="clear" w:color="auto" w:fill="5B9BD5" w:themeFill="accent1"/>
          <w:tcMar>
            <w:top w:w="0" w:type="dxa"/>
            <w:bottom w:w="0" w:type="dxa"/>
          </w:tcMar>
        </w:tcPr>
        <w:p w:rsidR="00753A04" w:rsidRDefault="00753A04">
          <w:pPr>
            <w:pStyle w:val="Header"/>
            <w:rPr>
              <w:caps/>
              <w:sz w:val="18"/>
            </w:rPr>
          </w:pPr>
        </w:p>
      </w:tc>
      <w:tc>
        <w:tcPr>
          <w:tcW w:w="4674" w:type="dxa"/>
          <w:shd w:val="clear" w:color="auto" w:fill="5B9BD5" w:themeFill="accent1"/>
          <w:tcMar>
            <w:top w:w="0" w:type="dxa"/>
            <w:bottom w:w="0" w:type="dxa"/>
          </w:tcMar>
        </w:tcPr>
        <w:p w:rsidR="00753A04" w:rsidRDefault="00753A04">
          <w:pPr>
            <w:pStyle w:val="Header"/>
            <w:jc w:val="right"/>
            <w:rPr>
              <w:caps/>
              <w:sz w:val="18"/>
            </w:rPr>
          </w:pPr>
        </w:p>
      </w:tc>
    </w:tr>
    <w:tr w:rsidR="00753A04">
      <w:trPr>
        <w:jc w:val="center"/>
      </w:trPr>
      <w:tc>
        <w:tcPr>
          <w:tcW w:w="4686" w:type="dxa"/>
          <w:shd w:val="clear" w:color="auto" w:fill="auto"/>
          <w:vAlign w:val="center"/>
        </w:tcPr>
        <w:p w:rsidR="00753A04" w:rsidRDefault="004C2303">
          <w:pPr>
            <w:pStyle w:val="Footer"/>
            <w:rPr>
              <w:caps/>
              <w:color w:val="808080" w:themeColor="background1" w:themeShade="80"/>
              <w:sz w:val="18"/>
              <w:szCs w:val="18"/>
            </w:rPr>
          </w:pPr>
          <w:r>
            <w:rPr>
              <w:caps/>
              <w:color w:val="808080" w:themeColor="background1" w:themeShade="80"/>
              <w:sz w:val="18"/>
              <w:szCs w:val="18"/>
            </w:rPr>
            <w:t>Version 2.0</w:t>
          </w:r>
        </w:p>
      </w:tc>
      <w:tc>
        <w:tcPr>
          <w:tcW w:w="4674" w:type="dxa"/>
          <w:shd w:val="clear" w:color="auto" w:fill="auto"/>
          <w:vAlign w:val="center"/>
        </w:tcPr>
        <w:p w:rsidR="00753A04" w:rsidRDefault="00753A04">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954B9C">
            <w:rPr>
              <w:caps/>
              <w:noProof/>
              <w:color w:val="808080" w:themeColor="background1" w:themeShade="80"/>
              <w:sz w:val="18"/>
              <w:szCs w:val="18"/>
            </w:rPr>
            <w:t>11</w:t>
          </w:r>
          <w:r>
            <w:rPr>
              <w:caps/>
              <w:noProof/>
              <w:color w:val="808080" w:themeColor="background1" w:themeShade="80"/>
              <w:sz w:val="18"/>
              <w:szCs w:val="18"/>
            </w:rPr>
            <w:fldChar w:fldCharType="end"/>
          </w:r>
        </w:p>
      </w:tc>
    </w:tr>
  </w:tbl>
  <w:p w:rsidR="00753A04" w:rsidRDefault="00753A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3A04" w:rsidRDefault="00753A04" w:rsidP="00BF7ACF">
      <w:r>
        <w:separator/>
      </w:r>
    </w:p>
  </w:footnote>
  <w:footnote w:type="continuationSeparator" w:id="0">
    <w:p w:rsidR="00753A04" w:rsidRDefault="00753A04" w:rsidP="00BF7A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46F5252"/>
    <w:multiLevelType w:val="hybridMultilevel"/>
    <w:tmpl w:val="DC066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7242233"/>
    <w:multiLevelType w:val="hybridMultilevel"/>
    <w:tmpl w:val="8B4A378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F492302"/>
    <w:multiLevelType w:val="hybridMultilevel"/>
    <w:tmpl w:val="70EC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0664DBF"/>
    <w:multiLevelType w:val="hybridMultilevel"/>
    <w:tmpl w:val="B0E26C1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2F73542"/>
    <w:multiLevelType w:val="hybridMultilevel"/>
    <w:tmpl w:val="46965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4FB4784F"/>
    <w:multiLevelType w:val="hybridMultilevel"/>
    <w:tmpl w:val="168424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0A350DC"/>
    <w:multiLevelType w:val="hybridMultilevel"/>
    <w:tmpl w:val="C08A136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436BCA"/>
    <w:multiLevelType w:val="hybridMultilevel"/>
    <w:tmpl w:val="D90C3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5D5262BB"/>
    <w:multiLevelType w:val="hybridMultilevel"/>
    <w:tmpl w:val="D8C48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7"/>
  </w:num>
  <w:num w:numId="2">
    <w:abstractNumId w:val="14"/>
  </w:num>
  <w:num w:numId="3">
    <w:abstractNumId w:val="10"/>
  </w:num>
  <w:num w:numId="4">
    <w:abstractNumId w:val="30"/>
  </w:num>
  <w:num w:numId="5">
    <w:abstractNumId w:val="17"/>
  </w:num>
  <w:num w:numId="6">
    <w:abstractNumId w:val="20"/>
  </w:num>
  <w:num w:numId="7">
    <w:abstractNumId w:val="2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8"/>
  </w:num>
  <w:num w:numId="19">
    <w:abstractNumId w:val="19"/>
  </w:num>
  <w:num w:numId="20">
    <w:abstractNumId w:val="29"/>
  </w:num>
  <w:num w:numId="21">
    <w:abstractNumId w:val="22"/>
  </w:num>
  <w:num w:numId="22">
    <w:abstractNumId w:val="13"/>
  </w:num>
  <w:num w:numId="23">
    <w:abstractNumId w:val="31"/>
  </w:num>
  <w:num w:numId="24">
    <w:abstractNumId w:val="21"/>
  </w:num>
  <w:num w:numId="25">
    <w:abstractNumId w:val="24"/>
  </w:num>
  <w:num w:numId="26">
    <w:abstractNumId w:val="11"/>
  </w:num>
  <w:num w:numId="27">
    <w:abstractNumId w:val="15"/>
  </w:num>
  <w:num w:numId="28">
    <w:abstractNumId w:val="25"/>
  </w:num>
  <w:num w:numId="29">
    <w:abstractNumId w:val="16"/>
  </w:num>
  <w:num w:numId="30">
    <w:abstractNumId w:val="26"/>
  </w:num>
  <w:num w:numId="31">
    <w:abstractNumId w:val="28"/>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evenAndOddHeaders/>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8BC"/>
    <w:rsid w:val="000056A3"/>
    <w:rsid w:val="0003257C"/>
    <w:rsid w:val="00085841"/>
    <w:rsid w:val="000A1EB0"/>
    <w:rsid w:val="000A2635"/>
    <w:rsid w:val="000B27A8"/>
    <w:rsid w:val="000C7C95"/>
    <w:rsid w:val="000D31F8"/>
    <w:rsid w:val="000D3596"/>
    <w:rsid w:val="000D50EB"/>
    <w:rsid w:val="000E451E"/>
    <w:rsid w:val="000F1460"/>
    <w:rsid w:val="000F1A62"/>
    <w:rsid w:val="000F51F3"/>
    <w:rsid w:val="000F7937"/>
    <w:rsid w:val="00107A78"/>
    <w:rsid w:val="00112ACB"/>
    <w:rsid w:val="001248DD"/>
    <w:rsid w:val="00153181"/>
    <w:rsid w:val="001757FF"/>
    <w:rsid w:val="001905B3"/>
    <w:rsid w:val="001E42DF"/>
    <w:rsid w:val="002119D3"/>
    <w:rsid w:val="00217041"/>
    <w:rsid w:val="00220F9B"/>
    <w:rsid w:val="00245E02"/>
    <w:rsid w:val="00247009"/>
    <w:rsid w:val="00263E90"/>
    <w:rsid w:val="00293051"/>
    <w:rsid w:val="002A09C4"/>
    <w:rsid w:val="002A5CEA"/>
    <w:rsid w:val="002C6AB8"/>
    <w:rsid w:val="00304785"/>
    <w:rsid w:val="0031614B"/>
    <w:rsid w:val="00365A67"/>
    <w:rsid w:val="003A4287"/>
    <w:rsid w:val="003C67BA"/>
    <w:rsid w:val="00403A21"/>
    <w:rsid w:val="004241E3"/>
    <w:rsid w:val="00454E71"/>
    <w:rsid w:val="004728C9"/>
    <w:rsid w:val="004A2042"/>
    <w:rsid w:val="004A5391"/>
    <w:rsid w:val="004A6E76"/>
    <w:rsid w:val="004B0773"/>
    <w:rsid w:val="004C2303"/>
    <w:rsid w:val="004C3F51"/>
    <w:rsid w:val="004E3D56"/>
    <w:rsid w:val="00536DF1"/>
    <w:rsid w:val="00547A89"/>
    <w:rsid w:val="005618BC"/>
    <w:rsid w:val="0056430D"/>
    <w:rsid w:val="00565C5A"/>
    <w:rsid w:val="005974D5"/>
    <w:rsid w:val="005D69BA"/>
    <w:rsid w:val="0061023C"/>
    <w:rsid w:val="0061263F"/>
    <w:rsid w:val="00617D63"/>
    <w:rsid w:val="00644B43"/>
    <w:rsid w:val="00645252"/>
    <w:rsid w:val="00651806"/>
    <w:rsid w:val="00660295"/>
    <w:rsid w:val="006C38E0"/>
    <w:rsid w:val="006D3D74"/>
    <w:rsid w:val="006D7289"/>
    <w:rsid w:val="006E6B26"/>
    <w:rsid w:val="007072E7"/>
    <w:rsid w:val="007164BF"/>
    <w:rsid w:val="00716ACC"/>
    <w:rsid w:val="007365A0"/>
    <w:rsid w:val="0074282B"/>
    <w:rsid w:val="00753A04"/>
    <w:rsid w:val="00761CCC"/>
    <w:rsid w:val="00771BAE"/>
    <w:rsid w:val="00774A70"/>
    <w:rsid w:val="007940C1"/>
    <w:rsid w:val="007A4DCB"/>
    <w:rsid w:val="007A72FE"/>
    <w:rsid w:val="007B1ABD"/>
    <w:rsid w:val="007D554D"/>
    <w:rsid w:val="008143C1"/>
    <w:rsid w:val="00832E6F"/>
    <w:rsid w:val="0083569A"/>
    <w:rsid w:val="0083779A"/>
    <w:rsid w:val="00856BC7"/>
    <w:rsid w:val="0087253C"/>
    <w:rsid w:val="008727AB"/>
    <w:rsid w:val="00877BC6"/>
    <w:rsid w:val="008A31AC"/>
    <w:rsid w:val="008E4493"/>
    <w:rsid w:val="00912407"/>
    <w:rsid w:val="0091327C"/>
    <w:rsid w:val="00926F1D"/>
    <w:rsid w:val="00954B9C"/>
    <w:rsid w:val="00962AB4"/>
    <w:rsid w:val="009644D6"/>
    <w:rsid w:val="00992B31"/>
    <w:rsid w:val="009E1A52"/>
    <w:rsid w:val="009F7F32"/>
    <w:rsid w:val="00A2126F"/>
    <w:rsid w:val="00A27289"/>
    <w:rsid w:val="00A42E2E"/>
    <w:rsid w:val="00A445F0"/>
    <w:rsid w:val="00A50505"/>
    <w:rsid w:val="00A57FF1"/>
    <w:rsid w:val="00A766B0"/>
    <w:rsid w:val="00A9204E"/>
    <w:rsid w:val="00AD09E0"/>
    <w:rsid w:val="00AD5E00"/>
    <w:rsid w:val="00AD7FEA"/>
    <w:rsid w:val="00AE7E6A"/>
    <w:rsid w:val="00AF3472"/>
    <w:rsid w:val="00B16EB3"/>
    <w:rsid w:val="00B41B30"/>
    <w:rsid w:val="00B51E17"/>
    <w:rsid w:val="00B55736"/>
    <w:rsid w:val="00B560B4"/>
    <w:rsid w:val="00B72179"/>
    <w:rsid w:val="00B90BCB"/>
    <w:rsid w:val="00B94B84"/>
    <w:rsid w:val="00BB21ED"/>
    <w:rsid w:val="00BD5286"/>
    <w:rsid w:val="00BE01F5"/>
    <w:rsid w:val="00BE21E1"/>
    <w:rsid w:val="00BE4C9A"/>
    <w:rsid w:val="00BE6E2E"/>
    <w:rsid w:val="00BF7ACF"/>
    <w:rsid w:val="00C0208C"/>
    <w:rsid w:val="00C0215C"/>
    <w:rsid w:val="00C44CA3"/>
    <w:rsid w:val="00CC5B87"/>
    <w:rsid w:val="00CC7644"/>
    <w:rsid w:val="00D233CA"/>
    <w:rsid w:val="00D370CF"/>
    <w:rsid w:val="00D606AA"/>
    <w:rsid w:val="00D7041B"/>
    <w:rsid w:val="00DC4262"/>
    <w:rsid w:val="00DD3C0C"/>
    <w:rsid w:val="00DE7C03"/>
    <w:rsid w:val="00E00C25"/>
    <w:rsid w:val="00E017E8"/>
    <w:rsid w:val="00E216E5"/>
    <w:rsid w:val="00E32228"/>
    <w:rsid w:val="00E6005D"/>
    <w:rsid w:val="00E67102"/>
    <w:rsid w:val="00E779C6"/>
    <w:rsid w:val="00EB60C7"/>
    <w:rsid w:val="00EB746C"/>
    <w:rsid w:val="00EC4553"/>
    <w:rsid w:val="00F01E8D"/>
    <w:rsid w:val="00F229CD"/>
    <w:rsid w:val="00F23244"/>
    <w:rsid w:val="00F42938"/>
    <w:rsid w:val="00F4599C"/>
    <w:rsid w:val="00F558BF"/>
    <w:rsid w:val="00F565F5"/>
    <w:rsid w:val="00F620E7"/>
    <w:rsid w:val="00F62C7F"/>
    <w:rsid w:val="00F63318"/>
    <w:rsid w:val="00F71348"/>
    <w:rsid w:val="00F804F6"/>
    <w:rsid w:val="00FB07FC"/>
    <w:rsid w:val="00FB2449"/>
    <w:rsid w:val="00FE1834"/>
    <w:rsid w:val="00FE2B5D"/>
    <w:rsid w:val="00FE3832"/>
    <w:rsid w:val="00FF092D"/>
    <w:rsid w:val="00FF2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16036171"/>
  <w15:chartTrackingRefBased/>
  <w15:docId w15:val="{1CDA6AB0-10FB-41E5-A622-B520E2B44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ibliography">
    <w:name w:val="Bibliography"/>
    <w:basedOn w:val="Normal"/>
    <w:next w:val="Normal"/>
    <w:uiPriority w:val="37"/>
    <w:unhideWhenUsed/>
    <w:rsid w:val="00761CCC"/>
  </w:style>
  <w:style w:type="paragraph" w:styleId="ListParagraph">
    <w:name w:val="List Paragraph"/>
    <w:basedOn w:val="Normal"/>
    <w:uiPriority w:val="34"/>
    <w:unhideWhenUsed/>
    <w:qFormat/>
    <w:rsid w:val="00761CCC"/>
    <w:pPr>
      <w:ind w:left="720"/>
      <w:contextualSpacing/>
    </w:pPr>
  </w:style>
  <w:style w:type="table" w:styleId="TableGrid">
    <w:name w:val="Table Grid"/>
    <w:basedOn w:val="TableNormal"/>
    <w:uiPriority w:val="39"/>
    <w:rsid w:val="00761C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0F1460"/>
    <w:rPr>
      <w:rFonts w:eastAsiaTheme="minorEastAsia"/>
    </w:rPr>
  </w:style>
  <w:style w:type="character" w:customStyle="1" w:styleId="NoSpacingChar">
    <w:name w:val="No Spacing Char"/>
    <w:basedOn w:val="DefaultParagraphFont"/>
    <w:link w:val="NoSpacing"/>
    <w:uiPriority w:val="1"/>
    <w:rsid w:val="000F1460"/>
    <w:rPr>
      <w:rFonts w:eastAsiaTheme="minorEastAsia"/>
    </w:rPr>
  </w:style>
  <w:style w:type="paragraph" w:styleId="TOCHeading">
    <w:name w:val="TOC Heading"/>
    <w:basedOn w:val="Heading1"/>
    <w:next w:val="Normal"/>
    <w:uiPriority w:val="39"/>
    <w:unhideWhenUsed/>
    <w:qFormat/>
    <w:rsid w:val="00DE7C03"/>
    <w:pPr>
      <w:spacing w:line="259" w:lineRule="auto"/>
      <w:outlineLvl w:val="9"/>
    </w:pPr>
    <w:rPr>
      <w:color w:val="2E74B5" w:themeColor="accent1" w:themeShade="BF"/>
    </w:rPr>
  </w:style>
  <w:style w:type="paragraph" w:styleId="TOC1">
    <w:name w:val="toc 1"/>
    <w:basedOn w:val="Normal"/>
    <w:next w:val="Normal"/>
    <w:autoRedefine/>
    <w:uiPriority w:val="39"/>
    <w:unhideWhenUsed/>
    <w:rsid w:val="00DE7C03"/>
    <w:pPr>
      <w:spacing w:after="100"/>
    </w:pPr>
  </w:style>
  <w:style w:type="paragraph" w:styleId="TOC2">
    <w:name w:val="toc 2"/>
    <w:basedOn w:val="Normal"/>
    <w:next w:val="Normal"/>
    <w:autoRedefine/>
    <w:uiPriority w:val="39"/>
    <w:unhideWhenUsed/>
    <w:rsid w:val="00DE7C03"/>
    <w:pPr>
      <w:spacing w:after="100"/>
      <w:ind w:left="220"/>
    </w:pPr>
  </w:style>
  <w:style w:type="paragraph" w:styleId="TOC3">
    <w:name w:val="toc 3"/>
    <w:basedOn w:val="Normal"/>
    <w:next w:val="Normal"/>
    <w:autoRedefine/>
    <w:uiPriority w:val="39"/>
    <w:unhideWhenUsed/>
    <w:rsid w:val="00DE7C03"/>
    <w:pPr>
      <w:spacing w:after="100"/>
      <w:ind w:left="440"/>
    </w:pPr>
  </w:style>
  <w:style w:type="character" w:styleId="EndnoteReference">
    <w:name w:val="endnote reference"/>
    <w:basedOn w:val="DefaultParagraphFont"/>
    <w:uiPriority w:val="99"/>
    <w:semiHidden/>
    <w:unhideWhenUsed/>
    <w:rsid w:val="006C38E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31127">
      <w:bodyDiv w:val="1"/>
      <w:marLeft w:val="0"/>
      <w:marRight w:val="0"/>
      <w:marTop w:val="0"/>
      <w:marBottom w:val="0"/>
      <w:divBdr>
        <w:top w:val="none" w:sz="0" w:space="0" w:color="auto"/>
        <w:left w:val="none" w:sz="0" w:space="0" w:color="auto"/>
        <w:bottom w:val="none" w:sz="0" w:space="0" w:color="auto"/>
        <w:right w:val="none" w:sz="0" w:space="0" w:color="auto"/>
      </w:divBdr>
    </w:div>
    <w:div w:id="31273009">
      <w:bodyDiv w:val="1"/>
      <w:marLeft w:val="0"/>
      <w:marRight w:val="0"/>
      <w:marTop w:val="0"/>
      <w:marBottom w:val="0"/>
      <w:divBdr>
        <w:top w:val="none" w:sz="0" w:space="0" w:color="auto"/>
        <w:left w:val="none" w:sz="0" w:space="0" w:color="auto"/>
        <w:bottom w:val="none" w:sz="0" w:space="0" w:color="auto"/>
        <w:right w:val="none" w:sz="0" w:space="0" w:color="auto"/>
      </w:divBdr>
    </w:div>
    <w:div w:id="33312038">
      <w:bodyDiv w:val="1"/>
      <w:marLeft w:val="0"/>
      <w:marRight w:val="0"/>
      <w:marTop w:val="0"/>
      <w:marBottom w:val="0"/>
      <w:divBdr>
        <w:top w:val="none" w:sz="0" w:space="0" w:color="auto"/>
        <w:left w:val="none" w:sz="0" w:space="0" w:color="auto"/>
        <w:bottom w:val="none" w:sz="0" w:space="0" w:color="auto"/>
        <w:right w:val="none" w:sz="0" w:space="0" w:color="auto"/>
      </w:divBdr>
    </w:div>
    <w:div w:id="55521215">
      <w:bodyDiv w:val="1"/>
      <w:marLeft w:val="0"/>
      <w:marRight w:val="0"/>
      <w:marTop w:val="0"/>
      <w:marBottom w:val="0"/>
      <w:divBdr>
        <w:top w:val="none" w:sz="0" w:space="0" w:color="auto"/>
        <w:left w:val="none" w:sz="0" w:space="0" w:color="auto"/>
        <w:bottom w:val="none" w:sz="0" w:space="0" w:color="auto"/>
        <w:right w:val="none" w:sz="0" w:space="0" w:color="auto"/>
      </w:divBdr>
    </w:div>
    <w:div w:id="85074166">
      <w:bodyDiv w:val="1"/>
      <w:marLeft w:val="0"/>
      <w:marRight w:val="0"/>
      <w:marTop w:val="0"/>
      <w:marBottom w:val="0"/>
      <w:divBdr>
        <w:top w:val="none" w:sz="0" w:space="0" w:color="auto"/>
        <w:left w:val="none" w:sz="0" w:space="0" w:color="auto"/>
        <w:bottom w:val="none" w:sz="0" w:space="0" w:color="auto"/>
        <w:right w:val="none" w:sz="0" w:space="0" w:color="auto"/>
      </w:divBdr>
    </w:div>
    <w:div w:id="136456764">
      <w:bodyDiv w:val="1"/>
      <w:marLeft w:val="0"/>
      <w:marRight w:val="0"/>
      <w:marTop w:val="0"/>
      <w:marBottom w:val="0"/>
      <w:divBdr>
        <w:top w:val="none" w:sz="0" w:space="0" w:color="auto"/>
        <w:left w:val="none" w:sz="0" w:space="0" w:color="auto"/>
        <w:bottom w:val="none" w:sz="0" w:space="0" w:color="auto"/>
        <w:right w:val="none" w:sz="0" w:space="0" w:color="auto"/>
      </w:divBdr>
    </w:div>
    <w:div w:id="141847920">
      <w:bodyDiv w:val="1"/>
      <w:marLeft w:val="0"/>
      <w:marRight w:val="0"/>
      <w:marTop w:val="0"/>
      <w:marBottom w:val="0"/>
      <w:divBdr>
        <w:top w:val="none" w:sz="0" w:space="0" w:color="auto"/>
        <w:left w:val="none" w:sz="0" w:space="0" w:color="auto"/>
        <w:bottom w:val="none" w:sz="0" w:space="0" w:color="auto"/>
        <w:right w:val="none" w:sz="0" w:space="0" w:color="auto"/>
      </w:divBdr>
    </w:div>
    <w:div w:id="216092731">
      <w:bodyDiv w:val="1"/>
      <w:marLeft w:val="0"/>
      <w:marRight w:val="0"/>
      <w:marTop w:val="0"/>
      <w:marBottom w:val="0"/>
      <w:divBdr>
        <w:top w:val="none" w:sz="0" w:space="0" w:color="auto"/>
        <w:left w:val="none" w:sz="0" w:space="0" w:color="auto"/>
        <w:bottom w:val="none" w:sz="0" w:space="0" w:color="auto"/>
        <w:right w:val="none" w:sz="0" w:space="0" w:color="auto"/>
      </w:divBdr>
    </w:div>
    <w:div w:id="224070800">
      <w:bodyDiv w:val="1"/>
      <w:marLeft w:val="0"/>
      <w:marRight w:val="0"/>
      <w:marTop w:val="0"/>
      <w:marBottom w:val="0"/>
      <w:divBdr>
        <w:top w:val="none" w:sz="0" w:space="0" w:color="auto"/>
        <w:left w:val="none" w:sz="0" w:space="0" w:color="auto"/>
        <w:bottom w:val="none" w:sz="0" w:space="0" w:color="auto"/>
        <w:right w:val="none" w:sz="0" w:space="0" w:color="auto"/>
      </w:divBdr>
    </w:div>
    <w:div w:id="263153859">
      <w:bodyDiv w:val="1"/>
      <w:marLeft w:val="0"/>
      <w:marRight w:val="0"/>
      <w:marTop w:val="0"/>
      <w:marBottom w:val="0"/>
      <w:divBdr>
        <w:top w:val="none" w:sz="0" w:space="0" w:color="auto"/>
        <w:left w:val="none" w:sz="0" w:space="0" w:color="auto"/>
        <w:bottom w:val="none" w:sz="0" w:space="0" w:color="auto"/>
        <w:right w:val="none" w:sz="0" w:space="0" w:color="auto"/>
      </w:divBdr>
    </w:div>
    <w:div w:id="303391463">
      <w:bodyDiv w:val="1"/>
      <w:marLeft w:val="0"/>
      <w:marRight w:val="0"/>
      <w:marTop w:val="0"/>
      <w:marBottom w:val="0"/>
      <w:divBdr>
        <w:top w:val="none" w:sz="0" w:space="0" w:color="auto"/>
        <w:left w:val="none" w:sz="0" w:space="0" w:color="auto"/>
        <w:bottom w:val="none" w:sz="0" w:space="0" w:color="auto"/>
        <w:right w:val="none" w:sz="0" w:space="0" w:color="auto"/>
      </w:divBdr>
    </w:div>
    <w:div w:id="339235266">
      <w:bodyDiv w:val="1"/>
      <w:marLeft w:val="0"/>
      <w:marRight w:val="0"/>
      <w:marTop w:val="0"/>
      <w:marBottom w:val="0"/>
      <w:divBdr>
        <w:top w:val="none" w:sz="0" w:space="0" w:color="auto"/>
        <w:left w:val="none" w:sz="0" w:space="0" w:color="auto"/>
        <w:bottom w:val="none" w:sz="0" w:space="0" w:color="auto"/>
        <w:right w:val="none" w:sz="0" w:space="0" w:color="auto"/>
      </w:divBdr>
    </w:div>
    <w:div w:id="341131999">
      <w:bodyDiv w:val="1"/>
      <w:marLeft w:val="0"/>
      <w:marRight w:val="0"/>
      <w:marTop w:val="0"/>
      <w:marBottom w:val="0"/>
      <w:divBdr>
        <w:top w:val="none" w:sz="0" w:space="0" w:color="auto"/>
        <w:left w:val="none" w:sz="0" w:space="0" w:color="auto"/>
        <w:bottom w:val="none" w:sz="0" w:space="0" w:color="auto"/>
        <w:right w:val="none" w:sz="0" w:space="0" w:color="auto"/>
      </w:divBdr>
    </w:div>
    <w:div w:id="347027320">
      <w:bodyDiv w:val="1"/>
      <w:marLeft w:val="0"/>
      <w:marRight w:val="0"/>
      <w:marTop w:val="0"/>
      <w:marBottom w:val="0"/>
      <w:divBdr>
        <w:top w:val="none" w:sz="0" w:space="0" w:color="auto"/>
        <w:left w:val="none" w:sz="0" w:space="0" w:color="auto"/>
        <w:bottom w:val="none" w:sz="0" w:space="0" w:color="auto"/>
        <w:right w:val="none" w:sz="0" w:space="0" w:color="auto"/>
      </w:divBdr>
    </w:div>
    <w:div w:id="359861276">
      <w:bodyDiv w:val="1"/>
      <w:marLeft w:val="0"/>
      <w:marRight w:val="0"/>
      <w:marTop w:val="0"/>
      <w:marBottom w:val="0"/>
      <w:divBdr>
        <w:top w:val="none" w:sz="0" w:space="0" w:color="auto"/>
        <w:left w:val="none" w:sz="0" w:space="0" w:color="auto"/>
        <w:bottom w:val="none" w:sz="0" w:space="0" w:color="auto"/>
        <w:right w:val="none" w:sz="0" w:space="0" w:color="auto"/>
      </w:divBdr>
    </w:div>
    <w:div w:id="368378373">
      <w:bodyDiv w:val="1"/>
      <w:marLeft w:val="0"/>
      <w:marRight w:val="0"/>
      <w:marTop w:val="0"/>
      <w:marBottom w:val="0"/>
      <w:divBdr>
        <w:top w:val="none" w:sz="0" w:space="0" w:color="auto"/>
        <w:left w:val="none" w:sz="0" w:space="0" w:color="auto"/>
        <w:bottom w:val="none" w:sz="0" w:space="0" w:color="auto"/>
        <w:right w:val="none" w:sz="0" w:space="0" w:color="auto"/>
      </w:divBdr>
    </w:div>
    <w:div w:id="370081972">
      <w:bodyDiv w:val="1"/>
      <w:marLeft w:val="0"/>
      <w:marRight w:val="0"/>
      <w:marTop w:val="0"/>
      <w:marBottom w:val="0"/>
      <w:divBdr>
        <w:top w:val="none" w:sz="0" w:space="0" w:color="auto"/>
        <w:left w:val="none" w:sz="0" w:space="0" w:color="auto"/>
        <w:bottom w:val="none" w:sz="0" w:space="0" w:color="auto"/>
        <w:right w:val="none" w:sz="0" w:space="0" w:color="auto"/>
      </w:divBdr>
    </w:div>
    <w:div w:id="375013125">
      <w:bodyDiv w:val="1"/>
      <w:marLeft w:val="0"/>
      <w:marRight w:val="0"/>
      <w:marTop w:val="0"/>
      <w:marBottom w:val="0"/>
      <w:divBdr>
        <w:top w:val="none" w:sz="0" w:space="0" w:color="auto"/>
        <w:left w:val="none" w:sz="0" w:space="0" w:color="auto"/>
        <w:bottom w:val="none" w:sz="0" w:space="0" w:color="auto"/>
        <w:right w:val="none" w:sz="0" w:space="0" w:color="auto"/>
      </w:divBdr>
    </w:div>
    <w:div w:id="425617458">
      <w:bodyDiv w:val="1"/>
      <w:marLeft w:val="0"/>
      <w:marRight w:val="0"/>
      <w:marTop w:val="0"/>
      <w:marBottom w:val="0"/>
      <w:divBdr>
        <w:top w:val="none" w:sz="0" w:space="0" w:color="auto"/>
        <w:left w:val="none" w:sz="0" w:space="0" w:color="auto"/>
        <w:bottom w:val="none" w:sz="0" w:space="0" w:color="auto"/>
        <w:right w:val="none" w:sz="0" w:space="0" w:color="auto"/>
      </w:divBdr>
    </w:div>
    <w:div w:id="472138143">
      <w:bodyDiv w:val="1"/>
      <w:marLeft w:val="0"/>
      <w:marRight w:val="0"/>
      <w:marTop w:val="0"/>
      <w:marBottom w:val="0"/>
      <w:divBdr>
        <w:top w:val="none" w:sz="0" w:space="0" w:color="auto"/>
        <w:left w:val="none" w:sz="0" w:space="0" w:color="auto"/>
        <w:bottom w:val="none" w:sz="0" w:space="0" w:color="auto"/>
        <w:right w:val="none" w:sz="0" w:space="0" w:color="auto"/>
      </w:divBdr>
    </w:div>
    <w:div w:id="493688019">
      <w:bodyDiv w:val="1"/>
      <w:marLeft w:val="0"/>
      <w:marRight w:val="0"/>
      <w:marTop w:val="0"/>
      <w:marBottom w:val="0"/>
      <w:divBdr>
        <w:top w:val="none" w:sz="0" w:space="0" w:color="auto"/>
        <w:left w:val="none" w:sz="0" w:space="0" w:color="auto"/>
        <w:bottom w:val="none" w:sz="0" w:space="0" w:color="auto"/>
        <w:right w:val="none" w:sz="0" w:space="0" w:color="auto"/>
      </w:divBdr>
    </w:div>
    <w:div w:id="524490644">
      <w:bodyDiv w:val="1"/>
      <w:marLeft w:val="0"/>
      <w:marRight w:val="0"/>
      <w:marTop w:val="0"/>
      <w:marBottom w:val="0"/>
      <w:divBdr>
        <w:top w:val="none" w:sz="0" w:space="0" w:color="auto"/>
        <w:left w:val="none" w:sz="0" w:space="0" w:color="auto"/>
        <w:bottom w:val="none" w:sz="0" w:space="0" w:color="auto"/>
        <w:right w:val="none" w:sz="0" w:space="0" w:color="auto"/>
      </w:divBdr>
    </w:div>
    <w:div w:id="554048508">
      <w:bodyDiv w:val="1"/>
      <w:marLeft w:val="0"/>
      <w:marRight w:val="0"/>
      <w:marTop w:val="0"/>
      <w:marBottom w:val="0"/>
      <w:divBdr>
        <w:top w:val="none" w:sz="0" w:space="0" w:color="auto"/>
        <w:left w:val="none" w:sz="0" w:space="0" w:color="auto"/>
        <w:bottom w:val="none" w:sz="0" w:space="0" w:color="auto"/>
        <w:right w:val="none" w:sz="0" w:space="0" w:color="auto"/>
      </w:divBdr>
    </w:div>
    <w:div w:id="612594391">
      <w:bodyDiv w:val="1"/>
      <w:marLeft w:val="0"/>
      <w:marRight w:val="0"/>
      <w:marTop w:val="0"/>
      <w:marBottom w:val="0"/>
      <w:divBdr>
        <w:top w:val="none" w:sz="0" w:space="0" w:color="auto"/>
        <w:left w:val="none" w:sz="0" w:space="0" w:color="auto"/>
        <w:bottom w:val="none" w:sz="0" w:space="0" w:color="auto"/>
        <w:right w:val="none" w:sz="0" w:space="0" w:color="auto"/>
      </w:divBdr>
    </w:div>
    <w:div w:id="662470345">
      <w:bodyDiv w:val="1"/>
      <w:marLeft w:val="0"/>
      <w:marRight w:val="0"/>
      <w:marTop w:val="0"/>
      <w:marBottom w:val="0"/>
      <w:divBdr>
        <w:top w:val="none" w:sz="0" w:space="0" w:color="auto"/>
        <w:left w:val="none" w:sz="0" w:space="0" w:color="auto"/>
        <w:bottom w:val="none" w:sz="0" w:space="0" w:color="auto"/>
        <w:right w:val="none" w:sz="0" w:space="0" w:color="auto"/>
      </w:divBdr>
    </w:div>
    <w:div w:id="673997962">
      <w:bodyDiv w:val="1"/>
      <w:marLeft w:val="0"/>
      <w:marRight w:val="0"/>
      <w:marTop w:val="0"/>
      <w:marBottom w:val="0"/>
      <w:divBdr>
        <w:top w:val="none" w:sz="0" w:space="0" w:color="auto"/>
        <w:left w:val="none" w:sz="0" w:space="0" w:color="auto"/>
        <w:bottom w:val="none" w:sz="0" w:space="0" w:color="auto"/>
        <w:right w:val="none" w:sz="0" w:space="0" w:color="auto"/>
      </w:divBdr>
    </w:div>
    <w:div w:id="686756890">
      <w:bodyDiv w:val="1"/>
      <w:marLeft w:val="0"/>
      <w:marRight w:val="0"/>
      <w:marTop w:val="0"/>
      <w:marBottom w:val="0"/>
      <w:divBdr>
        <w:top w:val="none" w:sz="0" w:space="0" w:color="auto"/>
        <w:left w:val="none" w:sz="0" w:space="0" w:color="auto"/>
        <w:bottom w:val="none" w:sz="0" w:space="0" w:color="auto"/>
        <w:right w:val="none" w:sz="0" w:space="0" w:color="auto"/>
      </w:divBdr>
    </w:div>
    <w:div w:id="707489484">
      <w:bodyDiv w:val="1"/>
      <w:marLeft w:val="0"/>
      <w:marRight w:val="0"/>
      <w:marTop w:val="0"/>
      <w:marBottom w:val="0"/>
      <w:divBdr>
        <w:top w:val="none" w:sz="0" w:space="0" w:color="auto"/>
        <w:left w:val="none" w:sz="0" w:space="0" w:color="auto"/>
        <w:bottom w:val="none" w:sz="0" w:space="0" w:color="auto"/>
        <w:right w:val="none" w:sz="0" w:space="0" w:color="auto"/>
      </w:divBdr>
    </w:div>
    <w:div w:id="735667440">
      <w:bodyDiv w:val="1"/>
      <w:marLeft w:val="0"/>
      <w:marRight w:val="0"/>
      <w:marTop w:val="0"/>
      <w:marBottom w:val="0"/>
      <w:divBdr>
        <w:top w:val="none" w:sz="0" w:space="0" w:color="auto"/>
        <w:left w:val="none" w:sz="0" w:space="0" w:color="auto"/>
        <w:bottom w:val="none" w:sz="0" w:space="0" w:color="auto"/>
        <w:right w:val="none" w:sz="0" w:space="0" w:color="auto"/>
      </w:divBdr>
    </w:div>
    <w:div w:id="738477911">
      <w:bodyDiv w:val="1"/>
      <w:marLeft w:val="0"/>
      <w:marRight w:val="0"/>
      <w:marTop w:val="0"/>
      <w:marBottom w:val="0"/>
      <w:divBdr>
        <w:top w:val="none" w:sz="0" w:space="0" w:color="auto"/>
        <w:left w:val="none" w:sz="0" w:space="0" w:color="auto"/>
        <w:bottom w:val="none" w:sz="0" w:space="0" w:color="auto"/>
        <w:right w:val="none" w:sz="0" w:space="0" w:color="auto"/>
      </w:divBdr>
    </w:div>
    <w:div w:id="765610318">
      <w:bodyDiv w:val="1"/>
      <w:marLeft w:val="0"/>
      <w:marRight w:val="0"/>
      <w:marTop w:val="0"/>
      <w:marBottom w:val="0"/>
      <w:divBdr>
        <w:top w:val="none" w:sz="0" w:space="0" w:color="auto"/>
        <w:left w:val="none" w:sz="0" w:space="0" w:color="auto"/>
        <w:bottom w:val="none" w:sz="0" w:space="0" w:color="auto"/>
        <w:right w:val="none" w:sz="0" w:space="0" w:color="auto"/>
      </w:divBdr>
    </w:div>
    <w:div w:id="857503054">
      <w:bodyDiv w:val="1"/>
      <w:marLeft w:val="0"/>
      <w:marRight w:val="0"/>
      <w:marTop w:val="0"/>
      <w:marBottom w:val="0"/>
      <w:divBdr>
        <w:top w:val="none" w:sz="0" w:space="0" w:color="auto"/>
        <w:left w:val="none" w:sz="0" w:space="0" w:color="auto"/>
        <w:bottom w:val="none" w:sz="0" w:space="0" w:color="auto"/>
        <w:right w:val="none" w:sz="0" w:space="0" w:color="auto"/>
      </w:divBdr>
    </w:div>
    <w:div w:id="916280892">
      <w:bodyDiv w:val="1"/>
      <w:marLeft w:val="0"/>
      <w:marRight w:val="0"/>
      <w:marTop w:val="0"/>
      <w:marBottom w:val="0"/>
      <w:divBdr>
        <w:top w:val="none" w:sz="0" w:space="0" w:color="auto"/>
        <w:left w:val="none" w:sz="0" w:space="0" w:color="auto"/>
        <w:bottom w:val="none" w:sz="0" w:space="0" w:color="auto"/>
        <w:right w:val="none" w:sz="0" w:space="0" w:color="auto"/>
      </w:divBdr>
    </w:div>
    <w:div w:id="927351811">
      <w:bodyDiv w:val="1"/>
      <w:marLeft w:val="0"/>
      <w:marRight w:val="0"/>
      <w:marTop w:val="0"/>
      <w:marBottom w:val="0"/>
      <w:divBdr>
        <w:top w:val="none" w:sz="0" w:space="0" w:color="auto"/>
        <w:left w:val="none" w:sz="0" w:space="0" w:color="auto"/>
        <w:bottom w:val="none" w:sz="0" w:space="0" w:color="auto"/>
        <w:right w:val="none" w:sz="0" w:space="0" w:color="auto"/>
      </w:divBdr>
    </w:div>
    <w:div w:id="1011297972">
      <w:bodyDiv w:val="1"/>
      <w:marLeft w:val="0"/>
      <w:marRight w:val="0"/>
      <w:marTop w:val="0"/>
      <w:marBottom w:val="0"/>
      <w:divBdr>
        <w:top w:val="none" w:sz="0" w:space="0" w:color="auto"/>
        <w:left w:val="none" w:sz="0" w:space="0" w:color="auto"/>
        <w:bottom w:val="none" w:sz="0" w:space="0" w:color="auto"/>
        <w:right w:val="none" w:sz="0" w:space="0" w:color="auto"/>
      </w:divBdr>
    </w:div>
    <w:div w:id="1057044857">
      <w:bodyDiv w:val="1"/>
      <w:marLeft w:val="0"/>
      <w:marRight w:val="0"/>
      <w:marTop w:val="0"/>
      <w:marBottom w:val="0"/>
      <w:divBdr>
        <w:top w:val="none" w:sz="0" w:space="0" w:color="auto"/>
        <w:left w:val="none" w:sz="0" w:space="0" w:color="auto"/>
        <w:bottom w:val="none" w:sz="0" w:space="0" w:color="auto"/>
        <w:right w:val="none" w:sz="0" w:space="0" w:color="auto"/>
      </w:divBdr>
    </w:div>
    <w:div w:id="1064839178">
      <w:bodyDiv w:val="1"/>
      <w:marLeft w:val="0"/>
      <w:marRight w:val="0"/>
      <w:marTop w:val="0"/>
      <w:marBottom w:val="0"/>
      <w:divBdr>
        <w:top w:val="none" w:sz="0" w:space="0" w:color="auto"/>
        <w:left w:val="none" w:sz="0" w:space="0" w:color="auto"/>
        <w:bottom w:val="none" w:sz="0" w:space="0" w:color="auto"/>
        <w:right w:val="none" w:sz="0" w:space="0" w:color="auto"/>
      </w:divBdr>
    </w:div>
    <w:div w:id="1081830048">
      <w:bodyDiv w:val="1"/>
      <w:marLeft w:val="0"/>
      <w:marRight w:val="0"/>
      <w:marTop w:val="0"/>
      <w:marBottom w:val="0"/>
      <w:divBdr>
        <w:top w:val="none" w:sz="0" w:space="0" w:color="auto"/>
        <w:left w:val="none" w:sz="0" w:space="0" w:color="auto"/>
        <w:bottom w:val="none" w:sz="0" w:space="0" w:color="auto"/>
        <w:right w:val="none" w:sz="0" w:space="0" w:color="auto"/>
      </w:divBdr>
    </w:div>
    <w:div w:id="1084032238">
      <w:bodyDiv w:val="1"/>
      <w:marLeft w:val="0"/>
      <w:marRight w:val="0"/>
      <w:marTop w:val="0"/>
      <w:marBottom w:val="0"/>
      <w:divBdr>
        <w:top w:val="none" w:sz="0" w:space="0" w:color="auto"/>
        <w:left w:val="none" w:sz="0" w:space="0" w:color="auto"/>
        <w:bottom w:val="none" w:sz="0" w:space="0" w:color="auto"/>
        <w:right w:val="none" w:sz="0" w:space="0" w:color="auto"/>
      </w:divBdr>
    </w:div>
    <w:div w:id="1101414110">
      <w:bodyDiv w:val="1"/>
      <w:marLeft w:val="0"/>
      <w:marRight w:val="0"/>
      <w:marTop w:val="0"/>
      <w:marBottom w:val="0"/>
      <w:divBdr>
        <w:top w:val="none" w:sz="0" w:space="0" w:color="auto"/>
        <w:left w:val="none" w:sz="0" w:space="0" w:color="auto"/>
        <w:bottom w:val="none" w:sz="0" w:space="0" w:color="auto"/>
        <w:right w:val="none" w:sz="0" w:space="0" w:color="auto"/>
      </w:divBdr>
    </w:div>
    <w:div w:id="1105074912">
      <w:bodyDiv w:val="1"/>
      <w:marLeft w:val="0"/>
      <w:marRight w:val="0"/>
      <w:marTop w:val="0"/>
      <w:marBottom w:val="0"/>
      <w:divBdr>
        <w:top w:val="none" w:sz="0" w:space="0" w:color="auto"/>
        <w:left w:val="none" w:sz="0" w:space="0" w:color="auto"/>
        <w:bottom w:val="none" w:sz="0" w:space="0" w:color="auto"/>
        <w:right w:val="none" w:sz="0" w:space="0" w:color="auto"/>
      </w:divBdr>
    </w:div>
    <w:div w:id="1115909760">
      <w:bodyDiv w:val="1"/>
      <w:marLeft w:val="0"/>
      <w:marRight w:val="0"/>
      <w:marTop w:val="0"/>
      <w:marBottom w:val="0"/>
      <w:divBdr>
        <w:top w:val="none" w:sz="0" w:space="0" w:color="auto"/>
        <w:left w:val="none" w:sz="0" w:space="0" w:color="auto"/>
        <w:bottom w:val="none" w:sz="0" w:space="0" w:color="auto"/>
        <w:right w:val="none" w:sz="0" w:space="0" w:color="auto"/>
      </w:divBdr>
    </w:div>
    <w:div w:id="1132596040">
      <w:bodyDiv w:val="1"/>
      <w:marLeft w:val="0"/>
      <w:marRight w:val="0"/>
      <w:marTop w:val="0"/>
      <w:marBottom w:val="0"/>
      <w:divBdr>
        <w:top w:val="none" w:sz="0" w:space="0" w:color="auto"/>
        <w:left w:val="none" w:sz="0" w:space="0" w:color="auto"/>
        <w:bottom w:val="none" w:sz="0" w:space="0" w:color="auto"/>
        <w:right w:val="none" w:sz="0" w:space="0" w:color="auto"/>
      </w:divBdr>
    </w:div>
    <w:div w:id="1209419471">
      <w:bodyDiv w:val="1"/>
      <w:marLeft w:val="0"/>
      <w:marRight w:val="0"/>
      <w:marTop w:val="0"/>
      <w:marBottom w:val="0"/>
      <w:divBdr>
        <w:top w:val="none" w:sz="0" w:space="0" w:color="auto"/>
        <w:left w:val="none" w:sz="0" w:space="0" w:color="auto"/>
        <w:bottom w:val="none" w:sz="0" w:space="0" w:color="auto"/>
        <w:right w:val="none" w:sz="0" w:space="0" w:color="auto"/>
      </w:divBdr>
    </w:div>
    <w:div w:id="1213543720">
      <w:bodyDiv w:val="1"/>
      <w:marLeft w:val="0"/>
      <w:marRight w:val="0"/>
      <w:marTop w:val="0"/>
      <w:marBottom w:val="0"/>
      <w:divBdr>
        <w:top w:val="none" w:sz="0" w:space="0" w:color="auto"/>
        <w:left w:val="none" w:sz="0" w:space="0" w:color="auto"/>
        <w:bottom w:val="none" w:sz="0" w:space="0" w:color="auto"/>
        <w:right w:val="none" w:sz="0" w:space="0" w:color="auto"/>
      </w:divBdr>
    </w:div>
    <w:div w:id="1219704719">
      <w:bodyDiv w:val="1"/>
      <w:marLeft w:val="0"/>
      <w:marRight w:val="0"/>
      <w:marTop w:val="0"/>
      <w:marBottom w:val="0"/>
      <w:divBdr>
        <w:top w:val="none" w:sz="0" w:space="0" w:color="auto"/>
        <w:left w:val="none" w:sz="0" w:space="0" w:color="auto"/>
        <w:bottom w:val="none" w:sz="0" w:space="0" w:color="auto"/>
        <w:right w:val="none" w:sz="0" w:space="0" w:color="auto"/>
      </w:divBdr>
    </w:div>
    <w:div w:id="1225801616">
      <w:bodyDiv w:val="1"/>
      <w:marLeft w:val="0"/>
      <w:marRight w:val="0"/>
      <w:marTop w:val="0"/>
      <w:marBottom w:val="0"/>
      <w:divBdr>
        <w:top w:val="none" w:sz="0" w:space="0" w:color="auto"/>
        <w:left w:val="none" w:sz="0" w:space="0" w:color="auto"/>
        <w:bottom w:val="none" w:sz="0" w:space="0" w:color="auto"/>
        <w:right w:val="none" w:sz="0" w:space="0" w:color="auto"/>
      </w:divBdr>
    </w:div>
    <w:div w:id="1299140828">
      <w:bodyDiv w:val="1"/>
      <w:marLeft w:val="0"/>
      <w:marRight w:val="0"/>
      <w:marTop w:val="0"/>
      <w:marBottom w:val="0"/>
      <w:divBdr>
        <w:top w:val="none" w:sz="0" w:space="0" w:color="auto"/>
        <w:left w:val="none" w:sz="0" w:space="0" w:color="auto"/>
        <w:bottom w:val="none" w:sz="0" w:space="0" w:color="auto"/>
        <w:right w:val="none" w:sz="0" w:space="0" w:color="auto"/>
      </w:divBdr>
    </w:div>
    <w:div w:id="1301106299">
      <w:bodyDiv w:val="1"/>
      <w:marLeft w:val="0"/>
      <w:marRight w:val="0"/>
      <w:marTop w:val="0"/>
      <w:marBottom w:val="0"/>
      <w:divBdr>
        <w:top w:val="none" w:sz="0" w:space="0" w:color="auto"/>
        <w:left w:val="none" w:sz="0" w:space="0" w:color="auto"/>
        <w:bottom w:val="none" w:sz="0" w:space="0" w:color="auto"/>
        <w:right w:val="none" w:sz="0" w:space="0" w:color="auto"/>
      </w:divBdr>
    </w:div>
    <w:div w:id="1344822985">
      <w:bodyDiv w:val="1"/>
      <w:marLeft w:val="0"/>
      <w:marRight w:val="0"/>
      <w:marTop w:val="0"/>
      <w:marBottom w:val="0"/>
      <w:divBdr>
        <w:top w:val="none" w:sz="0" w:space="0" w:color="auto"/>
        <w:left w:val="none" w:sz="0" w:space="0" w:color="auto"/>
        <w:bottom w:val="none" w:sz="0" w:space="0" w:color="auto"/>
        <w:right w:val="none" w:sz="0" w:space="0" w:color="auto"/>
      </w:divBdr>
    </w:div>
    <w:div w:id="1348871582">
      <w:bodyDiv w:val="1"/>
      <w:marLeft w:val="0"/>
      <w:marRight w:val="0"/>
      <w:marTop w:val="0"/>
      <w:marBottom w:val="0"/>
      <w:divBdr>
        <w:top w:val="none" w:sz="0" w:space="0" w:color="auto"/>
        <w:left w:val="none" w:sz="0" w:space="0" w:color="auto"/>
        <w:bottom w:val="none" w:sz="0" w:space="0" w:color="auto"/>
        <w:right w:val="none" w:sz="0" w:space="0" w:color="auto"/>
      </w:divBdr>
    </w:div>
    <w:div w:id="1350185033">
      <w:bodyDiv w:val="1"/>
      <w:marLeft w:val="0"/>
      <w:marRight w:val="0"/>
      <w:marTop w:val="0"/>
      <w:marBottom w:val="0"/>
      <w:divBdr>
        <w:top w:val="none" w:sz="0" w:space="0" w:color="auto"/>
        <w:left w:val="none" w:sz="0" w:space="0" w:color="auto"/>
        <w:bottom w:val="none" w:sz="0" w:space="0" w:color="auto"/>
        <w:right w:val="none" w:sz="0" w:space="0" w:color="auto"/>
      </w:divBdr>
    </w:div>
    <w:div w:id="1378621793">
      <w:bodyDiv w:val="1"/>
      <w:marLeft w:val="0"/>
      <w:marRight w:val="0"/>
      <w:marTop w:val="0"/>
      <w:marBottom w:val="0"/>
      <w:divBdr>
        <w:top w:val="none" w:sz="0" w:space="0" w:color="auto"/>
        <w:left w:val="none" w:sz="0" w:space="0" w:color="auto"/>
        <w:bottom w:val="none" w:sz="0" w:space="0" w:color="auto"/>
        <w:right w:val="none" w:sz="0" w:space="0" w:color="auto"/>
      </w:divBdr>
    </w:div>
    <w:div w:id="1392994826">
      <w:bodyDiv w:val="1"/>
      <w:marLeft w:val="0"/>
      <w:marRight w:val="0"/>
      <w:marTop w:val="0"/>
      <w:marBottom w:val="0"/>
      <w:divBdr>
        <w:top w:val="none" w:sz="0" w:space="0" w:color="auto"/>
        <w:left w:val="none" w:sz="0" w:space="0" w:color="auto"/>
        <w:bottom w:val="none" w:sz="0" w:space="0" w:color="auto"/>
        <w:right w:val="none" w:sz="0" w:space="0" w:color="auto"/>
      </w:divBdr>
    </w:div>
    <w:div w:id="1427848445">
      <w:bodyDiv w:val="1"/>
      <w:marLeft w:val="0"/>
      <w:marRight w:val="0"/>
      <w:marTop w:val="0"/>
      <w:marBottom w:val="0"/>
      <w:divBdr>
        <w:top w:val="none" w:sz="0" w:space="0" w:color="auto"/>
        <w:left w:val="none" w:sz="0" w:space="0" w:color="auto"/>
        <w:bottom w:val="none" w:sz="0" w:space="0" w:color="auto"/>
        <w:right w:val="none" w:sz="0" w:space="0" w:color="auto"/>
      </w:divBdr>
    </w:div>
    <w:div w:id="1445611062">
      <w:bodyDiv w:val="1"/>
      <w:marLeft w:val="0"/>
      <w:marRight w:val="0"/>
      <w:marTop w:val="0"/>
      <w:marBottom w:val="0"/>
      <w:divBdr>
        <w:top w:val="none" w:sz="0" w:space="0" w:color="auto"/>
        <w:left w:val="none" w:sz="0" w:space="0" w:color="auto"/>
        <w:bottom w:val="none" w:sz="0" w:space="0" w:color="auto"/>
        <w:right w:val="none" w:sz="0" w:space="0" w:color="auto"/>
      </w:divBdr>
    </w:div>
    <w:div w:id="1447042954">
      <w:bodyDiv w:val="1"/>
      <w:marLeft w:val="0"/>
      <w:marRight w:val="0"/>
      <w:marTop w:val="0"/>
      <w:marBottom w:val="0"/>
      <w:divBdr>
        <w:top w:val="none" w:sz="0" w:space="0" w:color="auto"/>
        <w:left w:val="none" w:sz="0" w:space="0" w:color="auto"/>
        <w:bottom w:val="none" w:sz="0" w:space="0" w:color="auto"/>
        <w:right w:val="none" w:sz="0" w:space="0" w:color="auto"/>
      </w:divBdr>
    </w:div>
    <w:div w:id="1449009686">
      <w:bodyDiv w:val="1"/>
      <w:marLeft w:val="0"/>
      <w:marRight w:val="0"/>
      <w:marTop w:val="0"/>
      <w:marBottom w:val="0"/>
      <w:divBdr>
        <w:top w:val="none" w:sz="0" w:space="0" w:color="auto"/>
        <w:left w:val="none" w:sz="0" w:space="0" w:color="auto"/>
        <w:bottom w:val="none" w:sz="0" w:space="0" w:color="auto"/>
        <w:right w:val="none" w:sz="0" w:space="0" w:color="auto"/>
      </w:divBdr>
    </w:div>
    <w:div w:id="1504784029">
      <w:bodyDiv w:val="1"/>
      <w:marLeft w:val="0"/>
      <w:marRight w:val="0"/>
      <w:marTop w:val="0"/>
      <w:marBottom w:val="0"/>
      <w:divBdr>
        <w:top w:val="none" w:sz="0" w:space="0" w:color="auto"/>
        <w:left w:val="none" w:sz="0" w:space="0" w:color="auto"/>
        <w:bottom w:val="none" w:sz="0" w:space="0" w:color="auto"/>
        <w:right w:val="none" w:sz="0" w:space="0" w:color="auto"/>
      </w:divBdr>
    </w:div>
    <w:div w:id="1510482311">
      <w:bodyDiv w:val="1"/>
      <w:marLeft w:val="0"/>
      <w:marRight w:val="0"/>
      <w:marTop w:val="0"/>
      <w:marBottom w:val="0"/>
      <w:divBdr>
        <w:top w:val="none" w:sz="0" w:space="0" w:color="auto"/>
        <w:left w:val="none" w:sz="0" w:space="0" w:color="auto"/>
        <w:bottom w:val="none" w:sz="0" w:space="0" w:color="auto"/>
        <w:right w:val="none" w:sz="0" w:space="0" w:color="auto"/>
      </w:divBdr>
    </w:div>
    <w:div w:id="1550259398">
      <w:bodyDiv w:val="1"/>
      <w:marLeft w:val="0"/>
      <w:marRight w:val="0"/>
      <w:marTop w:val="0"/>
      <w:marBottom w:val="0"/>
      <w:divBdr>
        <w:top w:val="none" w:sz="0" w:space="0" w:color="auto"/>
        <w:left w:val="none" w:sz="0" w:space="0" w:color="auto"/>
        <w:bottom w:val="none" w:sz="0" w:space="0" w:color="auto"/>
        <w:right w:val="none" w:sz="0" w:space="0" w:color="auto"/>
      </w:divBdr>
    </w:div>
    <w:div w:id="1551644926">
      <w:bodyDiv w:val="1"/>
      <w:marLeft w:val="0"/>
      <w:marRight w:val="0"/>
      <w:marTop w:val="0"/>
      <w:marBottom w:val="0"/>
      <w:divBdr>
        <w:top w:val="none" w:sz="0" w:space="0" w:color="auto"/>
        <w:left w:val="none" w:sz="0" w:space="0" w:color="auto"/>
        <w:bottom w:val="none" w:sz="0" w:space="0" w:color="auto"/>
        <w:right w:val="none" w:sz="0" w:space="0" w:color="auto"/>
      </w:divBdr>
    </w:div>
    <w:div w:id="1555195413">
      <w:bodyDiv w:val="1"/>
      <w:marLeft w:val="0"/>
      <w:marRight w:val="0"/>
      <w:marTop w:val="0"/>
      <w:marBottom w:val="0"/>
      <w:divBdr>
        <w:top w:val="none" w:sz="0" w:space="0" w:color="auto"/>
        <w:left w:val="none" w:sz="0" w:space="0" w:color="auto"/>
        <w:bottom w:val="none" w:sz="0" w:space="0" w:color="auto"/>
        <w:right w:val="none" w:sz="0" w:space="0" w:color="auto"/>
      </w:divBdr>
    </w:div>
    <w:div w:id="1586837861">
      <w:bodyDiv w:val="1"/>
      <w:marLeft w:val="0"/>
      <w:marRight w:val="0"/>
      <w:marTop w:val="0"/>
      <w:marBottom w:val="0"/>
      <w:divBdr>
        <w:top w:val="none" w:sz="0" w:space="0" w:color="auto"/>
        <w:left w:val="none" w:sz="0" w:space="0" w:color="auto"/>
        <w:bottom w:val="none" w:sz="0" w:space="0" w:color="auto"/>
        <w:right w:val="none" w:sz="0" w:space="0" w:color="auto"/>
      </w:divBdr>
    </w:div>
    <w:div w:id="1592813101">
      <w:bodyDiv w:val="1"/>
      <w:marLeft w:val="0"/>
      <w:marRight w:val="0"/>
      <w:marTop w:val="0"/>
      <w:marBottom w:val="0"/>
      <w:divBdr>
        <w:top w:val="none" w:sz="0" w:space="0" w:color="auto"/>
        <w:left w:val="none" w:sz="0" w:space="0" w:color="auto"/>
        <w:bottom w:val="none" w:sz="0" w:space="0" w:color="auto"/>
        <w:right w:val="none" w:sz="0" w:space="0" w:color="auto"/>
      </w:divBdr>
    </w:div>
    <w:div w:id="1601142559">
      <w:bodyDiv w:val="1"/>
      <w:marLeft w:val="0"/>
      <w:marRight w:val="0"/>
      <w:marTop w:val="0"/>
      <w:marBottom w:val="0"/>
      <w:divBdr>
        <w:top w:val="none" w:sz="0" w:space="0" w:color="auto"/>
        <w:left w:val="none" w:sz="0" w:space="0" w:color="auto"/>
        <w:bottom w:val="none" w:sz="0" w:space="0" w:color="auto"/>
        <w:right w:val="none" w:sz="0" w:space="0" w:color="auto"/>
      </w:divBdr>
    </w:div>
    <w:div w:id="1664704214">
      <w:bodyDiv w:val="1"/>
      <w:marLeft w:val="0"/>
      <w:marRight w:val="0"/>
      <w:marTop w:val="0"/>
      <w:marBottom w:val="0"/>
      <w:divBdr>
        <w:top w:val="none" w:sz="0" w:space="0" w:color="auto"/>
        <w:left w:val="none" w:sz="0" w:space="0" w:color="auto"/>
        <w:bottom w:val="none" w:sz="0" w:space="0" w:color="auto"/>
        <w:right w:val="none" w:sz="0" w:space="0" w:color="auto"/>
      </w:divBdr>
    </w:div>
    <w:div w:id="1665820200">
      <w:bodyDiv w:val="1"/>
      <w:marLeft w:val="0"/>
      <w:marRight w:val="0"/>
      <w:marTop w:val="0"/>
      <w:marBottom w:val="0"/>
      <w:divBdr>
        <w:top w:val="none" w:sz="0" w:space="0" w:color="auto"/>
        <w:left w:val="none" w:sz="0" w:space="0" w:color="auto"/>
        <w:bottom w:val="none" w:sz="0" w:space="0" w:color="auto"/>
        <w:right w:val="none" w:sz="0" w:space="0" w:color="auto"/>
      </w:divBdr>
    </w:div>
    <w:div w:id="1746993393">
      <w:bodyDiv w:val="1"/>
      <w:marLeft w:val="0"/>
      <w:marRight w:val="0"/>
      <w:marTop w:val="0"/>
      <w:marBottom w:val="0"/>
      <w:divBdr>
        <w:top w:val="none" w:sz="0" w:space="0" w:color="auto"/>
        <w:left w:val="none" w:sz="0" w:space="0" w:color="auto"/>
        <w:bottom w:val="none" w:sz="0" w:space="0" w:color="auto"/>
        <w:right w:val="none" w:sz="0" w:space="0" w:color="auto"/>
      </w:divBdr>
    </w:div>
    <w:div w:id="1799110077">
      <w:bodyDiv w:val="1"/>
      <w:marLeft w:val="0"/>
      <w:marRight w:val="0"/>
      <w:marTop w:val="0"/>
      <w:marBottom w:val="0"/>
      <w:divBdr>
        <w:top w:val="none" w:sz="0" w:space="0" w:color="auto"/>
        <w:left w:val="none" w:sz="0" w:space="0" w:color="auto"/>
        <w:bottom w:val="none" w:sz="0" w:space="0" w:color="auto"/>
        <w:right w:val="none" w:sz="0" w:space="0" w:color="auto"/>
      </w:divBdr>
    </w:div>
    <w:div w:id="1807816682">
      <w:bodyDiv w:val="1"/>
      <w:marLeft w:val="0"/>
      <w:marRight w:val="0"/>
      <w:marTop w:val="0"/>
      <w:marBottom w:val="0"/>
      <w:divBdr>
        <w:top w:val="none" w:sz="0" w:space="0" w:color="auto"/>
        <w:left w:val="none" w:sz="0" w:space="0" w:color="auto"/>
        <w:bottom w:val="none" w:sz="0" w:space="0" w:color="auto"/>
        <w:right w:val="none" w:sz="0" w:space="0" w:color="auto"/>
      </w:divBdr>
    </w:div>
    <w:div w:id="1841846482">
      <w:bodyDiv w:val="1"/>
      <w:marLeft w:val="0"/>
      <w:marRight w:val="0"/>
      <w:marTop w:val="0"/>
      <w:marBottom w:val="0"/>
      <w:divBdr>
        <w:top w:val="none" w:sz="0" w:space="0" w:color="auto"/>
        <w:left w:val="none" w:sz="0" w:space="0" w:color="auto"/>
        <w:bottom w:val="none" w:sz="0" w:space="0" w:color="auto"/>
        <w:right w:val="none" w:sz="0" w:space="0" w:color="auto"/>
      </w:divBdr>
    </w:div>
    <w:div w:id="1851681938">
      <w:bodyDiv w:val="1"/>
      <w:marLeft w:val="0"/>
      <w:marRight w:val="0"/>
      <w:marTop w:val="0"/>
      <w:marBottom w:val="0"/>
      <w:divBdr>
        <w:top w:val="none" w:sz="0" w:space="0" w:color="auto"/>
        <w:left w:val="none" w:sz="0" w:space="0" w:color="auto"/>
        <w:bottom w:val="none" w:sz="0" w:space="0" w:color="auto"/>
        <w:right w:val="none" w:sz="0" w:space="0" w:color="auto"/>
      </w:divBdr>
    </w:div>
    <w:div w:id="1867019217">
      <w:bodyDiv w:val="1"/>
      <w:marLeft w:val="0"/>
      <w:marRight w:val="0"/>
      <w:marTop w:val="0"/>
      <w:marBottom w:val="0"/>
      <w:divBdr>
        <w:top w:val="none" w:sz="0" w:space="0" w:color="auto"/>
        <w:left w:val="none" w:sz="0" w:space="0" w:color="auto"/>
        <w:bottom w:val="none" w:sz="0" w:space="0" w:color="auto"/>
        <w:right w:val="none" w:sz="0" w:space="0" w:color="auto"/>
      </w:divBdr>
    </w:div>
    <w:div w:id="1884519723">
      <w:bodyDiv w:val="1"/>
      <w:marLeft w:val="0"/>
      <w:marRight w:val="0"/>
      <w:marTop w:val="0"/>
      <w:marBottom w:val="0"/>
      <w:divBdr>
        <w:top w:val="none" w:sz="0" w:space="0" w:color="auto"/>
        <w:left w:val="none" w:sz="0" w:space="0" w:color="auto"/>
        <w:bottom w:val="none" w:sz="0" w:space="0" w:color="auto"/>
        <w:right w:val="none" w:sz="0" w:space="0" w:color="auto"/>
      </w:divBdr>
    </w:div>
    <w:div w:id="1889413963">
      <w:bodyDiv w:val="1"/>
      <w:marLeft w:val="0"/>
      <w:marRight w:val="0"/>
      <w:marTop w:val="0"/>
      <w:marBottom w:val="0"/>
      <w:divBdr>
        <w:top w:val="none" w:sz="0" w:space="0" w:color="auto"/>
        <w:left w:val="none" w:sz="0" w:space="0" w:color="auto"/>
        <w:bottom w:val="none" w:sz="0" w:space="0" w:color="auto"/>
        <w:right w:val="none" w:sz="0" w:space="0" w:color="auto"/>
      </w:divBdr>
    </w:div>
    <w:div w:id="1911425070">
      <w:bodyDiv w:val="1"/>
      <w:marLeft w:val="0"/>
      <w:marRight w:val="0"/>
      <w:marTop w:val="0"/>
      <w:marBottom w:val="0"/>
      <w:divBdr>
        <w:top w:val="none" w:sz="0" w:space="0" w:color="auto"/>
        <w:left w:val="none" w:sz="0" w:space="0" w:color="auto"/>
        <w:bottom w:val="none" w:sz="0" w:space="0" w:color="auto"/>
        <w:right w:val="none" w:sz="0" w:space="0" w:color="auto"/>
      </w:divBdr>
    </w:div>
    <w:div w:id="1911427569">
      <w:bodyDiv w:val="1"/>
      <w:marLeft w:val="0"/>
      <w:marRight w:val="0"/>
      <w:marTop w:val="0"/>
      <w:marBottom w:val="0"/>
      <w:divBdr>
        <w:top w:val="none" w:sz="0" w:space="0" w:color="auto"/>
        <w:left w:val="none" w:sz="0" w:space="0" w:color="auto"/>
        <w:bottom w:val="none" w:sz="0" w:space="0" w:color="auto"/>
        <w:right w:val="none" w:sz="0" w:space="0" w:color="auto"/>
      </w:divBdr>
    </w:div>
    <w:div w:id="1947618418">
      <w:bodyDiv w:val="1"/>
      <w:marLeft w:val="0"/>
      <w:marRight w:val="0"/>
      <w:marTop w:val="0"/>
      <w:marBottom w:val="0"/>
      <w:divBdr>
        <w:top w:val="none" w:sz="0" w:space="0" w:color="auto"/>
        <w:left w:val="none" w:sz="0" w:space="0" w:color="auto"/>
        <w:bottom w:val="none" w:sz="0" w:space="0" w:color="auto"/>
        <w:right w:val="none" w:sz="0" w:space="0" w:color="auto"/>
      </w:divBdr>
    </w:div>
    <w:div w:id="1947690503">
      <w:bodyDiv w:val="1"/>
      <w:marLeft w:val="0"/>
      <w:marRight w:val="0"/>
      <w:marTop w:val="0"/>
      <w:marBottom w:val="0"/>
      <w:divBdr>
        <w:top w:val="none" w:sz="0" w:space="0" w:color="auto"/>
        <w:left w:val="none" w:sz="0" w:space="0" w:color="auto"/>
        <w:bottom w:val="none" w:sz="0" w:space="0" w:color="auto"/>
        <w:right w:val="none" w:sz="0" w:space="0" w:color="auto"/>
      </w:divBdr>
    </w:div>
    <w:div w:id="1958481966">
      <w:bodyDiv w:val="1"/>
      <w:marLeft w:val="0"/>
      <w:marRight w:val="0"/>
      <w:marTop w:val="0"/>
      <w:marBottom w:val="0"/>
      <w:divBdr>
        <w:top w:val="none" w:sz="0" w:space="0" w:color="auto"/>
        <w:left w:val="none" w:sz="0" w:space="0" w:color="auto"/>
        <w:bottom w:val="none" w:sz="0" w:space="0" w:color="auto"/>
        <w:right w:val="none" w:sz="0" w:space="0" w:color="auto"/>
      </w:divBdr>
    </w:div>
    <w:div w:id="1971671031">
      <w:bodyDiv w:val="1"/>
      <w:marLeft w:val="0"/>
      <w:marRight w:val="0"/>
      <w:marTop w:val="0"/>
      <w:marBottom w:val="0"/>
      <w:divBdr>
        <w:top w:val="none" w:sz="0" w:space="0" w:color="auto"/>
        <w:left w:val="none" w:sz="0" w:space="0" w:color="auto"/>
        <w:bottom w:val="none" w:sz="0" w:space="0" w:color="auto"/>
        <w:right w:val="none" w:sz="0" w:space="0" w:color="auto"/>
      </w:divBdr>
    </w:div>
    <w:div w:id="1990744125">
      <w:bodyDiv w:val="1"/>
      <w:marLeft w:val="0"/>
      <w:marRight w:val="0"/>
      <w:marTop w:val="0"/>
      <w:marBottom w:val="0"/>
      <w:divBdr>
        <w:top w:val="none" w:sz="0" w:space="0" w:color="auto"/>
        <w:left w:val="none" w:sz="0" w:space="0" w:color="auto"/>
        <w:bottom w:val="none" w:sz="0" w:space="0" w:color="auto"/>
        <w:right w:val="none" w:sz="0" w:space="0" w:color="auto"/>
      </w:divBdr>
    </w:div>
    <w:div w:id="1991445397">
      <w:bodyDiv w:val="1"/>
      <w:marLeft w:val="0"/>
      <w:marRight w:val="0"/>
      <w:marTop w:val="0"/>
      <w:marBottom w:val="0"/>
      <w:divBdr>
        <w:top w:val="none" w:sz="0" w:space="0" w:color="auto"/>
        <w:left w:val="none" w:sz="0" w:space="0" w:color="auto"/>
        <w:bottom w:val="none" w:sz="0" w:space="0" w:color="auto"/>
        <w:right w:val="none" w:sz="0" w:space="0" w:color="auto"/>
      </w:divBdr>
    </w:div>
    <w:div w:id="2007515578">
      <w:bodyDiv w:val="1"/>
      <w:marLeft w:val="0"/>
      <w:marRight w:val="0"/>
      <w:marTop w:val="0"/>
      <w:marBottom w:val="0"/>
      <w:divBdr>
        <w:top w:val="none" w:sz="0" w:space="0" w:color="auto"/>
        <w:left w:val="none" w:sz="0" w:space="0" w:color="auto"/>
        <w:bottom w:val="none" w:sz="0" w:space="0" w:color="auto"/>
        <w:right w:val="none" w:sz="0" w:space="0" w:color="auto"/>
      </w:divBdr>
    </w:div>
    <w:div w:id="2014406938">
      <w:bodyDiv w:val="1"/>
      <w:marLeft w:val="0"/>
      <w:marRight w:val="0"/>
      <w:marTop w:val="0"/>
      <w:marBottom w:val="0"/>
      <w:divBdr>
        <w:top w:val="none" w:sz="0" w:space="0" w:color="auto"/>
        <w:left w:val="none" w:sz="0" w:space="0" w:color="auto"/>
        <w:bottom w:val="none" w:sz="0" w:space="0" w:color="auto"/>
        <w:right w:val="none" w:sz="0" w:space="0" w:color="auto"/>
      </w:divBdr>
    </w:div>
    <w:div w:id="2058551728">
      <w:bodyDiv w:val="1"/>
      <w:marLeft w:val="0"/>
      <w:marRight w:val="0"/>
      <w:marTop w:val="0"/>
      <w:marBottom w:val="0"/>
      <w:divBdr>
        <w:top w:val="none" w:sz="0" w:space="0" w:color="auto"/>
        <w:left w:val="none" w:sz="0" w:space="0" w:color="auto"/>
        <w:bottom w:val="none" w:sz="0" w:space="0" w:color="auto"/>
        <w:right w:val="none" w:sz="0" w:space="0" w:color="auto"/>
      </w:divBdr>
    </w:div>
    <w:div w:id="2078017276">
      <w:bodyDiv w:val="1"/>
      <w:marLeft w:val="0"/>
      <w:marRight w:val="0"/>
      <w:marTop w:val="0"/>
      <w:marBottom w:val="0"/>
      <w:divBdr>
        <w:top w:val="none" w:sz="0" w:space="0" w:color="auto"/>
        <w:left w:val="none" w:sz="0" w:space="0" w:color="auto"/>
        <w:bottom w:val="none" w:sz="0" w:space="0" w:color="auto"/>
        <w:right w:val="none" w:sz="0" w:space="0" w:color="auto"/>
      </w:divBdr>
    </w:div>
    <w:div w:id="2078700687">
      <w:bodyDiv w:val="1"/>
      <w:marLeft w:val="0"/>
      <w:marRight w:val="0"/>
      <w:marTop w:val="0"/>
      <w:marBottom w:val="0"/>
      <w:divBdr>
        <w:top w:val="none" w:sz="0" w:space="0" w:color="auto"/>
        <w:left w:val="none" w:sz="0" w:space="0" w:color="auto"/>
        <w:bottom w:val="none" w:sz="0" w:space="0" w:color="auto"/>
        <w:right w:val="none" w:sz="0" w:space="0" w:color="auto"/>
      </w:divBdr>
    </w:div>
    <w:div w:id="2104915913">
      <w:bodyDiv w:val="1"/>
      <w:marLeft w:val="0"/>
      <w:marRight w:val="0"/>
      <w:marTop w:val="0"/>
      <w:marBottom w:val="0"/>
      <w:divBdr>
        <w:top w:val="none" w:sz="0" w:space="0" w:color="auto"/>
        <w:left w:val="none" w:sz="0" w:space="0" w:color="auto"/>
        <w:bottom w:val="none" w:sz="0" w:space="0" w:color="auto"/>
        <w:right w:val="none" w:sz="0" w:space="0" w:color="auto"/>
      </w:divBdr>
    </w:div>
    <w:div w:id="2127459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www.jetbrains.com/idea/download/" TargetMode="Externa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spacy.io/usage" TargetMode="External"/><Relationship Id="rId2" Type="http://schemas.openxmlformats.org/officeDocument/2006/relationships/customXml" Target="../customXml/item2.xml"/><Relationship Id="rId16" Type="http://schemas.openxmlformats.org/officeDocument/2006/relationships/hyperlink" Target="https://pypi.org/project/SpeechRecognition/"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www.jetbrains.com/shop/eform/student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swartz2019\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first covers the history of natural language processing along with explanation of the speech recognition and grammar areas; then second covers the development of a system that applies speech recognition and parsing to convert human speech into evaluable calculus expressions.</Abstract>
  <CompanyAddress/>
  <CompanyPhone/>
  <CompanyFax/>
  <CompanyEmail>JKSwartz2019@manchester.edu</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b:Source>
    <b:Tag>Dav09</b:Tag>
    <b:SourceType>InternetSite</b:SourceType>
    <b:Guid>{64AB0B95-4C4A-4922-A7B2-DDFFEEE2AB1C}</b:Guid>
    <b:Author>
      <b:Author>
        <b:NameList>
          <b:Person>
            <b:Last>Amos</b:Last>
            <b:First>David</b:First>
          </b:Person>
        </b:NameList>
      </b:Author>
    </b:Author>
    <b:Title>The Ultimate Guide To Speech Recognition With Python</b:Title>
    <b:YearAccessed>2109</b:YearAccessed>
    <b:MonthAccessed>March</b:MonthAccessed>
    <b:DayAccessed>29</b:DayAccessed>
    <b:InternetSiteTitle>Real Python</b:InternetSiteTitle>
    <b:URL>https://realpython.com/python-speech-recognition/</b:URL>
    <b:RefOrder>7</b:RefOrder>
  </b:Source>
  <b:Source>
    <b:Tag>Jac16</b:Tag>
    <b:SourceType>InternetSite</b:SourceType>
    <b:Guid>{BF5D2E50-7091-4A71-810D-12241D3234BD}</b:Guid>
    <b:Title>The History of Natural Language Processing</b:Title>
    <b:Year>2012</b:Year>
    <b:Author>
      <b:Author>
        <b:NameList>
          <b:Person>
            <b:Last>Jackins</b:Last>
            <b:First>Trevor</b:First>
          </b:Person>
        </b:NameList>
      </b:Author>
    </b:Author>
    <b:InternetSiteTitle>Engineering and Technology History Wiki</b:InternetSiteTitle>
    <b:Month>March</b:Month>
    <b:Day>1</b:Day>
    <b:URL>https://ethw.org/The_History_of_Natural_Language_Processing</b:URL>
    <b:RefOrder>9</b:RefOrder>
  </b:Source>
  <b:Source>
    <b:Tag>Tay14</b:Tag>
    <b:SourceType>JournalArticle</b:SourceType>
    <b:Guid>{A83BEE80-45A6-4E04-80C2-1E66150DBC9F}</b:Guid>
    <b:Author>
      <b:Author>
        <b:NameList>
          <b:Person>
            <b:Last>Tayal</b:Last>
            <b:First>Madhuri</b:First>
          </b:Person>
        </b:NameList>
      </b:Author>
    </b:Author>
    <b:Title>Syntax Parsing: Implementation using Grammar-Rules for English Language</b:Title>
    <b:Year>2014</b:Year>
    <b:JournalName>ResearchGate</b:JournalName>
    <b:Pages>376</b:Pages>
    <b:RefOrder>10</b:RefOrder>
  </b:Source>
  <b:Source>
    <b:Tag>Gra14</b:Tag>
    <b:SourceType>InternetSite</b:SourceType>
    <b:Guid>{57FC4881-5E6A-43F6-806D-54FBEB30BA62}</b:Guid>
    <b:Title>Semantic Categories</b:Title>
    <b:Year>2014</b:Year>
    <b:Author>
      <b:Author>
        <b:NameList>
          <b:Person>
            <b:Last>Williamson</b:Last>
            <b:First>Graham</b:First>
          </b:Person>
        </b:NameList>
      </b:Author>
    </b:Author>
    <b:InternetSiteTitle>SLTinfo</b:InternetSiteTitle>
    <b:Month>January</b:Month>
    <b:Day>29</b:Day>
    <b:URL>https://www.sltinfo.com/semantic-categories/</b:URL>
    <b:RefOrder>2</b:RefOrder>
  </b:Source>
  <b:Source>
    <b:Tag>Mac</b:Tag>
    <b:SourceType>InternetSite</b:SourceType>
    <b:Guid>{3D43F560-DDFF-497A-8374-93EEB1AFD525}</b:Guid>
    <b:Title>Machine Learning Research Group</b:Title>
    <b:InternetSiteTitle>University of Texas at Austin</b:InternetSiteTitle>
    <b:URL>http://www.cs.utexas.edu/~ml/publications/area/77/learning_for_semantic_parsing</b:URL>
    <b:RefOrder>11</b:RefOrder>
  </b:Source>
  <b:Source>
    <b:Tag>Ric18</b:Tag>
    <b:SourceType>InternetSite</b:SourceType>
    <b:Guid>{98F6D34C-6D0A-4800-A8B4-A8A0C16C4699}</b:Guid>
    <b:Author>
      <b:Author>
        <b:NameList>
          <b:Person>
            <b:Last>Nordquist</b:Last>
            <b:First>Richard</b:First>
          </b:Person>
        </b:NameList>
      </b:Author>
    </b:Author>
    <b:Title>Phrase Structure Grammar</b:Title>
    <b:InternetSiteTitle>ThoughtCo</b:InternetSiteTitle>
    <b:Year>2018</b:Year>
    <b:Month>July</b:Month>
    <b:Day>09</b:Day>
    <b:URL>https://www.thoughtco.com/phrase-structure-grammar-1691509</b:URL>
    <b:RefOrder>12</b:RefOrder>
  </b:Source>
  <b:Source>
    <b:Tag>Joh60</b:Tag>
    <b:SourceType>Report</b:SourceType>
    <b:Guid>{BAEF82EB-F89C-42D2-B960-8406A10B6045}</b:Guid>
    <b:Title>Recursive Functions of Symbolic Expressions and Their Computation by Machine, Part I</b:Title>
    <b:Year>1960</b:Year>
    <b:Publisher>Massachusetts Institute of Technology</b:Publisher>
    <b:City>Cambridge, Massachusetts</b:City>
    <b:Author>
      <b:Author>
        <b:NameList>
          <b:Person>
            <b:Last>McCarthy</b:Last>
            <b:First>John</b:First>
          </b:Person>
        </b:NameList>
      </b:Author>
    </b:Author>
    <b:RefOrder>13</b:RefOrder>
  </b:Source>
  <b:Source>
    <b:Tag>Kei01</b:Tag>
    <b:SourceType>Book</b:SourceType>
    <b:Guid>{7E82A058-6995-48BD-B87E-400851BA192E}</b:Guid>
    <b:Title>Natural Language Semantics</b:Title>
    <b:Year>2001</b:Year>
    <b:City>Melbourne</b:City>
    <b:Publisher>Oxford: Blackwell Publishers</b:Publisher>
    <b:Author>
      <b:Author>
        <b:NameList>
          <b:Person>
            <b:Last>Allan</b:Last>
            <b:First>Keith</b:First>
          </b:Person>
        </b:NameList>
      </b:Author>
    </b:Author>
    <b:CountryRegion>Australia</b:CountryRegion>
    <b:Pages>251</b:Pages>
    <b:RefOrder>3</b:RefOrder>
  </b:Source>
  <b:Source>
    <b:Tag>Sat08</b:Tag>
    <b:SourceType>Report</b:SourceType>
    <b:Guid>{341531C1-1823-40E9-A432-757AED7D5374}</b:Guid>
    <b:Title>Probabilistic Parsing</b:Title>
    <b:Year>2008</b:Year>
    <b:City>North Haugh, Saint Andrews, United Kingdom</b:City>
    <b:Publisher>School of Computer Science, University of Saint Andrews</b:Publisher>
    <b:Author>
      <b:Author>
        <b:NameList>
          <b:Person>
            <b:Last>Nederhof</b:Last>
            <b:First>Mark-Jan</b:First>
          </b:Person>
          <b:Person>
            <b:Last>Satta</b:Last>
            <b:First>Giorgio</b:First>
          </b:Person>
        </b:NameList>
      </b:Author>
    </b:Author>
    <b:Pages>1</b:Pages>
    <b:RefOrder>5</b:RefOrder>
  </b:Source>
  <b:Source>
    <b:Tag>Ber73</b:Tag>
    <b:SourceType>Report</b:SourceType>
    <b:Guid>{5848F0C9-5BC7-4330-8719-4D2B8E61CD61}</b:Guid>
    <b:Title>Baseball: An Automatic Question-Answerer</b:Title>
    <b:Year>1973</b:Year>
    <b:Publisher>Lincoln Laboratory, Massachusetts Institute of Technology</b:Publisher>
    <b:City>Lexington, Massachusetts</b:City>
    <b:Author>
      <b:Author>
        <b:NameList>
          <b:Person>
            <b:Last>Jr.</b:Last>
            <b:First>Bert</b:First>
            <b:Middle>F. Green</b:Middle>
          </b:Person>
          <b:Person>
            <b:Last>Wolf</b:Last>
            <b:First>Alice</b:First>
            <b:Middle>K.</b:Middle>
          </b:Person>
          <b:Person>
            <b:Last>Chomsky</b:Last>
            <b:First>Carol</b:First>
          </b:Person>
          <b:Person>
            <b:Last>Laughery</b:Last>
            <b:First>Kenneth</b:First>
          </b:Person>
        </b:NameList>
      </b:Author>
    </b:Author>
    <b:RefOrder>14</b:RefOrder>
  </b:Source>
  <b:Source>
    <b:Tag>Car</b:Tag>
    <b:SourceType>InternetSite</b:SourceType>
    <b:Guid>{9E5D3EF5-90C1-419C-A2B8-7D24BE7DEEC1}</b:Guid>
    <b:Title>Lexical Approach 1 - What does the lexical approach look like?</b:Title>
    <b:Author>
      <b:Author>
        <b:NameList>
          <b:Person>
            <b:Last>Islam</b:Last>
            <b:First>Carlos</b:First>
          </b:Person>
          <b:Person>
            <b:Last>Timmis</b:Last>
            <b:First>Ivor</b:First>
          </b:Person>
        </b:NameList>
      </b:Author>
    </b:Author>
    <b:InternetSiteTitle>TeachingEnglish</b:InternetSiteTitle>
    <b:URL>https://www.teachingenglish.org.uk/article/lexical-approach-1-what-does-lexical-approach-look</b:URL>
    <b:RefOrder>4</b:RefOrder>
  </b:Source>
  <b:Source>
    <b:Tag>Jon01</b:Tag>
    <b:SourceType>ElectronicSource</b:SourceType>
    <b:Guid>{1E1D0602-4167-40CB-AD63-B7C618C6A9E0}</b:Guid>
    <b:Author>
      <b:Author>
        <b:NameList>
          <b:Person>
            <b:Last>Jones</b:Last>
            <b:First>Karen</b:First>
            <b:Middle>Sparck</b:Middle>
          </b:Person>
        </b:NameList>
      </b:Author>
    </b:Author>
    <b:Title>Natural language processing: a historical review</b:Title>
    <b:Year>2001</b:Year>
    <b:City>Cambridge</b:City>
    <b:Month>October</b:Month>
    <b:StateProvince>England</b:StateProvince>
    <b:CountryRegion>United Kingdom</b:CountryRegion>
    <b:RefOrder>15</b:RefOrder>
  </b:Source>
  <b:Source>
    <b:Tag>Ily18</b:Tag>
    <b:SourceType>InternetSite</b:SourceType>
    <b:Guid>{FD3C828D-3D9A-48E7-A20F-B443DB8732F5}</b:Guid>
    <b:Title>A history of machine translation from the Cold War to deep learning</b:Title>
    <b:Year>2018</b:Year>
    <b:Author>
      <b:Author>
        <b:NameList>
          <b:Person>
            <b:Last>Pestov</b:Last>
            <b:First>Ilya</b:First>
          </b:Person>
        </b:NameList>
      </b:Author>
    </b:Author>
    <b:InternetSiteTitle>freeCodeCamp</b:InternetSiteTitle>
    <b:Month>March</b:Month>
    <b:Day>12</b:Day>
    <b:URL>https://medium.freecodecamp.org/a-history-of-machine-translation-from-the-cold-war-to-deep-learning-f1d335ce8b5</b:URL>
    <b:RefOrder>1</b:RefOrder>
  </b:Source>
  <b:Source>
    <b:Tag>EdG</b:Tag>
    <b:SourceType>DocumentFromInternetSite</b:SourceType>
    <b:Guid>{AD01F3EB-F11F-4657-8AB7-D56FE981F977}</b:Guid>
    <b:Title>How Speech Recognition Works</b:Title>
    <b:InternetSiteTitle>HowStuffWorks</b:InternetSiteTitle>
    <b:URL>https://electronics.howstuffworks.com/gadgets/high-tech-gadgets/speech-recognition.htm/printable</b:URL>
    <b:Author>
      <b:Author>
        <b:NameList>
          <b:Person>
            <b:Last>Grabianowski</b:Last>
            <b:First>Ed</b:First>
          </b:Person>
        </b:NameList>
      </b:Author>
    </b:Author>
    <b:RefOrder>6</b:RefOrder>
  </b:Source>
  <b:Source>
    <b:Tag>Nay</b:Tag>
    <b:SourceType>Report</b:SourceType>
    <b:Guid>{C5E5F0BA-7131-470D-8F43-93B2CBE13D10}</b:Guid>
    <b:Title>Developing a Chunk-based Grammar Checker for Translated English Sentences</b:Title>
    <b:Author>
      <b:Author>
        <b:NameList>
          <b:Person>
            <b:Last>Lin</b:Last>
            <b:First>Nay</b:First>
            <b:Middle>Yee</b:Middle>
          </b:Person>
          <b:Person>
            <b:Last>Soe</b:Last>
            <b:First>Khin</b:First>
            <b:Middle>Mar</b:Middle>
          </b:Person>
          <b:Person>
            <b:Last>Thein</b:Last>
            <b:First>Ni</b:First>
            <b:Middle>Lar</b:Middle>
          </b:Person>
        </b:NameList>
      </b:Author>
    </b:Author>
    <b:Publisher>Association for Computational Linguistics</b:Publisher>
    <b:City>Yangon, Myanmar</b:City>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7FBDB1CC-CEFB-4E46-8174-1F0AA0D30B24}">
  <ds:schemaRefs>
    <ds:schemaRef ds:uri="http://www.w3.org/XML/1998/namespace"/>
    <ds:schemaRef ds:uri="http://schemas.microsoft.com/office/2006/documentManagement/types"/>
    <ds:schemaRef ds:uri="http://schemas.microsoft.com/office/infopath/2007/PartnerControls"/>
    <ds:schemaRef ds:uri="http://purl.org/dc/terms/"/>
    <ds:schemaRef ds:uri="http://schemas.microsoft.com/office/2006/metadata/properties"/>
    <ds:schemaRef ds:uri="http://schemas.openxmlformats.org/package/2006/metadata/core-properties"/>
    <ds:schemaRef ds:uri="4873beb7-5857-4685-be1f-d57550cc96cc"/>
    <ds:schemaRef ds:uri="http://purl.org/dc/dcmitype/"/>
    <ds:schemaRef ds:uri="http://purl.org/dc/elements/1.1/"/>
  </ds:schemaRefs>
</ds:datastoreItem>
</file>

<file path=customXml/itemProps5.xml><?xml version="1.0" encoding="utf-8"?>
<ds:datastoreItem xmlns:ds="http://schemas.openxmlformats.org/officeDocument/2006/customXml" ds:itemID="{1A5162C5-DADC-4BD7-A52C-37EFDB9EE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1553</TotalTime>
  <Pages>17</Pages>
  <Words>4125</Words>
  <Characters>23516</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Natural language processing: an analysis and application</vt:lpstr>
    </vt:vector>
  </TitlesOfParts>
  <Company/>
  <LinksUpToDate>false</LinksUpToDate>
  <CharactersWithSpaces>27586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Natural language processing: an analysis and application</dc:title>
  <dc:subject/>
  <dc:creator>Joseph Swartz</dc:creator>
  <cp:keywords/>
  <dc:description/>
  <cp:lastModifiedBy>Swartz, Joseph K</cp:lastModifiedBy>
  <cp:revision>111</cp:revision>
  <dcterms:created xsi:type="dcterms:W3CDTF">2019-03-29T03:15:00Z</dcterms:created>
  <dcterms:modified xsi:type="dcterms:W3CDTF">2019-05-15T14:46:00Z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