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62522" w:rsidR="00367876" w:rsidP="00367876" w:rsidRDefault="00367876" w14:paraId="1ECDA824" w14:textId="25712119">
      <w:pPr>
        <w:pStyle w:val="Default"/>
        <w:rPr>
          <w:rFonts w:asciiTheme="majorBidi" w:hAnsiTheme="majorBidi" w:cstheme="majorBidi"/>
        </w:rPr>
      </w:pPr>
    </w:p>
    <w:p w:rsidRPr="00370A1E" w:rsidR="00367876" w:rsidP="00367876" w:rsidRDefault="00367876" w14:paraId="52B83E60" w14:textId="26BC3021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Pr="00370A1E" w:rsidR="00205B06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:rsidRPr="00370A1E" w:rsidR="00367876" w:rsidP="00367876" w:rsidRDefault="00A0351F" w14:paraId="013DC5CA" w14:textId="5EEDC59F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:rsidRPr="00370A1E" w:rsidR="00CE4299" w:rsidP="00367876" w:rsidRDefault="00CE4299" w14:paraId="00FF3899" w14:textId="0274AE3A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:rsidRPr="00370A1E" w:rsidR="00472BD9" w:rsidP="00367876" w:rsidRDefault="00CE4299" w14:paraId="39D992DA" w14:textId="3F6010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F96AA28">
              <v:line id="Straight Connector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546a [3215]" strokeweight="1.75pt" from="-26.25pt,7.8pt" to="486.75pt,8.55pt" w14:anchorId="5731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>
                <v:stroke joinstyle="miter"/>
              </v:line>
            </w:pict>
          </mc:Fallback>
        </mc:AlternateContent>
      </w:r>
    </w:p>
    <w:p w:rsidRPr="00370A1E" w:rsidR="006F6CE7" w:rsidP="00083233" w:rsidRDefault="00D24E9F" w14:paraId="30EE53E6" w14:textId="6BA026E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Pr="00562522" w:rsidR="0056252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Fine-Tuning a Pre-Trained Model in PyTorch</w:t>
      </w:r>
    </w:p>
    <w:p w:rsidRPr="00370A1E" w:rsidR="00827FAE" w:rsidP="00827FAE" w:rsidRDefault="00827FAE" w14:paraId="646E045F" w14:textId="77777777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Pr="00370A1E" w:rsidR="0072159B" w:rsidRDefault="00E12983" w14:paraId="1086AAF7" w14:textId="14B0F9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:rsidRPr="00370A1E" w:rsidR="0072159B" w:rsidP="00425255" w:rsidRDefault="0072159B" w14:paraId="122E5867" w14:textId="77777777">
      <w:pPr>
        <w:pStyle w:val="ListParagraph"/>
        <w:rPr>
          <w:rFonts w:asciiTheme="majorBidi" w:hAnsiTheme="majorBidi" w:cstheme="majorBidi"/>
        </w:rPr>
      </w:pPr>
    </w:p>
    <w:p w:rsidRPr="00370A1E" w:rsidR="00425255" w:rsidP="0072159B" w:rsidRDefault="00425255" w14:paraId="2EA015B0" w14:textId="0E988E21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:rsidRPr="00370A1E" w:rsidR="00640D5A" w:rsidP="00D0586F" w:rsidRDefault="00640D5A" w14:paraId="4497F010" w14:textId="5070BF30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Learn what is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:rsidR="00D0586F" w:rsidP="00D0586F" w:rsidRDefault="00640D5A" w14:paraId="4065D749" w14:textId="3D30875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Pr="00370A1E"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687BF7"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ResNet</w:t>
      </w:r>
      <w:proofErr w:type="spellEnd"/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model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87BF7"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for </w:t>
      </w:r>
      <w:bookmarkStart w:name="_Hlk191226673" w:id="0"/>
      <w:proofErr w:type="spellStart"/>
      <w:r w:rsidRPr="00687BF7"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MNIST</w:t>
      </w:r>
      <w:proofErr w:type="spellEnd"/>
      <w:r w:rsidRPr="00687BF7"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Classification</w:t>
      </w:r>
      <w:bookmarkEnd w:id="0"/>
      <w:r w:rsidRPr="00370A1E" w:rsidR="00D0586F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:rsidRPr="00370A1E" w:rsidR="00687BF7" w:rsidP="00D0586F" w:rsidRDefault="00BF4EEA" w14:paraId="5BD82F56" w14:textId="5CEB5B9E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GB"/>
        </w:rPr>
        <w:t>Differentiate between a pre-trained model and a fine-tuned model.</w:t>
      </w:r>
    </w:p>
    <w:p w:rsidRPr="00370A1E" w:rsidR="00341D8B" w:rsidRDefault="00341D8B" w14:paraId="58D48BA3" w14:textId="7777777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:rsidRPr="00370A1E" w:rsidR="00CB1D75" w:rsidRDefault="00CB1D75" w14:paraId="1E494346" w14:textId="6CFDCC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Explanation of Key Concepts</w:t>
      </w:r>
    </w:p>
    <w:p w:rsidRPr="00370A1E" w:rsidR="009A34DD" w:rsidP="00B9507D" w:rsidRDefault="009A34DD" w14:paraId="1075D06C" w14:textId="51359A8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Pr="00370A1E" w:rsidR="00906221" w:rsidRDefault="00B742F6" w14:paraId="687E09D6" w14:textId="1C8854B8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B742F6">
        <w:rPr>
          <w:rFonts w:asciiTheme="majorBidi" w:hAnsiTheme="majorBidi" w:cstheme="majorBidi"/>
          <w:b/>
          <w:bCs/>
          <w:color w:val="000000"/>
        </w:rPr>
        <w:t>Fine-Tuning</w:t>
      </w:r>
      <w:r w:rsidRPr="00370A1E" w:rsidR="00150FD6">
        <w:rPr>
          <w:rFonts w:asciiTheme="majorBidi" w:hAnsiTheme="majorBidi" w:cstheme="majorBidi"/>
          <w:b/>
          <w:bCs/>
          <w:color w:val="000000"/>
        </w:rPr>
        <w:t>:</w:t>
      </w:r>
    </w:p>
    <w:p w:rsidRPr="00370A1E" w:rsidR="00684719" w:rsidP="00684719" w:rsidRDefault="001C3A70" w14:paraId="053A8807" w14:textId="62164C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1C3A70">
        <w:rPr>
          <w:rFonts w:asciiTheme="majorBidi" w:hAnsiTheme="majorBidi" w:cstheme="majorBidi"/>
          <w:color w:val="000000"/>
        </w:rPr>
        <w:t>Fine-tuning in deep learning refers to the process of adapting a pre-trained model to perform better on specific tasks or datasets. This technique has become essential, especially when working with foundation models in generative AI. By starting with a model that has already learned general patterns from large datasets, fine-tuning allows for more efficient training and better performance on specialized tasks.</w:t>
      </w:r>
      <w:r w:rsidRPr="00370A1E" w:rsidR="00684719">
        <w:rPr>
          <w:rFonts w:asciiTheme="majorBidi" w:hAnsiTheme="majorBidi" w:cstheme="majorBidi"/>
          <w:color w:val="000000"/>
        </w:rPr>
        <w:t xml:space="preserve"> </w:t>
      </w:r>
    </w:p>
    <w:p w:rsidRPr="00370A1E" w:rsidR="001930D1" w:rsidP="00684719" w:rsidRDefault="001930D1" w14:paraId="0DC70E27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1930D1" w:rsidP="001930D1" w:rsidRDefault="00B742F6" w14:paraId="0A144772" w14:textId="797AB395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B742F6">
        <w:rPr>
          <w:rFonts w:asciiTheme="majorBidi" w:hAnsiTheme="majorBidi" w:cstheme="majorBidi"/>
          <w:b/>
          <w:bCs/>
          <w:color w:val="000000"/>
        </w:rPr>
        <w:t>ResNet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Model</w:t>
      </w:r>
      <w:r w:rsidRPr="00370A1E" w:rsidR="001930D1">
        <w:rPr>
          <w:rFonts w:asciiTheme="majorBidi" w:hAnsiTheme="majorBidi" w:cstheme="majorBidi"/>
          <w:b/>
          <w:bCs/>
          <w:color w:val="000000"/>
        </w:rPr>
        <w:t>:</w:t>
      </w:r>
    </w:p>
    <w:p w:rsidRPr="00370A1E" w:rsidR="005907CB" w:rsidP="005907CB" w:rsidRDefault="00E77AD9" w14:paraId="5DFBDEF6" w14:textId="5A42CD2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(Residual Network) is a deep convolutional neural network (CNN) that introduced the concept of residual connections, enabling the training of much deeper networks. By utilizing these connections,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alleviates the vanishing gradient problem, allowing for more effective learning in networks with hundreds or even thousands of layers. Trained on large datasets like ImageNet,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has become a powerful model for image classification and other computer vision tasks.</w:t>
      </w:r>
    </w:p>
    <w:p w:rsidRPr="00370A1E" w:rsidR="005907CB" w:rsidP="001930D1" w:rsidRDefault="005907CB" w14:paraId="2327B9C9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684719" w:rsidP="00684719" w:rsidRDefault="00684719" w14:paraId="7E336856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86309E" w:rsidP="00684719" w:rsidRDefault="0086309E" w14:paraId="5B7EB583" w14:textId="45CEC32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:rsidRPr="00370A1E" w:rsidR="00BE3995" w:rsidRDefault="00BE3995" w14:paraId="67D27438" w14:textId="3AC95C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Activities</w:t>
      </w:r>
    </w:p>
    <w:p w:rsidRPr="00370A1E" w:rsidR="00156145" w:rsidP="00156145" w:rsidRDefault="00156145" w14:paraId="10978990" w14:textId="4C23063B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:rsidRPr="00370A1E" w:rsidR="00022E78" w:rsidRDefault="00F547BC" w14:paraId="2662FAB3" w14:textId="25310BED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name="_Hlk190612298" w:id="1"/>
      <w:proofErr w:type="spellStart"/>
      <w:r w:rsidR="008A0B1F"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1"/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r w:rsidRPr="008A0B1F" w:rsidR="008A0B1F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8A0B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>Classification</w:t>
      </w:r>
      <w:r w:rsidRPr="00370A1E" w:rsidR="004B0E6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Pr="00370A1E" w:rsidR="007C0287" w:rsidP="007C0287" w:rsidRDefault="007C0287" w14:paraId="5E50A143" w14:textId="7777777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Pr="00B823D2" w:rsidR="00B823D2" w:rsidP="00B823D2" w:rsidRDefault="00C92DDF" w14:paraId="7B5BC16C" w14:textId="68B7F62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C92DDF">
        <w:rPr>
          <w:rFonts w:asciiTheme="majorBidi" w:hAnsiTheme="majorBidi" w:cstheme="majorBidi"/>
          <w:sz w:val="24"/>
          <w:szCs w:val="24"/>
        </w:rPr>
        <w:t xml:space="preserve">In this exercise, we will fine-tune a pre-trained </w:t>
      </w:r>
      <w:proofErr w:type="spellStart"/>
      <w:r w:rsidRPr="00C92DDF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Pr="00C92DDF">
        <w:rPr>
          <w:rFonts w:asciiTheme="majorBidi" w:hAnsiTheme="majorBidi" w:cstheme="majorBidi"/>
          <w:sz w:val="24"/>
          <w:szCs w:val="24"/>
        </w:rPr>
        <w:t xml:space="preserve"> model for image classification on the </w:t>
      </w:r>
      <w:bookmarkStart w:name="_Hlk191227289" w:id="2"/>
      <w:r w:rsidRPr="00C92DDF">
        <w:rPr>
          <w:rFonts w:asciiTheme="majorBidi" w:hAnsiTheme="majorBidi" w:cstheme="majorBidi"/>
          <w:sz w:val="24"/>
          <w:szCs w:val="24"/>
        </w:rPr>
        <w:t xml:space="preserve">MNIST </w:t>
      </w:r>
      <w:bookmarkEnd w:id="2"/>
      <w:r w:rsidRPr="00C92DDF">
        <w:rPr>
          <w:rFonts w:asciiTheme="majorBidi" w:hAnsiTheme="majorBidi" w:cstheme="majorBidi"/>
          <w:sz w:val="24"/>
          <w:szCs w:val="24"/>
        </w:rPr>
        <w:t>dataset using PyTorch. You will load the model, modify its architecture to match the number of classes in MNIST, preprocess the dataset, train the model, and evaluate its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370A1E" w:rsidR="00660EBD" w:rsidTr="007072D5" w14:paraId="49D8CC35" w14:textId="77777777">
        <w:tc>
          <w:tcPr>
            <w:tcW w:w="8630" w:type="dxa"/>
          </w:tcPr>
          <w:p w:rsidRPr="00370A1E" w:rsidR="00C00C9E" w:rsidP="007D07D3" w:rsidRDefault="008B1CD8" w14:paraId="1F884557" w14:textId="14101CAE">
            <w:pPr>
              <w:shd w:val="clear" w:color="auto" w:fill="FFFFFF"/>
              <w:spacing w:line="285" w:lineRule="atLeast"/>
              <w:rPr>
                <w:rFonts w:eastAsia="Times New Roman" w:asciiTheme="majorBidi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eastAsia="Times New Roman" w:asciiTheme="majorBidi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Pr="00370A1E" w:rsidR="007D07D3">
              <w:rPr>
                <w:rFonts w:eastAsia="Times New Roman" w:asciiTheme="majorBidi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:rsidRPr="00370A1E" w:rsidR="00BE3995" w:rsidP="008D6E29" w:rsidRDefault="00BE3995" w14:paraId="2F60467D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4608A9" w:rsidP="008D6E29" w:rsidRDefault="001A6DE8" w14:paraId="368F2182" w14:textId="78FF0A5D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Pr="00370A1E" w:rsidR="0098648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370A1E" w:rsidR="001A6DE8" w:rsidTr="25AD5C0B" w14:paraId="54E030BB" w14:textId="77777777">
        <w:tc>
          <w:tcPr>
            <w:tcW w:w="9350" w:type="dxa"/>
            <w:tcMar/>
          </w:tcPr>
          <w:p w:rsidRPr="00370A1E" w:rsidR="006B3324" w:rsidP="25AD5C0B" w:rsidRDefault="006B3324" w14:paraId="4035AD84" w14:textId="7EB7A0EA">
            <w:pPr>
              <w:shd w:val="clear" w:color="auto" w:fill="FFFFFF" w:themeFill="background1"/>
              <w:spacing w:line="285" w:lineRule="atLeast"/>
            </w:pPr>
            <w:r w:rsidR="1A142362">
              <w:drawing>
                <wp:inline wp14:editId="61BFF3C6" wp14:anchorId="1940C07F">
                  <wp:extent cx="4800600" cy="428625"/>
                  <wp:effectExtent l="0" t="0" r="0" b="0"/>
                  <wp:docPr id="325174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a4968f04794e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70A1E" w:rsidR="006B3324" w:rsidP="25AD5C0B" w:rsidRDefault="006B3324" w14:paraId="247919D1" w14:textId="7CCC86B5">
            <w:pPr>
              <w:shd w:val="clear" w:color="auto" w:fill="FFFFFF" w:themeFill="background1"/>
              <w:spacing w:line="285" w:lineRule="atLeast"/>
            </w:pPr>
            <w:r w:rsidR="1A142362">
              <w:drawing>
                <wp:inline wp14:editId="544F32B3" wp14:anchorId="3D0D2235">
                  <wp:extent cx="4429125" cy="4791076"/>
                  <wp:effectExtent l="0" t="0" r="0" b="0"/>
                  <wp:docPr id="18126185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457ac722e046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791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70A1E" w:rsidR="001A6DE8" w:rsidP="008D6E29" w:rsidRDefault="001A6DE8" w14:paraId="2B1CE226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541CCA" w:rsidP="008D6E29" w:rsidRDefault="00541CCA" w14:paraId="65324347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DC6B78" w:rsidP="25AD5C0B" w:rsidRDefault="00631D6C" w14:paraId="1F2B01AB" w14:textId="41C83C89">
      <w:pPr>
        <w:rPr>
          <w:rFonts w:ascii="Times New Roman" w:hAnsi="Times New Roman" w:cs="Times New Roman" w:asciiTheme="majorBidi" w:hAnsiTheme="majorBidi" w:cstheme="majorBidi"/>
          <w:b w:val="1"/>
          <w:bCs w:val="1"/>
          <w:color w:val="000000" w:themeColor="text1"/>
          <w:sz w:val="22"/>
          <w:szCs w:val="22"/>
        </w:rPr>
      </w:pPr>
      <w:r w:rsidRPr="25AD5C0B" w:rsidR="00631D6C">
        <w:rPr>
          <w:rFonts w:ascii="Times New Roman" w:hAnsi="Times New Roman" w:cs="Times New Roman" w:asciiTheme="majorBidi" w:hAnsiTheme="majorBidi" w:cstheme="majorBidi"/>
          <w:b w:val="1"/>
          <w:bCs w:val="1"/>
          <w:color w:val="000000" w:themeColor="text1" w:themeTint="FF" w:themeShade="FF"/>
          <w:sz w:val="32"/>
          <w:szCs w:val="32"/>
        </w:rPr>
        <w:t>Tasks</w:t>
      </w:r>
    </w:p>
    <w:p w:rsidRPr="00370A1E" w:rsidR="00DC6B78" w:rsidP="00DC6B78" w:rsidRDefault="00DC6B78" w14:paraId="4FEBCC52" w14:textId="7777777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:rsidRPr="00370A1E" w:rsidR="00DC6B78" w:rsidRDefault="00631D6C" w14:paraId="240A3F68" w14:textId="50113A2F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Pr="00370A1E" w:rsidR="00DC6B7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70A1E"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370A1E" w:rsidR="00DC6B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Pr="00370A1E" w:rsidR="00DC6B78" w:rsidP="00DC6B78" w:rsidRDefault="00DC6B78" w14:paraId="382F358D" w14:textId="7777777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Pr="00370A1E" w:rsidR="00DC6B78" w:rsidP="00632039" w:rsidRDefault="00CC7662" w14:paraId="0626219E" w14:textId="3C98AF9E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Pr="00C92DDF" w:rsidR="00632039">
        <w:rPr>
          <w:rFonts w:asciiTheme="majorBidi" w:hAnsiTheme="majorBidi" w:cstheme="majorBidi"/>
          <w:sz w:val="24"/>
          <w:szCs w:val="24"/>
        </w:rPr>
        <w:t xml:space="preserve">fine-tune </w:t>
      </w:r>
      <w:proofErr w:type="spellStart"/>
      <w:r w:rsidRPr="00370A1E" w:rsidR="004B46A8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632039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="00632039">
        <w:rPr>
          <w:rFonts w:asciiTheme="majorBidi" w:hAnsiTheme="majorBidi" w:cstheme="majorBidi"/>
          <w:sz w:val="24"/>
          <w:szCs w:val="24"/>
        </w:rPr>
        <w:t>Cifar10</w:t>
      </w:r>
      <w:proofErr w:type="spellEnd"/>
      <w:r w:rsidRPr="00370A1E" w:rsidR="004B46A8">
        <w:rPr>
          <w:rFonts w:asciiTheme="majorBidi" w:hAnsiTheme="majorBidi" w:cstheme="majorBidi"/>
          <w:sz w:val="24"/>
          <w:szCs w:val="24"/>
        </w:rPr>
        <w:t xml:space="preserve"> </w:t>
      </w:r>
      <w:r w:rsidR="008C35AB">
        <w:rPr>
          <w:rFonts w:asciiTheme="majorBidi" w:hAnsiTheme="majorBidi" w:cstheme="majorBidi"/>
          <w:sz w:val="24"/>
          <w:szCs w:val="24"/>
        </w:rPr>
        <w:t xml:space="preserve">dataset </w:t>
      </w:r>
      <w:r w:rsidRPr="00370A1E" w:rsidR="004B46A8">
        <w:rPr>
          <w:rFonts w:asciiTheme="majorBidi" w:hAnsiTheme="majorBidi" w:cstheme="majorBidi"/>
          <w:sz w:val="24"/>
          <w:szCs w:val="24"/>
        </w:rPr>
        <w:t xml:space="preserve">instead of </w:t>
      </w:r>
      <w:r w:rsidRPr="00632039" w:rsidR="00632039">
        <w:rPr>
          <w:rFonts w:asciiTheme="majorBidi" w:hAnsiTheme="majorBidi" w:cstheme="majorBidi"/>
          <w:sz w:val="24"/>
          <w:szCs w:val="24"/>
        </w:rPr>
        <w:t>MNIST</w:t>
      </w:r>
      <w:r w:rsidRPr="00370A1E" w:rsidR="004B46A8">
        <w:rPr>
          <w:rFonts w:asciiTheme="majorBidi" w:hAnsiTheme="majorBidi" w:cstheme="majorBidi"/>
          <w:sz w:val="24"/>
          <w:szCs w:val="24"/>
        </w:rPr>
        <w:t>.</w:t>
      </w:r>
    </w:p>
    <w:p w:rsidRPr="00370A1E" w:rsidR="004109E7" w:rsidP="004109E7" w:rsidRDefault="004109E7" w14:paraId="2A7A6C9A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4109E7" w:rsidP="00347447" w:rsidRDefault="00347447" w14:paraId="717E89E2" w14:textId="621A0B93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Pr="00370A1E"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Pr="00370A1E"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Pr="00370A1E"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Add a s</w:t>
      </w:r>
      <w:r w:rsidRPr="00370A1E" w:rsidR="004109E7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370A1E" w:rsidR="00DC6B78" w:rsidTr="25AD5C0B" w14:paraId="2B68D702" w14:textId="77777777">
        <w:tc>
          <w:tcPr>
            <w:tcW w:w="9350" w:type="dxa"/>
            <w:tcMar/>
          </w:tcPr>
          <w:p w:rsidRPr="00370A1E" w:rsidR="00DC6B78" w:rsidP="25AD5C0B" w:rsidRDefault="00DC6B78" w14:paraId="22C72FF8" w14:textId="31BAF1FF">
            <w:pPr>
              <w:shd w:val="clear" w:color="auto" w:fill="FFFFFF" w:themeFill="background1"/>
              <w:spacing w:line="285" w:lineRule="atLeast"/>
            </w:pPr>
            <w:r w:rsidR="7AB36EE6">
              <w:drawing>
                <wp:inline wp14:editId="2E059604" wp14:anchorId="62EA607B">
                  <wp:extent cx="4448175" cy="304800"/>
                  <wp:effectExtent l="0" t="0" r="0" b="0"/>
                  <wp:docPr id="1195451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c9f0c79ae74e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70A1E" w:rsidR="00DC6B78" w:rsidP="25AD5C0B" w:rsidRDefault="00DC6B78" w14:paraId="4250A8CF" w14:textId="0CEDD8DE">
            <w:pPr>
              <w:shd w:val="clear" w:color="auto" w:fill="FFFFFF" w:themeFill="background1"/>
              <w:spacing w:line="285" w:lineRule="atLeast"/>
            </w:pPr>
            <w:r w:rsidR="7AB36EE6">
              <w:drawing>
                <wp:inline wp14:editId="3B5433D8" wp14:anchorId="1144C7EA">
                  <wp:extent cx="4181475" cy="4467225"/>
                  <wp:effectExtent l="0" t="0" r="0" b="0"/>
                  <wp:docPr id="575506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cbdae0565443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70A1E" w:rsidR="00AE4015" w:rsidP="00AE4015" w:rsidRDefault="00AE4015" w14:paraId="4446A43D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Pr="00370A1E" w:rsidR="00603069" w:rsidP="00603069" w:rsidRDefault="00603069" w14:paraId="5F7B5BA2" w14:textId="433DAE5A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Task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Pr="00370A1E" w:rsidR="00603069" w:rsidP="00603069" w:rsidRDefault="00603069" w14:paraId="1A773922" w14:textId="7777777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Pr="00603069" w:rsidR="00603069" w:rsidP="00603069" w:rsidRDefault="00603069" w14:paraId="6AD79AAD" w14:textId="70469B6F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603069">
        <w:rPr>
          <w:rFonts w:asciiTheme="majorBidi" w:hAnsiTheme="majorBidi" w:cstheme="majorBidi"/>
          <w:sz w:val="24"/>
          <w:szCs w:val="24"/>
        </w:rPr>
        <w:t xml:space="preserve">Complete the table below by identifying the key differences between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pre-training</w:t>
      </w:r>
      <w:r w:rsidRPr="00603069">
        <w:rPr>
          <w:rFonts w:asciiTheme="majorBidi" w:hAnsiTheme="majorBidi" w:cstheme="majorBidi"/>
          <w:sz w:val="24"/>
          <w:szCs w:val="24"/>
        </w:rPr>
        <w:t xml:space="preserve"> and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fine-tuning</w:t>
      </w:r>
      <w:r w:rsidRPr="00603069">
        <w:rPr>
          <w:rFonts w:asciiTheme="majorBidi" w:hAnsiTheme="majorBidi" w:cstheme="majorBidi"/>
          <w:sz w:val="24"/>
          <w:szCs w:val="24"/>
        </w:rPr>
        <w:t>.</w:t>
      </w:r>
    </w:p>
    <w:p w:rsidR="00603069" w:rsidP="00603069" w:rsidRDefault="00603069" w14:paraId="69C8C60D" w14:textId="1D3B11C0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:rsidR="00603069" w:rsidP="00603069" w:rsidRDefault="00603069" w14:paraId="01ADE8B7" w14:textId="77777777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96"/>
        <w:gridCol w:w="2882"/>
        <w:gridCol w:w="2863"/>
      </w:tblGrid>
      <w:tr w:rsidR="006B62B0" w:rsidTr="25AD5C0B" w14:paraId="1989C509" w14:textId="77777777">
        <w:tc>
          <w:tcPr>
            <w:tcW w:w="3116" w:type="dxa"/>
            <w:shd w:val="clear" w:color="auto" w:fill="D9D9D9" w:themeFill="background1" w:themeFillShade="D9"/>
            <w:tcMar/>
          </w:tcPr>
          <w:p w:rsidRPr="00F40C24" w:rsidR="006B62B0" w:rsidP="00603069" w:rsidRDefault="006B62B0" w14:paraId="570E1242" w14:textId="3ECBC31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  <w:shd w:val="clear" w:color="auto" w:fill="D9D9D9" w:themeFill="background1" w:themeFillShade="D9"/>
            <w:tcMar/>
          </w:tcPr>
          <w:p w:rsidRPr="00F40C24" w:rsidR="006B62B0" w:rsidP="00603069" w:rsidRDefault="006B62B0" w14:paraId="51DF61D1" w14:textId="378A119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Pre-Training</w:t>
            </w:r>
          </w:p>
        </w:tc>
        <w:tc>
          <w:tcPr>
            <w:tcW w:w="3117" w:type="dxa"/>
            <w:shd w:val="clear" w:color="auto" w:fill="D9D9D9" w:themeFill="background1" w:themeFillShade="D9"/>
            <w:tcMar/>
          </w:tcPr>
          <w:p w:rsidRPr="00F40C24" w:rsidR="006B62B0" w:rsidP="00603069" w:rsidRDefault="006B62B0" w14:paraId="01B861BA" w14:textId="2C95E26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Fine-Tuning</w:t>
            </w:r>
          </w:p>
        </w:tc>
      </w:tr>
      <w:tr w:rsidR="006B62B0" w:rsidTr="25AD5C0B" w14:paraId="04214DB1" w14:textId="77777777">
        <w:tc>
          <w:tcPr>
            <w:tcW w:w="3116" w:type="dxa"/>
            <w:tcMar/>
          </w:tcPr>
          <w:p w:rsidRPr="00F40C24" w:rsidR="006B62B0" w:rsidP="00603069" w:rsidRDefault="006B62B0" w14:paraId="5558A10B" w14:textId="464756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17" w:type="dxa"/>
            <w:tcMar/>
          </w:tcPr>
          <w:p w:rsidR="006B62B0" w:rsidP="25AD5C0B" w:rsidRDefault="006B62B0" w14:paraId="44270B5F" w14:textId="7D0257AE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7BC43D9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When there is a model that is ready and trained on a dataset that is available to be used for different contexts</w:t>
            </w:r>
          </w:p>
        </w:tc>
        <w:tc>
          <w:tcPr>
            <w:tcW w:w="3117" w:type="dxa"/>
            <w:tcMar/>
          </w:tcPr>
          <w:p w:rsidR="006B62B0" w:rsidP="25AD5C0B" w:rsidRDefault="006B62B0" w14:paraId="28EC1654" w14:textId="4F7BABF8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7BC43D9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Taking a pre-trained model and making it work on a separate dataset</w:t>
            </w:r>
          </w:p>
        </w:tc>
      </w:tr>
      <w:tr w:rsidR="006B62B0" w:rsidTr="25AD5C0B" w14:paraId="29F7371C" w14:textId="77777777">
        <w:tc>
          <w:tcPr>
            <w:tcW w:w="3116" w:type="dxa"/>
            <w:tcMar/>
          </w:tcPr>
          <w:p w:rsidRPr="00F40C24" w:rsidR="006B62B0" w:rsidP="00603069" w:rsidRDefault="006B62B0" w14:paraId="0CAE231F" w14:textId="49F5206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117" w:type="dxa"/>
            <w:tcMar/>
          </w:tcPr>
          <w:p w:rsidR="006B62B0" w:rsidP="25AD5C0B" w:rsidRDefault="006B62B0" w14:paraId="0F8608FF" w14:textId="42AE19A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25AD5C0B" w:rsidR="7F04A2C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ImageNet cuz it has more classes and examples</w:t>
            </w:r>
          </w:p>
        </w:tc>
        <w:tc>
          <w:tcPr>
            <w:tcW w:w="3117" w:type="dxa"/>
            <w:tcMar/>
          </w:tcPr>
          <w:p w:rsidR="006B62B0" w:rsidP="25AD5C0B" w:rsidRDefault="006B62B0" w14:paraId="2413E2F9" w14:textId="05A3C160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2FDBB05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Cifar10</w:t>
            </w:r>
            <w:r w:rsidRPr="25AD5C0B" w:rsidR="521D543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6B62B0" w:rsidTr="25AD5C0B" w14:paraId="484C85F1" w14:textId="77777777">
        <w:tc>
          <w:tcPr>
            <w:tcW w:w="3116" w:type="dxa"/>
            <w:tcMar/>
          </w:tcPr>
          <w:p w:rsidRPr="00F40C24" w:rsidR="006B62B0" w:rsidP="00603069" w:rsidRDefault="006B62B0" w14:paraId="48BF0B0C" w14:textId="3E6230F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3117" w:type="dxa"/>
            <w:tcMar/>
          </w:tcPr>
          <w:p w:rsidR="006B62B0" w:rsidP="25AD5C0B" w:rsidRDefault="006B62B0" w14:paraId="6417B90D" w14:textId="2A7AD5E8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55A0930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WAY too long</w:t>
            </w:r>
          </w:p>
        </w:tc>
        <w:tc>
          <w:tcPr>
            <w:tcW w:w="3117" w:type="dxa"/>
            <w:tcMar/>
          </w:tcPr>
          <w:p w:rsidR="006B62B0" w:rsidP="25AD5C0B" w:rsidRDefault="006B62B0" w14:paraId="7D2324ED" w14:textId="5C7CEF6C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2265B7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To train </w:t>
            </w:r>
            <w:r w:rsidRPr="25AD5C0B" w:rsidR="2265B7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resnet</w:t>
            </w:r>
            <w:r w:rsidRPr="25AD5C0B" w:rsidR="2265B7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itsel</w:t>
            </w:r>
            <w:r w:rsidRPr="25AD5C0B" w:rsidR="70A0D31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f + 56s</w:t>
            </w:r>
          </w:p>
        </w:tc>
      </w:tr>
      <w:tr w:rsidR="006B62B0" w:rsidTr="25AD5C0B" w14:paraId="53D87922" w14:textId="77777777">
        <w:tc>
          <w:tcPr>
            <w:tcW w:w="3116" w:type="dxa"/>
            <w:tcMar/>
          </w:tcPr>
          <w:p w:rsidRPr="00F40C24" w:rsidR="006B62B0" w:rsidP="00603069" w:rsidRDefault="006B62B0" w14:paraId="3A7D5C61" w14:textId="68EB4DA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3117" w:type="dxa"/>
            <w:tcMar/>
          </w:tcPr>
          <w:p w:rsidR="006B62B0" w:rsidP="25AD5C0B" w:rsidRDefault="006B62B0" w14:paraId="764DC735" w14:textId="05F148B6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698BB24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ResNet trained on ImageNet</w:t>
            </w:r>
          </w:p>
        </w:tc>
        <w:tc>
          <w:tcPr>
            <w:tcW w:w="3117" w:type="dxa"/>
            <w:tcMar/>
          </w:tcPr>
          <w:p w:rsidR="006B62B0" w:rsidP="25AD5C0B" w:rsidRDefault="006B62B0" w14:paraId="20E03185" w14:textId="1CE8C699">
            <w:pPr>
              <w:pStyle w:val="ListParagraph"/>
              <w:ind w:left="0"/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25AD5C0B" w:rsidR="698BB24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My Resnet that I fine-tuned on </w:t>
            </w:r>
            <w:r w:rsidRPr="25AD5C0B" w:rsidR="698BB24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cifar</w:t>
            </w:r>
            <w:r w:rsidRPr="25AD5C0B" w:rsidR="698BB24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10</w:t>
            </w:r>
          </w:p>
        </w:tc>
      </w:tr>
    </w:tbl>
    <w:p w:rsidRPr="00370A1E" w:rsidR="00603069" w:rsidP="00603069" w:rsidRDefault="00603069" w14:paraId="3B295411" w14:textId="77777777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:rsidRPr="00370A1E" w:rsidR="00F67A39" w:rsidP="00AF6E06" w:rsidRDefault="00F67A39" w14:paraId="5BADD54F" w14:textId="7777777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Pr="00370A1E" w:rsidR="005C32DF" w:rsidRDefault="005C32DF" w14:paraId="6140D421" w14:textId="7777777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:rsidRPr="00370A1E" w:rsidR="00B17ABE" w:rsidRDefault="00701613" w14:paraId="28C50CBD" w14:textId="3FE578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References</w:t>
      </w:r>
    </w:p>
    <w:p w:rsidRPr="00686A5F" w:rsidR="00686A5F" w:rsidP="00686A5F" w:rsidRDefault="00686A5F" w14:paraId="6170F02D" w14:textId="77777777">
      <w:pPr>
        <w:pStyle w:val="ListParagraph"/>
        <w:rPr>
          <w:rStyle w:val="Hyperlink"/>
          <w:rFonts w:asciiTheme="majorBidi" w:hAnsiTheme="majorBidi" w:cstheme="majorBidi"/>
        </w:rPr>
      </w:pPr>
      <w:hyperlink w:history="1" r:id="rId10">
        <w:r w:rsidRPr="00686A5F">
          <w:rPr>
            <w:rStyle w:val="Hyperlink"/>
            <w:rFonts w:asciiTheme="majorBidi" w:hAnsiTheme="majorBidi" w:cstheme="majorBidi"/>
          </w:rPr>
          <w:t>What is Fine-Tuning? | IBM</w:t>
        </w:r>
      </w:hyperlink>
    </w:p>
    <w:p w:rsidRPr="00686A5F" w:rsidR="00686A5F" w:rsidP="00686A5F" w:rsidRDefault="00686A5F" w14:paraId="14820D7E" w14:textId="77777777">
      <w:pPr>
        <w:pStyle w:val="ListParagraph"/>
        <w:rPr>
          <w:rStyle w:val="Hyperlink"/>
          <w:rFonts w:asciiTheme="majorBidi" w:hAnsiTheme="majorBidi" w:cstheme="majorBidi"/>
        </w:rPr>
      </w:pPr>
      <w:hyperlink w:history="1" r:id="rId11">
        <w:r w:rsidRPr="00686A5F">
          <w:rPr>
            <w:rStyle w:val="Hyperlink"/>
            <w:rFonts w:asciiTheme="majorBidi" w:hAnsiTheme="majorBidi" w:cstheme="majorBidi"/>
          </w:rPr>
          <w:t xml:space="preserve">Fine tuning Vs Pre-training. The objective of my articles is to… | by Eduardo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Ordax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 | Medium</w:t>
        </w:r>
      </w:hyperlink>
    </w:p>
    <w:p w:rsidRPr="00686A5F" w:rsidR="00686A5F" w:rsidP="00686A5F" w:rsidRDefault="00686A5F" w14:paraId="59AB1AB3" w14:textId="77777777">
      <w:pPr>
        <w:pStyle w:val="ListParagraph"/>
        <w:rPr>
          <w:rStyle w:val="Hyperlink"/>
          <w:rFonts w:asciiTheme="majorBidi" w:hAnsiTheme="majorBidi" w:cstheme="majorBidi"/>
        </w:rPr>
      </w:pPr>
      <w:hyperlink w:history="1" r:id="rId12">
        <w:r w:rsidRPr="00686A5F">
          <w:rPr>
            <w:rStyle w:val="Hyperlink"/>
            <w:rFonts w:asciiTheme="majorBidi" w:hAnsiTheme="majorBidi" w:cstheme="majorBidi"/>
          </w:rPr>
          <w:t>Residual Networks (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ResNet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) - Deep Learning -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:rsidRPr="00686A5F" w:rsidR="0001351C" w:rsidP="00686A5F" w:rsidRDefault="00686A5F" w14:paraId="697C6F13" w14:textId="075DA0C5">
      <w:pPr>
        <w:pStyle w:val="ListParagraph"/>
        <w:rPr>
          <w:rStyle w:val="Hyperlink"/>
          <w:rFonts w:asciiTheme="majorBidi" w:hAnsiTheme="majorBidi" w:cstheme="majorBidi"/>
        </w:rPr>
      </w:pPr>
      <w:hyperlink w:history="1" r:id="rId13">
        <w:r w:rsidRPr="00686A5F">
          <w:rPr>
            <w:rStyle w:val="Hyperlink"/>
            <w:rFonts w:asciiTheme="majorBidi" w:hAnsiTheme="majorBidi" w:cstheme="majorBidi"/>
          </w:rPr>
          <w:t>Fine-Tuning a Pre-Trained Model in PyTorch: A Step-by-Step Guide for Beginners - DEV Community</w:t>
        </w:r>
      </w:hyperlink>
      <w:r w:rsidRPr="00686A5F">
        <w:rPr>
          <w:rStyle w:val="Hyperlink"/>
          <w:rFonts w:asciiTheme="majorBidi" w:hAnsiTheme="majorBidi" w:cstheme="majorBidi"/>
        </w:rPr>
        <w:t xml:space="preserve"> </w:t>
      </w:r>
    </w:p>
    <w:sectPr w:rsidRPr="00686A5F" w:rsidR="0001351C" w:rsidSect="00762339">
      <w:headerReference w:type="default" r:id="rId14"/>
      <w:headerReference w:type="first" r:id="rId15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7D51" w:rsidP="00367876" w:rsidRDefault="00EF7D51" w14:paraId="0D9463AA" w14:textId="77777777">
      <w:pPr>
        <w:spacing w:after="0" w:line="240" w:lineRule="auto"/>
      </w:pPr>
      <w:r>
        <w:separator/>
      </w:r>
    </w:p>
  </w:endnote>
  <w:endnote w:type="continuationSeparator" w:id="0">
    <w:p w:rsidR="00EF7D51" w:rsidP="00367876" w:rsidRDefault="00EF7D51" w14:paraId="396B3E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7D51" w:rsidP="00367876" w:rsidRDefault="00EF7D51" w14:paraId="70A7E48F" w14:textId="77777777">
      <w:pPr>
        <w:spacing w:after="0" w:line="240" w:lineRule="auto"/>
      </w:pPr>
      <w:r>
        <w:separator/>
      </w:r>
    </w:p>
  </w:footnote>
  <w:footnote w:type="continuationSeparator" w:id="0">
    <w:p w:rsidR="00EF7D51" w:rsidP="00367876" w:rsidRDefault="00EF7D51" w14:paraId="15CF66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205B06" w:rsidR="00917CE1" w:rsidP="00917CE1" w:rsidRDefault="00917CE1" w14:paraId="45D18E7B" w14:textId="01E6B259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:rsidR="00917CE1" w:rsidP="00917CE1" w:rsidRDefault="00917CE1" w14:paraId="1353D53C" w14:textId="77777777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0D4E96F">
            <v:line id="Straight Connector 1985025988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339.5pt,5pt" to="425pt,5pt" w14:anchorId="1A3642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EE66B38">
            <v:line id="Straight Connector 257578777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9.95pt,5pt" to="75.55pt,5pt" w14:anchorId="25EA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>
              <v:stroke joinstyle="miter"/>
            </v:line>
          </w:pict>
        </mc:Fallback>
      </mc:AlternateContent>
    </w:r>
    <w:r>
      <w:tab/>
    </w:r>
    <w:r>
      <w:tab/>
    </w:r>
    <w:r>
      <w:t xml:space="preserve"> </w:t>
    </w:r>
    <w:r>
      <w:tab/>
    </w:r>
    <w:r>
      <w:rPr>
        <w:b/>
        <w:bCs/>
      </w:rPr>
      <w:t xml:space="preserve"> </w:t>
    </w:r>
  </w:p>
  <w:p w:rsidR="00917CE1" w:rsidP="00917CE1" w:rsidRDefault="00917CE1" w14:paraId="12281C64" w14:textId="77777777">
    <w:pPr>
      <w:pStyle w:val="Header"/>
      <w:tabs>
        <w:tab w:val="left" w:pos="7110"/>
      </w:tabs>
    </w:pPr>
    <w:r>
      <w:tab/>
    </w:r>
  </w:p>
  <w:p w:rsidRPr="00917CE1" w:rsidR="006931F6" w:rsidP="00917CE1" w:rsidRDefault="006931F6" w14:paraId="18278359" w14:textId="1EE1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205B06" w:rsidR="0000667E" w:rsidP="00A02217" w:rsidRDefault="00FE2FF4" w14:paraId="5D9789A3" w14:textId="37044EEC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Pr="00D64CA7"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Pr="00367876"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:rsidR="00AC5BE5" w:rsidP="00AC5BE5" w:rsidRDefault="00AC5BE5" w14:paraId="52BCD38C" w14:textId="77777777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5D98C8F">
            <v:line id="Straight Connector 99643054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339.5pt,5pt" to="425pt,5pt" w14:anchorId="08A5A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AA72CD3">
            <v:line id="Straight Connector 133405759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9.95pt,5pt" to="75.55pt,5pt" w14:anchorId="42A97E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>
              <v:stroke joinstyle="miter"/>
            </v:line>
          </w:pict>
        </mc:Fallback>
      </mc:AlternateContent>
    </w:r>
    <w:r w:rsidR="0000667E">
      <w:tab/>
    </w:r>
    <w:r w:rsidR="0000667E">
      <w:tab/>
    </w:r>
    <w:r w:rsidR="0000667E">
      <w:t xml:space="preserve"> </w:t>
    </w:r>
    <w:r w:rsidR="0000667E">
      <w:tab/>
    </w:r>
    <w:r w:rsidR="0000667E">
      <w:rPr>
        <w:b/>
        <w:bCs/>
      </w:rPr>
      <w:t xml:space="preserve"> </w:t>
    </w:r>
  </w:p>
  <w:p w:rsidR="0000667E" w:rsidP="00AC5BE5" w:rsidRDefault="0000667E" w14:paraId="36870EC2" w14:textId="310C7688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6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23ED"/>
    <w:rsid w:val="00562522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CA0"/>
    <w:rsid w:val="00FE19BC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142362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265B79D"/>
    <w:rsid w:val="23066754"/>
    <w:rsid w:val="25AD5C0B"/>
    <w:rsid w:val="25E41E68"/>
    <w:rsid w:val="2618C32E"/>
    <w:rsid w:val="26484490"/>
    <w:rsid w:val="273B9B66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2FDBB054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DE3C8AF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127F98"/>
    <w:rsid w:val="46C3F9D4"/>
    <w:rsid w:val="4756CB6B"/>
    <w:rsid w:val="47CEE770"/>
    <w:rsid w:val="4899F5AF"/>
    <w:rsid w:val="49E72AE3"/>
    <w:rsid w:val="4A3150AD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1D543D"/>
    <w:rsid w:val="526341D8"/>
    <w:rsid w:val="52890F5F"/>
    <w:rsid w:val="5294A35E"/>
    <w:rsid w:val="52C65016"/>
    <w:rsid w:val="52CAA80B"/>
    <w:rsid w:val="5332E272"/>
    <w:rsid w:val="537E8C07"/>
    <w:rsid w:val="53AADE93"/>
    <w:rsid w:val="53D2AD06"/>
    <w:rsid w:val="541A1D80"/>
    <w:rsid w:val="54963681"/>
    <w:rsid w:val="54CCF532"/>
    <w:rsid w:val="54D0797C"/>
    <w:rsid w:val="5546B4E0"/>
    <w:rsid w:val="55855694"/>
    <w:rsid w:val="55A0930B"/>
    <w:rsid w:val="55CABB56"/>
    <w:rsid w:val="55FFBE07"/>
    <w:rsid w:val="566302EA"/>
    <w:rsid w:val="56645FD9"/>
    <w:rsid w:val="56661A14"/>
    <w:rsid w:val="56E8F6D4"/>
    <w:rsid w:val="574E9DA8"/>
    <w:rsid w:val="57932040"/>
    <w:rsid w:val="579E45AB"/>
    <w:rsid w:val="58A5E0C3"/>
    <w:rsid w:val="58FB4D0D"/>
    <w:rsid w:val="59A96E03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13D886"/>
    <w:rsid w:val="68C81204"/>
    <w:rsid w:val="68F54AA8"/>
    <w:rsid w:val="698BB24A"/>
    <w:rsid w:val="69E6E147"/>
    <w:rsid w:val="6B7A9E6E"/>
    <w:rsid w:val="6C1BF3F3"/>
    <w:rsid w:val="6D99B6FC"/>
    <w:rsid w:val="6E76084D"/>
    <w:rsid w:val="6E9BA1BC"/>
    <w:rsid w:val="6FB9D453"/>
    <w:rsid w:val="6FED65A7"/>
    <w:rsid w:val="701142C4"/>
    <w:rsid w:val="701C85A2"/>
    <w:rsid w:val="70A0D31B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AB36EE6"/>
    <w:rsid w:val="7B08F4D1"/>
    <w:rsid w:val="7BC43D93"/>
    <w:rsid w:val="7C155745"/>
    <w:rsid w:val="7C69E0CD"/>
    <w:rsid w:val="7DD6C03A"/>
    <w:rsid w:val="7DFE2E76"/>
    <w:rsid w:val="7E2178E9"/>
    <w:rsid w:val="7EBFB2FD"/>
    <w:rsid w:val="7EFADF2B"/>
    <w:rsid w:val="7F04A2C7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78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366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5083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3877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877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77D2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</w:rPr>
  </w:style>
  <w:style w:type="character" w:styleId="BodyTextChar" w:customStyle="1">
    <w:name w:val="Body Text Char"/>
    <w:basedOn w:val="DefaultParagraphFont"/>
    <w:link w:val="BodyText"/>
    <w:uiPriority w:val="1"/>
    <w:rsid w:val="006964BE"/>
    <w:rPr>
      <w:rFonts w:ascii="Carlito" w:hAnsi="Carlito" w:eastAsia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styleId="section-number" w:customStyle="1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01902"/>
    <w:rPr>
      <w:rFonts w:ascii="Courier New" w:hAnsi="Courier New" w:eastAsia="Times New Roman" w:cs="Courier New"/>
      <w:sz w:val="20"/>
      <w:szCs w:val="20"/>
    </w:rPr>
  </w:style>
  <w:style w:type="character" w:styleId="c1" w:customStyle="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styleId="pw-post-body-paragraph" w:customStyle="1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mj" w:customStyle="1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pre" w:customStyle="1">
    <w:name w:val="pre"/>
    <w:basedOn w:val="DefaultParagraphFont"/>
    <w:rsid w:val="00A11019"/>
  </w:style>
  <w:style w:type="character" w:styleId="cm-comment" w:customStyle="1">
    <w:name w:val="cm-comment"/>
    <w:basedOn w:val="DefaultParagraphFont"/>
    <w:rsid w:val="00FD6EA7"/>
  </w:style>
  <w:style w:type="character" w:styleId="gp" w:customStyle="1">
    <w:name w:val="gp"/>
    <w:basedOn w:val="DefaultParagraphFont"/>
    <w:rsid w:val="00780F19"/>
  </w:style>
  <w:style w:type="character" w:styleId="n" w:customStyle="1">
    <w:name w:val="n"/>
    <w:basedOn w:val="DefaultParagraphFont"/>
    <w:rsid w:val="00780F19"/>
  </w:style>
  <w:style w:type="character" w:styleId="o" w:customStyle="1">
    <w:name w:val="o"/>
    <w:basedOn w:val="DefaultParagraphFont"/>
    <w:rsid w:val="00780F19"/>
  </w:style>
  <w:style w:type="character" w:styleId="p" w:customStyle="1">
    <w:name w:val="p"/>
    <w:basedOn w:val="DefaultParagraphFont"/>
    <w:rsid w:val="00780F19"/>
  </w:style>
  <w:style w:type="character" w:styleId="mf" w:customStyle="1">
    <w:name w:val="mf"/>
    <w:basedOn w:val="DefaultParagraphFont"/>
    <w:rsid w:val="00780F19"/>
  </w:style>
  <w:style w:type="character" w:styleId="kn" w:customStyle="1">
    <w:name w:val="kn"/>
    <w:basedOn w:val="DefaultParagraphFont"/>
    <w:rsid w:val="00780F19"/>
  </w:style>
  <w:style w:type="character" w:styleId="nn" w:customStyle="1">
    <w:name w:val="nn"/>
    <w:basedOn w:val="DefaultParagraphFont"/>
    <w:rsid w:val="00780F19"/>
  </w:style>
  <w:style w:type="character" w:styleId="k" w:customStyle="1">
    <w:name w:val="k"/>
    <w:basedOn w:val="DefaultParagraphFont"/>
    <w:rsid w:val="00780F19"/>
  </w:style>
  <w:style w:type="character" w:styleId="mi" w:customStyle="1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dev.to/santoshpremi/fine-tuning-a-pre-trained-model-in-pytorch-a-step-by-step-guide-for-beginners-4p6l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geeksforgeeks.org/residual-networks-resnet-deep-learning/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edium.com/@eordaxd/fine-tuning-vs-pre-training-651d05186faf" TargetMode="Externa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hyperlink" Target="https://www.ibm.com/think/topics/fine-tuning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2.png" Id="R7ba4968f04794efa" /><Relationship Type="http://schemas.openxmlformats.org/officeDocument/2006/relationships/image" Target="/media/image3.png" Id="Rb4457ac722e0462e" /><Relationship Type="http://schemas.openxmlformats.org/officeDocument/2006/relationships/image" Target="/media/image4.png" Id="R55c9f0c79ae74e75" /><Relationship Type="http://schemas.openxmlformats.org/officeDocument/2006/relationships/image" Target="/media/image5.png" Id="Rf1cbdae0565443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6FB6E-7B14-4433-8FC9-A0C7883BD3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A.hassan</dc:creator>
  <keywords/>
  <dc:description/>
  <lastModifiedBy>Mostafa Elnahas,Y. Youssef</lastModifiedBy>
  <revision>407</revision>
  <lastPrinted>2018-02-11T15:13:00.0000000Z</lastPrinted>
  <dcterms:created xsi:type="dcterms:W3CDTF">2024-10-04T14:11:00.0000000Z</dcterms:created>
  <dcterms:modified xsi:type="dcterms:W3CDTF">2025-03-12T12:03:23.9643709Z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