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D792FD" wp14:paraId="2C078E63" wp14:textId="5318D447">
      <w:pPr>
        <w:pStyle w:val="Normal"/>
      </w:pPr>
      <w:r w:rsidR="59631C1F">
        <w:rPr/>
        <w:t xml:space="preserve">The Image </w:t>
      </w:r>
      <w:r w:rsidR="2E5D75C2">
        <w:rPr/>
        <w:t>below</w:t>
      </w:r>
      <w:r w:rsidR="59631C1F">
        <w:rPr/>
        <w:t xml:space="preserve"> is just how I</w:t>
      </w:r>
      <w:r w:rsidR="59631C1F">
        <w:rPr/>
        <w:t xml:space="preserve"> started the code of segmentation.</w:t>
      </w:r>
      <w:r w:rsidR="59631C1F">
        <w:rPr/>
        <w:t xml:space="preserve"> A few import</w:t>
      </w:r>
      <w:r w:rsidR="59631C1F">
        <w:rPr/>
        <w:t xml:space="preserve"> statements which will be used later and a pl</w:t>
      </w:r>
      <w:r w:rsidR="59631C1F">
        <w:rPr/>
        <w:t>ot comparison function which plots b</w:t>
      </w:r>
      <w:r w:rsidR="5E5DFD2B">
        <w:rPr/>
        <w:t xml:space="preserve">oth the original and the altered version (taken from the </w:t>
      </w:r>
      <w:r w:rsidR="5E5DFD2B">
        <w:rPr/>
        <w:t>p</w:t>
      </w:r>
      <w:r w:rsidR="5E5DFD2B">
        <w:rPr/>
        <w:t>revious</w:t>
      </w:r>
      <w:r w:rsidR="5E5DFD2B">
        <w:rPr/>
        <w:t xml:space="preserve"> </w:t>
      </w:r>
      <w:r w:rsidR="5E5DFD2B">
        <w:rPr/>
        <w:t>lab)</w:t>
      </w:r>
    </w:p>
    <w:p w:rsidR="230413B0" w:rsidP="02CE9424" w:rsidRDefault="230413B0" w14:paraId="6AD21F64" w14:textId="622661E9">
      <w:pPr>
        <w:pStyle w:val="Normal"/>
      </w:pPr>
      <w:r w:rsidR="230413B0">
        <w:drawing>
          <wp:inline wp14:editId="2219A801" wp14:anchorId="337E7A2F">
            <wp:extent cx="3305879" cy="2533886"/>
            <wp:effectExtent l="0" t="0" r="0" b="0"/>
            <wp:docPr id="151542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8aa3da4d45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05879" cy="253388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1C4FB" w:rsidP="02CE9424" w:rsidRDefault="0AB1C4FB" w14:paraId="76B65D97" w14:textId="1B4AE1E2">
      <w:pPr>
        <w:pStyle w:val="Normal"/>
      </w:pPr>
      <w:r w:rsidR="0AB1C4FB">
        <w:rPr/>
        <w:t xml:space="preserve">The image below </w:t>
      </w:r>
      <w:r w:rsidR="496FC94B">
        <w:rPr/>
        <w:t>consists</w:t>
      </w:r>
      <w:r w:rsidR="0AB1C4FB">
        <w:rPr/>
        <w:t xml:space="preserve"> of the following: An </w:t>
      </w:r>
      <w:r w:rsidR="0AB1C4FB">
        <w:rPr/>
        <w:t>io.imread</w:t>
      </w:r>
      <w:r w:rsidR="0AB1C4FB">
        <w:rPr/>
        <w:t xml:space="preserve"> to read 3 different date images from the competition dataset (</w:t>
      </w:r>
      <w:r w:rsidR="0AB1C4FB">
        <w:rPr/>
        <w:t>as_gray</w:t>
      </w:r>
      <w:r w:rsidR="0AB1C4FB">
        <w:rPr/>
        <w:t xml:space="preserve"> to make sure they are grayscale)</w:t>
      </w:r>
      <w:r w:rsidR="4A990EC6">
        <w:rPr/>
        <w:t xml:space="preserve">. Then we apply the </w:t>
      </w:r>
      <w:r w:rsidR="4A990EC6">
        <w:rPr/>
        <w:t>niblack</w:t>
      </w:r>
      <w:r w:rsidR="4A990EC6">
        <w:rPr/>
        <w:t xml:space="preserve"> threshold to each image</w:t>
      </w:r>
      <w:r w:rsidR="27F36969">
        <w:rPr/>
        <w:t xml:space="preserve"> to get an array of values. Then we turn each image into its binary representation using the threshold</w:t>
      </w:r>
      <w:r w:rsidR="18D4DE73">
        <w:rPr/>
        <w:t>. Then we call the function that plots the images.</w:t>
      </w:r>
    </w:p>
    <w:p w:rsidR="0AB1C4FB" w:rsidP="02CE9424" w:rsidRDefault="0AB1C4FB" w14:paraId="54A0D794" w14:textId="47A00668">
      <w:pPr>
        <w:pStyle w:val="Normal"/>
        <w:jc w:val="center"/>
      </w:pPr>
      <w:r w:rsidR="0AB1C4FB">
        <w:drawing>
          <wp:inline wp14:editId="0FA6B379" wp14:anchorId="40238AAC">
            <wp:extent cx="3914775" cy="1656251"/>
            <wp:effectExtent l="0" t="0" r="0" b="0"/>
            <wp:docPr id="1316417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8b24230cb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803B67">
        <w:drawing>
          <wp:inline wp14:editId="3BA75403" wp14:anchorId="1420BFDA">
            <wp:extent cx="4314825" cy="2157412"/>
            <wp:effectExtent l="0" t="0" r="0" b="0"/>
            <wp:docPr id="119758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fbb252dc7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20A0A8" w:rsidP="02CE9424" w:rsidRDefault="7A20A0A8" w14:paraId="66F4980A" w14:textId="7EC2453D">
      <w:pPr>
        <w:pStyle w:val="Normal"/>
        <w:jc w:val="center"/>
      </w:pPr>
      <w:r w:rsidR="7A20A0A8">
        <w:drawing>
          <wp:inline wp14:editId="5E160200" wp14:anchorId="65CBC4A5">
            <wp:extent cx="4265725" cy="2119190"/>
            <wp:effectExtent l="0" t="0" r="0" b="0"/>
            <wp:docPr id="1191909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2d8e0e92d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25" cy="21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DE974" w:rsidP="02CE9424" w:rsidRDefault="389DE974" w14:paraId="6FA49B83" w14:textId="0392722B">
      <w:pPr>
        <w:pStyle w:val="Normal"/>
        <w:jc w:val="center"/>
      </w:pPr>
      <w:r w:rsidR="389DE974">
        <w:drawing>
          <wp:inline wp14:editId="752151D2" wp14:anchorId="30B2F1F8">
            <wp:extent cx="3905250" cy="1940108"/>
            <wp:effectExtent l="0" t="0" r="0" b="0"/>
            <wp:docPr id="1282077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93921c11c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C54C6A" w:rsidP="02CE9424" w:rsidRDefault="2CC54C6A" w14:paraId="0CA922BC" w14:textId="15CEC63D">
      <w:pPr>
        <w:pStyle w:val="Normal"/>
        <w:jc w:val="left"/>
      </w:pPr>
      <w:r w:rsidR="2CC54C6A">
        <w:rPr/>
        <w:t xml:space="preserve">The image below shows </w:t>
      </w:r>
      <w:r w:rsidR="7F396043">
        <w:rPr/>
        <w:t xml:space="preserve">using SLIC method to segment the images (the values below </w:t>
      </w:r>
      <w:r w:rsidR="69F48134">
        <w:rPr/>
        <w:t>were picked for each image purely based on trial and error)</w:t>
      </w:r>
      <w:r w:rsidR="47C9D88A">
        <w:rPr/>
        <w:t xml:space="preserve">, The </w:t>
      </w:r>
      <w:r w:rsidR="47C9D88A">
        <w:rPr/>
        <w:t>n_segments</w:t>
      </w:r>
      <w:r w:rsidR="47C9D88A">
        <w:rPr/>
        <w:t xml:space="preserve"> stands for the amount of segments the image will be divided into, and compactness</w:t>
      </w:r>
      <w:r w:rsidR="1F09361B">
        <w:rPr/>
        <w:t xml:space="preserve"> is related to </w:t>
      </w:r>
      <w:r w:rsidR="1F09361B">
        <w:rPr/>
        <w:t>colour</w:t>
      </w:r>
      <w:r w:rsidR="1F09361B">
        <w:rPr/>
        <w:t xml:space="preserve"> and space proximity, the higher the value the more it values the space proximity so each</w:t>
      </w:r>
      <w:r w:rsidR="47679631">
        <w:rPr/>
        <w:t xml:space="preserve"> image would be </w:t>
      </w:r>
      <w:r w:rsidR="47679631">
        <w:rPr/>
        <w:t>optimised</w:t>
      </w:r>
      <w:r w:rsidR="47679631">
        <w:rPr/>
        <w:t xml:space="preserve"> by a different value. The channel axis is None to tell the function that images are grayscale, otherwise it </w:t>
      </w:r>
      <w:r w:rsidR="47679631">
        <w:rPr/>
        <w:t>wll</w:t>
      </w:r>
      <w:r w:rsidR="47679631">
        <w:rPr/>
        <w:t xml:space="preserve"> assume it is </w:t>
      </w:r>
      <w:r w:rsidR="47679631">
        <w:rPr/>
        <w:t>r</w:t>
      </w:r>
      <w:r w:rsidR="453250EB">
        <w:rPr/>
        <w:t>gb</w:t>
      </w:r>
      <w:r w:rsidR="453250EB">
        <w:rPr/>
        <w:t xml:space="preserve">. </w:t>
      </w:r>
      <w:r w:rsidR="2CC54C6A">
        <w:drawing>
          <wp:inline wp14:editId="2CE0C796" wp14:anchorId="52C83F32">
            <wp:extent cx="5943600" cy="819150"/>
            <wp:effectExtent l="0" t="0" r="0" b="0"/>
            <wp:docPr id="1559118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2d8a9731c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D4ACEB">
        <w:rPr/>
        <w:t xml:space="preserve">The image below just shows the comparison using </w:t>
      </w:r>
      <w:r w:rsidR="23D4ACEB">
        <w:rPr/>
        <w:t>mark_boundaries</w:t>
      </w:r>
      <w:r w:rsidR="23D4ACEB">
        <w:rPr/>
        <w:t xml:space="preserve"> function to show the label image on top of the original</w:t>
      </w:r>
    </w:p>
    <w:p w:rsidR="23D4ACEB" w:rsidP="02CE9424" w:rsidRDefault="23D4ACEB" w14:paraId="739223C5" w14:textId="23753380">
      <w:pPr>
        <w:pStyle w:val="Normal"/>
        <w:jc w:val="left"/>
      </w:pPr>
      <w:r w:rsidR="23D4ACEB">
        <w:drawing>
          <wp:inline wp14:editId="0F7DF52E" wp14:anchorId="62A5241C">
            <wp:extent cx="5943600" cy="676275"/>
            <wp:effectExtent l="0" t="0" r="0" b="0"/>
            <wp:docPr id="25107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ab7c3fb8349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E9424" w:rsidRDefault="02CE9424" w14:paraId="6CEAF73D" w14:textId="366132EC">
      <w:r>
        <w:br w:type="page"/>
      </w:r>
    </w:p>
    <w:p w:rsidR="0D982BC9" w:rsidP="02CE9424" w:rsidRDefault="0D982BC9" w14:paraId="1A415378" w14:textId="3C8C20A3">
      <w:pPr>
        <w:pStyle w:val="Normal"/>
        <w:jc w:val="left"/>
      </w:pPr>
      <w:r w:rsidR="0D982BC9">
        <w:rPr/>
        <w:t>The results are shown below:</w:t>
      </w:r>
    </w:p>
    <w:p w:rsidR="0D982BC9" w:rsidP="02CE9424" w:rsidRDefault="0D982BC9" w14:paraId="1DF85535" w14:textId="0CAB0554">
      <w:pPr>
        <w:pStyle w:val="Normal"/>
        <w:jc w:val="left"/>
      </w:pPr>
      <w:r w:rsidR="0D982BC9">
        <w:drawing>
          <wp:inline wp14:editId="19511E86" wp14:anchorId="65C13296">
            <wp:extent cx="3800475" cy="2113405"/>
            <wp:effectExtent l="0" t="0" r="0" b="0"/>
            <wp:docPr id="220401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29d3cdd38b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982BC9">
        <w:drawing>
          <wp:inline wp14:editId="63823E6C" wp14:anchorId="4A0E0403">
            <wp:extent cx="3724979" cy="2687910"/>
            <wp:effectExtent l="0" t="0" r="0" b="0"/>
            <wp:docPr id="1605860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460f0d832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79" cy="268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1886CA">
        <w:drawing>
          <wp:inline wp14:editId="2C32F661" wp14:anchorId="5B9F6DD2">
            <wp:extent cx="3629025" cy="2466922"/>
            <wp:effectExtent l="0" t="0" r="0" b="0"/>
            <wp:docPr id="40097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73db8d911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AE878"/>
    <w:rsid w:val="00C8686F"/>
    <w:rsid w:val="02CE9424"/>
    <w:rsid w:val="0439259F"/>
    <w:rsid w:val="08B2AA3A"/>
    <w:rsid w:val="09F8260B"/>
    <w:rsid w:val="0AB1C4FB"/>
    <w:rsid w:val="0D982BC9"/>
    <w:rsid w:val="0FD792FD"/>
    <w:rsid w:val="18D4DE73"/>
    <w:rsid w:val="1B45A3C1"/>
    <w:rsid w:val="1F09361B"/>
    <w:rsid w:val="1F1CD5A6"/>
    <w:rsid w:val="230413B0"/>
    <w:rsid w:val="23D4ACEB"/>
    <w:rsid w:val="26E81426"/>
    <w:rsid w:val="27F36969"/>
    <w:rsid w:val="2CC54C6A"/>
    <w:rsid w:val="2E5D75C2"/>
    <w:rsid w:val="2EA6A977"/>
    <w:rsid w:val="326AC07A"/>
    <w:rsid w:val="32A864CC"/>
    <w:rsid w:val="389DE974"/>
    <w:rsid w:val="3B81B364"/>
    <w:rsid w:val="3E101673"/>
    <w:rsid w:val="4123F2C3"/>
    <w:rsid w:val="431886CA"/>
    <w:rsid w:val="43D17DB6"/>
    <w:rsid w:val="453250EB"/>
    <w:rsid w:val="47679631"/>
    <w:rsid w:val="47C9D88A"/>
    <w:rsid w:val="496FC94B"/>
    <w:rsid w:val="4A990EC6"/>
    <w:rsid w:val="4AA0D5FE"/>
    <w:rsid w:val="4D5AE878"/>
    <w:rsid w:val="51B08559"/>
    <w:rsid w:val="53238223"/>
    <w:rsid w:val="55D3937A"/>
    <w:rsid w:val="57A6E386"/>
    <w:rsid w:val="59631C1F"/>
    <w:rsid w:val="598903B7"/>
    <w:rsid w:val="5AF978D0"/>
    <w:rsid w:val="5C34BA7D"/>
    <w:rsid w:val="5E5DFD2B"/>
    <w:rsid w:val="62F4D64F"/>
    <w:rsid w:val="68BCE445"/>
    <w:rsid w:val="69F48134"/>
    <w:rsid w:val="6A0200FA"/>
    <w:rsid w:val="6A523C12"/>
    <w:rsid w:val="6AC1C6B1"/>
    <w:rsid w:val="6F8F6614"/>
    <w:rsid w:val="79EB91F6"/>
    <w:rsid w:val="7A20A0A8"/>
    <w:rsid w:val="7B383E66"/>
    <w:rsid w:val="7B803B67"/>
    <w:rsid w:val="7F396043"/>
    <w:rsid w:val="7F3F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E878"/>
  <w15:chartTrackingRefBased/>
  <w15:docId w15:val="{528E9259-BC8E-4B90-A347-9E24056AB9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40b18aa3da4d452d" /><Relationship Type="http://schemas.openxmlformats.org/officeDocument/2006/relationships/image" Target="/media/image3.png" Id="R1528b24230cb446b" /><Relationship Type="http://schemas.openxmlformats.org/officeDocument/2006/relationships/image" Target="/media/image4.png" Id="R66dfbb252dc74e71" /><Relationship Type="http://schemas.openxmlformats.org/officeDocument/2006/relationships/image" Target="/media/image5.png" Id="R4aa2d8e0e92d4def" /><Relationship Type="http://schemas.openxmlformats.org/officeDocument/2006/relationships/image" Target="/media/image6.png" Id="Rc0393921c11c4b54" /><Relationship Type="http://schemas.openxmlformats.org/officeDocument/2006/relationships/image" Target="/media/image7.png" Id="Rd7a2d8a9731c4ce1" /><Relationship Type="http://schemas.openxmlformats.org/officeDocument/2006/relationships/image" Target="/media/image8.png" Id="R038ab7c3fb83499d" /><Relationship Type="http://schemas.openxmlformats.org/officeDocument/2006/relationships/image" Target="/media/image9.png" Id="Ra929d3cdd38b4b7a" /><Relationship Type="http://schemas.openxmlformats.org/officeDocument/2006/relationships/image" Target="/media/imagea.png" Id="R73d460f0d83241af" /><Relationship Type="http://schemas.openxmlformats.org/officeDocument/2006/relationships/image" Target="/media/imageb.png" Id="R70973db8d91147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2024-10-08T10:37:08.8524302Z</dcterms:created>
  <dcterms:modified xsi:type="dcterms:W3CDTF">2024-10-08T11:59:46.5864169Z</dcterms:modified>
  <dc:creator>Mostafa Elnahas,Y. Youssef</dc:creator>
  <lastModifiedBy>Mostafa Elnahas,Y. Youssef</lastModifiedBy>
</coreProperties>
</file>