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736DD" w:rsidRPr="000736DD" w:rsidRDefault="000736DD" w:rsidP="000736DD">
      <w:pPr>
        <w:spacing w:before="100" w:beforeAutospacing="1" w:after="100" w:afterAutospacing="1" w:line="240" w:lineRule="auto"/>
        <w:rPr>
          <w:rFonts w:ascii="Times New Roman" w:eastAsia="Times New Roman" w:hAnsi="Times New Roman" w:cs="Times New Roman"/>
          <w:sz w:val="24"/>
          <w:szCs w:val="24"/>
          <w:lang w:val="fr-MG" w:eastAsia="fr-MG"/>
        </w:rPr>
      </w:pPr>
      <w:r w:rsidRPr="000736DD">
        <w:rPr>
          <w:rFonts w:ascii="Times New Roman" w:eastAsia="Times New Roman" w:hAnsi="Times New Roman" w:cs="Times New Roman"/>
          <w:sz w:val="24"/>
          <w:szCs w:val="24"/>
          <w:lang w:val="fr-MG" w:eastAsia="fr-MG"/>
        </w:rPr>
        <w:t xml:space="preserve">Voici </w:t>
      </w:r>
      <w:r w:rsidRPr="000736DD">
        <w:rPr>
          <w:rFonts w:ascii="Times New Roman" w:eastAsia="Times New Roman" w:hAnsi="Times New Roman" w:cs="Times New Roman"/>
          <w:b/>
          <w:bCs/>
          <w:sz w:val="24"/>
          <w:szCs w:val="24"/>
          <w:lang w:val="fr-MG" w:eastAsia="fr-MG"/>
        </w:rPr>
        <w:t>plusieurs reformulations</w:t>
      </w:r>
      <w:r w:rsidRPr="000736DD">
        <w:rPr>
          <w:rFonts w:ascii="Times New Roman" w:eastAsia="Times New Roman" w:hAnsi="Times New Roman" w:cs="Times New Roman"/>
          <w:sz w:val="24"/>
          <w:szCs w:val="24"/>
          <w:lang w:val="fr-MG" w:eastAsia="fr-MG"/>
        </w:rPr>
        <w:t xml:space="preserve">, du </w:t>
      </w:r>
      <w:r w:rsidRPr="000736DD">
        <w:rPr>
          <w:rFonts w:ascii="Times New Roman" w:eastAsia="Times New Roman" w:hAnsi="Times New Roman" w:cs="Times New Roman"/>
          <w:b/>
          <w:bCs/>
          <w:sz w:val="24"/>
          <w:szCs w:val="24"/>
          <w:lang w:val="fr-MG" w:eastAsia="fr-MG"/>
        </w:rPr>
        <w:t>plus formel</w:t>
      </w:r>
      <w:r w:rsidRPr="000736DD">
        <w:rPr>
          <w:rFonts w:ascii="Times New Roman" w:eastAsia="Times New Roman" w:hAnsi="Times New Roman" w:cs="Times New Roman"/>
          <w:sz w:val="24"/>
          <w:szCs w:val="24"/>
          <w:lang w:val="fr-MG" w:eastAsia="fr-MG"/>
        </w:rPr>
        <w:t xml:space="preserve"> au </w:t>
      </w:r>
      <w:r w:rsidRPr="000736DD">
        <w:rPr>
          <w:rFonts w:ascii="Times New Roman" w:eastAsia="Times New Roman" w:hAnsi="Times New Roman" w:cs="Times New Roman"/>
          <w:b/>
          <w:bCs/>
          <w:sz w:val="24"/>
          <w:szCs w:val="24"/>
          <w:lang w:val="fr-MG" w:eastAsia="fr-MG"/>
        </w:rPr>
        <w:t>plus fluide à l’oral</w:t>
      </w:r>
      <w:r w:rsidRPr="000736DD">
        <w:rPr>
          <w:rFonts w:ascii="Times New Roman" w:eastAsia="Times New Roman" w:hAnsi="Times New Roman" w:cs="Times New Roman"/>
          <w:sz w:val="24"/>
          <w:szCs w:val="24"/>
          <w:lang w:val="fr-MG" w:eastAsia="fr-MG"/>
        </w:rPr>
        <w:t>. Tu peux choisir selon le style que tu veux adopter devant le jury.</w:t>
      </w:r>
    </w:p>
    <w:p w:rsidR="000736DD" w:rsidRPr="000736DD" w:rsidRDefault="000736DD" w:rsidP="000736DD">
      <w:pPr>
        <w:spacing w:after="0" w:line="240" w:lineRule="auto"/>
        <w:rPr>
          <w:rFonts w:ascii="Times New Roman" w:eastAsia="Times New Roman" w:hAnsi="Times New Roman" w:cs="Times New Roman"/>
          <w:sz w:val="24"/>
          <w:szCs w:val="24"/>
          <w:lang w:val="fr-MG" w:eastAsia="fr-MG"/>
        </w:rPr>
      </w:pPr>
      <w:r w:rsidRPr="000736DD">
        <w:rPr>
          <w:rFonts w:ascii="Times New Roman" w:eastAsia="Times New Roman" w:hAnsi="Times New Roman" w:cs="Times New Roman"/>
          <w:sz w:val="24"/>
          <w:szCs w:val="24"/>
          <w:lang w:val="fr-MG" w:eastAsia="fr-MG"/>
        </w:rPr>
        <w:pict>
          <v:rect id="_x0000_i1025" style="width:0;height:1.5pt" o:hralign="center" o:hrstd="t" o:hr="t" fillcolor="#a0a0a0" stroked="f"/>
        </w:pict>
      </w:r>
    </w:p>
    <w:p w:rsidR="000736DD" w:rsidRPr="000736DD" w:rsidRDefault="000736DD" w:rsidP="000736DD">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proofErr w:type="gramStart"/>
      <w:r w:rsidRPr="000736DD">
        <w:rPr>
          <w:rFonts w:ascii="Segoe UI Emoji" w:eastAsia="Times New Roman" w:hAnsi="Segoe UI Emoji" w:cs="Segoe UI Emoji"/>
          <w:b/>
          <w:bCs/>
          <w:sz w:val="27"/>
          <w:szCs w:val="27"/>
          <w:lang w:val="fr-MG" w:eastAsia="fr-MG"/>
        </w:rPr>
        <w:t>🔹</w:t>
      </w:r>
      <w:proofErr w:type="gramEnd"/>
      <w:r w:rsidRPr="000736DD">
        <w:rPr>
          <w:rFonts w:ascii="Times New Roman" w:eastAsia="Times New Roman" w:hAnsi="Times New Roman" w:cs="Times New Roman"/>
          <w:b/>
          <w:bCs/>
          <w:sz w:val="27"/>
          <w:szCs w:val="27"/>
          <w:lang w:val="fr-MG" w:eastAsia="fr-MG"/>
        </w:rPr>
        <w:t xml:space="preserve"> Version académique (très adaptée ENI)</w:t>
      </w:r>
    </w:p>
    <w:p w:rsidR="000736DD" w:rsidRPr="000736DD" w:rsidRDefault="000736DD" w:rsidP="000736DD">
      <w:pPr>
        <w:spacing w:beforeAutospacing="1" w:after="100" w:afterAutospacing="1" w:line="240" w:lineRule="auto"/>
        <w:rPr>
          <w:rFonts w:ascii="Times New Roman" w:eastAsia="Times New Roman" w:hAnsi="Times New Roman" w:cs="Times New Roman"/>
          <w:sz w:val="24"/>
          <w:szCs w:val="24"/>
          <w:lang w:val="fr-MG" w:eastAsia="fr-MG"/>
        </w:rPr>
      </w:pPr>
      <w:r w:rsidRPr="000736DD">
        <w:rPr>
          <w:rFonts w:ascii="Times New Roman" w:eastAsia="Times New Roman" w:hAnsi="Times New Roman" w:cs="Times New Roman"/>
          <w:sz w:val="24"/>
          <w:szCs w:val="24"/>
          <w:lang w:val="fr-MG" w:eastAsia="fr-MG"/>
        </w:rPr>
        <w:t xml:space="preserve">Ce projet s’inscrit dans un contexte de transformation numérique croissante, où la gestion efficiente du parc informatique constitue un enjeu stratégique pour les entreprises. Au sein de </w:t>
      </w:r>
      <w:proofErr w:type="spellStart"/>
      <w:r w:rsidRPr="000736DD">
        <w:rPr>
          <w:rFonts w:ascii="Times New Roman" w:eastAsia="Times New Roman" w:hAnsi="Times New Roman" w:cs="Times New Roman"/>
          <w:sz w:val="24"/>
          <w:szCs w:val="24"/>
          <w:lang w:val="fr-MG" w:eastAsia="fr-MG"/>
        </w:rPr>
        <w:t>Concentrix</w:t>
      </w:r>
      <w:proofErr w:type="spellEnd"/>
      <w:r w:rsidRPr="000736DD">
        <w:rPr>
          <w:rFonts w:ascii="Times New Roman" w:eastAsia="Times New Roman" w:hAnsi="Times New Roman" w:cs="Times New Roman"/>
          <w:sz w:val="24"/>
          <w:szCs w:val="24"/>
          <w:lang w:val="fr-MG" w:eastAsia="fr-MG"/>
        </w:rPr>
        <w:t>, les pratiques actuelles montrent certaines limites, notamment en termes de centralisation des informations et de traçabilité des équipements. C’est dans ce contexte que s’inscrit le développement d’une application dédiée à la gestion des matériels informatiques, visant à répondre aux besoins opérationnels de l’entreprise.</w:t>
      </w:r>
    </w:p>
    <w:p w:rsidR="000736DD" w:rsidRPr="000736DD" w:rsidRDefault="000736DD" w:rsidP="000736DD">
      <w:pPr>
        <w:spacing w:after="0" w:line="240" w:lineRule="auto"/>
        <w:rPr>
          <w:rFonts w:ascii="Times New Roman" w:eastAsia="Times New Roman" w:hAnsi="Times New Roman" w:cs="Times New Roman"/>
          <w:sz w:val="24"/>
          <w:szCs w:val="24"/>
          <w:lang w:val="fr-MG" w:eastAsia="fr-MG"/>
        </w:rPr>
      </w:pPr>
      <w:r w:rsidRPr="000736DD">
        <w:rPr>
          <w:rFonts w:ascii="Times New Roman" w:eastAsia="Times New Roman" w:hAnsi="Times New Roman" w:cs="Times New Roman"/>
          <w:sz w:val="24"/>
          <w:szCs w:val="24"/>
          <w:lang w:val="fr-MG" w:eastAsia="fr-MG"/>
        </w:rPr>
        <w:pict>
          <v:rect id="_x0000_i1026" style="width:0;height:1.5pt" o:hralign="center" o:hrstd="t" o:hr="t" fillcolor="#a0a0a0" stroked="f"/>
        </w:pict>
      </w:r>
    </w:p>
    <w:p w:rsidR="000736DD" w:rsidRPr="000736DD" w:rsidRDefault="000736DD" w:rsidP="000736DD">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proofErr w:type="gramStart"/>
      <w:r w:rsidRPr="000736DD">
        <w:rPr>
          <w:rFonts w:ascii="Segoe UI Emoji" w:eastAsia="Times New Roman" w:hAnsi="Segoe UI Emoji" w:cs="Segoe UI Emoji"/>
          <w:b/>
          <w:bCs/>
          <w:sz w:val="27"/>
          <w:szCs w:val="27"/>
          <w:lang w:val="fr-MG" w:eastAsia="fr-MG"/>
        </w:rPr>
        <w:t>🔹</w:t>
      </w:r>
      <w:proofErr w:type="gramEnd"/>
      <w:r w:rsidRPr="000736DD">
        <w:rPr>
          <w:rFonts w:ascii="Times New Roman" w:eastAsia="Times New Roman" w:hAnsi="Times New Roman" w:cs="Times New Roman"/>
          <w:b/>
          <w:bCs/>
          <w:sz w:val="27"/>
          <w:szCs w:val="27"/>
          <w:lang w:val="fr-MG" w:eastAsia="fr-MG"/>
        </w:rPr>
        <w:t xml:space="preserve"> Version claire et équilibrée (diapo + oral)</w:t>
      </w:r>
    </w:p>
    <w:p w:rsidR="000736DD" w:rsidRPr="000736DD" w:rsidRDefault="000736DD" w:rsidP="000736DD">
      <w:pPr>
        <w:spacing w:beforeAutospacing="1" w:after="100" w:afterAutospacing="1" w:line="240" w:lineRule="auto"/>
        <w:rPr>
          <w:rFonts w:ascii="Times New Roman" w:eastAsia="Times New Roman" w:hAnsi="Times New Roman" w:cs="Times New Roman"/>
          <w:sz w:val="24"/>
          <w:szCs w:val="24"/>
          <w:lang w:val="fr-MG" w:eastAsia="fr-MG"/>
        </w:rPr>
      </w:pPr>
      <w:r w:rsidRPr="000736DD">
        <w:rPr>
          <w:rFonts w:ascii="Times New Roman" w:eastAsia="Times New Roman" w:hAnsi="Times New Roman" w:cs="Times New Roman"/>
          <w:sz w:val="24"/>
          <w:szCs w:val="24"/>
          <w:lang w:val="fr-MG" w:eastAsia="fr-MG"/>
        </w:rPr>
        <w:t xml:space="preserve">Dans un contexte de transformation numérique, la gestion efficace du parc informatique représente un enjeu important pour les entreprises. À </w:t>
      </w:r>
      <w:proofErr w:type="spellStart"/>
      <w:r w:rsidRPr="000736DD">
        <w:rPr>
          <w:rFonts w:ascii="Times New Roman" w:eastAsia="Times New Roman" w:hAnsi="Times New Roman" w:cs="Times New Roman"/>
          <w:sz w:val="24"/>
          <w:szCs w:val="24"/>
          <w:lang w:val="fr-MG" w:eastAsia="fr-MG"/>
        </w:rPr>
        <w:t>Concentrix</w:t>
      </w:r>
      <w:proofErr w:type="spellEnd"/>
      <w:r w:rsidRPr="000736DD">
        <w:rPr>
          <w:rFonts w:ascii="Times New Roman" w:eastAsia="Times New Roman" w:hAnsi="Times New Roman" w:cs="Times New Roman"/>
          <w:sz w:val="24"/>
          <w:szCs w:val="24"/>
          <w:lang w:val="fr-MG" w:eastAsia="fr-MG"/>
        </w:rPr>
        <w:t>, les méthodes de gestion existantes présentent des insuffisances, en particulier en matière de centralisation des données et de traçabilité. Ainsi, ce projet propose la mise en place d’une application de gestion des matériels informatiques afin de répondre aux besoins de l’entreprise.</w:t>
      </w:r>
    </w:p>
    <w:p w:rsidR="000736DD" w:rsidRPr="000736DD" w:rsidRDefault="000736DD" w:rsidP="000736DD">
      <w:pPr>
        <w:spacing w:after="0" w:line="240" w:lineRule="auto"/>
        <w:rPr>
          <w:rFonts w:ascii="Times New Roman" w:eastAsia="Times New Roman" w:hAnsi="Times New Roman" w:cs="Times New Roman"/>
          <w:sz w:val="24"/>
          <w:szCs w:val="24"/>
          <w:lang w:val="fr-MG" w:eastAsia="fr-MG"/>
        </w:rPr>
      </w:pPr>
      <w:r w:rsidRPr="000736DD">
        <w:rPr>
          <w:rFonts w:ascii="Times New Roman" w:eastAsia="Times New Roman" w:hAnsi="Times New Roman" w:cs="Times New Roman"/>
          <w:sz w:val="24"/>
          <w:szCs w:val="24"/>
          <w:lang w:val="fr-MG" w:eastAsia="fr-MG"/>
        </w:rPr>
        <w:pict>
          <v:rect id="_x0000_i1027" style="width:0;height:1.5pt" o:hralign="center" o:hrstd="t" o:hr="t" fillcolor="#a0a0a0" stroked="f"/>
        </w:pict>
      </w:r>
    </w:p>
    <w:p w:rsidR="000736DD" w:rsidRPr="000736DD" w:rsidRDefault="000736DD" w:rsidP="000736DD">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proofErr w:type="gramStart"/>
      <w:r w:rsidRPr="000736DD">
        <w:rPr>
          <w:rFonts w:ascii="Segoe UI Emoji" w:eastAsia="Times New Roman" w:hAnsi="Segoe UI Emoji" w:cs="Segoe UI Emoji"/>
          <w:b/>
          <w:bCs/>
          <w:sz w:val="27"/>
          <w:szCs w:val="27"/>
          <w:lang w:val="fr-MG" w:eastAsia="fr-MG"/>
        </w:rPr>
        <w:t>🔹</w:t>
      </w:r>
      <w:proofErr w:type="gramEnd"/>
      <w:r w:rsidRPr="000736DD">
        <w:rPr>
          <w:rFonts w:ascii="Times New Roman" w:eastAsia="Times New Roman" w:hAnsi="Times New Roman" w:cs="Times New Roman"/>
          <w:b/>
          <w:bCs/>
          <w:sz w:val="27"/>
          <w:szCs w:val="27"/>
          <w:lang w:val="fr-MG" w:eastAsia="fr-MG"/>
        </w:rPr>
        <w:t xml:space="preserve"> Version fluide et naturelle à l’oral</w:t>
      </w:r>
    </w:p>
    <w:p w:rsidR="000736DD" w:rsidRPr="000736DD" w:rsidRDefault="000736DD" w:rsidP="000736DD">
      <w:pPr>
        <w:spacing w:beforeAutospacing="1" w:after="100" w:afterAutospacing="1" w:line="240" w:lineRule="auto"/>
        <w:rPr>
          <w:rFonts w:ascii="Times New Roman" w:eastAsia="Times New Roman" w:hAnsi="Times New Roman" w:cs="Times New Roman"/>
          <w:sz w:val="24"/>
          <w:szCs w:val="24"/>
          <w:lang w:val="fr-MG" w:eastAsia="fr-MG"/>
        </w:rPr>
      </w:pPr>
      <w:r w:rsidRPr="000736DD">
        <w:rPr>
          <w:rFonts w:ascii="Times New Roman" w:eastAsia="Times New Roman" w:hAnsi="Times New Roman" w:cs="Times New Roman"/>
          <w:sz w:val="24"/>
          <w:szCs w:val="24"/>
          <w:lang w:val="fr-MG" w:eastAsia="fr-MG"/>
        </w:rPr>
        <w:t xml:space="preserve">Aujourd’hui, avec la transformation numérique, la gestion du parc informatique est devenue un enjeu majeur pour les entreprises. À </w:t>
      </w:r>
      <w:proofErr w:type="spellStart"/>
      <w:r w:rsidRPr="000736DD">
        <w:rPr>
          <w:rFonts w:ascii="Times New Roman" w:eastAsia="Times New Roman" w:hAnsi="Times New Roman" w:cs="Times New Roman"/>
          <w:sz w:val="24"/>
          <w:szCs w:val="24"/>
          <w:lang w:val="fr-MG" w:eastAsia="fr-MG"/>
        </w:rPr>
        <w:t>Concentrix</w:t>
      </w:r>
      <w:proofErr w:type="spellEnd"/>
      <w:r w:rsidRPr="000736DD">
        <w:rPr>
          <w:rFonts w:ascii="Times New Roman" w:eastAsia="Times New Roman" w:hAnsi="Times New Roman" w:cs="Times New Roman"/>
          <w:sz w:val="24"/>
          <w:szCs w:val="24"/>
          <w:lang w:val="fr-MG" w:eastAsia="fr-MG"/>
        </w:rPr>
        <w:t>, les méthodes actuellement utilisées montrent certaines limites, notamment concernant la centralisation des données et la traçabilité des équipements. C’est pourquoi nous avons proposé le développement d’une application dédiée à la gestion des matériels informatiques.</w:t>
      </w:r>
    </w:p>
    <w:p w:rsidR="000736DD" w:rsidRPr="000736DD" w:rsidRDefault="000736DD" w:rsidP="000736DD">
      <w:pPr>
        <w:spacing w:after="0" w:line="240" w:lineRule="auto"/>
        <w:rPr>
          <w:rFonts w:ascii="Times New Roman" w:eastAsia="Times New Roman" w:hAnsi="Times New Roman" w:cs="Times New Roman"/>
          <w:sz w:val="24"/>
          <w:szCs w:val="24"/>
          <w:lang w:val="fr-MG" w:eastAsia="fr-MG"/>
        </w:rPr>
      </w:pPr>
      <w:r w:rsidRPr="000736DD">
        <w:rPr>
          <w:rFonts w:ascii="Times New Roman" w:eastAsia="Times New Roman" w:hAnsi="Times New Roman" w:cs="Times New Roman"/>
          <w:sz w:val="24"/>
          <w:szCs w:val="24"/>
          <w:lang w:val="fr-MG" w:eastAsia="fr-MG"/>
        </w:rPr>
        <w:pict>
          <v:rect id="_x0000_i1028" style="width:0;height:1.5pt" o:hralign="center" o:hrstd="t" o:hr="t" fillcolor="#a0a0a0" stroked="f"/>
        </w:pict>
      </w:r>
    </w:p>
    <w:p w:rsidR="000736DD" w:rsidRPr="000736DD" w:rsidRDefault="000736DD" w:rsidP="000736DD">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proofErr w:type="gramStart"/>
      <w:r w:rsidRPr="000736DD">
        <w:rPr>
          <w:rFonts w:ascii="Segoe UI Emoji" w:eastAsia="Times New Roman" w:hAnsi="Segoe UI Emoji" w:cs="Segoe UI Emoji"/>
          <w:b/>
          <w:bCs/>
          <w:sz w:val="27"/>
          <w:szCs w:val="27"/>
          <w:lang w:val="fr-MG" w:eastAsia="fr-MG"/>
        </w:rPr>
        <w:t>🔹</w:t>
      </w:r>
      <w:proofErr w:type="gramEnd"/>
      <w:r w:rsidRPr="000736DD">
        <w:rPr>
          <w:rFonts w:ascii="Times New Roman" w:eastAsia="Times New Roman" w:hAnsi="Times New Roman" w:cs="Times New Roman"/>
          <w:b/>
          <w:bCs/>
          <w:sz w:val="27"/>
          <w:szCs w:val="27"/>
          <w:lang w:val="fr-MG" w:eastAsia="fr-MG"/>
        </w:rPr>
        <w:t xml:space="preserve"> Version très courte (slide unique)</w:t>
      </w:r>
    </w:p>
    <w:p w:rsidR="000736DD" w:rsidRPr="000736DD" w:rsidRDefault="000736DD" w:rsidP="000736DD">
      <w:pPr>
        <w:spacing w:beforeAutospacing="1" w:after="100" w:afterAutospacing="1" w:line="240" w:lineRule="auto"/>
        <w:rPr>
          <w:rFonts w:ascii="Times New Roman" w:eastAsia="Times New Roman" w:hAnsi="Times New Roman" w:cs="Times New Roman"/>
          <w:sz w:val="24"/>
          <w:szCs w:val="24"/>
          <w:lang w:val="fr-MG" w:eastAsia="fr-MG"/>
        </w:rPr>
      </w:pPr>
      <w:r w:rsidRPr="000736DD">
        <w:rPr>
          <w:rFonts w:ascii="Times New Roman" w:eastAsia="Times New Roman" w:hAnsi="Times New Roman" w:cs="Times New Roman"/>
          <w:sz w:val="24"/>
          <w:szCs w:val="24"/>
          <w:lang w:val="fr-MG" w:eastAsia="fr-MG"/>
        </w:rPr>
        <w:t xml:space="preserve">Dans un contexte de transformation numérique, la gestion du parc informatique constitue un enjeu majeur pour les entreprises. Face aux limites observées à </w:t>
      </w:r>
      <w:proofErr w:type="spellStart"/>
      <w:r w:rsidRPr="000736DD">
        <w:rPr>
          <w:rFonts w:ascii="Times New Roman" w:eastAsia="Times New Roman" w:hAnsi="Times New Roman" w:cs="Times New Roman"/>
          <w:sz w:val="24"/>
          <w:szCs w:val="24"/>
          <w:lang w:val="fr-MG" w:eastAsia="fr-MG"/>
        </w:rPr>
        <w:t>Concentrix</w:t>
      </w:r>
      <w:proofErr w:type="spellEnd"/>
      <w:r w:rsidRPr="000736DD">
        <w:rPr>
          <w:rFonts w:ascii="Times New Roman" w:eastAsia="Times New Roman" w:hAnsi="Times New Roman" w:cs="Times New Roman"/>
          <w:sz w:val="24"/>
          <w:szCs w:val="24"/>
          <w:lang w:val="fr-MG" w:eastAsia="fr-MG"/>
        </w:rPr>
        <w:t>, notamment en matière de centralisation et de traçabilité, une application de gestion des matériels informatiques a été proposée.</w:t>
      </w:r>
    </w:p>
    <w:p w:rsidR="000736DD" w:rsidRPr="000736DD" w:rsidRDefault="000736DD" w:rsidP="000736DD">
      <w:pPr>
        <w:spacing w:after="0" w:line="240" w:lineRule="auto"/>
        <w:rPr>
          <w:rFonts w:ascii="Times New Roman" w:eastAsia="Times New Roman" w:hAnsi="Times New Roman" w:cs="Times New Roman"/>
          <w:sz w:val="24"/>
          <w:szCs w:val="24"/>
          <w:lang w:val="fr-MG" w:eastAsia="fr-MG"/>
        </w:rPr>
      </w:pPr>
      <w:r w:rsidRPr="000736DD">
        <w:rPr>
          <w:rFonts w:ascii="Times New Roman" w:eastAsia="Times New Roman" w:hAnsi="Times New Roman" w:cs="Times New Roman"/>
          <w:sz w:val="24"/>
          <w:szCs w:val="24"/>
          <w:lang w:val="fr-MG" w:eastAsia="fr-MG"/>
        </w:rPr>
        <w:pict>
          <v:rect id="_x0000_i1029" style="width:0;height:1.5pt" o:hralign="center" o:hrstd="t" o:hr="t" fillcolor="#a0a0a0" stroked="f"/>
        </w:pict>
      </w:r>
    </w:p>
    <w:p w:rsidR="000736DD" w:rsidRPr="000736DD" w:rsidRDefault="000736DD" w:rsidP="000736DD">
      <w:p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0736DD">
        <w:rPr>
          <w:rFonts w:ascii="Segoe UI Emoji" w:eastAsia="Times New Roman" w:hAnsi="Segoe UI Emoji" w:cs="Segoe UI Emoji"/>
          <w:sz w:val="24"/>
          <w:szCs w:val="24"/>
          <w:lang w:val="fr-MG" w:eastAsia="fr-MG"/>
        </w:rPr>
        <w:t>👉</w:t>
      </w:r>
      <w:proofErr w:type="gramEnd"/>
      <w:r w:rsidRPr="000736DD">
        <w:rPr>
          <w:rFonts w:ascii="Times New Roman" w:eastAsia="Times New Roman" w:hAnsi="Times New Roman" w:cs="Times New Roman"/>
          <w:sz w:val="24"/>
          <w:szCs w:val="24"/>
          <w:lang w:val="fr-MG" w:eastAsia="fr-MG"/>
        </w:rPr>
        <w:t xml:space="preserve"> Si tu veux, je peux aussi </w:t>
      </w:r>
      <w:r w:rsidRPr="000736DD">
        <w:rPr>
          <w:rFonts w:ascii="Times New Roman" w:eastAsia="Times New Roman" w:hAnsi="Times New Roman" w:cs="Times New Roman"/>
          <w:b/>
          <w:bCs/>
          <w:sz w:val="24"/>
          <w:szCs w:val="24"/>
          <w:lang w:val="fr-MG" w:eastAsia="fr-MG"/>
        </w:rPr>
        <w:t>adapter la formulation exactement à ton débit oral</w:t>
      </w:r>
      <w:r w:rsidRPr="000736DD">
        <w:rPr>
          <w:rFonts w:ascii="Times New Roman" w:eastAsia="Times New Roman" w:hAnsi="Times New Roman" w:cs="Times New Roman"/>
          <w:sz w:val="24"/>
          <w:szCs w:val="24"/>
          <w:lang w:val="fr-MG" w:eastAsia="fr-MG"/>
        </w:rPr>
        <w:t xml:space="preserve">, ou l’aligner avec la </w:t>
      </w:r>
      <w:r w:rsidRPr="000736DD">
        <w:rPr>
          <w:rFonts w:ascii="Times New Roman" w:eastAsia="Times New Roman" w:hAnsi="Times New Roman" w:cs="Times New Roman"/>
          <w:b/>
          <w:bCs/>
          <w:sz w:val="24"/>
          <w:szCs w:val="24"/>
          <w:lang w:val="fr-MG" w:eastAsia="fr-MG"/>
        </w:rPr>
        <w:t>slide suivante (Problématique)</w:t>
      </w:r>
      <w:r w:rsidRPr="000736DD">
        <w:rPr>
          <w:rFonts w:ascii="Times New Roman" w:eastAsia="Times New Roman" w:hAnsi="Times New Roman" w:cs="Times New Roman"/>
          <w:sz w:val="24"/>
          <w:szCs w:val="24"/>
          <w:lang w:val="fr-MG" w:eastAsia="fr-MG"/>
        </w:rPr>
        <w:t xml:space="preserve"> pour une transition parfaite.</w:t>
      </w:r>
    </w:p>
    <w:p w:rsidR="000736DD" w:rsidRDefault="000736DD" w:rsidP="000736DD">
      <w:pPr>
        <w:pStyle w:val="NormalWeb"/>
      </w:pPr>
      <w:r>
        <w:lastRenderedPageBreak/>
        <w:t xml:space="preserve">Parfait, ton </w:t>
      </w:r>
      <w:r>
        <w:rPr>
          <w:rStyle w:val="lev"/>
        </w:rPr>
        <w:t>sommaire est très clair</w:t>
      </w:r>
      <w:r>
        <w:t xml:space="preserve"> et correspond exactement aux attentes ENI </w:t>
      </w:r>
      <w:r>
        <w:rPr>
          <w:rFonts w:ascii="Segoe UI Emoji" w:hAnsi="Segoe UI Emoji" w:cs="Segoe UI Emoji"/>
        </w:rPr>
        <w:t>👍</w:t>
      </w:r>
      <w:r>
        <w:br/>
        <w:t xml:space="preserve">À partir de celui-ci </w:t>
      </w:r>
      <w:r>
        <w:rPr>
          <w:rStyle w:val="lev"/>
        </w:rPr>
        <w:t>et des points que tu veux mettre en avant</w:t>
      </w:r>
      <w:r>
        <w:t xml:space="preserve">, voici un </w:t>
      </w:r>
      <w:r>
        <w:rPr>
          <w:rStyle w:val="lev"/>
        </w:rPr>
        <w:t>plan de diaporama cohérent, fluide et “jury-</w:t>
      </w:r>
      <w:proofErr w:type="spellStart"/>
      <w:r>
        <w:rPr>
          <w:rStyle w:val="lev"/>
        </w:rPr>
        <w:t>friendly</w:t>
      </w:r>
      <w:proofErr w:type="spellEnd"/>
      <w:r>
        <w:rPr>
          <w:rStyle w:val="lev"/>
        </w:rPr>
        <w:t>”</w:t>
      </w:r>
      <w:r>
        <w:t xml:space="preserve">, avec </w:t>
      </w:r>
      <w:r>
        <w:rPr>
          <w:rStyle w:val="lev"/>
        </w:rPr>
        <w:t>enchaînement logique</w:t>
      </w:r>
      <w:r>
        <w:t xml:space="preserve"> et </w:t>
      </w:r>
      <w:r>
        <w:rPr>
          <w:rStyle w:val="lev"/>
        </w:rPr>
        <w:t>titres prêts à l’emploi</w:t>
      </w:r>
      <w:r>
        <w:t>.</w:t>
      </w:r>
    </w:p>
    <w:p w:rsidR="000736DD" w:rsidRDefault="000736DD" w:rsidP="000736DD">
      <w:r>
        <w:pict>
          <v:rect id="_x0000_i1035"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PLAN DE PRÉSENTATION DU MÉMOIRE (DIAPO)</w:t>
      </w:r>
    </w:p>
    <w:p w:rsidR="000736DD" w:rsidRDefault="000736DD" w:rsidP="000736DD">
      <w:pPr>
        <w:pStyle w:val="NormalWeb"/>
      </w:pPr>
      <w:r>
        <w:rPr>
          <w:rFonts w:ascii="Segoe UI Emoji" w:hAnsi="Segoe UI Emoji" w:cs="Segoe UI Emoji"/>
        </w:rPr>
        <w:t>⏱️</w:t>
      </w:r>
      <w:r>
        <w:t xml:space="preserve"> </w:t>
      </w:r>
      <w:r>
        <w:rPr>
          <w:rStyle w:val="lev"/>
        </w:rPr>
        <w:t>Durée idéale : 15–20 minutes</w:t>
      </w:r>
    </w:p>
    <w:p w:rsidR="000736DD" w:rsidRDefault="000736DD" w:rsidP="000736DD">
      <w:r>
        <w:pict>
          <v:rect id="_x0000_i1036" style="width:0;height:1.5pt" o:hralign="center" o:hrstd="t" o:hr="t" fillcolor="#a0a0a0" stroked="f"/>
        </w:pict>
      </w:r>
    </w:p>
    <w:p w:rsidR="000736DD" w:rsidRDefault="000736DD" w:rsidP="000736DD">
      <w:pPr>
        <w:pStyle w:val="Titre2"/>
      </w:pPr>
      <w:r>
        <w:t>1️</w:t>
      </w:r>
      <w:r>
        <w:rPr>
          <w:rFonts w:ascii="Tahoma" w:hAnsi="Tahoma" w:cs="Tahoma"/>
        </w:rPr>
        <w:t>⃣</w:t>
      </w:r>
      <w:r>
        <w:t xml:space="preserve"> Introduction générale (1 min)</w:t>
      </w:r>
    </w:p>
    <w:p w:rsidR="000736DD" w:rsidRDefault="000736DD" w:rsidP="000736DD">
      <w:pPr>
        <w:pStyle w:val="NormalWeb"/>
      </w:pPr>
      <w:r>
        <w:rPr>
          <w:rStyle w:val="lev"/>
        </w:rPr>
        <w:t>Objectif : planter le décor</w:t>
      </w:r>
    </w:p>
    <w:p w:rsidR="000736DD" w:rsidRDefault="000736DD" w:rsidP="000736DD">
      <w:pPr>
        <w:pStyle w:val="NormalWeb"/>
      </w:pPr>
      <w:r>
        <w:rPr>
          <w:rStyle w:val="lev"/>
        </w:rPr>
        <w:t>Slide – Introduction</w:t>
      </w:r>
    </w:p>
    <w:p w:rsidR="000736DD" w:rsidRDefault="000736DD" w:rsidP="000736DD">
      <w:pPr>
        <w:pStyle w:val="NormalWeb"/>
        <w:numPr>
          <w:ilvl w:val="0"/>
          <w:numId w:val="1"/>
        </w:numPr>
      </w:pPr>
      <w:r>
        <w:t>Contexte de transformation numérique</w:t>
      </w:r>
    </w:p>
    <w:p w:rsidR="000736DD" w:rsidRDefault="000736DD" w:rsidP="000736DD">
      <w:pPr>
        <w:pStyle w:val="NormalWeb"/>
        <w:numPr>
          <w:ilvl w:val="0"/>
          <w:numId w:val="1"/>
        </w:numPr>
      </w:pPr>
      <w:r>
        <w:t>Importance de la gestion du parc informatique</w:t>
      </w:r>
    </w:p>
    <w:p w:rsidR="000736DD" w:rsidRDefault="000736DD" w:rsidP="000736DD">
      <w:pPr>
        <w:pStyle w:val="NormalWeb"/>
        <w:numPr>
          <w:ilvl w:val="0"/>
          <w:numId w:val="1"/>
        </w:numPr>
      </w:pPr>
      <w:r>
        <w:t>Cadre du projet (stage académique ENI)</w:t>
      </w:r>
    </w:p>
    <w:p w:rsidR="000736DD" w:rsidRDefault="000736DD" w:rsidP="000736DD">
      <w:r>
        <w:pict>
          <v:rect id="_x0000_i1037" style="width:0;height:1.5pt" o:hralign="center" o:hrstd="t" o:hr="t" fillcolor="#a0a0a0" stroked="f"/>
        </w:pict>
      </w:r>
    </w:p>
    <w:p w:rsidR="000736DD" w:rsidRDefault="000736DD" w:rsidP="000736DD">
      <w:pPr>
        <w:pStyle w:val="Titre2"/>
      </w:pPr>
      <w:r>
        <w:t>2️</w:t>
      </w:r>
      <w:r>
        <w:rPr>
          <w:rFonts w:ascii="Tahoma" w:hAnsi="Tahoma" w:cs="Tahoma"/>
        </w:rPr>
        <w:t>⃣</w:t>
      </w:r>
      <w:r>
        <w:t xml:space="preserve"> Présentation des structures d’accueil (2 min)</w:t>
      </w:r>
    </w:p>
    <w:p w:rsidR="000736DD" w:rsidRDefault="000736DD" w:rsidP="000736DD">
      <w:pPr>
        <w:pStyle w:val="Titre3"/>
      </w:pPr>
      <w:proofErr w:type="gramStart"/>
      <w:r>
        <w:rPr>
          <w:rFonts w:ascii="Segoe UI Emoji" w:hAnsi="Segoe UI Emoji" w:cs="Segoe UI Emoji"/>
        </w:rPr>
        <w:t>🔹</w:t>
      </w:r>
      <w:proofErr w:type="gramEnd"/>
      <w:r>
        <w:t xml:space="preserve"> Slide – Présentation de l’ENI</w:t>
      </w:r>
    </w:p>
    <w:p w:rsidR="000736DD" w:rsidRDefault="000736DD" w:rsidP="000736DD">
      <w:pPr>
        <w:pStyle w:val="NormalWeb"/>
        <w:numPr>
          <w:ilvl w:val="0"/>
          <w:numId w:val="2"/>
        </w:numPr>
      </w:pPr>
      <w:r>
        <w:t>Brève présentation</w:t>
      </w:r>
    </w:p>
    <w:p w:rsidR="000736DD" w:rsidRDefault="000736DD" w:rsidP="000736DD">
      <w:pPr>
        <w:pStyle w:val="NormalWeb"/>
        <w:numPr>
          <w:ilvl w:val="0"/>
          <w:numId w:val="2"/>
        </w:numPr>
      </w:pPr>
      <w:r>
        <w:t>Formation suivie</w:t>
      </w:r>
    </w:p>
    <w:p w:rsidR="000736DD" w:rsidRDefault="000736DD" w:rsidP="000736DD">
      <w:pPr>
        <w:pStyle w:val="NormalWeb"/>
        <w:numPr>
          <w:ilvl w:val="0"/>
          <w:numId w:val="2"/>
        </w:numPr>
      </w:pPr>
      <w:r>
        <w:t>Lien avec le projet de mémoire</w:t>
      </w:r>
    </w:p>
    <w:p w:rsidR="000736DD" w:rsidRDefault="000736DD" w:rsidP="000736DD">
      <w:pPr>
        <w:pStyle w:val="Titre3"/>
      </w:pPr>
      <w:proofErr w:type="gramStart"/>
      <w:r>
        <w:rPr>
          <w:rFonts w:ascii="Segoe UI Emoji" w:hAnsi="Segoe UI Emoji" w:cs="Segoe UI Emoji"/>
        </w:rPr>
        <w:t>🔹</w:t>
      </w:r>
      <w:proofErr w:type="gramEnd"/>
      <w:r>
        <w:t xml:space="preserve"> Slide – Présentation de </w:t>
      </w:r>
      <w:proofErr w:type="spellStart"/>
      <w:r>
        <w:t>Concentrix</w:t>
      </w:r>
      <w:proofErr w:type="spellEnd"/>
    </w:p>
    <w:p w:rsidR="000736DD" w:rsidRDefault="000736DD" w:rsidP="000736DD">
      <w:pPr>
        <w:pStyle w:val="NormalWeb"/>
        <w:numPr>
          <w:ilvl w:val="0"/>
          <w:numId w:val="3"/>
        </w:numPr>
      </w:pPr>
      <w:r>
        <w:t>Activité principale</w:t>
      </w:r>
    </w:p>
    <w:p w:rsidR="000736DD" w:rsidRDefault="000736DD" w:rsidP="000736DD">
      <w:pPr>
        <w:pStyle w:val="NormalWeb"/>
        <w:numPr>
          <w:ilvl w:val="0"/>
          <w:numId w:val="3"/>
        </w:numPr>
      </w:pPr>
      <w:r>
        <w:t>Organisation générale</w:t>
      </w:r>
    </w:p>
    <w:p w:rsidR="000736DD" w:rsidRDefault="000736DD" w:rsidP="000736DD">
      <w:pPr>
        <w:pStyle w:val="NormalWeb"/>
        <w:numPr>
          <w:ilvl w:val="0"/>
          <w:numId w:val="3"/>
        </w:numPr>
      </w:pPr>
      <w:r>
        <w:t>Place du parc informatique dans l’entreprise</w:t>
      </w:r>
    </w:p>
    <w:p w:rsidR="000736DD" w:rsidRDefault="000736DD" w:rsidP="000736DD">
      <w:pPr>
        <w:pStyle w:val="NormalWeb"/>
      </w:pPr>
      <w:proofErr w:type="gramStart"/>
      <w:r>
        <w:rPr>
          <w:rFonts w:ascii="Segoe UI Emoji" w:hAnsi="Segoe UI Emoji" w:cs="Segoe UI Emoji"/>
        </w:rPr>
        <w:t>👉</w:t>
      </w:r>
      <w:proofErr w:type="gramEnd"/>
      <w:r>
        <w:t xml:space="preserve"> </w:t>
      </w:r>
      <w:r>
        <w:rPr>
          <w:rStyle w:val="Accentuation"/>
        </w:rPr>
        <w:t>Rester très synthétique, pas de détails institutionnels lourds</w:t>
      </w:r>
    </w:p>
    <w:p w:rsidR="000736DD" w:rsidRDefault="000736DD" w:rsidP="000736DD">
      <w:r>
        <w:pict>
          <v:rect id="_x0000_i1038" style="width:0;height:1.5pt" o:hralign="center" o:hrstd="t" o:hr="t" fillcolor="#a0a0a0" stroked="f"/>
        </w:pict>
      </w:r>
    </w:p>
    <w:p w:rsidR="000736DD" w:rsidRDefault="000736DD" w:rsidP="000736DD">
      <w:pPr>
        <w:pStyle w:val="Titre2"/>
      </w:pPr>
      <w:r>
        <w:t>3️</w:t>
      </w:r>
      <w:r>
        <w:rPr>
          <w:rFonts w:ascii="Tahoma" w:hAnsi="Tahoma" w:cs="Tahoma"/>
        </w:rPr>
        <w:t>⃣</w:t>
      </w:r>
      <w:r>
        <w:t xml:space="preserve"> Contexte et problématique (2 min)</w:t>
      </w:r>
    </w:p>
    <w:p w:rsidR="000736DD" w:rsidRDefault="000736DD" w:rsidP="000736DD">
      <w:pPr>
        <w:pStyle w:val="Titre3"/>
      </w:pPr>
      <w:proofErr w:type="gramStart"/>
      <w:r>
        <w:rPr>
          <w:rFonts w:ascii="Segoe UI Emoji" w:hAnsi="Segoe UI Emoji" w:cs="Segoe UI Emoji"/>
        </w:rPr>
        <w:t>🔹</w:t>
      </w:r>
      <w:proofErr w:type="gramEnd"/>
      <w:r>
        <w:t xml:space="preserve"> Slide – Contexte du projet</w:t>
      </w:r>
    </w:p>
    <w:p w:rsidR="000736DD" w:rsidRDefault="000736DD" w:rsidP="000736DD">
      <w:pPr>
        <w:pStyle w:val="NormalWeb"/>
        <w:numPr>
          <w:ilvl w:val="0"/>
          <w:numId w:val="4"/>
        </w:numPr>
      </w:pPr>
      <w:r>
        <w:t>Méthodes actuelles de gestion du parc</w:t>
      </w:r>
    </w:p>
    <w:p w:rsidR="000736DD" w:rsidRDefault="000736DD" w:rsidP="000736DD">
      <w:pPr>
        <w:pStyle w:val="NormalWeb"/>
        <w:numPr>
          <w:ilvl w:val="0"/>
          <w:numId w:val="4"/>
        </w:numPr>
      </w:pPr>
      <w:r>
        <w:t>Caractère manuel et dispersé des données</w:t>
      </w:r>
    </w:p>
    <w:p w:rsidR="000736DD" w:rsidRDefault="000736DD" w:rsidP="000736DD">
      <w:pPr>
        <w:pStyle w:val="NormalWeb"/>
        <w:numPr>
          <w:ilvl w:val="0"/>
          <w:numId w:val="4"/>
        </w:numPr>
      </w:pPr>
      <w:r>
        <w:lastRenderedPageBreak/>
        <w:t>Difficultés rencontrées</w:t>
      </w:r>
    </w:p>
    <w:p w:rsidR="000736DD" w:rsidRDefault="000736DD" w:rsidP="000736DD">
      <w:pPr>
        <w:pStyle w:val="Titre3"/>
      </w:pPr>
      <w:proofErr w:type="gramStart"/>
      <w:r>
        <w:rPr>
          <w:rFonts w:ascii="Segoe UI Emoji" w:hAnsi="Segoe UI Emoji" w:cs="Segoe UI Emoji"/>
        </w:rPr>
        <w:t>🔹</w:t>
      </w:r>
      <w:proofErr w:type="gramEnd"/>
      <w:r>
        <w:t xml:space="preserve"> Slide – Problématique</w:t>
      </w:r>
    </w:p>
    <w:p w:rsidR="000736DD" w:rsidRDefault="000736DD" w:rsidP="000736DD">
      <w:pPr>
        <w:pStyle w:val="NormalWeb"/>
        <w:numPr>
          <w:ilvl w:val="0"/>
          <w:numId w:val="5"/>
        </w:numPr>
      </w:pPr>
      <w:r>
        <w:t>Manque de centralisation</w:t>
      </w:r>
    </w:p>
    <w:p w:rsidR="000736DD" w:rsidRDefault="000736DD" w:rsidP="000736DD">
      <w:pPr>
        <w:pStyle w:val="NormalWeb"/>
        <w:numPr>
          <w:ilvl w:val="0"/>
          <w:numId w:val="5"/>
        </w:numPr>
      </w:pPr>
      <w:r>
        <w:t>Faible traçabilité des matériels</w:t>
      </w:r>
    </w:p>
    <w:p w:rsidR="000736DD" w:rsidRDefault="000736DD" w:rsidP="000736DD">
      <w:pPr>
        <w:pStyle w:val="NormalWeb"/>
        <w:numPr>
          <w:ilvl w:val="0"/>
          <w:numId w:val="5"/>
        </w:numPr>
      </w:pPr>
      <w:r>
        <w:t>Risques d’erreurs et pertes d’informations</w:t>
      </w:r>
    </w:p>
    <w:p w:rsidR="000736DD" w:rsidRDefault="000736DD" w:rsidP="000736DD">
      <w:pPr>
        <w:pStyle w:val="NormalWeb"/>
      </w:pPr>
      <w:r>
        <w:rPr>
          <w:rFonts w:ascii="Segoe UI Emoji" w:hAnsi="Segoe UI Emoji" w:cs="Segoe UI Emoji"/>
        </w:rPr>
        <w:t>➡️</w:t>
      </w:r>
      <w:r>
        <w:t xml:space="preserve"> </w:t>
      </w:r>
      <w:r>
        <w:rPr>
          <w:rStyle w:val="lev"/>
        </w:rPr>
        <w:t>Question centrale :</w:t>
      </w:r>
      <w:r>
        <w:br/>
      </w:r>
      <w:r>
        <w:rPr>
          <w:rStyle w:val="Accentuation"/>
        </w:rPr>
        <w:t xml:space="preserve">Comment améliorer la gestion et la traçabilité du parc informatique de </w:t>
      </w:r>
      <w:proofErr w:type="spellStart"/>
      <w:r>
        <w:rPr>
          <w:rStyle w:val="Accentuation"/>
        </w:rPr>
        <w:t>Concentrix</w:t>
      </w:r>
      <w:proofErr w:type="spellEnd"/>
      <w:r>
        <w:rPr>
          <w:rStyle w:val="Accentuation"/>
        </w:rPr>
        <w:t xml:space="preserve"> ?</w:t>
      </w:r>
    </w:p>
    <w:p w:rsidR="000736DD" w:rsidRDefault="000736DD" w:rsidP="000736DD">
      <w:r>
        <w:pict>
          <v:rect id="_x0000_i1039" style="width:0;height:1.5pt" o:hralign="center" o:hrstd="t" o:hr="t" fillcolor="#a0a0a0" stroked="f"/>
        </w:pict>
      </w:r>
    </w:p>
    <w:p w:rsidR="000736DD" w:rsidRDefault="000736DD" w:rsidP="000736DD">
      <w:pPr>
        <w:pStyle w:val="Titre2"/>
      </w:pPr>
      <w:r>
        <w:t>4️</w:t>
      </w:r>
      <w:r>
        <w:rPr>
          <w:rFonts w:ascii="Tahoma" w:hAnsi="Tahoma" w:cs="Tahoma"/>
        </w:rPr>
        <w:t>⃣</w:t>
      </w:r>
      <w:r>
        <w:t xml:space="preserve"> Analyse et conception (3 min)</w:t>
      </w:r>
    </w:p>
    <w:p w:rsidR="000736DD" w:rsidRDefault="000736DD" w:rsidP="000736DD">
      <w:pPr>
        <w:pStyle w:val="Titre3"/>
      </w:pPr>
      <w:proofErr w:type="gramStart"/>
      <w:r>
        <w:rPr>
          <w:rFonts w:ascii="Segoe UI Emoji" w:hAnsi="Segoe UI Emoji" w:cs="Segoe UI Emoji"/>
        </w:rPr>
        <w:t>🔹</w:t>
      </w:r>
      <w:proofErr w:type="gramEnd"/>
      <w:r>
        <w:t xml:space="preserve"> Slide – Analyse de l’existant</w:t>
      </w:r>
    </w:p>
    <w:p w:rsidR="000736DD" w:rsidRDefault="000736DD" w:rsidP="000736DD">
      <w:pPr>
        <w:pStyle w:val="NormalWeb"/>
        <w:numPr>
          <w:ilvl w:val="0"/>
          <w:numId w:val="6"/>
        </w:numPr>
      </w:pPr>
      <w:r>
        <w:t>Fonctionnement actuel</w:t>
      </w:r>
    </w:p>
    <w:p w:rsidR="000736DD" w:rsidRDefault="000736DD" w:rsidP="000736DD">
      <w:pPr>
        <w:pStyle w:val="NormalWeb"/>
        <w:numPr>
          <w:ilvl w:val="0"/>
          <w:numId w:val="6"/>
        </w:numPr>
      </w:pPr>
      <w:r>
        <w:t>Limites identifiées</w:t>
      </w:r>
    </w:p>
    <w:p w:rsidR="000736DD" w:rsidRDefault="000736DD" w:rsidP="000736DD">
      <w:pPr>
        <w:pStyle w:val="Titre3"/>
      </w:pPr>
      <w:proofErr w:type="gramStart"/>
      <w:r>
        <w:rPr>
          <w:rFonts w:ascii="Segoe UI Emoji" w:hAnsi="Segoe UI Emoji" w:cs="Segoe UI Emoji"/>
        </w:rPr>
        <w:t>🔹</w:t>
      </w:r>
      <w:proofErr w:type="gramEnd"/>
      <w:r>
        <w:t xml:space="preserve"> Slide – Analyse des besoins</w:t>
      </w:r>
    </w:p>
    <w:p w:rsidR="000736DD" w:rsidRDefault="000736DD" w:rsidP="000736DD">
      <w:pPr>
        <w:pStyle w:val="NormalWeb"/>
        <w:numPr>
          <w:ilvl w:val="0"/>
          <w:numId w:val="7"/>
        </w:numPr>
      </w:pPr>
      <w:r>
        <w:t>Acteurs principaux</w:t>
      </w:r>
    </w:p>
    <w:p w:rsidR="000736DD" w:rsidRDefault="000736DD" w:rsidP="000736DD">
      <w:pPr>
        <w:pStyle w:val="NormalWeb"/>
        <w:numPr>
          <w:ilvl w:val="0"/>
          <w:numId w:val="7"/>
        </w:numPr>
      </w:pPr>
      <w:r>
        <w:t>Besoins fonctionnels clés</w:t>
      </w:r>
    </w:p>
    <w:p w:rsidR="000736DD" w:rsidRDefault="000736DD" w:rsidP="000736DD">
      <w:pPr>
        <w:pStyle w:val="Titre3"/>
      </w:pPr>
      <w:proofErr w:type="gramStart"/>
      <w:r>
        <w:rPr>
          <w:rFonts w:ascii="Segoe UI Emoji" w:hAnsi="Segoe UI Emoji" w:cs="Segoe UI Emoji"/>
        </w:rPr>
        <w:t>🔹</w:t>
      </w:r>
      <w:proofErr w:type="gramEnd"/>
      <w:r>
        <w:t xml:space="preserve"> Slide – Conception du système</w:t>
      </w:r>
    </w:p>
    <w:p w:rsidR="000736DD" w:rsidRDefault="000736DD" w:rsidP="000736DD">
      <w:pPr>
        <w:pStyle w:val="NormalWeb"/>
        <w:numPr>
          <w:ilvl w:val="0"/>
          <w:numId w:val="8"/>
        </w:numPr>
      </w:pPr>
      <w:r>
        <w:t>Architecture générale</w:t>
      </w:r>
    </w:p>
    <w:p w:rsidR="000736DD" w:rsidRDefault="000736DD" w:rsidP="000736DD">
      <w:pPr>
        <w:pStyle w:val="NormalWeb"/>
        <w:numPr>
          <w:ilvl w:val="0"/>
          <w:numId w:val="8"/>
        </w:numPr>
      </w:pPr>
      <w:r>
        <w:t>Diagrammes essentiels (cas d’utilisation / architecture)</w:t>
      </w:r>
    </w:p>
    <w:p w:rsidR="000736DD" w:rsidRDefault="000736DD" w:rsidP="000736DD">
      <w:pPr>
        <w:pStyle w:val="NormalWeb"/>
      </w:pPr>
      <w:proofErr w:type="gramStart"/>
      <w:r>
        <w:rPr>
          <w:rFonts w:ascii="Segoe UI Emoji" w:hAnsi="Segoe UI Emoji" w:cs="Segoe UI Emoji"/>
        </w:rPr>
        <w:t>📌</w:t>
      </w:r>
      <w:proofErr w:type="gramEnd"/>
      <w:r>
        <w:t xml:space="preserve"> </w:t>
      </w:r>
      <w:r>
        <w:rPr>
          <w:rStyle w:val="Accentuation"/>
        </w:rPr>
        <w:t>Pas tous les diagrammes : seulement les plus parlants</w:t>
      </w:r>
    </w:p>
    <w:p w:rsidR="000736DD" w:rsidRDefault="000736DD" w:rsidP="000736DD">
      <w:r>
        <w:pict>
          <v:rect id="_x0000_i1040" style="width:0;height:1.5pt" o:hralign="center" o:hrstd="t" o:hr="t" fillcolor="#a0a0a0" stroked="f"/>
        </w:pict>
      </w:r>
    </w:p>
    <w:p w:rsidR="000736DD" w:rsidRDefault="000736DD" w:rsidP="000736DD">
      <w:pPr>
        <w:pStyle w:val="Titre2"/>
      </w:pPr>
      <w:r>
        <w:t>5️</w:t>
      </w:r>
      <w:r>
        <w:rPr>
          <w:rFonts w:ascii="Tahoma" w:hAnsi="Tahoma" w:cs="Tahoma"/>
        </w:rPr>
        <w:t>⃣</w:t>
      </w:r>
      <w:r>
        <w:t xml:space="preserve"> Proposition de solution (2 min)</w:t>
      </w:r>
    </w:p>
    <w:p w:rsidR="000736DD" w:rsidRDefault="000736DD" w:rsidP="000736DD">
      <w:pPr>
        <w:pStyle w:val="Titre3"/>
      </w:pPr>
      <w:proofErr w:type="gramStart"/>
      <w:r>
        <w:rPr>
          <w:rFonts w:ascii="Segoe UI Emoji" w:hAnsi="Segoe UI Emoji" w:cs="Segoe UI Emoji"/>
        </w:rPr>
        <w:t>🔹</w:t>
      </w:r>
      <w:proofErr w:type="gramEnd"/>
      <w:r>
        <w:t xml:space="preserve"> Slide – Solution proposée</w:t>
      </w:r>
    </w:p>
    <w:p w:rsidR="000736DD" w:rsidRDefault="000736DD" w:rsidP="000736DD">
      <w:pPr>
        <w:pStyle w:val="NormalWeb"/>
        <w:numPr>
          <w:ilvl w:val="0"/>
          <w:numId w:val="9"/>
        </w:numPr>
      </w:pPr>
      <w:r>
        <w:t>Application de gestion des matériels informatiques</w:t>
      </w:r>
    </w:p>
    <w:p w:rsidR="000736DD" w:rsidRDefault="000736DD" w:rsidP="000736DD">
      <w:pPr>
        <w:pStyle w:val="NormalWeb"/>
        <w:numPr>
          <w:ilvl w:val="0"/>
          <w:numId w:val="9"/>
        </w:numPr>
      </w:pPr>
      <w:r>
        <w:t>Centralisation des données</w:t>
      </w:r>
    </w:p>
    <w:p w:rsidR="000736DD" w:rsidRDefault="000736DD" w:rsidP="000736DD">
      <w:pPr>
        <w:pStyle w:val="NormalWeb"/>
        <w:numPr>
          <w:ilvl w:val="0"/>
          <w:numId w:val="9"/>
        </w:numPr>
      </w:pPr>
      <w:r>
        <w:t>Automatisation des processus clés</w:t>
      </w:r>
    </w:p>
    <w:p w:rsidR="000736DD" w:rsidRDefault="000736DD" w:rsidP="000736DD">
      <w:pPr>
        <w:pStyle w:val="Titre3"/>
      </w:pPr>
      <w:proofErr w:type="gramStart"/>
      <w:r>
        <w:rPr>
          <w:rFonts w:ascii="Segoe UI Emoji" w:hAnsi="Segoe UI Emoji" w:cs="Segoe UI Emoji"/>
        </w:rPr>
        <w:t>🔹</w:t>
      </w:r>
      <w:proofErr w:type="gramEnd"/>
      <w:r>
        <w:t xml:space="preserve"> Slide – Fonctionnalités principales</w:t>
      </w:r>
    </w:p>
    <w:p w:rsidR="000736DD" w:rsidRDefault="000736DD" w:rsidP="000736DD">
      <w:pPr>
        <w:pStyle w:val="NormalWeb"/>
        <w:numPr>
          <w:ilvl w:val="0"/>
          <w:numId w:val="10"/>
        </w:numPr>
      </w:pPr>
      <w:r>
        <w:t>Gestion des matériels</w:t>
      </w:r>
    </w:p>
    <w:p w:rsidR="000736DD" w:rsidRDefault="000736DD" w:rsidP="000736DD">
      <w:pPr>
        <w:pStyle w:val="NormalWeb"/>
        <w:numPr>
          <w:ilvl w:val="0"/>
          <w:numId w:val="10"/>
        </w:numPr>
      </w:pPr>
      <w:r>
        <w:t>Suivi des mouvements</w:t>
      </w:r>
    </w:p>
    <w:p w:rsidR="000736DD" w:rsidRDefault="000736DD" w:rsidP="000736DD">
      <w:pPr>
        <w:pStyle w:val="NormalWeb"/>
        <w:numPr>
          <w:ilvl w:val="0"/>
          <w:numId w:val="10"/>
        </w:numPr>
      </w:pPr>
      <w:r>
        <w:t>Gestion des incidents</w:t>
      </w:r>
    </w:p>
    <w:p w:rsidR="000736DD" w:rsidRDefault="000736DD" w:rsidP="000736DD">
      <w:pPr>
        <w:pStyle w:val="NormalWeb"/>
        <w:numPr>
          <w:ilvl w:val="0"/>
          <w:numId w:val="10"/>
        </w:numPr>
      </w:pPr>
      <w:r>
        <w:t>Traçabilité et historisation</w:t>
      </w:r>
    </w:p>
    <w:p w:rsidR="000736DD" w:rsidRDefault="000736DD" w:rsidP="000736DD">
      <w:r>
        <w:lastRenderedPageBreak/>
        <w:pict>
          <v:rect id="_x0000_i1041" style="width:0;height:1.5pt" o:hralign="center" o:hrstd="t" o:hr="t" fillcolor="#a0a0a0" stroked="f"/>
        </w:pict>
      </w:r>
    </w:p>
    <w:p w:rsidR="000736DD" w:rsidRDefault="000736DD" w:rsidP="000736DD">
      <w:pPr>
        <w:pStyle w:val="Titre2"/>
      </w:pPr>
      <w:r>
        <w:t>6️</w:t>
      </w:r>
      <w:r>
        <w:rPr>
          <w:rFonts w:ascii="Tahoma" w:hAnsi="Tahoma" w:cs="Tahoma"/>
        </w:rPr>
        <w:t>⃣</w:t>
      </w:r>
      <w:r>
        <w:t xml:space="preserve"> Méthodologies et outils (2 min)</w:t>
      </w:r>
    </w:p>
    <w:p w:rsidR="000736DD" w:rsidRDefault="000736DD" w:rsidP="000736DD">
      <w:pPr>
        <w:pStyle w:val="Titre3"/>
      </w:pPr>
      <w:proofErr w:type="gramStart"/>
      <w:r>
        <w:rPr>
          <w:rFonts w:ascii="Segoe UI Emoji" w:hAnsi="Segoe UI Emoji" w:cs="Segoe UI Emoji"/>
        </w:rPr>
        <w:t>🔹</w:t>
      </w:r>
      <w:proofErr w:type="gramEnd"/>
      <w:r>
        <w:t xml:space="preserve"> Slide – Démarche méthodologique</w:t>
      </w:r>
    </w:p>
    <w:p w:rsidR="000736DD" w:rsidRDefault="000736DD" w:rsidP="000736DD">
      <w:pPr>
        <w:pStyle w:val="NormalWeb"/>
        <w:numPr>
          <w:ilvl w:val="0"/>
          <w:numId w:val="11"/>
        </w:numPr>
      </w:pPr>
      <w:r>
        <w:t>Analyse</w:t>
      </w:r>
    </w:p>
    <w:p w:rsidR="000736DD" w:rsidRDefault="000736DD" w:rsidP="000736DD">
      <w:pPr>
        <w:pStyle w:val="NormalWeb"/>
        <w:numPr>
          <w:ilvl w:val="0"/>
          <w:numId w:val="11"/>
        </w:numPr>
      </w:pPr>
      <w:r>
        <w:t>Conception</w:t>
      </w:r>
    </w:p>
    <w:p w:rsidR="000736DD" w:rsidRDefault="000736DD" w:rsidP="000736DD">
      <w:pPr>
        <w:pStyle w:val="NormalWeb"/>
        <w:numPr>
          <w:ilvl w:val="0"/>
          <w:numId w:val="11"/>
        </w:numPr>
      </w:pPr>
      <w:r>
        <w:t>Développement</w:t>
      </w:r>
    </w:p>
    <w:p w:rsidR="000736DD" w:rsidRDefault="000736DD" w:rsidP="000736DD">
      <w:pPr>
        <w:pStyle w:val="NormalWeb"/>
        <w:numPr>
          <w:ilvl w:val="0"/>
          <w:numId w:val="11"/>
        </w:numPr>
      </w:pPr>
      <w:r>
        <w:t>Tests</w:t>
      </w:r>
    </w:p>
    <w:p w:rsidR="000736DD" w:rsidRDefault="000736DD" w:rsidP="000736DD">
      <w:pPr>
        <w:pStyle w:val="Titre3"/>
      </w:pPr>
      <w:proofErr w:type="gramStart"/>
      <w:r>
        <w:rPr>
          <w:rFonts w:ascii="Segoe UI Emoji" w:hAnsi="Segoe UI Emoji" w:cs="Segoe UI Emoji"/>
        </w:rPr>
        <w:t>🔹</w:t>
      </w:r>
      <w:proofErr w:type="gramEnd"/>
      <w:r>
        <w:t xml:space="preserve"> Slide – Outils utilisés</w:t>
      </w:r>
    </w:p>
    <w:p w:rsidR="000736DD" w:rsidRDefault="000736DD" w:rsidP="000736DD">
      <w:pPr>
        <w:pStyle w:val="NormalWeb"/>
        <w:numPr>
          <w:ilvl w:val="0"/>
          <w:numId w:val="12"/>
        </w:numPr>
      </w:pPr>
      <w:r>
        <w:t>Environnement de développement</w:t>
      </w:r>
    </w:p>
    <w:p w:rsidR="000736DD" w:rsidRDefault="000736DD" w:rsidP="000736DD">
      <w:pPr>
        <w:pStyle w:val="NormalWeb"/>
        <w:numPr>
          <w:ilvl w:val="0"/>
          <w:numId w:val="12"/>
        </w:numPr>
      </w:pPr>
      <w:r>
        <w:t>Technologies backend / frontend</w:t>
      </w:r>
    </w:p>
    <w:p w:rsidR="000736DD" w:rsidRDefault="000736DD" w:rsidP="000736DD">
      <w:pPr>
        <w:pStyle w:val="NormalWeb"/>
        <w:numPr>
          <w:ilvl w:val="0"/>
          <w:numId w:val="12"/>
        </w:numPr>
      </w:pPr>
      <w:r>
        <w:t>Base de données</w:t>
      </w:r>
    </w:p>
    <w:p w:rsidR="000736DD" w:rsidRDefault="000736DD" w:rsidP="000736DD">
      <w:pPr>
        <w:pStyle w:val="NormalWeb"/>
      </w:pPr>
      <w:r>
        <w:rPr>
          <w:rFonts w:ascii="Segoe UI Emoji" w:hAnsi="Segoe UI Emoji" w:cs="Segoe UI Emoji"/>
        </w:rPr>
        <w:t>⚠️</w:t>
      </w:r>
      <w:r>
        <w:t xml:space="preserve"> </w:t>
      </w:r>
      <w:r>
        <w:rPr>
          <w:rStyle w:val="Accentuation"/>
        </w:rPr>
        <w:t>Présenter les outils sans entrer dans le code</w:t>
      </w:r>
    </w:p>
    <w:p w:rsidR="000736DD" w:rsidRDefault="000736DD" w:rsidP="000736DD">
      <w:r>
        <w:pict>
          <v:rect id="_x0000_i1042" style="width:0;height:1.5pt" o:hralign="center" o:hrstd="t" o:hr="t" fillcolor="#a0a0a0" stroked="f"/>
        </w:pict>
      </w:r>
    </w:p>
    <w:p w:rsidR="000736DD" w:rsidRDefault="000736DD" w:rsidP="000736DD">
      <w:pPr>
        <w:pStyle w:val="Titre2"/>
      </w:pPr>
      <w:r>
        <w:t>7️</w:t>
      </w:r>
      <w:r>
        <w:rPr>
          <w:rFonts w:ascii="Tahoma" w:hAnsi="Tahoma" w:cs="Tahoma"/>
        </w:rPr>
        <w:t>⃣</w:t>
      </w:r>
      <w:r>
        <w:t xml:space="preserve"> Réalisation (3 min)</w:t>
      </w:r>
    </w:p>
    <w:p w:rsidR="000736DD" w:rsidRDefault="000736DD" w:rsidP="000736DD">
      <w:pPr>
        <w:pStyle w:val="Titre3"/>
      </w:pPr>
      <w:proofErr w:type="gramStart"/>
      <w:r>
        <w:rPr>
          <w:rFonts w:ascii="Segoe UI Emoji" w:hAnsi="Segoe UI Emoji" w:cs="Segoe UI Emoji"/>
        </w:rPr>
        <w:t>🔹</w:t>
      </w:r>
      <w:proofErr w:type="gramEnd"/>
      <w:r>
        <w:t xml:space="preserve"> Slide – Architecture de l’application</w:t>
      </w:r>
    </w:p>
    <w:p w:rsidR="000736DD" w:rsidRDefault="000736DD" w:rsidP="000736DD">
      <w:pPr>
        <w:pStyle w:val="NormalWeb"/>
        <w:numPr>
          <w:ilvl w:val="0"/>
          <w:numId w:val="13"/>
        </w:numPr>
      </w:pPr>
      <w:r>
        <w:t>Architecture globale</w:t>
      </w:r>
    </w:p>
    <w:p w:rsidR="000736DD" w:rsidRDefault="000736DD" w:rsidP="000736DD">
      <w:pPr>
        <w:pStyle w:val="NormalWeb"/>
        <w:numPr>
          <w:ilvl w:val="0"/>
          <w:numId w:val="13"/>
        </w:numPr>
      </w:pPr>
      <w:r>
        <w:t>Organisation des modules</w:t>
      </w:r>
    </w:p>
    <w:p w:rsidR="000736DD" w:rsidRDefault="000736DD" w:rsidP="000736DD">
      <w:pPr>
        <w:pStyle w:val="Titre3"/>
      </w:pPr>
      <w:proofErr w:type="gramStart"/>
      <w:r>
        <w:rPr>
          <w:rFonts w:ascii="Segoe UI Emoji" w:hAnsi="Segoe UI Emoji" w:cs="Segoe UI Emoji"/>
        </w:rPr>
        <w:t>🔹</w:t>
      </w:r>
      <w:proofErr w:type="gramEnd"/>
      <w:r>
        <w:t xml:space="preserve"> Slide – Base de données</w:t>
      </w:r>
    </w:p>
    <w:p w:rsidR="000736DD" w:rsidRDefault="000736DD" w:rsidP="000736DD">
      <w:pPr>
        <w:pStyle w:val="NormalWeb"/>
        <w:numPr>
          <w:ilvl w:val="0"/>
          <w:numId w:val="14"/>
        </w:numPr>
      </w:pPr>
      <w:r>
        <w:t>Modèle de données (schéma simplifié)</w:t>
      </w:r>
    </w:p>
    <w:p w:rsidR="000736DD" w:rsidRDefault="000736DD" w:rsidP="000736DD">
      <w:pPr>
        <w:pStyle w:val="Titre3"/>
      </w:pPr>
      <w:proofErr w:type="gramStart"/>
      <w:r>
        <w:rPr>
          <w:rFonts w:ascii="Segoe UI Emoji" w:hAnsi="Segoe UI Emoji" w:cs="Segoe UI Emoji"/>
        </w:rPr>
        <w:t>🔹</w:t>
      </w:r>
      <w:proofErr w:type="gramEnd"/>
      <w:r>
        <w:t xml:space="preserve"> Slide – Interfaces principales</w:t>
      </w:r>
    </w:p>
    <w:p w:rsidR="000736DD" w:rsidRDefault="000736DD" w:rsidP="000736DD">
      <w:pPr>
        <w:pStyle w:val="NormalWeb"/>
        <w:numPr>
          <w:ilvl w:val="0"/>
          <w:numId w:val="15"/>
        </w:numPr>
      </w:pPr>
      <w:r>
        <w:t>Captures d’écran</w:t>
      </w:r>
    </w:p>
    <w:p w:rsidR="000736DD" w:rsidRDefault="000736DD" w:rsidP="000736DD">
      <w:pPr>
        <w:pStyle w:val="NormalWeb"/>
        <w:numPr>
          <w:ilvl w:val="0"/>
          <w:numId w:val="15"/>
        </w:numPr>
      </w:pPr>
      <w:r>
        <w:t>Navigation générale</w:t>
      </w:r>
    </w:p>
    <w:p w:rsidR="000736DD" w:rsidRDefault="000736DD" w:rsidP="000736DD">
      <w:r>
        <w:pict>
          <v:rect id="_x0000_i1043" style="width:0;height:1.5pt" o:hralign="center" o:hrstd="t" o:hr="t" fillcolor="#a0a0a0" stroked="f"/>
        </w:pict>
      </w:r>
    </w:p>
    <w:p w:rsidR="000736DD" w:rsidRDefault="000736DD" w:rsidP="000736DD">
      <w:pPr>
        <w:pStyle w:val="Titre2"/>
      </w:pPr>
      <w:r>
        <w:t>8️</w:t>
      </w:r>
      <w:r>
        <w:rPr>
          <w:rFonts w:ascii="Tahoma" w:hAnsi="Tahoma" w:cs="Tahoma"/>
        </w:rPr>
        <w:t>⃣</w:t>
      </w:r>
      <w:r>
        <w:t xml:space="preserve"> Démonstration (3–4 min)</w:t>
      </w:r>
    </w:p>
    <w:p w:rsidR="000736DD" w:rsidRDefault="000736DD" w:rsidP="000736DD">
      <w:pPr>
        <w:pStyle w:val="Titre3"/>
      </w:pPr>
      <w:proofErr w:type="gramStart"/>
      <w:r>
        <w:rPr>
          <w:rFonts w:ascii="Segoe UI Emoji" w:hAnsi="Segoe UI Emoji" w:cs="Segoe UI Emoji"/>
        </w:rPr>
        <w:t>🔹</w:t>
      </w:r>
      <w:proofErr w:type="gramEnd"/>
      <w:r>
        <w:t xml:space="preserve"> Démo en direct ou captures commentées</w:t>
      </w:r>
    </w:p>
    <w:p w:rsidR="000736DD" w:rsidRDefault="000736DD" w:rsidP="000736DD">
      <w:pPr>
        <w:pStyle w:val="NormalWeb"/>
        <w:numPr>
          <w:ilvl w:val="0"/>
          <w:numId w:val="16"/>
        </w:numPr>
      </w:pPr>
      <w:r>
        <w:t>Authentification</w:t>
      </w:r>
    </w:p>
    <w:p w:rsidR="000736DD" w:rsidRDefault="000736DD" w:rsidP="000736DD">
      <w:pPr>
        <w:pStyle w:val="NormalWeb"/>
        <w:numPr>
          <w:ilvl w:val="0"/>
          <w:numId w:val="16"/>
        </w:numPr>
      </w:pPr>
      <w:r>
        <w:t>Gestion des matériels</w:t>
      </w:r>
    </w:p>
    <w:p w:rsidR="000736DD" w:rsidRDefault="000736DD" w:rsidP="000736DD">
      <w:pPr>
        <w:pStyle w:val="NormalWeb"/>
        <w:numPr>
          <w:ilvl w:val="0"/>
          <w:numId w:val="16"/>
        </w:numPr>
      </w:pPr>
      <w:r>
        <w:t>Gestion des incidents</w:t>
      </w:r>
    </w:p>
    <w:p w:rsidR="000736DD" w:rsidRDefault="000736DD" w:rsidP="000736DD">
      <w:pPr>
        <w:pStyle w:val="NormalWeb"/>
        <w:numPr>
          <w:ilvl w:val="0"/>
          <w:numId w:val="16"/>
        </w:numPr>
      </w:pPr>
      <w:r>
        <w:t>Consultation / suivi</w:t>
      </w:r>
    </w:p>
    <w:p w:rsidR="000736DD" w:rsidRDefault="000736DD" w:rsidP="000736DD">
      <w:pPr>
        <w:pStyle w:val="NormalWeb"/>
      </w:pPr>
      <w:proofErr w:type="gramStart"/>
      <w:r>
        <w:rPr>
          <w:rFonts w:ascii="Segoe UI Emoji" w:hAnsi="Segoe UI Emoji" w:cs="Segoe UI Emoji"/>
        </w:rPr>
        <w:lastRenderedPageBreak/>
        <w:t>🎯</w:t>
      </w:r>
      <w:proofErr w:type="gramEnd"/>
      <w:r>
        <w:t xml:space="preserve"> </w:t>
      </w:r>
      <w:r>
        <w:rPr>
          <w:rStyle w:val="Accentuation"/>
        </w:rPr>
        <w:t>C’est souvent la partie la plus appréciée du jury</w:t>
      </w:r>
    </w:p>
    <w:p w:rsidR="000736DD" w:rsidRDefault="000736DD" w:rsidP="000736DD">
      <w:r>
        <w:pict>
          <v:rect id="_x0000_i1044" style="width:0;height:1.5pt" o:hralign="center" o:hrstd="t" o:hr="t" fillcolor="#a0a0a0" stroked="f"/>
        </w:pict>
      </w:r>
    </w:p>
    <w:p w:rsidR="000736DD" w:rsidRDefault="000736DD" w:rsidP="000736DD">
      <w:pPr>
        <w:pStyle w:val="Titre2"/>
      </w:pPr>
      <w:r>
        <w:t>9️</w:t>
      </w:r>
      <w:r>
        <w:rPr>
          <w:rFonts w:ascii="Tahoma" w:hAnsi="Tahoma" w:cs="Tahoma"/>
        </w:rPr>
        <w:t>⃣</w:t>
      </w:r>
      <w:r>
        <w:t xml:space="preserve"> Conclusion et perspectives (1 min)</w:t>
      </w:r>
    </w:p>
    <w:p w:rsidR="000736DD" w:rsidRDefault="000736DD" w:rsidP="000736DD">
      <w:pPr>
        <w:pStyle w:val="Titre3"/>
      </w:pPr>
      <w:proofErr w:type="gramStart"/>
      <w:r>
        <w:rPr>
          <w:rFonts w:ascii="Segoe UI Emoji" w:hAnsi="Segoe UI Emoji" w:cs="Segoe UI Emoji"/>
        </w:rPr>
        <w:t>🔹</w:t>
      </w:r>
      <w:proofErr w:type="gramEnd"/>
      <w:r>
        <w:t xml:space="preserve"> Slide – Conclusion</w:t>
      </w:r>
    </w:p>
    <w:p w:rsidR="000736DD" w:rsidRDefault="000736DD" w:rsidP="000736DD">
      <w:pPr>
        <w:pStyle w:val="NormalWeb"/>
        <w:numPr>
          <w:ilvl w:val="0"/>
          <w:numId w:val="17"/>
        </w:numPr>
      </w:pPr>
      <w:r>
        <w:t>Objectifs atteints</w:t>
      </w:r>
    </w:p>
    <w:p w:rsidR="000736DD" w:rsidRDefault="000736DD" w:rsidP="000736DD">
      <w:pPr>
        <w:pStyle w:val="NormalWeb"/>
        <w:numPr>
          <w:ilvl w:val="0"/>
          <w:numId w:val="17"/>
        </w:numPr>
      </w:pPr>
      <w:r>
        <w:t>Apports du projet</w:t>
      </w:r>
    </w:p>
    <w:p w:rsidR="000736DD" w:rsidRDefault="000736DD" w:rsidP="000736DD">
      <w:pPr>
        <w:pStyle w:val="NormalWeb"/>
        <w:numPr>
          <w:ilvl w:val="0"/>
          <w:numId w:val="17"/>
        </w:numPr>
      </w:pPr>
      <w:r>
        <w:t xml:space="preserve">Bénéfices pour </w:t>
      </w:r>
      <w:proofErr w:type="spellStart"/>
      <w:r>
        <w:t>Concentrix</w:t>
      </w:r>
      <w:proofErr w:type="spellEnd"/>
    </w:p>
    <w:p w:rsidR="000736DD" w:rsidRDefault="000736DD" w:rsidP="000736DD">
      <w:pPr>
        <w:pStyle w:val="Titre3"/>
      </w:pPr>
      <w:proofErr w:type="gramStart"/>
      <w:r>
        <w:rPr>
          <w:rFonts w:ascii="Segoe UI Emoji" w:hAnsi="Segoe UI Emoji" w:cs="Segoe UI Emoji"/>
        </w:rPr>
        <w:t>🔹</w:t>
      </w:r>
      <w:proofErr w:type="gramEnd"/>
      <w:r>
        <w:t xml:space="preserve"> Slide – Perspectives</w:t>
      </w:r>
    </w:p>
    <w:p w:rsidR="000736DD" w:rsidRDefault="000736DD" w:rsidP="000736DD">
      <w:pPr>
        <w:pStyle w:val="NormalWeb"/>
        <w:numPr>
          <w:ilvl w:val="0"/>
          <w:numId w:val="18"/>
        </w:numPr>
      </w:pPr>
      <w:r>
        <w:t>Évolutions possibles</w:t>
      </w:r>
    </w:p>
    <w:p w:rsidR="000736DD" w:rsidRDefault="000736DD" w:rsidP="000736DD">
      <w:pPr>
        <w:pStyle w:val="NormalWeb"/>
        <w:numPr>
          <w:ilvl w:val="0"/>
          <w:numId w:val="18"/>
        </w:numPr>
      </w:pPr>
      <w:r>
        <w:t>Améliorations futures</w:t>
      </w:r>
    </w:p>
    <w:p w:rsidR="000736DD" w:rsidRDefault="000736DD" w:rsidP="000736DD">
      <w:r>
        <w:pict>
          <v:rect id="_x0000_i1045" style="width:0;height:1.5pt" o:hralign="center" o:hrstd="t" o:hr="t" fillcolor="#a0a0a0" stroked="f"/>
        </w:pict>
      </w:r>
    </w:p>
    <w:p w:rsidR="000736DD" w:rsidRDefault="000736DD" w:rsidP="000736DD">
      <w:pPr>
        <w:pStyle w:val="Titre2"/>
      </w:pPr>
      <w:proofErr w:type="gramStart"/>
      <w:r>
        <w:rPr>
          <w:rFonts w:ascii="Segoe UI Emoji" w:hAnsi="Segoe UI Emoji" w:cs="Segoe UI Emoji"/>
        </w:rPr>
        <w:t>🔟</w:t>
      </w:r>
      <w:proofErr w:type="gramEnd"/>
      <w:r>
        <w:t xml:space="preserve"> Fin</w:t>
      </w:r>
    </w:p>
    <w:p w:rsidR="000736DD" w:rsidRDefault="000736DD" w:rsidP="000736DD">
      <w:pPr>
        <w:pStyle w:val="NormalWeb"/>
        <w:numPr>
          <w:ilvl w:val="0"/>
          <w:numId w:val="19"/>
        </w:numPr>
      </w:pPr>
      <w:r>
        <w:t>Remerciements</w:t>
      </w:r>
    </w:p>
    <w:p w:rsidR="000736DD" w:rsidRDefault="000736DD" w:rsidP="000736DD">
      <w:pPr>
        <w:pStyle w:val="NormalWeb"/>
        <w:numPr>
          <w:ilvl w:val="0"/>
          <w:numId w:val="19"/>
        </w:numPr>
      </w:pPr>
      <w:r>
        <w:t>Questions du jury</w:t>
      </w:r>
    </w:p>
    <w:p w:rsidR="000736DD" w:rsidRDefault="000736DD" w:rsidP="000736DD">
      <w:r>
        <w:pict>
          <v:rect id="_x0000_i1046" style="width:0;height:1.5pt" o:hralign="center" o:hrstd="t" o:hr="t" fillcolor="#a0a0a0" stroked="f"/>
        </w:pict>
      </w:r>
    </w:p>
    <w:p w:rsidR="000736DD" w:rsidRDefault="000736DD" w:rsidP="000736DD">
      <w:pPr>
        <w:pStyle w:val="Titre2"/>
      </w:pPr>
      <w:proofErr w:type="gramStart"/>
      <w:r>
        <w:rPr>
          <w:rFonts w:ascii="Segoe UI Emoji" w:hAnsi="Segoe UI Emoji" w:cs="Segoe UI Emoji"/>
        </w:rPr>
        <w:t>🎯</w:t>
      </w:r>
      <w:proofErr w:type="gramEnd"/>
      <w:r>
        <w:t xml:space="preserve"> Correspondance avec ton mémoire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3173"/>
      </w:tblGrid>
      <w:tr w:rsidR="000736DD" w:rsidTr="000736DD">
        <w:trPr>
          <w:tblHeader/>
          <w:tblCellSpacing w:w="15" w:type="dxa"/>
        </w:trPr>
        <w:tc>
          <w:tcPr>
            <w:tcW w:w="0" w:type="auto"/>
            <w:vAlign w:val="center"/>
            <w:hideMark/>
          </w:tcPr>
          <w:p w:rsidR="000736DD" w:rsidRDefault="000736DD">
            <w:pPr>
              <w:jc w:val="center"/>
              <w:rPr>
                <w:b/>
                <w:bCs/>
              </w:rPr>
            </w:pPr>
            <w:r>
              <w:rPr>
                <w:b/>
                <w:bCs/>
              </w:rPr>
              <w:t>Mémoire</w:t>
            </w:r>
          </w:p>
        </w:tc>
        <w:tc>
          <w:tcPr>
            <w:tcW w:w="0" w:type="auto"/>
            <w:vAlign w:val="center"/>
            <w:hideMark/>
          </w:tcPr>
          <w:p w:rsidR="000736DD" w:rsidRDefault="000736DD">
            <w:pPr>
              <w:jc w:val="center"/>
              <w:rPr>
                <w:b/>
                <w:bCs/>
              </w:rPr>
            </w:pPr>
            <w:r>
              <w:rPr>
                <w:b/>
                <w:bCs/>
              </w:rPr>
              <w:t>Diapo</w:t>
            </w:r>
          </w:p>
        </w:tc>
      </w:tr>
      <w:tr w:rsidR="000736DD" w:rsidTr="000736DD">
        <w:trPr>
          <w:tblCellSpacing w:w="15" w:type="dxa"/>
        </w:trPr>
        <w:tc>
          <w:tcPr>
            <w:tcW w:w="0" w:type="auto"/>
            <w:vAlign w:val="center"/>
            <w:hideMark/>
          </w:tcPr>
          <w:p w:rsidR="000736DD" w:rsidRDefault="000736DD">
            <w:r>
              <w:t>Partie I</w:t>
            </w:r>
          </w:p>
        </w:tc>
        <w:tc>
          <w:tcPr>
            <w:tcW w:w="0" w:type="auto"/>
            <w:vAlign w:val="center"/>
            <w:hideMark/>
          </w:tcPr>
          <w:p w:rsidR="000736DD" w:rsidRDefault="000736DD">
            <w:r>
              <w:t>Présentation structures + contexte</w:t>
            </w:r>
          </w:p>
        </w:tc>
      </w:tr>
      <w:tr w:rsidR="000736DD" w:rsidTr="000736DD">
        <w:trPr>
          <w:tblCellSpacing w:w="15" w:type="dxa"/>
        </w:trPr>
        <w:tc>
          <w:tcPr>
            <w:tcW w:w="0" w:type="auto"/>
            <w:vAlign w:val="center"/>
            <w:hideMark/>
          </w:tcPr>
          <w:p w:rsidR="000736DD" w:rsidRDefault="000736DD">
            <w:r>
              <w:t>Partie II</w:t>
            </w:r>
          </w:p>
        </w:tc>
        <w:tc>
          <w:tcPr>
            <w:tcW w:w="0" w:type="auto"/>
            <w:vAlign w:val="center"/>
            <w:hideMark/>
          </w:tcPr>
          <w:p w:rsidR="000736DD" w:rsidRDefault="000736DD">
            <w:r>
              <w:t>Analyse et conception</w:t>
            </w:r>
          </w:p>
        </w:tc>
      </w:tr>
      <w:tr w:rsidR="000736DD" w:rsidTr="000736DD">
        <w:trPr>
          <w:tblCellSpacing w:w="15" w:type="dxa"/>
        </w:trPr>
        <w:tc>
          <w:tcPr>
            <w:tcW w:w="0" w:type="auto"/>
            <w:vAlign w:val="center"/>
            <w:hideMark/>
          </w:tcPr>
          <w:p w:rsidR="000736DD" w:rsidRDefault="000736DD">
            <w:r>
              <w:t>Partie III</w:t>
            </w:r>
          </w:p>
        </w:tc>
        <w:tc>
          <w:tcPr>
            <w:tcW w:w="0" w:type="auto"/>
            <w:vAlign w:val="center"/>
            <w:hideMark/>
          </w:tcPr>
          <w:p w:rsidR="000736DD" w:rsidRDefault="000736DD">
            <w:r>
              <w:t>Réalisation</w:t>
            </w:r>
          </w:p>
        </w:tc>
      </w:tr>
      <w:tr w:rsidR="000736DD" w:rsidTr="000736DD">
        <w:trPr>
          <w:tblCellSpacing w:w="15" w:type="dxa"/>
        </w:trPr>
        <w:tc>
          <w:tcPr>
            <w:tcW w:w="0" w:type="auto"/>
            <w:vAlign w:val="center"/>
            <w:hideMark/>
          </w:tcPr>
          <w:p w:rsidR="000736DD" w:rsidRDefault="000736DD">
            <w:r>
              <w:t>Chap. 8</w:t>
            </w:r>
          </w:p>
        </w:tc>
        <w:tc>
          <w:tcPr>
            <w:tcW w:w="0" w:type="auto"/>
            <w:vAlign w:val="center"/>
            <w:hideMark/>
          </w:tcPr>
          <w:p w:rsidR="000736DD" w:rsidRDefault="000736DD">
            <w:r>
              <w:t>Démonstration</w:t>
            </w:r>
          </w:p>
        </w:tc>
      </w:tr>
    </w:tbl>
    <w:p w:rsidR="000736DD" w:rsidRDefault="000736DD" w:rsidP="000736DD">
      <w:r>
        <w:pict>
          <v:rect id="_x0000_i1047" style="width:0;height:1.5pt" o:hralign="center" o:hrstd="t" o:hr="t" fillcolor="#a0a0a0" stroked="f"/>
        </w:pict>
      </w:r>
    </w:p>
    <w:p w:rsidR="000736DD" w:rsidRDefault="000736DD" w:rsidP="000736DD">
      <w:pPr>
        <w:pStyle w:val="Titre3"/>
      </w:pPr>
      <w:proofErr w:type="gramStart"/>
      <w:r>
        <w:rPr>
          <w:rFonts w:ascii="Segoe UI Emoji" w:hAnsi="Segoe UI Emoji" w:cs="Segoe UI Emoji"/>
        </w:rPr>
        <w:t>👉</w:t>
      </w:r>
      <w:proofErr w:type="gramEnd"/>
      <w:r>
        <w:t xml:space="preserve"> Prochaines étapes possibles</w:t>
      </w:r>
    </w:p>
    <w:p w:rsidR="000736DD" w:rsidRDefault="000736DD" w:rsidP="000736DD">
      <w:pPr>
        <w:pStyle w:val="NormalWeb"/>
      </w:pPr>
      <w:r>
        <w:t>Je peux :</w:t>
      </w:r>
    </w:p>
    <w:p w:rsidR="000736DD" w:rsidRDefault="000736DD" w:rsidP="000736DD">
      <w:pPr>
        <w:pStyle w:val="NormalWeb"/>
        <w:numPr>
          <w:ilvl w:val="0"/>
          <w:numId w:val="20"/>
        </w:numPr>
      </w:pPr>
      <w:proofErr w:type="gramStart"/>
      <w:r>
        <w:rPr>
          <w:rFonts w:ascii="Segoe UI Emoji" w:hAnsi="Segoe UI Emoji" w:cs="Segoe UI Emoji"/>
        </w:rPr>
        <w:t>🔹</w:t>
      </w:r>
      <w:proofErr w:type="gramEnd"/>
      <w:r>
        <w:t xml:space="preserve"> Te faire </w:t>
      </w:r>
      <w:r>
        <w:rPr>
          <w:rStyle w:val="lev"/>
        </w:rPr>
        <w:t>les textes exacts de chaque slide</w:t>
      </w:r>
    </w:p>
    <w:p w:rsidR="000736DD" w:rsidRDefault="000736DD" w:rsidP="000736DD">
      <w:pPr>
        <w:pStyle w:val="NormalWeb"/>
        <w:numPr>
          <w:ilvl w:val="0"/>
          <w:numId w:val="20"/>
        </w:numPr>
      </w:pPr>
      <w:proofErr w:type="gramStart"/>
      <w:r>
        <w:rPr>
          <w:rFonts w:ascii="Segoe UI Emoji" w:hAnsi="Segoe UI Emoji" w:cs="Segoe UI Emoji"/>
        </w:rPr>
        <w:t>🔹</w:t>
      </w:r>
      <w:proofErr w:type="gramEnd"/>
      <w:r>
        <w:t xml:space="preserve"> Préparer un </w:t>
      </w:r>
      <w:r>
        <w:rPr>
          <w:rStyle w:val="lev"/>
        </w:rPr>
        <w:t>script oral ENI</w:t>
      </w:r>
    </w:p>
    <w:p w:rsidR="000736DD" w:rsidRDefault="000736DD" w:rsidP="000736DD">
      <w:pPr>
        <w:pStyle w:val="NormalWeb"/>
        <w:numPr>
          <w:ilvl w:val="0"/>
          <w:numId w:val="20"/>
        </w:numPr>
      </w:pPr>
      <w:proofErr w:type="gramStart"/>
      <w:r>
        <w:rPr>
          <w:rFonts w:ascii="Segoe UI Emoji" w:hAnsi="Segoe UI Emoji" w:cs="Segoe UI Emoji"/>
        </w:rPr>
        <w:t>🔹</w:t>
      </w:r>
      <w:proofErr w:type="gramEnd"/>
      <w:r>
        <w:t xml:space="preserve"> T’aider à </w:t>
      </w:r>
      <w:r>
        <w:rPr>
          <w:rStyle w:val="lev"/>
        </w:rPr>
        <w:t>réduire à 12 slides max</w:t>
      </w:r>
    </w:p>
    <w:p w:rsidR="000736DD" w:rsidRDefault="000736DD" w:rsidP="000736DD">
      <w:pPr>
        <w:pStyle w:val="NormalWeb"/>
        <w:numPr>
          <w:ilvl w:val="0"/>
          <w:numId w:val="20"/>
        </w:numPr>
      </w:pPr>
      <w:proofErr w:type="gramStart"/>
      <w:r>
        <w:rPr>
          <w:rFonts w:ascii="Segoe UI Emoji" w:hAnsi="Segoe UI Emoji" w:cs="Segoe UI Emoji"/>
        </w:rPr>
        <w:t>🔹</w:t>
      </w:r>
      <w:proofErr w:type="gramEnd"/>
      <w:r>
        <w:t xml:space="preserve"> T’aider à </w:t>
      </w:r>
      <w:r>
        <w:rPr>
          <w:rStyle w:val="lev"/>
        </w:rPr>
        <w:t>enchaîner la démo sans stress</w:t>
      </w:r>
    </w:p>
    <w:p w:rsidR="000736DD" w:rsidRDefault="000736DD" w:rsidP="000736DD">
      <w:pPr>
        <w:pStyle w:val="NormalWeb"/>
      </w:pPr>
      <w:r>
        <w:t xml:space="preserve">Dis-moi ce que tu veux faire ensuite </w:t>
      </w:r>
      <w:r>
        <w:rPr>
          <w:rFonts w:ascii="Segoe UI Emoji" w:hAnsi="Segoe UI Emoji" w:cs="Segoe UI Emoji"/>
        </w:rPr>
        <w:t>💪</w:t>
      </w:r>
    </w:p>
    <w:p w:rsidR="000736DD" w:rsidRDefault="000736DD" w:rsidP="000736DD">
      <w:pPr>
        <w:pStyle w:val="NormalWeb"/>
      </w:pPr>
      <w:r>
        <w:lastRenderedPageBreak/>
        <w:t xml:space="preserve">Parfait </w:t>
      </w:r>
      <w:r>
        <w:rPr>
          <w:rFonts w:ascii="Segoe UI Emoji" w:hAnsi="Segoe UI Emoji" w:cs="Segoe UI Emoji"/>
        </w:rPr>
        <w:t>👍</w:t>
      </w:r>
      <w:r>
        <w:br/>
        <w:t xml:space="preserve">Voici </w:t>
      </w:r>
      <w:r>
        <w:rPr>
          <w:rStyle w:val="lev"/>
        </w:rPr>
        <w:t>le texte exact à mettre dans chaque slide</w:t>
      </w:r>
      <w:r>
        <w:t xml:space="preserve">, prêt à être copié dans ton </w:t>
      </w:r>
      <w:r>
        <w:rPr>
          <w:rStyle w:val="lev"/>
        </w:rPr>
        <w:t>diaporama</w:t>
      </w:r>
      <w:r>
        <w:t xml:space="preserve">, avec un </w:t>
      </w:r>
      <w:r>
        <w:rPr>
          <w:rStyle w:val="lev"/>
        </w:rPr>
        <w:t>niveau académique ENI</w:t>
      </w:r>
      <w:r>
        <w:t>, clair et synthétique.</w:t>
      </w:r>
    </w:p>
    <w:p w:rsidR="000736DD" w:rsidRDefault="000736DD" w:rsidP="000736DD">
      <w:r>
        <w:pict>
          <v:rect id="_x0000_i1061"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1 — Titre</w:t>
      </w:r>
    </w:p>
    <w:p w:rsidR="000736DD" w:rsidRDefault="000736DD" w:rsidP="000736DD">
      <w:pPr>
        <w:pStyle w:val="NormalWeb"/>
      </w:pPr>
      <w:r>
        <w:rPr>
          <w:rStyle w:val="lev"/>
        </w:rPr>
        <w:t>Développement d’une application de gestion des matériels informatiques</w:t>
      </w:r>
      <w:r>
        <w:br/>
        <w:t>Mémoire de fin d’études</w:t>
      </w:r>
      <w:r>
        <w:br/>
        <w:t xml:space="preserve">Présenté par : </w:t>
      </w:r>
      <w:r>
        <w:rPr>
          <w:rStyle w:val="Accentuation"/>
          <w:rFonts w:eastAsiaTheme="majorEastAsia"/>
        </w:rPr>
        <w:t>[Ton nom]</w:t>
      </w:r>
      <w:r>
        <w:br/>
        <w:t xml:space="preserve">Encadré par : </w:t>
      </w:r>
      <w:r>
        <w:rPr>
          <w:rStyle w:val="Accentuation"/>
          <w:rFonts w:eastAsiaTheme="majorEastAsia"/>
        </w:rPr>
        <w:t>[Encadrant]</w:t>
      </w:r>
      <w:r>
        <w:br/>
        <w:t>École Nationale de l’Informatique – ENI</w:t>
      </w:r>
      <w:r>
        <w:br/>
        <w:t xml:space="preserve">Entreprise d’accueil : </w:t>
      </w:r>
      <w:proofErr w:type="spellStart"/>
      <w:r>
        <w:rPr>
          <w:rStyle w:val="lev"/>
        </w:rPr>
        <w:t>Concentrix</w:t>
      </w:r>
      <w:proofErr w:type="spellEnd"/>
    </w:p>
    <w:p w:rsidR="000736DD" w:rsidRDefault="000736DD" w:rsidP="000736DD">
      <w:r>
        <w:pict>
          <v:rect id="_x0000_i1062"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2 — Introduction générale</w:t>
      </w:r>
    </w:p>
    <w:p w:rsidR="000736DD" w:rsidRDefault="000736DD" w:rsidP="000736DD">
      <w:pPr>
        <w:pStyle w:val="NormalWeb"/>
        <w:numPr>
          <w:ilvl w:val="0"/>
          <w:numId w:val="21"/>
        </w:numPr>
      </w:pPr>
      <w:r>
        <w:t xml:space="preserve">La transformation numérique impose aux entreprises une </w:t>
      </w:r>
      <w:r>
        <w:rPr>
          <w:rStyle w:val="lev"/>
        </w:rPr>
        <w:t>gestion efficace des ressources informatiques</w:t>
      </w:r>
    </w:p>
    <w:p w:rsidR="000736DD" w:rsidRDefault="000736DD" w:rsidP="000736DD">
      <w:pPr>
        <w:pStyle w:val="NormalWeb"/>
        <w:numPr>
          <w:ilvl w:val="0"/>
          <w:numId w:val="21"/>
        </w:numPr>
      </w:pPr>
      <w:r>
        <w:t xml:space="preserve">Le parc informatique joue un rôle clé dans la </w:t>
      </w:r>
      <w:r>
        <w:rPr>
          <w:rStyle w:val="lev"/>
        </w:rPr>
        <w:t>continuité des activités</w:t>
      </w:r>
    </w:p>
    <w:p w:rsidR="000736DD" w:rsidRDefault="000736DD" w:rsidP="000736DD">
      <w:pPr>
        <w:pStyle w:val="NormalWeb"/>
        <w:numPr>
          <w:ilvl w:val="0"/>
          <w:numId w:val="21"/>
        </w:numPr>
      </w:pPr>
      <w:r>
        <w:t>Une gestion non structurée entraîne :</w:t>
      </w:r>
    </w:p>
    <w:p w:rsidR="000736DD" w:rsidRDefault="000736DD" w:rsidP="000736DD">
      <w:pPr>
        <w:pStyle w:val="NormalWeb"/>
        <w:numPr>
          <w:ilvl w:val="1"/>
          <w:numId w:val="21"/>
        </w:numPr>
      </w:pPr>
      <w:proofErr w:type="gramStart"/>
      <w:r>
        <w:t>des</w:t>
      </w:r>
      <w:proofErr w:type="gramEnd"/>
      <w:r>
        <w:t xml:space="preserve"> difficultés d’inventorisation</w:t>
      </w:r>
    </w:p>
    <w:p w:rsidR="000736DD" w:rsidRDefault="000736DD" w:rsidP="000736DD">
      <w:pPr>
        <w:pStyle w:val="NormalWeb"/>
        <w:numPr>
          <w:ilvl w:val="1"/>
          <w:numId w:val="21"/>
        </w:numPr>
      </w:pPr>
      <w:proofErr w:type="gramStart"/>
      <w:r>
        <w:t>un</w:t>
      </w:r>
      <w:proofErr w:type="gramEnd"/>
      <w:r>
        <w:t xml:space="preserve"> manque de traçabilité</w:t>
      </w:r>
    </w:p>
    <w:p w:rsidR="000736DD" w:rsidRDefault="000736DD" w:rsidP="000736DD">
      <w:pPr>
        <w:pStyle w:val="NormalWeb"/>
        <w:numPr>
          <w:ilvl w:val="1"/>
          <w:numId w:val="21"/>
        </w:numPr>
      </w:pPr>
      <w:proofErr w:type="gramStart"/>
      <w:r>
        <w:t>des</w:t>
      </w:r>
      <w:proofErr w:type="gramEnd"/>
      <w:r>
        <w:t xml:space="preserve"> problèmes de suivi et de maintenance</w:t>
      </w:r>
    </w:p>
    <w:p w:rsidR="000736DD" w:rsidRDefault="000736DD" w:rsidP="000736DD">
      <w:r>
        <w:pict>
          <v:rect id="_x0000_i1063"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3 — Structures d’accueil : ENI</w:t>
      </w:r>
    </w:p>
    <w:p w:rsidR="000736DD" w:rsidRDefault="000736DD" w:rsidP="000736DD">
      <w:pPr>
        <w:pStyle w:val="NormalWeb"/>
        <w:numPr>
          <w:ilvl w:val="0"/>
          <w:numId w:val="22"/>
        </w:numPr>
      </w:pPr>
      <w:r>
        <w:t>École Nationale de l’Informatique (ENI)</w:t>
      </w:r>
    </w:p>
    <w:p w:rsidR="000736DD" w:rsidRDefault="000736DD" w:rsidP="000736DD">
      <w:pPr>
        <w:pStyle w:val="NormalWeb"/>
        <w:numPr>
          <w:ilvl w:val="0"/>
          <w:numId w:val="22"/>
        </w:numPr>
      </w:pPr>
      <w:r>
        <w:t xml:space="preserve">Formation en </w:t>
      </w:r>
      <w:r>
        <w:rPr>
          <w:rStyle w:val="lev"/>
        </w:rPr>
        <w:t>Génie logiciel et Bases de données</w:t>
      </w:r>
    </w:p>
    <w:p w:rsidR="000736DD" w:rsidRDefault="000736DD" w:rsidP="000736DD">
      <w:pPr>
        <w:pStyle w:val="NormalWeb"/>
        <w:numPr>
          <w:ilvl w:val="0"/>
          <w:numId w:val="22"/>
        </w:numPr>
      </w:pPr>
      <w:r>
        <w:t>Objectif : former des ingénieurs capables de concevoir et développer des solutions informatiques adaptées aux besoins des entreprises</w:t>
      </w:r>
    </w:p>
    <w:p w:rsidR="000736DD" w:rsidRDefault="000736DD" w:rsidP="000736DD">
      <w:pPr>
        <w:pStyle w:val="NormalWeb"/>
        <w:numPr>
          <w:ilvl w:val="0"/>
          <w:numId w:val="22"/>
        </w:numPr>
      </w:pPr>
      <w:r>
        <w:t xml:space="preserve">Le mémoire s’inscrit dans le cadre de la </w:t>
      </w:r>
      <w:r>
        <w:rPr>
          <w:rStyle w:val="lev"/>
        </w:rPr>
        <w:t>formation pratique par le stage</w:t>
      </w:r>
    </w:p>
    <w:p w:rsidR="000736DD" w:rsidRDefault="000736DD" w:rsidP="000736DD">
      <w:r>
        <w:pict>
          <v:rect id="_x0000_i1064"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4 — Structures d’accueil : </w:t>
      </w:r>
      <w:proofErr w:type="spellStart"/>
      <w:r>
        <w:t>Concentrix</w:t>
      </w:r>
      <w:proofErr w:type="spellEnd"/>
    </w:p>
    <w:p w:rsidR="000736DD" w:rsidRDefault="000736DD" w:rsidP="000736DD">
      <w:pPr>
        <w:pStyle w:val="NormalWeb"/>
        <w:numPr>
          <w:ilvl w:val="0"/>
          <w:numId w:val="23"/>
        </w:numPr>
      </w:pPr>
      <w:r>
        <w:t xml:space="preserve">Entreprise internationale spécialisée dans les </w:t>
      </w:r>
      <w:r>
        <w:rPr>
          <w:rStyle w:val="lev"/>
        </w:rPr>
        <w:t>services de relation client</w:t>
      </w:r>
    </w:p>
    <w:p w:rsidR="000736DD" w:rsidRDefault="000736DD" w:rsidP="000736DD">
      <w:pPr>
        <w:pStyle w:val="NormalWeb"/>
        <w:numPr>
          <w:ilvl w:val="0"/>
          <w:numId w:val="23"/>
        </w:numPr>
      </w:pPr>
      <w:r>
        <w:t xml:space="preserve">Organisation reposant sur un </w:t>
      </w:r>
      <w:r>
        <w:rPr>
          <w:rStyle w:val="lev"/>
        </w:rPr>
        <w:t>important parc informatique</w:t>
      </w:r>
    </w:p>
    <w:p w:rsidR="000736DD" w:rsidRDefault="000736DD" w:rsidP="000736DD">
      <w:pPr>
        <w:pStyle w:val="NormalWeb"/>
        <w:numPr>
          <w:ilvl w:val="0"/>
          <w:numId w:val="23"/>
        </w:numPr>
      </w:pPr>
      <w:r>
        <w:t>Nécessité d’un système fiable pour :</w:t>
      </w:r>
    </w:p>
    <w:p w:rsidR="000736DD" w:rsidRDefault="000736DD" w:rsidP="000736DD">
      <w:pPr>
        <w:pStyle w:val="NormalWeb"/>
        <w:numPr>
          <w:ilvl w:val="1"/>
          <w:numId w:val="23"/>
        </w:numPr>
      </w:pPr>
      <w:proofErr w:type="gramStart"/>
      <w:r>
        <w:t>gérer</w:t>
      </w:r>
      <w:proofErr w:type="gramEnd"/>
      <w:r>
        <w:t xml:space="preserve"> les matériels</w:t>
      </w:r>
    </w:p>
    <w:p w:rsidR="000736DD" w:rsidRDefault="000736DD" w:rsidP="000736DD">
      <w:pPr>
        <w:pStyle w:val="NormalWeb"/>
        <w:numPr>
          <w:ilvl w:val="1"/>
          <w:numId w:val="23"/>
        </w:numPr>
      </w:pPr>
      <w:proofErr w:type="gramStart"/>
      <w:r>
        <w:t>assurer</w:t>
      </w:r>
      <w:proofErr w:type="gramEnd"/>
      <w:r>
        <w:t xml:space="preserve"> le suivi et la traçabilité</w:t>
      </w:r>
    </w:p>
    <w:p w:rsidR="000736DD" w:rsidRDefault="000736DD" w:rsidP="000736DD">
      <w:pPr>
        <w:pStyle w:val="NormalWeb"/>
        <w:numPr>
          <w:ilvl w:val="1"/>
          <w:numId w:val="23"/>
        </w:numPr>
      </w:pPr>
      <w:proofErr w:type="gramStart"/>
      <w:r>
        <w:t>optimiser</w:t>
      </w:r>
      <w:proofErr w:type="gramEnd"/>
      <w:r>
        <w:t xml:space="preserve"> la gestion des incidents</w:t>
      </w:r>
    </w:p>
    <w:p w:rsidR="000736DD" w:rsidRDefault="000736DD" w:rsidP="000736DD">
      <w:r>
        <w:lastRenderedPageBreak/>
        <w:pict>
          <v:rect id="_x0000_i1065"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5 — Contexte du projet</w:t>
      </w:r>
    </w:p>
    <w:p w:rsidR="000736DD" w:rsidRDefault="000736DD" w:rsidP="000736DD">
      <w:pPr>
        <w:pStyle w:val="NormalWeb"/>
        <w:numPr>
          <w:ilvl w:val="0"/>
          <w:numId w:val="24"/>
        </w:numPr>
      </w:pPr>
      <w:r>
        <w:t>Gestion actuelle du parc informatique :</w:t>
      </w:r>
    </w:p>
    <w:p w:rsidR="000736DD" w:rsidRDefault="000736DD" w:rsidP="000736DD">
      <w:pPr>
        <w:pStyle w:val="NormalWeb"/>
        <w:numPr>
          <w:ilvl w:val="1"/>
          <w:numId w:val="24"/>
        </w:numPr>
      </w:pPr>
      <w:proofErr w:type="gramStart"/>
      <w:r>
        <w:t>méthodes</w:t>
      </w:r>
      <w:proofErr w:type="gramEnd"/>
      <w:r>
        <w:t xml:space="preserve"> dispersées</w:t>
      </w:r>
    </w:p>
    <w:p w:rsidR="000736DD" w:rsidRDefault="000736DD" w:rsidP="000736DD">
      <w:pPr>
        <w:pStyle w:val="NormalWeb"/>
        <w:numPr>
          <w:ilvl w:val="1"/>
          <w:numId w:val="24"/>
        </w:numPr>
      </w:pPr>
      <w:proofErr w:type="gramStart"/>
      <w:r>
        <w:t>processus</w:t>
      </w:r>
      <w:proofErr w:type="gramEnd"/>
      <w:r>
        <w:t xml:space="preserve"> en grande partie manuels</w:t>
      </w:r>
    </w:p>
    <w:p w:rsidR="000736DD" w:rsidRDefault="000736DD" w:rsidP="000736DD">
      <w:pPr>
        <w:pStyle w:val="NormalWeb"/>
        <w:numPr>
          <w:ilvl w:val="0"/>
          <w:numId w:val="24"/>
        </w:numPr>
      </w:pPr>
      <w:r>
        <w:t>Données techniques :</w:t>
      </w:r>
    </w:p>
    <w:p w:rsidR="000736DD" w:rsidRDefault="000736DD" w:rsidP="000736DD">
      <w:pPr>
        <w:pStyle w:val="NormalWeb"/>
        <w:numPr>
          <w:ilvl w:val="1"/>
          <w:numId w:val="24"/>
        </w:numPr>
      </w:pPr>
      <w:proofErr w:type="gramStart"/>
      <w:r>
        <w:t>peu</w:t>
      </w:r>
      <w:proofErr w:type="gramEnd"/>
      <w:r>
        <w:t xml:space="preserve"> centralisées</w:t>
      </w:r>
    </w:p>
    <w:p w:rsidR="000736DD" w:rsidRDefault="000736DD" w:rsidP="000736DD">
      <w:pPr>
        <w:pStyle w:val="NormalWeb"/>
        <w:numPr>
          <w:ilvl w:val="1"/>
          <w:numId w:val="24"/>
        </w:numPr>
      </w:pPr>
      <w:proofErr w:type="gramStart"/>
      <w:r>
        <w:t>difficiles</w:t>
      </w:r>
      <w:proofErr w:type="gramEnd"/>
      <w:r>
        <w:t xml:space="preserve"> à exploiter</w:t>
      </w:r>
    </w:p>
    <w:p w:rsidR="000736DD" w:rsidRDefault="000736DD" w:rsidP="000736DD">
      <w:pPr>
        <w:pStyle w:val="NormalWeb"/>
        <w:numPr>
          <w:ilvl w:val="0"/>
          <w:numId w:val="24"/>
        </w:numPr>
      </w:pPr>
      <w:r>
        <w:t>Absence d’un outil unique couvrant l’ensemble des besoins de gestion</w:t>
      </w:r>
    </w:p>
    <w:p w:rsidR="000736DD" w:rsidRDefault="000736DD" w:rsidP="000736DD">
      <w:r>
        <w:pict>
          <v:rect id="_x0000_i1066"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6 — Problématique</w:t>
      </w:r>
    </w:p>
    <w:p w:rsidR="000736DD" w:rsidRDefault="000736DD" w:rsidP="000736DD">
      <w:pPr>
        <w:pStyle w:val="NormalWeb"/>
        <w:numPr>
          <w:ilvl w:val="0"/>
          <w:numId w:val="25"/>
        </w:numPr>
      </w:pPr>
      <w:r>
        <w:t>Manque de visibilité globale sur le parc informatique</w:t>
      </w:r>
    </w:p>
    <w:p w:rsidR="000736DD" w:rsidRDefault="000736DD" w:rsidP="000736DD">
      <w:pPr>
        <w:pStyle w:val="NormalWeb"/>
        <w:numPr>
          <w:ilvl w:val="0"/>
          <w:numId w:val="25"/>
        </w:numPr>
      </w:pPr>
      <w:r>
        <w:t>Risques élevés d’erreurs humaines</w:t>
      </w:r>
    </w:p>
    <w:p w:rsidR="000736DD" w:rsidRDefault="000736DD" w:rsidP="000736DD">
      <w:pPr>
        <w:pStyle w:val="NormalWeb"/>
        <w:numPr>
          <w:ilvl w:val="0"/>
          <w:numId w:val="25"/>
        </w:numPr>
      </w:pPr>
      <w:r>
        <w:t>Perte ou incohérence des informations</w:t>
      </w:r>
    </w:p>
    <w:p w:rsidR="000736DD" w:rsidRDefault="000736DD" w:rsidP="000736DD">
      <w:pPr>
        <w:pStyle w:val="NormalWeb"/>
        <w:numPr>
          <w:ilvl w:val="0"/>
          <w:numId w:val="25"/>
        </w:numPr>
      </w:pPr>
      <w:r>
        <w:t>Faible traçabilité des matériels et des mouvements</w:t>
      </w:r>
    </w:p>
    <w:p w:rsidR="000736DD" w:rsidRDefault="000736DD" w:rsidP="000736DD">
      <w:pPr>
        <w:pStyle w:val="NormalWeb"/>
      </w:pPr>
      <w:r>
        <w:rPr>
          <w:rFonts w:ascii="Segoe UI Emoji" w:hAnsi="Segoe UI Emoji" w:cs="Segoe UI Emoji"/>
        </w:rPr>
        <w:t>➡️</w:t>
      </w:r>
      <w:r>
        <w:t xml:space="preserve"> </w:t>
      </w:r>
      <w:r>
        <w:rPr>
          <w:rStyle w:val="lev"/>
        </w:rPr>
        <w:t>Problématique centrale :</w:t>
      </w:r>
      <w:r>
        <w:br/>
      </w:r>
      <w:r>
        <w:rPr>
          <w:rStyle w:val="Accentuation"/>
          <w:rFonts w:eastAsiaTheme="majorEastAsia"/>
        </w:rPr>
        <w:t xml:space="preserve">Comment améliorer la gestion, le suivi et la traçabilité du parc informatique de </w:t>
      </w:r>
      <w:proofErr w:type="spellStart"/>
      <w:r>
        <w:rPr>
          <w:rStyle w:val="Accentuation"/>
          <w:rFonts w:eastAsiaTheme="majorEastAsia"/>
        </w:rPr>
        <w:t>Concentrix</w:t>
      </w:r>
      <w:proofErr w:type="spellEnd"/>
      <w:r>
        <w:rPr>
          <w:rStyle w:val="Accentuation"/>
          <w:rFonts w:eastAsiaTheme="majorEastAsia"/>
        </w:rPr>
        <w:t xml:space="preserve"> ?</w:t>
      </w:r>
    </w:p>
    <w:p w:rsidR="000736DD" w:rsidRDefault="000736DD" w:rsidP="000736DD">
      <w:r>
        <w:pict>
          <v:rect id="_x0000_i1067"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7 — Analyse de l’existant</w:t>
      </w:r>
    </w:p>
    <w:p w:rsidR="000736DD" w:rsidRDefault="000736DD" w:rsidP="000736DD">
      <w:pPr>
        <w:pStyle w:val="NormalWeb"/>
        <w:numPr>
          <w:ilvl w:val="0"/>
          <w:numId w:val="26"/>
        </w:numPr>
      </w:pPr>
      <w:r>
        <w:t>Étude des pratiques actuelles</w:t>
      </w:r>
    </w:p>
    <w:p w:rsidR="000736DD" w:rsidRDefault="000736DD" w:rsidP="000736DD">
      <w:pPr>
        <w:pStyle w:val="NormalWeb"/>
        <w:numPr>
          <w:ilvl w:val="0"/>
          <w:numId w:val="26"/>
        </w:numPr>
      </w:pPr>
      <w:r>
        <w:t>Identification des outils utilisés</w:t>
      </w:r>
    </w:p>
    <w:p w:rsidR="000736DD" w:rsidRDefault="000736DD" w:rsidP="000736DD">
      <w:pPr>
        <w:pStyle w:val="NormalWeb"/>
        <w:numPr>
          <w:ilvl w:val="0"/>
          <w:numId w:val="26"/>
        </w:numPr>
      </w:pPr>
      <w:r>
        <w:t>Analyse des limites :</w:t>
      </w:r>
    </w:p>
    <w:p w:rsidR="000736DD" w:rsidRDefault="000736DD" w:rsidP="000736DD">
      <w:pPr>
        <w:pStyle w:val="NormalWeb"/>
        <w:numPr>
          <w:ilvl w:val="1"/>
          <w:numId w:val="26"/>
        </w:numPr>
      </w:pPr>
      <w:proofErr w:type="gramStart"/>
      <w:r>
        <w:t>absence</w:t>
      </w:r>
      <w:proofErr w:type="gramEnd"/>
      <w:r>
        <w:t xml:space="preserve"> de centralisation</w:t>
      </w:r>
    </w:p>
    <w:p w:rsidR="000736DD" w:rsidRDefault="000736DD" w:rsidP="000736DD">
      <w:pPr>
        <w:pStyle w:val="NormalWeb"/>
        <w:numPr>
          <w:ilvl w:val="1"/>
          <w:numId w:val="26"/>
        </w:numPr>
      </w:pPr>
      <w:proofErr w:type="gramStart"/>
      <w:r>
        <w:t>manque</w:t>
      </w:r>
      <w:proofErr w:type="gramEnd"/>
      <w:r>
        <w:t xml:space="preserve"> d’automatisation</w:t>
      </w:r>
    </w:p>
    <w:p w:rsidR="000736DD" w:rsidRDefault="000736DD" w:rsidP="000736DD">
      <w:pPr>
        <w:pStyle w:val="NormalWeb"/>
        <w:numPr>
          <w:ilvl w:val="1"/>
          <w:numId w:val="26"/>
        </w:numPr>
      </w:pPr>
      <w:proofErr w:type="gramStart"/>
      <w:r>
        <w:t>inefficacité</w:t>
      </w:r>
      <w:proofErr w:type="gramEnd"/>
      <w:r>
        <w:t xml:space="preserve"> du suivi des matériels</w:t>
      </w:r>
    </w:p>
    <w:p w:rsidR="000736DD" w:rsidRDefault="000736DD" w:rsidP="000736DD">
      <w:r>
        <w:pict>
          <v:rect id="_x0000_i1068"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8 — Analyse des besoins</w:t>
      </w:r>
    </w:p>
    <w:p w:rsidR="000736DD" w:rsidRDefault="000736DD" w:rsidP="000736DD">
      <w:pPr>
        <w:pStyle w:val="NormalWeb"/>
      </w:pPr>
      <w:r>
        <w:rPr>
          <w:rStyle w:val="lev"/>
        </w:rPr>
        <w:t>Acteurs principaux :</w:t>
      </w:r>
    </w:p>
    <w:p w:rsidR="000736DD" w:rsidRDefault="000736DD" w:rsidP="000736DD">
      <w:pPr>
        <w:pStyle w:val="NormalWeb"/>
        <w:numPr>
          <w:ilvl w:val="0"/>
          <w:numId w:val="27"/>
        </w:numPr>
      </w:pPr>
      <w:r>
        <w:t>Administrateur</w:t>
      </w:r>
    </w:p>
    <w:p w:rsidR="000736DD" w:rsidRDefault="000736DD" w:rsidP="000736DD">
      <w:pPr>
        <w:pStyle w:val="NormalWeb"/>
        <w:numPr>
          <w:ilvl w:val="0"/>
          <w:numId w:val="27"/>
        </w:numPr>
      </w:pPr>
      <w:r>
        <w:t>Technicien</w:t>
      </w:r>
    </w:p>
    <w:p w:rsidR="000736DD" w:rsidRDefault="000736DD" w:rsidP="000736DD">
      <w:pPr>
        <w:pStyle w:val="NormalWeb"/>
        <w:numPr>
          <w:ilvl w:val="0"/>
          <w:numId w:val="27"/>
        </w:numPr>
      </w:pPr>
      <w:r>
        <w:t>Responsable</w:t>
      </w:r>
    </w:p>
    <w:p w:rsidR="000736DD" w:rsidRDefault="000736DD" w:rsidP="000736DD">
      <w:pPr>
        <w:pStyle w:val="NormalWeb"/>
      </w:pPr>
      <w:r>
        <w:rPr>
          <w:rStyle w:val="lev"/>
        </w:rPr>
        <w:t>Besoins essentiels :</w:t>
      </w:r>
    </w:p>
    <w:p w:rsidR="000736DD" w:rsidRDefault="000736DD" w:rsidP="000736DD">
      <w:pPr>
        <w:pStyle w:val="NormalWeb"/>
        <w:numPr>
          <w:ilvl w:val="0"/>
          <w:numId w:val="28"/>
        </w:numPr>
      </w:pPr>
      <w:r>
        <w:t>Gestion des matériels</w:t>
      </w:r>
    </w:p>
    <w:p w:rsidR="000736DD" w:rsidRDefault="000736DD" w:rsidP="000736DD">
      <w:pPr>
        <w:pStyle w:val="NormalWeb"/>
        <w:numPr>
          <w:ilvl w:val="0"/>
          <w:numId w:val="28"/>
        </w:numPr>
      </w:pPr>
      <w:r>
        <w:lastRenderedPageBreak/>
        <w:t>Suivi des mouvements</w:t>
      </w:r>
    </w:p>
    <w:p w:rsidR="000736DD" w:rsidRDefault="000736DD" w:rsidP="000736DD">
      <w:pPr>
        <w:pStyle w:val="NormalWeb"/>
        <w:numPr>
          <w:ilvl w:val="0"/>
          <w:numId w:val="28"/>
        </w:numPr>
      </w:pPr>
      <w:r>
        <w:t>Gestion des incidents</w:t>
      </w:r>
    </w:p>
    <w:p w:rsidR="000736DD" w:rsidRDefault="000736DD" w:rsidP="000736DD">
      <w:pPr>
        <w:pStyle w:val="NormalWeb"/>
        <w:numPr>
          <w:ilvl w:val="0"/>
          <w:numId w:val="28"/>
        </w:numPr>
      </w:pPr>
      <w:r>
        <w:t>Traçabilité et historique des actions</w:t>
      </w:r>
    </w:p>
    <w:p w:rsidR="000736DD" w:rsidRDefault="000736DD" w:rsidP="000736DD">
      <w:r>
        <w:pict>
          <v:rect id="_x0000_i1069"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9 — Conception du système</w:t>
      </w:r>
    </w:p>
    <w:p w:rsidR="000736DD" w:rsidRDefault="000736DD" w:rsidP="000736DD">
      <w:pPr>
        <w:pStyle w:val="NormalWeb"/>
        <w:numPr>
          <w:ilvl w:val="0"/>
          <w:numId w:val="29"/>
        </w:numPr>
      </w:pPr>
      <w:r>
        <w:t xml:space="preserve">Conception d’un système </w:t>
      </w:r>
      <w:r>
        <w:rPr>
          <w:rStyle w:val="lev"/>
        </w:rPr>
        <w:t>centralisé</w:t>
      </w:r>
    </w:p>
    <w:p w:rsidR="000736DD" w:rsidRDefault="000736DD" w:rsidP="000736DD">
      <w:pPr>
        <w:pStyle w:val="NormalWeb"/>
        <w:numPr>
          <w:ilvl w:val="0"/>
          <w:numId w:val="29"/>
        </w:numPr>
      </w:pPr>
      <w:r>
        <w:t>Définition de l’architecture globale</w:t>
      </w:r>
    </w:p>
    <w:p w:rsidR="000736DD" w:rsidRDefault="000736DD" w:rsidP="000736DD">
      <w:pPr>
        <w:pStyle w:val="NormalWeb"/>
        <w:numPr>
          <w:ilvl w:val="0"/>
          <w:numId w:val="29"/>
        </w:numPr>
      </w:pPr>
      <w:r>
        <w:t>Modélisation à l’aide de diagrammes :</w:t>
      </w:r>
    </w:p>
    <w:p w:rsidR="000736DD" w:rsidRDefault="000736DD" w:rsidP="000736DD">
      <w:pPr>
        <w:pStyle w:val="NormalWeb"/>
        <w:numPr>
          <w:ilvl w:val="1"/>
          <w:numId w:val="29"/>
        </w:numPr>
      </w:pPr>
      <w:proofErr w:type="gramStart"/>
      <w:r>
        <w:t>cas</w:t>
      </w:r>
      <w:proofErr w:type="gramEnd"/>
      <w:r>
        <w:t xml:space="preserve"> d’utilisation</w:t>
      </w:r>
    </w:p>
    <w:p w:rsidR="000736DD" w:rsidRDefault="000736DD" w:rsidP="000736DD">
      <w:pPr>
        <w:pStyle w:val="NormalWeb"/>
        <w:numPr>
          <w:ilvl w:val="1"/>
          <w:numId w:val="29"/>
        </w:numPr>
      </w:pPr>
      <w:proofErr w:type="gramStart"/>
      <w:r>
        <w:t>architecture</w:t>
      </w:r>
      <w:proofErr w:type="gramEnd"/>
      <w:r>
        <w:t xml:space="preserve"> du système</w:t>
      </w:r>
    </w:p>
    <w:p w:rsidR="000736DD" w:rsidRDefault="000736DD" w:rsidP="000736DD">
      <w:pPr>
        <w:pStyle w:val="NormalWeb"/>
        <w:numPr>
          <w:ilvl w:val="1"/>
          <w:numId w:val="29"/>
        </w:numPr>
      </w:pPr>
      <w:proofErr w:type="gramStart"/>
      <w:r>
        <w:t>modèle</w:t>
      </w:r>
      <w:proofErr w:type="gramEnd"/>
      <w:r>
        <w:t xml:space="preserve"> de données</w:t>
      </w:r>
    </w:p>
    <w:p w:rsidR="000736DD" w:rsidRDefault="000736DD" w:rsidP="000736DD">
      <w:r>
        <w:pict>
          <v:rect id="_x0000_i1070"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10 — Solution proposée</w:t>
      </w:r>
    </w:p>
    <w:p w:rsidR="000736DD" w:rsidRDefault="000736DD" w:rsidP="000736DD">
      <w:pPr>
        <w:pStyle w:val="NormalWeb"/>
        <w:numPr>
          <w:ilvl w:val="0"/>
          <w:numId w:val="30"/>
        </w:numPr>
      </w:pPr>
      <w:r>
        <w:t xml:space="preserve">Développement d’une </w:t>
      </w:r>
      <w:r>
        <w:rPr>
          <w:rStyle w:val="lev"/>
        </w:rPr>
        <w:t>application de gestion des matériels informatiques</w:t>
      </w:r>
    </w:p>
    <w:p w:rsidR="000736DD" w:rsidRDefault="000736DD" w:rsidP="000736DD">
      <w:pPr>
        <w:pStyle w:val="NormalWeb"/>
        <w:numPr>
          <w:ilvl w:val="0"/>
          <w:numId w:val="30"/>
        </w:numPr>
      </w:pPr>
      <w:r>
        <w:t>Centralisation des données</w:t>
      </w:r>
    </w:p>
    <w:p w:rsidR="000736DD" w:rsidRDefault="000736DD" w:rsidP="000736DD">
      <w:pPr>
        <w:pStyle w:val="NormalWeb"/>
        <w:numPr>
          <w:ilvl w:val="0"/>
          <w:numId w:val="30"/>
        </w:numPr>
      </w:pPr>
      <w:r>
        <w:t>Automatisation des processus clés</w:t>
      </w:r>
    </w:p>
    <w:p w:rsidR="000736DD" w:rsidRDefault="000736DD" w:rsidP="000736DD">
      <w:pPr>
        <w:pStyle w:val="NormalWeb"/>
        <w:numPr>
          <w:ilvl w:val="0"/>
          <w:numId w:val="30"/>
        </w:numPr>
      </w:pPr>
      <w:r>
        <w:t>Amélioration de la traçabilité et du suivi</w:t>
      </w:r>
    </w:p>
    <w:p w:rsidR="000736DD" w:rsidRDefault="000736DD" w:rsidP="000736DD">
      <w:r>
        <w:pict>
          <v:rect id="_x0000_i1071"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11 — Fonctionnalités principales</w:t>
      </w:r>
    </w:p>
    <w:p w:rsidR="000736DD" w:rsidRDefault="000736DD" w:rsidP="000736DD">
      <w:pPr>
        <w:pStyle w:val="NormalWeb"/>
        <w:numPr>
          <w:ilvl w:val="0"/>
          <w:numId w:val="31"/>
        </w:numPr>
      </w:pPr>
      <w:r>
        <w:t>Gestion des utilisateurs et des rôles</w:t>
      </w:r>
    </w:p>
    <w:p w:rsidR="000736DD" w:rsidRDefault="000736DD" w:rsidP="000736DD">
      <w:pPr>
        <w:pStyle w:val="NormalWeb"/>
        <w:numPr>
          <w:ilvl w:val="0"/>
          <w:numId w:val="31"/>
        </w:numPr>
      </w:pPr>
      <w:r>
        <w:t>Gestion des matériels informatiques</w:t>
      </w:r>
    </w:p>
    <w:p w:rsidR="000736DD" w:rsidRDefault="000736DD" w:rsidP="000736DD">
      <w:pPr>
        <w:pStyle w:val="NormalWeb"/>
        <w:numPr>
          <w:ilvl w:val="0"/>
          <w:numId w:val="31"/>
        </w:numPr>
      </w:pPr>
      <w:r>
        <w:t>Suivi des mouvements des équipements</w:t>
      </w:r>
    </w:p>
    <w:p w:rsidR="000736DD" w:rsidRDefault="000736DD" w:rsidP="000736DD">
      <w:pPr>
        <w:pStyle w:val="NormalWeb"/>
        <w:numPr>
          <w:ilvl w:val="0"/>
          <w:numId w:val="31"/>
        </w:numPr>
      </w:pPr>
      <w:r>
        <w:t>Gestion des incidents</w:t>
      </w:r>
    </w:p>
    <w:p w:rsidR="000736DD" w:rsidRDefault="000736DD" w:rsidP="000736DD">
      <w:pPr>
        <w:pStyle w:val="NormalWeb"/>
        <w:numPr>
          <w:ilvl w:val="0"/>
          <w:numId w:val="31"/>
        </w:numPr>
      </w:pPr>
      <w:r>
        <w:t>Consultation et historique des actions</w:t>
      </w:r>
    </w:p>
    <w:p w:rsidR="000736DD" w:rsidRDefault="000736DD" w:rsidP="000736DD">
      <w:r>
        <w:pict>
          <v:rect id="_x0000_i1072"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12 — Méthodologie adoptée</w:t>
      </w:r>
    </w:p>
    <w:p w:rsidR="000736DD" w:rsidRDefault="000736DD" w:rsidP="000736DD">
      <w:pPr>
        <w:pStyle w:val="NormalWeb"/>
        <w:numPr>
          <w:ilvl w:val="0"/>
          <w:numId w:val="32"/>
        </w:numPr>
      </w:pPr>
      <w:r>
        <w:t>Analyse des besoins</w:t>
      </w:r>
    </w:p>
    <w:p w:rsidR="000736DD" w:rsidRDefault="000736DD" w:rsidP="000736DD">
      <w:pPr>
        <w:pStyle w:val="NormalWeb"/>
        <w:numPr>
          <w:ilvl w:val="0"/>
          <w:numId w:val="32"/>
        </w:numPr>
      </w:pPr>
      <w:r>
        <w:t>Conception du système</w:t>
      </w:r>
    </w:p>
    <w:p w:rsidR="000736DD" w:rsidRDefault="000736DD" w:rsidP="000736DD">
      <w:pPr>
        <w:pStyle w:val="NormalWeb"/>
        <w:numPr>
          <w:ilvl w:val="0"/>
          <w:numId w:val="32"/>
        </w:numPr>
      </w:pPr>
      <w:r>
        <w:t>Développement de l’application</w:t>
      </w:r>
    </w:p>
    <w:p w:rsidR="000736DD" w:rsidRDefault="000736DD" w:rsidP="000736DD">
      <w:pPr>
        <w:pStyle w:val="NormalWeb"/>
        <w:numPr>
          <w:ilvl w:val="0"/>
          <w:numId w:val="32"/>
        </w:numPr>
      </w:pPr>
      <w:r>
        <w:t>Tests et validation</w:t>
      </w:r>
    </w:p>
    <w:p w:rsidR="000736DD" w:rsidRDefault="000736DD" w:rsidP="000736DD">
      <w:pPr>
        <w:pStyle w:val="NormalWeb"/>
      </w:pPr>
      <w:r>
        <w:rPr>
          <w:rFonts w:ascii="Segoe UI Emoji" w:hAnsi="Segoe UI Emoji" w:cs="Segoe UI Emoji"/>
        </w:rPr>
        <w:t>➡️</w:t>
      </w:r>
      <w:r>
        <w:t xml:space="preserve"> Démarche progressive et structurée</w:t>
      </w:r>
    </w:p>
    <w:p w:rsidR="000736DD" w:rsidRDefault="000736DD" w:rsidP="000736DD">
      <w:r>
        <w:pict>
          <v:rect id="_x0000_i1073" style="width:0;height:1.5pt" o:hralign="center" o:hrstd="t" o:hr="t" fillcolor="#a0a0a0" stroked="f"/>
        </w:pict>
      </w:r>
    </w:p>
    <w:p w:rsidR="000736DD" w:rsidRDefault="000736DD" w:rsidP="000736DD">
      <w:pPr>
        <w:pStyle w:val="Titre1"/>
      </w:pPr>
      <w:proofErr w:type="gramStart"/>
      <w:r>
        <w:rPr>
          <w:rFonts w:ascii="Segoe UI Emoji" w:hAnsi="Segoe UI Emoji" w:cs="Segoe UI Emoji"/>
        </w:rPr>
        <w:lastRenderedPageBreak/>
        <w:t>🟦</w:t>
      </w:r>
      <w:proofErr w:type="gramEnd"/>
      <w:r>
        <w:t xml:space="preserve"> Slide 13 — Outils et technologies</w:t>
      </w:r>
    </w:p>
    <w:p w:rsidR="000736DD" w:rsidRDefault="000736DD" w:rsidP="000736DD">
      <w:pPr>
        <w:pStyle w:val="NormalWeb"/>
        <w:numPr>
          <w:ilvl w:val="0"/>
          <w:numId w:val="33"/>
        </w:numPr>
      </w:pPr>
      <w:r>
        <w:t>Environnement de développement moderne</w:t>
      </w:r>
    </w:p>
    <w:p w:rsidR="000736DD" w:rsidRDefault="000736DD" w:rsidP="000736DD">
      <w:pPr>
        <w:pStyle w:val="NormalWeb"/>
        <w:numPr>
          <w:ilvl w:val="0"/>
          <w:numId w:val="33"/>
        </w:numPr>
      </w:pPr>
      <w:r>
        <w:t>Application web :</w:t>
      </w:r>
    </w:p>
    <w:p w:rsidR="000736DD" w:rsidRDefault="000736DD" w:rsidP="000736DD">
      <w:pPr>
        <w:pStyle w:val="NormalWeb"/>
        <w:numPr>
          <w:ilvl w:val="1"/>
          <w:numId w:val="33"/>
        </w:numPr>
      </w:pPr>
      <w:r>
        <w:t>Backend</w:t>
      </w:r>
    </w:p>
    <w:p w:rsidR="000736DD" w:rsidRDefault="000736DD" w:rsidP="000736DD">
      <w:pPr>
        <w:pStyle w:val="NormalWeb"/>
        <w:numPr>
          <w:ilvl w:val="1"/>
          <w:numId w:val="33"/>
        </w:numPr>
      </w:pPr>
      <w:r>
        <w:t>Frontend</w:t>
      </w:r>
    </w:p>
    <w:p w:rsidR="000736DD" w:rsidRDefault="000736DD" w:rsidP="000736DD">
      <w:pPr>
        <w:pStyle w:val="NormalWeb"/>
        <w:numPr>
          <w:ilvl w:val="0"/>
          <w:numId w:val="33"/>
        </w:numPr>
      </w:pPr>
      <w:r>
        <w:t>Base de données relationnelle</w:t>
      </w:r>
    </w:p>
    <w:p w:rsidR="000736DD" w:rsidRDefault="000736DD" w:rsidP="000736DD">
      <w:pPr>
        <w:pStyle w:val="NormalWeb"/>
        <w:numPr>
          <w:ilvl w:val="0"/>
          <w:numId w:val="33"/>
        </w:numPr>
      </w:pPr>
      <w:r>
        <w:t>Outils de modélisation et de conception</w:t>
      </w:r>
    </w:p>
    <w:p w:rsidR="000736DD" w:rsidRDefault="000736DD" w:rsidP="000736DD">
      <w:r>
        <w:pict>
          <v:rect id="_x0000_i1074"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14 — Réalisation</w:t>
      </w:r>
    </w:p>
    <w:p w:rsidR="000736DD" w:rsidRDefault="000736DD" w:rsidP="000736DD">
      <w:pPr>
        <w:pStyle w:val="NormalWeb"/>
        <w:numPr>
          <w:ilvl w:val="0"/>
          <w:numId w:val="34"/>
        </w:numPr>
      </w:pPr>
      <w:r>
        <w:t>Mise en place de l’environnement de développement</w:t>
      </w:r>
    </w:p>
    <w:p w:rsidR="000736DD" w:rsidRDefault="000736DD" w:rsidP="000736DD">
      <w:pPr>
        <w:pStyle w:val="NormalWeb"/>
        <w:numPr>
          <w:ilvl w:val="0"/>
          <w:numId w:val="34"/>
        </w:numPr>
      </w:pPr>
      <w:r>
        <w:t>Création de la base de données</w:t>
      </w:r>
    </w:p>
    <w:p w:rsidR="000736DD" w:rsidRDefault="000736DD" w:rsidP="000736DD">
      <w:pPr>
        <w:pStyle w:val="NormalWeb"/>
        <w:numPr>
          <w:ilvl w:val="0"/>
          <w:numId w:val="34"/>
        </w:numPr>
      </w:pPr>
      <w:r>
        <w:t>Développement des différentes fonctionnalités</w:t>
      </w:r>
    </w:p>
    <w:p w:rsidR="000736DD" w:rsidRDefault="000736DD" w:rsidP="000736DD">
      <w:pPr>
        <w:pStyle w:val="NormalWeb"/>
        <w:numPr>
          <w:ilvl w:val="0"/>
          <w:numId w:val="34"/>
        </w:numPr>
      </w:pPr>
      <w:r>
        <w:t>Conception des interfaces utilisateur</w:t>
      </w:r>
    </w:p>
    <w:p w:rsidR="000736DD" w:rsidRDefault="000736DD" w:rsidP="000736DD">
      <w:r>
        <w:pict>
          <v:rect id="_x0000_i1075"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15 — Architecture de l’application</w:t>
      </w:r>
    </w:p>
    <w:p w:rsidR="000736DD" w:rsidRDefault="000736DD" w:rsidP="000736DD">
      <w:pPr>
        <w:pStyle w:val="NormalWeb"/>
        <w:numPr>
          <w:ilvl w:val="0"/>
          <w:numId w:val="35"/>
        </w:numPr>
      </w:pPr>
      <w:r>
        <w:t>Architecture globale de la solution</w:t>
      </w:r>
    </w:p>
    <w:p w:rsidR="000736DD" w:rsidRDefault="000736DD" w:rsidP="000736DD">
      <w:pPr>
        <w:pStyle w:val="NormalWeb"/>
        <w:numPr>
          <w:ilvl w:val="0"/>
          <w:numId w:val="35"/>
        </w:numPr>
      </w:pPr>
      <w:r>
        <w:t>Séparation des responsabilités</w:t>
      </w:r>
    </w:p>
    <w:p w:rsidR="000736DD" w:rsidRDefault="000736DD" w:rsidP="000736DD">
      <w:pPr>
        <w:pStyle w:val="NormalWeb"/>
        <w:numPr>
          <w:ilvl w:val="0"/>
          <w:numId w:val="35"/>
        </w:numPr>
      </w:pPr>
      <w:r>
        <w:t>Communication entre les différents modules</w:t>
      </w:r>
    </w:p>
    <w:p w:rsidR="000736DD" w:rsidRDefault="000736DD" w:rsidP="000736DD">
      <w:r>
        <w:pict>
          <v:rect id="_x0000_i1076"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16 — Démonstration</w:t>
      </w:r>
    </w:p>
    <w:p w:rsidR="000736DD" w:rsidRDefault="000736DD" w:rsidP="000736DD">
      <w:pPr>
        <w:pStyle w:val="NormalWeb"/>
        <w:numPr>
          <w:ilvl w:val="0"/>
          <w:numId w:val="36"/>
        </w:numPr>
      </w:pPr>
      <w:r>
        <w:t>Authentification des utilisateurs</w:t>
      </w:r>
    </w:p>
    <w:p w:rsidR="000736DD" w:rsidRDefault="000736DD" w:rsidP="000736DD">
      <w:pPr>
        <w:pStyle w:val="NormalWeb"/>
        <w:numPr>
          <w:ilvl w:val="0"/>
          <w:numId w:val="36"/>
        </w:numPr>
      </w:pPr>
      <w:r>
        <w:t>Gestion des matériels</w:t>
      </w:r>
    </w:p>
    <w:p w:rsidR="000736DD" w:rsidRDefault="000736DD" w:rsidP="000736DD">
      <w:pPr>
        <w:pStyle w:val="NormalWeb"/>
        <w:numPr>
          <w:ilvl w:val="0"/>
          <w:numId w:val="36"/>
        </w:numPr>
      </w:pPr>
      <w:r>
        <w:t>Gestion des incidents</w:t>
      </w:r>
    </w:p>
    <w:p w:rsidR="000736DD" w:rsidRDefault="000736DD" w:rsidP="000736DD">
      <w:pPr>
        <w:pStyle w:val="NormalWeb"/>
        <w:numPr>
          <w:ilvl w:val="0"/>
          <w:numId w:val="36"/>
        </w:numPr>
      </w:pPr>
      <w:r>
        <w:t>Consultation et suivi des informations</w:t>
      </w:r>
    </w:p>
    <w:p w:rsidR="000736DD" w:rsidRDefault="000736DD" w:rsidP="000736DD">
      <w:r>
        <w:pict>
          <v:rect id="_x0000_i1077"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17 — Conclusion</w:t>
      </w:r>
    </w:p>
    <w:p w:rsidR="000736DD" w:rsidRDefault="000736DD" w:rsidP="000736DD">
      <w:pPr>
        <w:pStyle w:val="NormalWeb"/>
        <w:numPr>
          <w:ilvl w:val="0"/>
          <w:numId w:val="37"/>
        </w:numPr>
      </w:pPr>
      <w:r>
        <w:t>Objectifs du projet atteints</w:t>
      </w:r>
    </w:p>
    <w:p w:rsidR="000736DD" w:rsidRDefault="000736DD" w:rsidP="000736DD">
      <w:pPr>
        <w:pStyle w:val="NormalWeb"/>
        <w:numPr>
          <w:ilvl w:val="0"/>
          <w:numId w:val="37"/>
        </w:numPr>
      </w:pPr>
      <w:r>
        <w:t>Amélioration de la gestion du parc informatique</w:t>
      </w:r>
    </w:p>
    <w:p w:rsidR="000736DD" w:rsidRDefault="000736DD" w:rsidP="000736DD">
      <w:pPr>
        <w:pStyle w:val="NormalWeb"/>
        <w:numPr>
          <w:ilvl w:val="0"/>
          <w:numId w:val="37"/>
        </w:numPr>
      </w:pPr>
      <w:r>
        <w:t>Centralisation et fiabilité des données</w:t>
      </w:r>
    </w:p>
    <w:p w:rsidR="000736DD" w:rsidRDefault="000736DD" w:rsidP="000736DD">
      <w:pPr>
        <w:pStyle w:val="NormalWeb"/>
        <w:numPr>
          <w:ilvl w:val="0"/>
          <w:numId w:val="37"/>
        </w:numPr>
      </w:pPr>
      <w:r>
        <w:t>Apport académique et professionnel du projet</w:t>
      </w:r>
    </w:p>
    <w:p w:rsidR="000736DD" w:rsidRDefault="000736DD" w:rsidP="000736DD">
      <w:r>
        <w:pict>
          <v:rect id="_x0000_i1078" style="width:0;height:1.5pt" o:hralign="center" o:hrstd="t" o:hr="t" fillcolor="#a0a0a0" stroked="f"/>
        </w:pict>
      </w:r>
    </w:p>
    <w:p w:rsidR="000736DD" w:rsidRDefault="000736DD" w:rsidP="000736DD">
      <w:pPr>
        <w:pStyle w:val="Titre1"/>
      </w:pPr>
      <w:proofErr w:type="gramStart"/>
      <w:r>
        <w:rPr>
          <w:rFonts w:ascii="Segoe UI Emoji" w:hAnsi="Segoe UI Emoji" w:cs="Segoe UI Emoji"/>
        </w:rPr>
        <w:lastRenderedPageBreak/>
        <w:t>🟦</w:t>
      </w:r>
      <w:proofErr w:type="gramEnd"/>
      <w:r>
        <w:t xml:space="preserve"> Slide 18 — Perspectives</w:t>
      </w:r>
    </w:p>
    <w:p w:rsidR="000736DD" w:rsidRDefault="000736DD" w:rsidP="000736DD">
      <w:pPr>
        <w:pStyle w:val="NormalWeb"/>
        <w:numPr>
          <w:ilvl w:val="0"/>
          <w:numId w:val="38"/>
        </w:numPr>
      </w:pPr>
      <w:r>
        <w:t>Ajout de nouvelles fonctionnalités</w:t>
      </w:r>
    </w:p>
    <w:p w:rsidR="000736DD" w:rsidRDefault="000736DD" w:rsidP="000736DD">
      <w:pPr>
        <w:pStyle w:val="NormalWeb"/>
        <w:numPr>
          <w:ilvl w:val="0"/>
          <w:numId w:val="38"/>
        </w:numPr>
      </w:pPr>
      <w:r>
        <w:t>Amélioration de la sécurité</w:t>
      </w:r>
    </w:p>
    <w:p w:rsidR="000736DD" w:rsidRDefault="000736DD" w:rsidP="000736DD">
      <w:pPr>
        <w:pStyle w:val="NormalWeb"/>
        <w:numPr>
          <w:ilvl w:val="0"/>
          <w:numId w:val="38"/>
        </w:numPr>
      </w:pPr>
      <w:r>
        <w:t>Évolution vers une solution plus complète</w:t>
      </w:r>
    </w:p>
    <w:p w:rsidR="000736DD" w:rsidRDefault="000736DD" w:rsidP="000736DD">
      <w:pPr>
        <w:pStyle w:val="NormalWeb"/>
        <w:numPr>
          <w:ilvl w:val="0"/>
          <w:numId w:val="38"/>
        </w:numPr>
      </w:pPr>
      <w:r>
        <w:t>Intégration avec d’autres systèmes de l’entreprise</w:t>
      </w:r>
    </w:p>
    <w:p w:rsidR="000736DD" w:rsidRDefault="000736DD" w:rsidP="000736DD">
      <w:r>
        <w:pict>
          <v:rect id="_x0000_i1079" style="width:0;height:1.5pt" o:hralign="center" o:hrstd="t" o:hr="t" fillcolor="#a0a0a0" stroked="f"/>
        </w:pict>
      </w:r>
    </w:p>
    <w:p w:rsidR="000736DD" w:rsidRDefault="000736DD" w:rsidP="000736DD">
      <w:pPr>
        <w:pStyle w:val="Titre1"/>
      </w:pPr>
      <w:proofErr w:type="gramStart"/>
      <w:r>
        <w:rPr>
          <w:rFonts w:ascii="Segoe UI Emoji" w:hAnsi="Segoe UI Emoji" w:cs="Segoe UI Emoji"/>
        </w:rPr>
        <w:t>🟦</w:t>
      </w:r>
      <w:proofErr w:type="gramEnd"/>
      <w:r>
        <w:t xml:space="preserve"> Slide 19 — Remerciements</w:t>
      </w:r>
    </w:p>
    <w:p w:rsidR="000736DD" w:rsidRDefault="000736DD" w:rsidP="000736DD">
      <w:pPr>
        <w:pStyle w:val="NormalWeb"/>
        <w:numPr>
          <w:ilvl w:val="0"/>
          <w:numId w:val="39"/>
        </w:numPr>
      </w:pPr>
      <w:r>
        <w:t>Encadrants académiques</w:t>
      </w:r>
    </w:p>
    <w:p w:rsidR="000736DD" w:rsidRDefault="000736DD" w:rsidP="000736DD">
      <w:pPr>
        <w:pStyle w:val="NormalWeb"/>
        <w:numPr>
          <w:ilvl w:val="0"/>
          <w:numId w:val="39"/>
        </w:numPr>
      </w:pPr>
      <w:r>
        <w:t xml:space="preserve">Responsables et équipes de </w:t>
      </w:r>
      <w:proofErr w:type="spellStart"/>
      <w:r>
        <w:t>Concentrix</w:t>
      </w:r>
      <w:proofErr w:type="spellEnd"/>
    </w:p>
    <w:p w:rsidR="000736DD" w:rsidRDefault="000736DD" w:rsidP="000736DD">
      <w:pPr>
        <w:pStyle w:val="NormalWeb"/>
        <w:numPr>
          <w:ilvl w:val="0"/>
          <w:numId w:val="39"/>
        </w:numPr>
      </w:pPr>
      <w:r>
        <w:t>Jury</w:t>
      </w:r>
    </w:p>
    <w:p w:rsidR="000736DD" w:rsidRDefault="000736DD" w:rsidP="000736DD">
      <w:pPr>
        <w:pStyle w:val="NormalWeb"/>
      </w:pPr>
      <w:r>
        <w:rPr>
          <w:rStyle w:val="lev"/>
        </w:rPr>
        <w:t>Merci de votre attention</w:t>
      </w:r>
      <w:r>
        <w:br/>
      </w:r>
      <w:r>
        <w:rPr>
          <w:rStyle w:val="lev"/>
        </w:rPr>
        <w:t>Questions ?</w:t>
      </w:r>
    </w:p>
    <w:p w:rsidR="000736DD" w:rsidRDefault="000736DD" w:rsidP="000736DD">
      <w:r>
        <w:pict>
          <v:rect id="_x0000_i1080" style="width:0;height:1.5pt" o:hralign="center" o:hrstd="t" o:hr="t" fillcolor="#a0a0a0" stroked="f"/>
        </w:pict>
      </w:r>
    </w:p>
    <w:p w:rsidR="000736DD" w:rsidRDefault="000736DD" w:rsidP="000736DD">
      <w:pPr>
        <w:pStyle w:val="NormalWeb"/>
      </w:pPr>
      <w:proofErr w:type="gramStart"/>
      <w:r>
        <w:rPr>
          <w:rFonts w:ascii="Segoe UI Emoji" w:hAnsi="Segoe UI Emoji" w:cs="Segoe UI Emoji"/>
        </w:rPr>
        <w:t>👉</w:t>
      </w:r>
      <w:proofErr w:type="gramEnd"/>
      <w:r>
        <w:t xml:space="preserve"> Prochaine étape possible :</w:t>
      </w:r>
    </w:p>
    <w:p w:rsidR="000736DD" w:rsidRDefault="000736DD" w:rsidP="000736DD">
      <w:pPr>
        <w:pStyle w:val="NormalWeb"/>
        <w:numPr>
          <w:ilvl w:val="0"/>
          <w:numId w:val="40"/>
        </w:numPr>
      </w:pPr>
      <w:proofErr w:type="gramStart"/>
      <w:r>
        <w:rPr>
          <w:rFonts w:ascii="Segoe UI Emoji" w:hAnsi="Segoe UI Emoji" w:cs="Segoe UI Emoji"/>
        </w:rPr>
        <w:t>🎤</w:t>
      </w:r>
      <w:proofErr w:type="gramEnd"/>
      <w:r>
        <w:t xml:space="preserve"> </w:t>
      </w:r>
      <w:r>
        <w:rPr>
          <w:rStyle w:val="lev"/>
        </w:rPr>
        <w:t>script oral exact pour chaque slide</w:t>
      </w:r>
    </w:p>
    <w:p w:rsidR="000736DD" w:rsidRDefault="000736DD" w:rsidP="000736DD">
      <w:pPr>
        <w:pStyle w:val="NormalWeb"/>
        <w:numPr>
          <w:ilvl w:val="0"/>
          <w:numId w:val="40"/>
        </w:numPr>
      </w:pPr>
      <w:r>
        <w:rPr>
          <w:rFonts w:ascii="Segoe UI Emoji" w:hAnsi="Segoe UI Emoji" w:cs="Segoe UI Emoji"/>
        </w:rPr>
        <w:t>⏱️</w:t>
      </w:r>
      <w:r>
        <w:t xml:space="preserve"> </w:t>
      </w:r>
      <w:r>
        <w:rPr>
          <w:rStyle w:val="lev"/>
        </w:rPr>
        <w:t>version 12 slides (jury pressé)</w:t>
      </w:r>
    </w:p>
    <w:p w:rsidR="000736DD" w:rsidRDefault="000736DD" w:rsidP="000736DD">
      <w:pPr>
        <w:pStyle w:val="NormalWeb"/>
        <w:numPr>
          <w:ilvl w:val="0"/>
          <w:numId w:val="40"/>
        </w:numPr>
      </w:pPr>
      <w:proofErr w:type="gramStart"/>
      <w:r>
        <w:rPr>
          <w:rFonts w:ascii="Segoe UI Emoji" w:hAnsi="Segoe UI Emoji" w:cs="Segoe UI Emoji"/>
        </w:rPr>
        <w:t>🧠</w:t>
      </w:r>
      <w:proofErr w:type="gramEnd"/>
      <w:r>
        <w:t xml:space="preserve"> </w:t>
      </w:r>
      <w:r>
        <w:rPr>
          <w:rStyle w:val="lev"/>
        </w:rPr>
        <w:t>questions probables du jury + réponses</w:t>
      </w:r>
    </w:p>
    <w:p w:rsidR="000736DD" w:rsidRDefault="000736DD" w:rsidP="000736DD">
      <w:pPr>
        <w:pStyle w:val="NormalWeb"/>
        <w:numPr>
          <w:ilvl w:val="0"/>
          <w:numId w:val="40"/>
        </w:numPr>
      </w:pPr>
      <w:proofErr w:type="gramStart"/>
      <w:r>
        <w:rPr>
          <w:rFonts w:ascii="Segoe UI Emoji" w:hAnsi="Segoe UI Emoji" w:cs="Segoe UI Emoji"/>
        </w:rPr>
        <w:t>🎬</w:t>
      </w:r>
      <w:proofErr w:type="gramEnd"/>
      <w:r>
        <w:t xml:space="preserve"> </w:t>
      </w:r>
      <w:r>
        <w:rPr>
          <w:rStyle w:val="lev"/>
        </w:rPr>
        <w:t>scénario de démonstration sans risque</w:t>
      </w:r>
    </w:p>
    <w:p w:rsidR="000736DD" w:rsidRDefault="000736DD" w:rsidP="000736DD">
      <w:pPr>
        <w:pStyle w:val="NormalWeb"/>
      </w:pPr>
      <w:r>
        <w:t xml:space="preserve">Dis-moi </w:t>
      </w:r>
      <w:r>
        <w:rPr>
          <w:rFonts w:ascii="Segoe UI Emoji" w:hAnsi="Segoe UI Emoji" w:cs="Segoe UI Emoji"/>
        </w:rPr>
        <w:t>🔥</w:t>
      </w:r>
    </w:p>
    <w:p w:rsidR="00A7579A" w:rsidRDefault="00A7579A">
      <w:bookmarkStart w:id="0" w:name="_GoBack"/>
      <w:bookmarkEnd w:id="0"/>
    </w:p>
    <w:sectPr w:rsidR="00A757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D407D"/>
    <w:multiLevelType w:val="multilevel"/>
    <w:tmpl w:val="72B4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00E95"/>
    <w:multiLevelType w:val="multilevel"/>
    <w:tmpl w:val="2402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336A0"/>
    <w:multiLevelType w:val="multilevel"/>
    <w:tmpl w:val="93602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D70EE"/>
    <w:multiLevelType w:val="multilevel"/>
    <w:tmpl w:val="7A5CB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45E04"/>
    <w:multiLevelType w:val="multilevel"/>
    <w:tmpl w:val="153C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B791F"/>
    <w:multiLevelType w:val="multilevel"/>
    <w:tmpl w:val="D352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E5ABC"/>
    <w:multiLevelType w:val="multilevel"/>
    <w:tmpl w:val="4358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E66E4"/>
    <w:multiLevelType w:val="multilevel"/>
    <w:tmpl w:val="2C30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312A4"/>
    <w:multiLevelType w:val="multilevel"/>
    <w:tmpl w:val="8CD0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C2A85"/>
    <w:multiLevelType w:val="multilevel"/>
    <w:tmpl w:val="E99E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D5A3E"/>
    <w:multiLevelType w:val="multilevel"/>
    <w:tmpl w:val="8AB6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D2B4F"/>
    <w:multiLevelType w:val="multilevel"/>
    <w:tmpl w:val="71D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B0ACE"/>
    <w:multiLevelType w:val="multilevel"/>
    <w:tmpl w:val="5FE6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A075A"/>
    <w:multiLevelType w:val="multilevel"/>
    <w:tmpl w:val="9302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36D24"/>
    <w:multiLevelType w:val="multilevel"/>
    <w:tmpl w:val="A9C6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D6548"/>
    <w:multiLevelType w:val="multilevel"/>
    <w:tmpl w:val="8F38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E345F"/>
    <w:multiLevelType w:val="multilevel"/>
    <w:tmpl w:val="A77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24D08"/>
    <w:multiLevelType w:val="multilevel"/>
    <w:tmpl w:val="BCB62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B74B4"/>
    <w:multiLevelType w:val="multilevel"/>
    <w:tmpl w:val="D43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27DF2"/>
    <w:multiLevelType w:val="multilevel"/>
    <w:tmpl w:val="F39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43CAF"/>
    <w:multiLevelType w:val="multilevel"/>
    <w:tmpl w:val="B1AA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474F4"/>
    <w:multiLevelType w:val="multilevel"/>
    <w:tmpl w:val="10D4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07B9F"/>
    <w:multiLevelType w:val="multilevel"/>
    <w:tmpl w:val="A98E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420C0"/>
    <w:multiLevelType w:val="multilevel"/>
    <w:tmpl w:val="3530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A3293"/>
    <w:multiLevelType w:val="multilevel"/>
    <w:tmpl w:val="D8CE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E3D48"/>
    <w:multiLevelType w:val="multilevel"/>
    <w:tmpl w:val="6FE0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913E8"/>
    <w:multiLevelType w:val="multilevel"/>
    <w:tmpl w:val="B9F43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97090"/>
    <w:multiLevelType w:val="multilevel"/>
    <w:tmpl w:val="1F96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D1455"/>
    <w:multiLevelType w:val="multilevel"/>
    <w:tmpl w:val="6EE6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0218E"/>
    <w:multiLevelType w:val="multilevel"/>
    <w:tmpl w:val="DAC6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42AAE"/>
    <w:multiLevelType w:val="multilevel"/>
    <w:tmpl w:val="188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C5357"/>
    <w:multiLevelType w:val="multilevel"/>
    <w:tmpl w:val="CCEC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95BE0"/>
    <w:multiLevelType w:val="multilevel"/>
    <w:tmpl w:val="F1AC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B5456D"/>
    <w:multiLevelType w:val="multilevel"/>
    <w:tmpl w:val="6DC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07C49"/>
    <w:multiLevelType w:val="multilevel"/>
    <w:tmpl w:val="B91E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0757B2"/>
    <w:multiLevelType w:val="multilevel"/>
    <w:tmpl w:val="111A7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8C575B"/>
    <w:multiLevelType w:val="multilevel"/>
    <w:tmpl w:val="1B10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233D7"/>
    <w:multiLevelType w:val="multilevel"/>
    <w:tmpl w:val="E1A8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DB15D6"/>
    <w:multiLevelType w:val="multilevel"/>
    <w:tmpl w:val="A9A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E5F95"/>
    <w:multiLevelType w:val="multilevel"/>
    <w:tmpl w:val="227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11"/>
  </w:num>
  <w:num w:numId="3">
    <w:abstractNumId w:val="28"/>
  </w:num>
  <w:num w:numId="4">
    <w:abstractNumId w:val="29"/>
  </w:num>
  <w:num w:numId="5">
    <w:abstractNumId w:val="14"/>
  </w:num>
  <w:num w:numId="6">
    <w:abstractNumId w:val="13"/>
  </w:num>
  <w:num w:numId="7">
    <w:abstractNumId w:val="23"/>
  </w:num>
  <w:num w:numId="8">
    <w:abstractNumId w:val="38"/>
  </w:num>
  <w:num w:numId="9">
    <w:abstractNumId w:val="15"/>
  </w:num>
  <w:num w:numId="10">
    <w:abstractNumId w:val="39"/>
  </w:num>
  <w:num w:numId="11">
    <w:abstractNumId w:val="1"/>
  </w:num>
  <w:num w:numId="12">
    <w:abstractNumId w:val="12"/>
  </w:num>
  <w:num w:numId="13">
    <w:abstractNumId w:val="27"/>
  </w:num>
  <w:num w:numId="14">
    <w:abstractNumId w:val="20"/>
  </w:num>
  <w:num w:numId="15">
    <w:abstractNumId w:val="0"/>
  </w:num>
  <w:num w:numId="16">
    <w:abstractNumId w:val="6"/>
  </w:num>
  <w:num w:numId="17">
    <w:abstractNumId w:val="21"/>
  </w:num>
  <w:num w:numId="18">
    <w:abstractNumId w:val="8"/>
  </w:num>
  <w:num w:numId="19">
    <w:abstractNumId w:val="4"/>
  </w:num>
  <w:num w:numId="20">
    <w:abstractNumId w:val="36"/>
  </w:num>
  <w:num w:numId="21">
    <w:abstractNumId w:val="17"/>
  </w:num>
  <w:num w:numId="22">
    <w:abstractNumId w:val="19"/>
  </w:num>
  <w:num w:numId="23">
    <w:abstractNumId w:val="25"/>
  </w:num>
  <w:num w:numId="24">
    <w:abstractNumId w:val="26"/>
  </w:num>
  <w:num w:numId="25">
    <w:abstractNumId w:val="31"/>
  </w:num>
  <w:num w:numId="26">
    <w:abstractNumId w:val="35"/>
  </w:num>
  <w:num w:numId="27">
    <w:abstractNumId w:val="24"/>
  </w:num>
  <w:num w:numId="28">
    <w:abstractNumId w:val="22"/>
  </w:num>
  <w:num w:numId="29">
    <w:abstractNumId w:val="3"/>
  </w:num>
  <w:num w:numId="30">
    <w:abstractNumId w:val="32"/>
  </w:num>
  <w:num w:numId="31">
    <w:abstractNumId w:val="10"/>
  </w:num>
  <w:num w:numId="32">
    <w:abstractNumId w:val="33"/>
  </w:num>
  <w:num w:numId="33">
    <w:abstractNumId w:val="2"/>
  </w:num>
  <w:num w:numId="34">
    <w:abstractNumId w:val="7"/>
  </w:num>
  <w:num w:numId="35">
    <w:abstractNumId w:val="5"/>
  </w:num>
  <w:num w:numId="36">
    <w:abstractNumId w:val="18"/>
  </w:num>
  <w:num w:numId="37">
    <w:abstractNumId w:val="16"/>
  </w:num>
  <w:num w:numId="38">
    <w:abstractNumId w:val="37"/>
  </w:num>
  <w:num w:numId="39">
    <w:abstractNumId w:val="30"/>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6DD"/>
    <w:rsid w:val="000736DD"/>
    <w:rsid w:val="000931B5"/>
    <w:rsid w:val="005203D9"/>
    <w:rsid w:val="00A7579A"/>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F9EBB6-BA82-4F2D-8A67-313E2941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M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736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0736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0736DD"/>
    <w:pPr>
      <w:spacing w:before="100" w:beforeAutospacing="1" w:after="100" w:afterAutospacing="1" w:line="240" w:lineRule="auto"/>
      <w:outlineLvl w:val="2"/>
    </w:pPr>
    <w:rPr>
      <w:rFonts w:ascii="Times New Roman" w:eastAsia="Times New Roman" w:hAnsi="Times New Roman" w:cs="Times New Roman"/>
      <w:b/>
      <w:bCs/>
      <w:sz w:val="27"/>
      <w:szCs w:val="27"/>
      <w:lang w:val="fr-MG" w:eastAsia="fr-MG"/>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0736DD"/>
    <w:rPr>
      <w:rFonts w:ascii="Times New Roman" w:eastAsia="Times New Roman" w:hAnsi="Times New Roman" w:cs="Times New Roman"/>
      <w:b/>
      <w:bCs/>
      <w:sz w:val="27"/>
      <w:szCs w:val="27"/>
      <w:lang w:val="fr-MG" w:eastAsia="fr-MG"/>
    </w:rPr>
  </w:style>
  <w:style w:type="paragraph" w:styleId="NormalWeb">
    <w:name w:val="Normal (Web)"/>
    <w:basedOn w:val="Normal"/>
    <w:uiPriority w:val="99"/>
    <w:semiHidden/>
    <w:unhideWhenUsed/>
    <w:rsid w:val="000736DD"/>
    <w:pPr>
      <w:spacing w:before="100" w:beforeAutospacing="1" w:after="100" w:afterAutospacing="1" w:line="240" w:lineRule="auto"/>
    </w:pPr>
    <w:rPr>
      <w:rFonts w:ascii="Times New Roman" w:eastAsia="Times New Roman" w:hAnsi="Times New Roman" w:cs="Times New Roman"/>
      <w:sz w:val="24"/>
      <w:szCs w:val="24"/>
      <w:lang w:val="fr-MG" w:eastAsia="fr-MG"/>
    </w:rPr>
  </w:style>
  <w:style w:type="character" w:styleId="lev">
    <w:name w:val="Strong"/>
    <w:basedOn w:val="Policepardfaut"/>
    <w:uiPriority w:val="22"/>
    <w:qFormat/>
    <w:rsid w:val="000736DD"/>
    <w:rPr>
      <w:b/>
      <w:bCs/>
    </w:rPr>
  </w:style>
  <w:style w:type="character" w:customStyle="1" w:styleId="Titre1Car">
    <w:name w:val="Titre 1 Car"/>
    <w:basedOn w:val="Policepardfaut"/>
    <w:link w:val="Titre1"/>
    <w:uiPriority w:val="9"/>
    <w:rsid w:val="000736DD"/>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0736DD"/>
    <w:rPr>
      <w:rFonts w:asciiTheme="majorHAnsi" w:eastAsiaTheme="majorEastAsia" w:hAnsiTheme="majorHAnsi" w:cstheme="majorBidi"/>
      <w:color w:val="2F5496" w:themeColor="accent1" w:themeShade="BF"/>
      <w:sz w:val="26"/>
      <w:szCs w:val="26"/>
    </w:rPr>
  </w:style>
  <w:style w:type="character" w:styleId="Accentuation">
    <w:name w:val="Emphasis"/>
    <w:basedOn w:val="Policepardfaut"/>
    <w:uiPriority w:val="20"/>
    <w:qFormat/>
    <w:rsid w:val="000736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806204">
      <w:bodyDiv w:val="1"/>
      <w:marLeft w:val="0"/>
      <w:marRight w:val="0"/>
      <w:marTop w:val="0"/>
      <w:marBottom w:val="0"/>
      <w:divBdr>
        <w:top w:val="none" w:sz="0" w:space="0" w:color="auto"/>
        <w:left w:val="none" w:sz="0" w:space="0" w:color="auto"/>
        <w:bottom w:val="none" w:sz="0" w:space="0" w:color="auto"/>
        <w:right w:val="none" w:sz="0" w:space="0" w:color="auto"/>
      </w:divBdr>
    </w:div>
    <w:div w:id="1026559735">
      <w:bodyDiv w:val="1"/>
      <w:marLeft w:val="0"/>
      <w:marRight w:val="0"/>
      <w:marTop w:val="0"/>
      <w:marBottom w:val="0"/>
      <w:divBdr>
        <w:top w:val="none" w:sz="0" w:space="0" w:color="auto"/>
        <w:left w:val="none" w:sz="0" w:space="0" w:color="auto"/>
        <w:bottom w:val="none" w:sz="0" w:space="0" w:color="auto"/>
        <w:right w:val="none" w:sz="0" w:space="0" w:color="auto"/>
      </w:divBdr>
      <w:divsChild>
        <w:div w:id="113838217">
          <w:blockQuote w:val="1"/>
          <w:marLeft w:val="720"/>
          <w:marRight w:val="720"/>
          <w:marTop w:val="100"/>
          <w:marBottom w:val="100"/>
          <w:divBdr>
            <w:top w:val="none" w:sz="0" w:space="0" w:color="auto"/>
            <w:left w:val="none" w:sz="0" w:space="0" w:color="auto"/>
            <w:bottom w:val="none" w:sz="0" w:space="0" w:color="auto"/>
            <w:right w:val="none" w:sz="0" w:space="0" w:color="auto"/>
          </w:divBdr>
        </w:div>
        <w:div w:id="79065737">
          <w:blockQuote w:val="1"/>
          <w:marLeft w:val="720"/>
          <w:marRight w:val="720"/>
          <w:marTop w:val="100"/>
          <w:marBottom w:val="100"/>
          <w:divBdr>
            <w:top w:val="none" w:sz="0" w:space="0" w:color="auto"/>
            <w:left w:val="none" w:sz="0" w:space="0" w:color="auto"/>
            <w:bottom w:val="none" w:sz="0" w:space="0" w:color="auto"/>
            <w:right w:val="none" w:sz="0" w:space="0" w:color="auto"/>
          </w:divBdr>
        </w:div>
        <w:div w:id="535704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184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681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1502</Words>
  <Characters>8567</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Fitiavana Rakotosamimanana</dc:creator>
  <cp:keywords/>
  <dc:description/>
  <cp:lastModifiedBy>Fitiavana Rakotosamimanana</cp:lastModifiedBy>
  <cp:revision>1</cp:revision>
  <dcterms:created xsi:type="dcterms:W3CDTF">2026-01-14T19:57:00Z</dcterms:created>
  <dcterms:modified xsi:type="dcterms:W3CDTF">2026-01-14T22:23:00Z</dcterms:modified>
</cp:coreProperties>
</file>