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80" w:type="dxa"/>
        <w:tblLook w:val="04A0" w:firstRow="1" w:lastRow="0" w:firstColumn="1" w:lastColumn="0" w:noHBand="0" w:noVBand="1"/>
      </w:tblPr>
      <w:tblGrid>
        <w:gridCol w:w="1280"/>
        <w:gridCol w:w="1165"/>
        <w:gridCol w:w="1280"/>
      </w:tblGrid>
      <w:tr w:rsidR="00157C2D" w:rsidRPr="00157C2D" w14:paraId="2CC350F0" w14:textId="77777777" w:rsidTr="00157C2D">
        <w:trPr>
          <w:trHeight w:val="32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0BBD2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  <w:t>λ (nm)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63B42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  <w:t>ν (Hz)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02AD6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V</w:t>
            </w:r>
            <w:r w:rsidRPr="00157C2D">
              <w:rPr>
                <w:rFonts w:ascii="Liberation Sans" w:eastAsia="Times New Roman" w:hAnsi="Liberation Sans" w:cs="Liberation Sans"/>
                <w:color w:val="000000"/>
                <w:vertAlign w:val="subscript"/>
                <w:lang w:eastAsia="en-IN"/>
              </w:rPr>
              <w:t>0</w:t>
            </w:r>
          </w:p>
        </w:tc>
      </w:tr>
      <w:tr w:rsidR="00157C2D" w:rsidRPr="00157C2D" w14:paraId="6917F376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4DF1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635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EDE9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4.72E+14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DA53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-0.39</w:t>
            </w:r>
          </w:p>
        </w:tc>
      </w:tr>
      <w:tr w:rsidR="00157C2D" w:rsidRPr="00157C2D" w14:paraId="6AB03BFB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3F6D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570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80A0E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5.26E+14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A2DE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-0.63</w:t>
            </w:r>
          </w:p>
        </w:tc>
      </w:tr>
      <w:tr w:rsidR="00157C2D" w:rsidRPr="00157C2D" w14:paraId="21B3DA5D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9F21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540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110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5.55E+14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F2DF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-0.83</w:t>
            </w:r>
          </w:p>
        </w:tc>
      </w:tr>
      <w:tr w:rsidR="00157C2D" w:rsidRPr="00157C2D" w14:paraId="2347A685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CCF60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06647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6E+14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A37B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-0.91</w:t>
            </w:r>
          </w:p>
        </w:tc>
      </w:tr>
      <w:tr w:rsidR="00157C2D" w:rsidRPr="00157C2D" w14:paraId="091BD881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C03B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B7AE0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6.52E+14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BB92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-1.11</w:t>
            </w:r>
          </w:p>
        </w:tc>
      </w:tr>
    </w:tbl>
    <w:p w14:paraId="262A4189" w14:textId="0C4D88BC" w:rsidR="00AB738D" w:rsidRDefault="00AB738D"/>
    <w:tbl>
      <w:tblPr>
        <w:tblW w:w="640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</w:tblGrid>
      <w:tr w:rsidR="00157C2D" w:rsidRPr="00157C2D" w14:paraId="212C3911" w14:textId="77777777" w:rsidTr="00157C2D">
        <w:trPr>
          <w:trHeight w:val="2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566A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  <w:t>λ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9F5E92" w14:textId="688C3E90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635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nm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BDB5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1A32F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29EA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</w:tr>
      <w:tr w:rsidR="00157C2D" w:rsidRPr="00157C2D" w14:paraId="04975F84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960BF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55741E" w14:textId="5767AFA9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25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5492FE" w14:textId="1F2E69C0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40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97E9ED" w14:textId="21A76E32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25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F5DFCC" w14:textId="75D88E83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40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</w:tr>
      <w:tr w:rsidR="00157C2D" w:rsidRPr="00157C2D" w14:paraId="664EAE28" w14:textId="77777777" w:rsidTr="00157C2D">
        <w:trPr>
          <w:trHeight w:val="324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80C9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V</w:t>
            </w:r>
            <w:r w:rsidRPr="00157C2D">
              <w:rPr>
                <w:rFonts w:ascii="Liberation Sans" w:eastAsia="Times New Roman" w:hAnsi="Liberation Sans" w:cs="Liberation Sans"/>
                <w:color w:val="000000"/>
                <w:vertAlign w:val="subscript"/>
                <w:lang w:eastAsia="en-IN"/>
              </w:rPr>
              <w:t>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47DB3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 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0B49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 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C5A1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vertAlign w:val="subscript"/>
                <w:lang w:eastAsia="en-IN"/>
              </w:rPr>
              <w:t xml:space="preserve">N 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8493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vertAlign w:val="subscript"/>
                <w:lang w:eastAsia="en-IN"/>
              </w:rPr>
              <w:t xml:space="preserve">N 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</w:tr>
      <w:tr w:rsidR="00157C2D" w:rsidRPr="00157C2D" w14:paraId="6330E64E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C1E2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A8E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0.300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23F7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9B63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1.000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9F0FE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1.000</w:t>
            </w:r>
          </w:p>
        </w:tc>
      </w:tr>
      <w:tr w:rsidR="00157C2D" w:rsidRPr="00157C2D" w14:paraId="43797C4C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027A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F4D4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0.230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3609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CB67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0.767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504BD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0.748</w:t>
            </w:r>
          </w:p>
        </w:tc>
      </w:tr>
      <w:tr w:rsidR="00157C2D" w:rsidRPr="00157C2D" w14:paraId="12395988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A2549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94DF2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0.175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42C0E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E310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0.583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CE49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0.553</w:t>
            </w:r>
          </w:p>
        </w:tc>
      </w:tr>
      <w:tr w:rsidR="00157C2D" w:rsidRPr="00157C2D" w14:paraId="4DE00E6B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C7B7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A6D6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335E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8792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0.433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D700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0.398</w:t>
            </w:r>
          </w:p>
        </w:tc>
      </w:tr>
      <w:tr w:rsidR="00157C2D" w:rsidRPr="00157C2D" w14:paraId="619CCF41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95F01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89EA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BA05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0.031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33FD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0.277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4D5D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0.252</w:t>
            </w:r>
          </w:p>
        </w:tc>
      </w:tr>
      <w:tr w:rsidR="00157C2D" w:rsidRPr="00157C2D" w14:paraId="3518800B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C7E04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F3102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842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9FAD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0.177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A13D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0.146</w:t>
            </w:r>
          </w:p>
        </w:tc>
      </w:tr>
      <w:tr w:rsidR="00157C2D" w:rsidRPr="00157C2D" w14:paraId="5E4E4E5D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4E46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EB75B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105E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CC09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145D5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0.098</w:t>
            </w:r>
          </w:p>
        </w:tc>
      </w:tr>
      <w:tr w:rsidR="00157C2D" w:rsidRPr="00157C2D" w14:paraId="5BC89774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12B9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92FA1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1B02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FB9F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ECF0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0.065</w:t>
            </w:r>
          </w:p>
        </w:tc>
      </w:tr>
      <w:tr w:rsidR="00157C2D" w:rsidRPr="00157C2D" w14:paraId="207296FD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7368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3966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CE0AE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5ABD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1F3CF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0.033</w:t>
            </w:r>
          </w:p>
        </w:tc>
      </w:tr>
      <w:tr w:rsidR="00157C2D" w:rsidRPr="00157C2D" w14:paraId="37499D3A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737C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3E5A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CE92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99D96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563F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0.024</w:t>
            </w:r>
          </w:p>
        </w:tc>
      </w:tr>
      <w:tr w:rsidR="00157C2D" w:rsidRPr="00157C2D" w14:paraId="11928825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19C6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78F4B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0717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1D8E1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FDF9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0.016</w:t>
            </w:r>
          </w:p>
        </w:tc>
      </w:tr>
      <w:tr w:rsidR="00157C2D" w:rsidRPr="00157C2D" w14:paraId="334656C9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7D9B8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C46AB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E3B0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6A775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2417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0.008</w:t>
            </w:r>
          </w:p>
        </w:tc>
      </w:tr>
      <w:tr w:rsidR="00157C2D" w:rsidRPr="00157C2D" w14:paraId="69706C17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7C2DB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2B75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194F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BF52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8F94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0.008</w:t>
            </w:r>
          </w:p>
        </w:tc>
      </w:tr>
      <w:tr w:rsidR="00157C2D" w:rsidRPr="00157C2D" w14:paraId="6D741470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EF90E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628D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9617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0C4C1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D0345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</w:tr>
    </w:tbl>
    <w:p w14:paraId="15834CCC" w14:textId="1941070C" w:rsidR="00157C2D" w:rsidRDefault="00157C2D"/>
    <w:tbl>
      <w:tblPr>
        <w:tblW w:w="6400" w:type="dxa"/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0"/>
        <w:gridCol w:w="1280"/>
      </w:tblGrid>
      <w:tr w:rsidR="00157C2D" w:rsidRPr="00157C2D" w14:paraId="46D06701" w14:textId="77777777" w:rsidTr="00157C2D">
        <w:trPr>
          <w:trHeight w:val="27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DB9B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1" w:eastAsia="Times New Roman" w:hAnsi="Liberation Sans1" w:cs="Liberation Sans"/>
                <w:b/>
                <w:bCs/>
                <w:color w:val="000000"/>
                <w:lang w:eastAsia="en-IN"/>
              </w:rPr>
              <w:t>λ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AFCF1" w14:textId="49B92D59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460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nm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6AAB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0811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  <w:tc>
          <w:tcPr>
            <w:tcW w:w="1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5B2F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 </w:t>
            </w:r>
          </w:p>
        </w:tc>
      </w:tr>
      <w:tr w:rsidR="00157C2D" w:rsidRPr="00157C2D" w14:paraId="2ECE3219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C7C1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03E77" w14:textId="7C1A3E7D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25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692E1A" w14:textId="3D4B2BA1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40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A713E" w14:textId="28371F63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25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770A2C" w14:textId="754D86CA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40</w:t>
            </w:r>
            <w:r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 xml:space="preserve"> cm</w:t>
            </w:r>
          </w:p>
        </w:tc>
      </w:tr>
      <w:tr w:rsidR="00157C2D" w:rsidRPr="00157C2D" w14:paraId="5B6CA640" w14:textId="77777777" w:rsidTr="00157C2D">
        <w:trPr>
          <w:trHeight w:val="324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64A31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V</w:t>
            </w:r>
            <w:r w:rsidRPr="00157C2D">
              <w:rPr>
                <w:rFonts w:ascii="Liberation Sans" w:eastAsia="Times New Roman" w:hAnsi="Liberation Sans" w:cs="Liberation Sans"/>
                <w:color w:val="000000"/>
                <w:vertAlign w:val="subscript"/>
                <w:lang w:eastAsia="en-IN"/>
              </w:rPr>
              <w:t>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1005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 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808A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 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40440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vertAlign w:val="subscript"/>
                <w:lang w:eastAsia="en-IN"/>
              </w:rPr>
              <w:t xml:space="preserve">N 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ED98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I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vertAlign w:val="subscript"/>
                <w:lang w:eastAsia="en-IN"/>
              </w:rPr>
              <w:t xml:space="preserve">N </w:t>
            </w:r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nA</w:t>
            </w:r>
            <w:proofErr w:type="spellEnd"/>
            <w:r w:rsidRPr="00157C2D">
              <w:rPr>
                <w:rFonts w:ascii="Liberation Sans" w:eastAsia="Times New Roman" w:hAnsi="Liberation Sans" w:cs="Liberation Sans"/>
                <w:b/>
                <w:bCs/>
                <w:color w:val="000000"/>
                <w:lang w:eastAsia="en-IN"/>
              </w:rPr>
              <w:t>)</w:t>
            </w:r>
          </w:p>
        </w:tc>
      </w:tr>
      <w:tr w:rsidR="00157C2D" w:rsidRPr="00157C2D" w14:paraId="16E1D3D4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2CFA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54EA7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0.883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B2FAD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0.355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4E0BB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1.000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4E7E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1.000</w:t>
            </w:r>
          </w:p>
        </w:tc>
      </w:tr>
      <w:tr w:rsidR="00157C2D" w:rsidRPr="00157C2D" w14:paraId="76C696BE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81AF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807E3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0.633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767B8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0.262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6D3CA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0.717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C103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0.738</w:t>
            </w:r>
          </w:p>
        </w:tc>
      </w:tr>
      <w:tr w:rsidR="00157C2D" w:rsidRPr="00157C2D" w14:paraId="508CF869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200E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390D0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0.454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6D75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0.170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ECA0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0.514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9C16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0.479</w:t>
            </w:r>
          </w:p>
        </w:tc>
      </w:tr>
      <w:tr w:rsidR="00157C2D" w:rsidRPr="00157C2D" w14:paraId="502D4242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22C13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-0.24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5C2CF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0.278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681A2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1805A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0.315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9CF34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0.307</w:t>
            </w:r>
          </w:p>
        </w:tc>
      </w:tr>
      <w:tr w:rsidR="00157C2D" w:rsidRPr="00157C2D" w14:paraId="1C741C84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53AD9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8B02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0.161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CBEBF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0.063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93EE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0.182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FC0C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0.177</w:t>
            </w:r>
          </w:p>
        </w:tc>
      </w:tr>
      <w:tr w:rsidR="00157C2D" w:rsidRPr="00157C2D" w14:paraId="456D2329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76B59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21403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8659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4DA71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F423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0.101</w:t>
            </w:r>
          </w:p>
        </w:tc>
      </w:tr>
      <w:tr w:rsidR="00157C2D" w:rsidRPr="00157C2D" w14:paraId="04903F63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EAB63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BFE3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3384D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B899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93D4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0.048</w:t>
            </w:r>
          </w:p>
        </w:tc>
      </w:tr>
      <w:tr w:rsidR="00157C2D" w:rsidRPr="00157C2D" w14:paraId="49CE9939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C58BC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44FEB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ED555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03C7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0.029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D0BE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0.025</w:t>
            </w:r>
          </w:p>
        </w:tc>
      </w:tr>
      <w:tr w:rsidR="00157C2D" w:rsidRPr="00157C2D" w14:paraId="5DF3CB25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D906B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E42AC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9A48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3A9F0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36EF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0.014</w:t>
            </w:r>
          </w:p>
        </w:tc>
      </w:tr>
      <w:tr w:rsidR="00157C2D" w:rsidRPr="00157C2D" w14:paraId="566F706C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5421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5BC5B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7D1E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5BE1B5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EEBA5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0.008</w:t>
            </w:r>
          </w:p>
        </w:tc>
      </w:tr>
      <w:tr w:rsidR="00157C2D" w:rsidRPr="00157C2D" w14:paraId="40343FEC" w14:textId="77777777" w:rsidTr="00157C2D">
        <w:trPr>
          <w:trHeight w:val="276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38D0C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D36B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8993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BBB11E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6C4B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0.006</w:t>
            </w:r>
          </w:p>
        </w:tc>
      </w:tr>
      <w:tr w:rsidR="00157C2D" w:rsidRPr="00157C2D" w14:paraId="68EDF205" w14:textId="77777777" w:rsidTr="00157C2D">
        <w:trPr>
          <w:trHeight w:val="25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50C1D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E8409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8C1C6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2A2157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DC79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</w:tr>
      <w:tr w:rsidR="00157C2D" w:rsidRPr="00157C2D" w14:paraId="4142825D" w14:textId="77777777" w:rsidTr="00157C2D">
        <w:trPr>
          <w:trHeight w:val="25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6A9CAF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-0.96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9AA8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DF1B43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25B19A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B6018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0.003</w:t>
            </w:r>
          </w:p>
        </w:tc>
      </w:tr>
      <w:tr w:rsidR="00157C2D" w:rsidRPr="00157C2D" w14:paraId="4CC96DA9" w14:textId="77777777" w:rsidTr="00157C2D">
        <w:trPr>
          <w:trHeight w:val="255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FF730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-1.04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0AB844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BDBA6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364C1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10FD11" w14:textId="77777777" w:rsidR="00157C2D" w:rsidRPr="00157C2D" w:rsidRDefault="00157C2D" w:rsidP="00157C2D">
            <w:pPr>
              <w:spacing w:after="0" w:line="240" w:lineRule="auto"/>
              <w:jc w:val="center"/>
              <w:rPr>
                <w:rFonts w:ascii="Liberation Sans" w:eastAsia="Times New Roman" w:hAnsi="Liberation Sans" w:cs="Liberation Sans"/>
                <w:color w:val="000000"/>
                <w:lang w:eastAsia="en-IN"/>
              </w:rPr>
            </w:pPr>
            <w:r w:rsidRPr="00157C2D">
              <w:rPr>
                <w:rFonts w:ascii="Liberation Sans" w:eastAsia="Times New Roman" w:hAnsi="Liberation Sans" w:cs="Liberation Sans"/>
                <w:color w:val="000000"/>
                <w:lang w:eastAsia="en-IN"/>
              </w:rPr>
              <w:t>0.000</w:t>
            </w:r>
          </w:p>
        </w:tc>
      </w:tr>
    </w:tbl>
    <w:p w14:paraId="6EB822A9" w14:textId="6680C93B" w:rsidR="00157C2D" w:rsidRDefault="00157C2D"/>
    <w:p w14:paraId="75B4B84B" w14:textId="310F099C" w:rsidR="00157C2D" w:rsidRDefault="00157C2D"/>
    <w:p w14:paraId="28F082F6" w14:textId="2DDCD050" w:rsidR="00157C2D" w:rsidRDefault="00157C2D"/>
    <w:p w14:paraId="0B3068B4" w14:textId="4C231CBB" w:rsidR="00157C2D" w:rsidRDefault="00157C2D">
      <w:r>
        <w:rPr>
          <w:noProof/>
        </w:rPr>
        <w:lastRenderedPageBreak/>
        <w:drawing>
          <wp:inline distT="0" distB="0" distL="0" distR="0" wp14:anchorId="2655229E" wp14:editId="4FDD9CD6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0 nm 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2EED9" wp14:editId="5CD50607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5 nm 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A120759" wp14:editId="264E737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pping Potential vs Frequency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1">
    <w:altName w:val="Arial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2D"/>
    <w:rsid w:val="00157C2D"/>
    <w:rsid w:val="00AB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E276C"/>
  <w15:chartTrackingRefBased/>
  <w15:docId w15:val="{75F48641-B7EE-47C6-BC3A-974E316E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</dc:creator>
  <cp:keywords/>
  <dc:description/>
  <cp:lastModifiedBy>Purva</cp:lastModifiedBy>
  <cp:revision>1</cp:revision>
  <dcterms:created xsi:type="dcterms:W3CDTF">2020-03-03T11:48:00Z</dcterms:created>
  <dcterms:modified xsi:type="dcterms:W3CDTF">2020-03-03T11:51:00Z</dcterms:modified>
</cp:coreProperties>
</file>