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8265B5" w14:textId="77777777" w:rsidR="00984111" w:rsidRPr="00C11D0D" w:rsidRDefault="00984111" w:rsidP="0010487C">
      <w:pPr>
        <w:jc w:val="center"/>
        <w:rPr>
          <w:b/>
          <w:bCs/>
          <w:sz w:val="56"/>
          <w:szCs w:val="56"/>
        </w:rPr>
      </w:pPr>
    </w:p>
    <w:p w14:paraId="6984995C" w14:textId="77777777" w:rsidR="00984111" w:rsidRPr="00C11D0D" w:rsidRDefault="00984111" w:rsidP="0010487C">
      <w:pPr>
        <w:jc w:val="center"/>
        <w:rPr>
          <w:b/>
          <w:bCs/>
          <w:sz w:val="56"/>
          <w:szCs w:val="56"/>
        </w:rPr>
      </w:pPr>
    </w:p>
    <w:p w14:paraId="1EFC4424" w14:textId="77777777" w:rsidR="00984111" w:rsidRPr="00C11D0D" w:rsidRDefault="00984111" w:rsidP="0010487C">
      <w:pPr>
        <w:jc w:val="center"/>
        <w:rPr>
          <w:b/>
          <w:bCs/>
          <w:sz w:val="56"/>
          <w:szCs w:val="56"/>
        </w:rPr>
      </w:pPr>
    </w:p>
    <w:p w14:paraId="4ECECF7A" w14:textId="77777777" w:rsidR="00984111" w:rsidRPr="00C11D0D" w:rsidRDefault="00984111" w:rsidP="0010487C">
      <w:pPr>
        <w:jc w:val="center"/>
        <w:rPr>
          <w:b/>
          <w:bCs/>
          <w:sz w:val="56"/>
          <w:szCs w:val="56"/>
        </w:rPr>
      </w:pPr>
    </w:p>
    <w:p w14:paraId="6EFA5036" w14:textId="3C6188C4" w:rsidR="0001373E" w:rsidRPr="00C11D0D" w:rsidRDefault="00FE1164" w:rsidP="0010487C">
      <w:pPr>
        <w:jc w:val="center"/>
        <w:rPr>
          <w:b/>
          <w:bCs/>
          <w:sz w:val="56"/>
          <w:szCs w:val="56"/>
        </w:rPr>
      </w:pPr>
      <w:r w:rsidRPr="00C11D0D">
        <w:rPr>
          <w:b/>
          <w:bCs/>
          <w:sz w:val="56"/>
          <w:szCs w:val="56"/>
        </w:rPr>
        <w:t xml:space="preserve">ENGG </w:t>
      </w:r>
      <w:r w:rsidR="00984111" w:rsidRPr="00C11D0D">
        <w:rPr>
          <w:b/>
          <w:bCs/>
          <w:sz w:val="56"/>
          <w:szCs w:val="56"/>
        </w:rPr>
        <w:t>34</w:t>
      </w:r>
    </w:p>
    <w:p w14:paraId="13E4201B" w14:textId="77777777" w:rsidR="00F75556" w:rsidRPr="00C11D0D" w:rsidRDefault="00F75556" w:rsidP="00F75556">
      <w:pPr>
        <w:jc w:val="center"/>
        <w:rPr>
          <w:sz w:val="56"/>
          <w:szCs w:val="56"/>
        </w:rPr>
      </w:pPr>
    </w:p>
    <w:p w14:paraId="31B06248" w14:textId="77DB848C" w:rsidR="00F75556" w:rsidRPr="00C11D0D" w:rsidRDefault="00F75556" w:rsidP="00F75556">
      <w:pPr>
        <w:jc w:val="center"/>
        <w:rPr>
          <w:sz w:val="56"/>
          <w:szCs w:val="56"/>
        </w:rPr>
      </w:pPr>
      <w:r w:rsidRPr="00C11D0D">
        <w:rPr>
          <w:sz w:val="56"/>
          <w:szCs w:val="56"/>
        </w:rPr>
        <w:t xml:space="preserve">Experiment </w:t>
      </w:r>
      <w:r w:rsidR="003D3454" w:rsidRPr="00C11D0D">
        <w:rPr>
          <w:sz w:val="56"/>
          <w:szCs w:val="56"/>
        </w:rPr>
        <w:t>#</w:t>
      </w:r>
      <w:r w:rsidR="002F3901">
        <w:rPr>
          <w:sz w:val="56"/>
          <w:szCs w:val="56"/>
        </w:rPr>
        <w:t>6</w:t>
      </w:r>
    </w:p>
    <w:p w14:paraId="56B74004" w14:textId="77777777" w:rsidR="00D46BCB" w:rsidRPr="00C11D0D" w:rsidRDefault="00D46BCB" w:rsidP="00F75556">
      <w:pPr>
        <w:jc w:val="center"/>
        <w:rPr>
          <w:sz w:val="56"/>
          <w:szCs w:val="56"/>
        </w:rPr>
      </w:pPr>
    </w:p>
    <w:p w14:paraId="1227A824" w14:textId="77777777" w:rsidR="00D46BCB" w:rsidRPr="00C11D0D" w:rsidRDefault="00D46BCB" w:rsidP="00F75556">
      <w:pPr>
        <w:jc w:val="center"/>
        <w:rPr>
          <w:sz w:val="56"/>
          <w:szCs w:val="56"/>
        </w:rPr>
      </w:pPr>
    </w:p>
    <w:p w14:paraId="166A1F0F" w14:textId="77777777" w:rsidR="00D46BCB" w:rsidRPr="00C11D0D" w:rsidRDefault="00FF14D5" w:rsidP="00F75556">
      <w:pPr>
        <w:jc w:val="center"/>
        <w:rPr>
          <w:sz w:val="32"/>
          <w:szCs w:val="32"/>
        </w:rPr>
      </w:pPr>
      <w:r w:rsidRPr="00C11D0D">
        <w:rPr>
          <w:sz w:val="32"/>
          <w:szCs w:val="32"/>
        </w:rPr>
        <w:t>Ron Dias</w:t>
      </w:r>
    </w:p>
    <w:p w14:paraId="00363BD9" w14:textId="29456B20" w:rsidR="00FF14D5" w:rsidRPr="00C11D0D" w:rsidRDefault="006D1AC7" w:rsidP="00F75556">
      <w:pPr>
        <w:jc w:val="center"/>
        <w:rPr>
          <w:sz w:val="32"/>
          <w:szCs w:val="32"/>
        </w:rPr>
      </w:pPr>
      <w:r w:rsidRPr="00C11D0D">
        <w:rPr>
          <w:sz w:val="32"/>
          <w:szCs w:val="32"/>
        </w:rPr>
        <w:t xml:space="preserve">Bench </w:t>
      </w:r>
      <w:r w:rsidR="001104E5" w:rsidRPr="00C11D0D">
        <w:rPr>
          <w:sz w:val="32"/>
          <w:szCs w:val="32"/>
        </w:rPr>
        <w:t>2B</w:t>
      </w:r>
    </w:p>
    <w:p w14:paraId="3BA2AC8E" w14:textId="77777777" w:rsidR="006D1AC7" w:rsidRPr="00C11D0D" w:rsidRDefault="006D1AC7" w:rsidP="00F75556">
      <w:pPr>
        <w:jc w:val="center"/>
        <w:rPr>
          <w:sz w:val="32"/>
          <w:szCs w:val="32"/>
        </w:rPr>
      </w:pPr>
    </w:p>
    <w:p w14:paraId="04C896DB" w14:textId="77777777" w:rsidR="00FE1164" w:rsidRPr="00C11D0D" w:rsidRDefault="00FE1164" w:rsidP="00F75556">
      <w:pPr>
        <w:jc w:val="center"/>
        <w:rPr>
          <w:sz w:val="32"/>
          <w:szCs w:val="32"/>
        </w:rPr>
      </w:pPr>
    </w:p>
    <w:p w14:paraId="65E8BE7C" w14:textId="77777777" w:rsidR="00794456" w:rsidRPr="00C11D0D" w:rsidRDefault="00794456" w:rsidP="00F75556">
      <w:pPr>
        <w:jc w:val="center"/>
        <w:rPr>
          <w:sz w:val="32"/>
          <w:szCs w:val="32"/>
        </w:rPr>
      </w:pPr>
    </w:p>
    <w:p w14:paraId="2CE07EB4" w14:textId="77777777" w:rsidR="00794456" w:rsidRPr="00C11D0D" w:rsidRDefault="00794456" w:rsidP="00F75556">
      <w:pPr>
        <w:jc w:val="center"/>
        <w:rPr>
          <w:sz w:val="32"/>
          <w:szCs w:val="32"/>
        </w:rPr>
      </w:pPr>
    </w:p>
    <w:p w14:paraId="3B698932" w14:textId="77777777" w:rsidR="00794456" w:rsidRPr="00C11D0D" w:rsidRDefault="00794456" w:rsidP="00F75556">
      <w:pPr>
        <w:jc w:val="center"/>
        <w:rPr>
          <w:sz w:val="32"/>
          <w:szCs w:val="32"/>
        </w:rPr>
      </w:pPr>
    </w:p>
    <w:p w14:paraId="5AC119C8" w14:textId="77777777" w:rsidR="00794456" w:rsidRPr="00C11D0D" w:rsidRDefault="00794456" w:rsidP="00F75556">
      <w:pPr>
        <w:jc w:val="center"/>
        <w:rPr>
          <w:sz w:val="32"/>
          <w:szCs w:val="32"/>
        </w:rPr>
      </w:pPr>
    </w:p>
    <w:p w14:paraId="1E500642" w14:textId="77777777" w:rsidR="00FE1164" w:rsidRDefault="00FE1164" w:rsidP="006860E2">
      <w:pPr>
        <w:rPr>
          <w:sz w:val="32"/>
          <w:szCs w:val="32"/>
        </w:rPr>
      </w:pPr>
    </w:p>
    <w:p w14:paraId="7F0CDC60" w14:textId="77777777" w:rsidR="00FE1164" w:rsidRPr="00C11D0D" w:rsidRDefault="00FE1164" w:rsidP="00F75556">
      <w:pPr>
        <w:jc w:val="center"/>
        <w:rPr>
          <w:sz w:val="32"/>
          <w:szCs w:val="32"/>
        </w:rPr>
      </w:pPr>
    </w:p>
    <w:p w14:paraId="6F57D0B7" w14:textId="44E917BB" w:rsidR="00F41043" w:rsidRPr="00C11D0D" w:rsidRDefault="00F41043" w:rsidP="00961974">
      <w:pPr>
        <w:rPr>
          <w:sz w:val="32"/>
          <w:szCs w:val="32"/>
        </w:rPr>
      </w:pPr>
      <w:r w:rsidRPr="00C11D0D">
        <w:rPr>
          <w:sz w:val="32"/>
          <w:szCs w:val="32"/>
        </w:rPr>
        <w:t>Partner: Eric</w:t>
      </w:r>
      <w:r w:rsidR="004A00C1" w:rsidRPr="00C11D0D">
        <w:rPr>
          <w:sz w:val="32"/>
          <w:szCs w:val="32"/>
        </w:rPr>
        <w:t xml:space="preserve"> </w:t>
      </w:r>
      <w:proofErr w:type="spellStart"/>
      <w:r w:rsidR="00D92E51" w:rsidRPr="00C11D0D">
        <w:rPr>
          <w:sz w:val="32"/>
          <w:szCs w:val="32"/>
        </w:rPr>
        <w:t>Correia</w:t>
      </w:r>
      <w:proofErr w:type="spellEnd"/>
    </w:p>
    <w:p w14:paraId="17B2210D" w14:textId="1F0472AE" w:rsidR="00BA3191" w:rsidRPr="00C11D0D" w:rsidRDefault="00BA3191" w:rsidP="002F3901">
      <w:pPr>
        <w:rPr>
          <w:sz w:val="32"/>
          <w:szCs w:val="32"/>
        </w:rPr>
      </w:pPr>
      <w:r w:rsidRPr="00C11D0D">
        <w:rPr>
          <w:sz w:val="32"/>
          <w:szCs w:val="32"/>
        </w:rPr>
        <w:t xml:space="preserve">Report performed Date: </w:t>
      </w:r>
      <w:r w:rsidR="00DB3424">
        <w:rPr>
          <w:sz w:val="32"/>
          <w:szCs w:val="32"/>
        </w:rPr>
        <w:t xml:space="preserve">March </w:t>
      </w:r>
      <w:r w:rsidR="002F3901">
        <w:rPr>
          <w:sz w:val="32"/>
          <w:szCs w:val="32"/>
        </w:rPr>
        <w:t>12</w:t>
      </w:r>
      <w:r w:rsidRPr="00C11D0D">
        <w:rPr>
          <w:sz w:val="32"/>
          <w:szCs w:val="32"/>
        </w:rPr>
        <w:t>, 2018</w:t>
      </w:r>
    </w:p>
    <w:p w14:paraId="1F87B48E" w14:textId="69FDE4F8" w:rsidR="004D06F7" w:rsidRPr="00C11D0D" w:rsidRDefault="004D06F7" w:rsidP="002F3901">
      <w:pPr>
        <w:rPr>
          <w:sz w:val="32"/>
          <w:szCs w:val="32"/>
        </w:rPr>
      </w:pPr>
      <w:r w:rsidRPr="00C11D0D">
        <w:rPr>
          <w:sz w:val="32"/>
          <w:szCs w:val="32"/>
        </w:rPr>
        <w:t xml:space="preserve">Report </w:t>
      </w:r>
      <w:r w:rsidR="00BA3191" w:rsidRPr="00C11D0D">
        <w:rPr>
          <w:sz w:val="32"/>
          <w:szCs w:val="32"/>
        </w:rPr>
        <w:t>due</w:t>
      </w:r>
      <w:r w:rsidRPr="00C11D0D">
        <w:rPr>
          <w:sz w:val="32"/>
          <w:szCs w:val="32"/>
        </w:rPr>
        <w:t xml:space="preserve"> Date: </w:t>
      </w:r>
      <w:r w:rsidR="00E923CD" w:rsidRPr="00C11D0D">
        <w:rPr>
          <w:sz w:val="32"/>
          <w:szCs w:val="32"/>
        </w:rPr>
        <w:t xml:space="preserve">March </w:t>
      </w:r>
      <w:r w:rsidR="002F3901">
        <w:rPr>
          <w:sz w:val="32"/>
          <w:szCs w:val="32"/>
        </w:rPr>
        <w:t>26</w:t>
      </w:r>
      <w:r w:rsidRPr="00C11D0D">
        <w:rPr>
          <w:sz w:val="32"/>
          <w:szCs w:val="32"/>
        </w:rPr>
        <w:t>, 2018</w:t>
      </w:r>
    </w:p>
    <w:p w14:paraId="25A336A1" w14:textId="77777777" w:rsidR="007F74C3" w:rsidRDefault="007F74C3" w:rsidP="005730D8">
      <w:pPr>
        <w:rPr>
          <w:b/>
          <w:bCs/>
          <w:sz w:val="28"/>
          <w:szCs w:val="28"/>
        </w:rPr>
      </w:pPr>
    </w:p>
    <w:p w14:paraId="4C45F5E7" w14:textId="77777777" w:rsidR="002F3901" w:rsidRDefault="002F3901" w:rsidP="005730D8">
      <w:pPr>
        <w:rPr>
          <w:b/>
          <w:bCs/>
          <w:sz w:val="28"/>
          <w:szCs w:val="28"/>
        </w:rPr>
      </w:pPr>
    </w:p>
    <w:p w14:paraId="32F789C4" w14:textId="77777777" w:rsidR="002F3901" w:rsidRDefault="002F3901" w:rsidP="005730D8">
      <w:pPr>
        <w:rPr>
          <w:b/>
          <w:bCs/>
          <w:sz w:val="28"/>
          <w:szCs w:val="28"/>
        </w:rPr>
      </w:pPr>
    </w:p>
    <w:p w14:paraId="5D6CFECA" w14:textId="77777777" w:rsidR="002F3901" w:rsidRDefault="002F3901" w:rsidP="005730D8">
      <w:pPr>
        <w:rPr>
          <w:b/>
          <w:bCs/>
          <w:sz w:val="28"/>
          <w:szCs w:val="28"/>
        </w:rPr>
      </w:pPr>
    </w:p>
    <w:p w14:paraId="39777C60" w14:textId="77777777" w:rsidR="002F3901" w:rsidRDefault="002F3901" w:rsidP="005730D8">
      <w:pPr>
        <w:rPr>
          <w:b/>
          <w:bCs/>
          <w:sz w:val="28"/>
          <w:szCs w:val="28"/>
        </w:rPr>
      </w:pPr>
    </w:p>
    <w:p w14:paraId="3A3D3A5B" w14:textId="57D2EBD7" w:rsidR="004D06F7" w:rsidRPr="00C11D0D" w:rsidRDefault="004E0953" w:rsidP="002F3901">
      <w:pPr>
        <w:rPr>
          <w:b/>
          <w:bCs/>
          <w:sz w:val="28"/>
          <w:szCs w:val="28"/>
        </w:rPr>
      </w:pPr>
      <w:r w:rsidRPr="00C11D0D">
        <w:rPr>
          <w:b/>
          <w:bCs/>
          <w:sz w:val="28"/>
          <w:szCs w:val="28"/>
        </w:rPr>
        <w:lastRenderedPageBreak/>
        <w:t xml:space="preserve">Procedure </w:t>
      </w:r>
      <w:r w:rsidR="002F3901">
        <w:rPr>
          <w:b/>
          <w:bCs/>
          <w:sz w:val="28"/>
          <w:szCs w:val="28"/>
        </w:rPr>
        <w:t>A</w:t>
      </w:r>
      <w:r w:rsidR="00071067" w:rsidRPr="00C11D0D">
        <w:rPr>
          <w:b/>
          <w:bCs/>
          <w:sz w:val="28"/>
          <w:szCs w:val="28"/>
        </w:rPr>
        <w:t xml:space="preserve">: </w:t>
      </w:r>
      <w:r w:rsidR="00175D69">
        <w:rPr>
          <w:b/>
          <w:bCs/>
          <w:sz w:val="28"/>
          <w:szCs w:val="28"/>
        </w:rPr>
        <w:t>Inductors</w:t>
      </w:r>
    </w:p>
    <w:p w14:paraId="045EB9B2" w14:textId="77777777" w:rsidR="00CA56EB" w:rsidRPr="00C11D0D" w:rsidRDefault="00CA56EB" w:rsidP="004D06F7"/>
    <w:p w14:paraId="005BA1B7" w14:textId="4106978A" w:rsidR="00E16882" w:rsidRPr="00C11D0D" w:rsidRDefault="00E16882" w:rsidP="004D06F7">
      <w:pPr>
        <w:rPr>
          <w:b/>
          <w:bCs/>
        </w:rPr>
      </w:pPr>
      <w:r w:rsidRPr="00C11D0D">
        <w:rPr>
          <w:b/>
          <w:bCs/>
        </w:rPr>
        <w:t>Experimental Results:</w:t>
      </w:r>
    </w:p>
    <w:tbl>
      <w:tblPr>
        <w:tblW w:w="5200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</w:tblGrid>
      <w:tr w:rsidR="002F3901" w:rsidRPr="002F3901" w14:paraId="5455E5FB" w14:textId="77777777" w:rsidTr="002F3901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330F0" w14:textId="77777777" w:rsidR="002F3901" w:rsidRPr="002F3901" w:rsidRDefault="002F3901" w:rsidP="002F3901">
            <w:pPr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Frequency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965BF" w14:textId="77777777" w:rsidR="002F3901" w:rsidRPr="002F3901" w:rsidRDefault="002F3901" w:rsidP="002F3901">
            <w:pPr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Resistor Voltage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0FBEC" w14:textId="77777777" w:rsidR="002F3901" w:rsidRPr="002F3901" w:rsidRDefault="002F3901" w:rsidP="002F3901">
            <w:pPr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Inductor Voltage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D54AA" w14:textId="77777777" w:rsidR="002F3901" w:rsidRPr="002F3901" w:rsidRDefault="002F3901" w:rsidP="002F3901">
            <w:pPr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Capacitor Voltage</w:t>
            </w:r>
          </w:p>
        </w:tc>
      </w:tr>
      <w:tr w:rsidR="002F3901" w:rsidRPr="002F3901" w14:paraId="19226173" w14:textId="77777777" w:rsidTr="002F3901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4C16B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200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D3402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0.0098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12098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0.0047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C4867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0.507</w:t>
            </w:r>
          </w:p>
        </w:tc>
      </w:tr>
      <w:tr w:rsidR="002F3901" w:rsidRPr="002F3901" w14:paraId="7DFE21D8" w14:textId="77777777" w:rsidTr="002F3901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13DEF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300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1ECC3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0.0149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4E71A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0.0063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2D0BA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0.508</w:t>
            </w:r>
          </w:p>
        </w:tc>
      </w:tr>
      <w:tr w:rsidR="002F3901" w:rsidRPr="002F3901" w14:paraId="01BBA905" w14:textId="77777777" w:rsidTr="002F3901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5571A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500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B4F31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0.0245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A0756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0.0108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81D5F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0.51</w:t>
            </w:r>
          </w:p>
        </w:tc>
      </w:tr>
      <w:tr w:rsidR="002F3901" w:rsidRPr="002F3901" w14:paraId="243946B1" w14:textId="77777777" w:rsidTr="002F3901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FE0B0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1000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B786F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0.0498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82985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0.0287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D9C12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0.523</w:t>
            </w:r>
          </w:p>
        </w:tc>
      </w:tr>
      <w:tr w:rsidR="002F3901" w:rsidRPr="002F3901" w14:paraId="62F64DEF" w14:textId="77777777" w:rsidTr="002F3901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9BA35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2000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96F27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0.108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9F439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0.0992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B0C5D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0.563</w:t>
            </w:r>
          </w:p>
        </w:tc>
      </w:tr>
      <w:tr w:rsidR="002F3901" w:rsidRPr="002F3901" w14:paraId="1F27BD51" w14:textId="77777777" w:rsidTr="002F3901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8B74C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2300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CA08C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0.131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7EEB4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0.128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D530B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0.58</w:t>
            </w:r>
          </w:p>
        </w:tc>
      </w:tr>
      <w:tr w:rsidR="002F3901" w:rsidRPr="002F3901" w14:paraId="66E0F90D" w14:textId="77777777" w:rsidTr="002F3901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68A9E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3000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0A018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0.181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AAA9C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0.226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0001C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0.62</w:t>
            </w:r>
          </w:p>
        </w:tc>
      </w:tr>
      <w:tr w:rsidR="002F3901" w:rsidRPr="002F3901" w14:paraId="4080289A" w14:textId="77777777" w:rsidTr="002F3901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F617B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3300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B8BE4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0.205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28C5B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0.277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F79CA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0.654</w:t>
            </w:r>
          </w:p>
        </w:tc>
      </w:tr>
      <w:tr w:rsidR="002F3901" w:rsidRPr="002F3901" w14:paraId="472DA054" w14:textId="77777777" w:rsidTr="002F3901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27D35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4000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A04E3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A5FDF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0.417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C9499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0.646</w:t>
            </w:r>
          </w:p>
        </w:tc>
      </w:tr>
      <w:tr w:rsidR="002F3901" w:rsidRPr="002F3901" w14:paraId="41E4FA58" w14:textId="77777777" w:rsidTr="002F3901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C874A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4200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EF461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0.281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2068D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0.458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23CD9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0.701</w:t>
            </w:r>
          </w:p>
        </w:tc>
      </w:tr>
      <w:tr w:rsidR="002F3901" w:rsidRPr="002F3901" w14:paraId="6D1C3395" w14:textId="77777777" w:rsidTr="002F3901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4CD93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4500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F3E72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0.305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B5E2E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0.528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8B81E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0.71</w:t>
            </w:r>
          </w:p>
        </w:tc>
      </w:tr>
      <w:tr w:rsidR="002F3901" w:rsidRPr="002F3901" w14:paraId="5F2A3850" w14:textId="77777777" w:rsidTr="002F3901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3CF6A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5000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9121D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0.327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8BF13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0.609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6FBE4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0.665</w:t>
            </w:r>
          </w:p>
        </w:tc>
      </w:tr>
      <w:tr w:rsidR="002F3901" w:rsidRPr="002F3901" w14:paraId="56CCAC93" w14:textId="77777777" w:rsidTr="002F3901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F47C6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5200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17AA7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0.332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B3F18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0612C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0.657</w:t>
            </w:r>
          </w:p>
        </w:tc>
      </w:tr>
      <w:tr w:rsidR="002F3901" w:rsidRPr="002F3901" w14:paraId="73AAEB26" w14:textId="77777777" w:rsidTr="002F3901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56A35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5500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82ED3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0.328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917A4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0.675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CB0E4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0.624</w:t>
            </w:r>
          </w:p>
        </w:tc>
      </w:tr>
      <w:tr w:rsidR="002F3901" w:rsidRPr="002F3901" w14:paraId="3C5F944A" w14:textId="77777777" w:rsidTr="002F3901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C0637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6000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75E1A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0.323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1B123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0.712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54D33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0.558</w:t>
            </w:r>
          </w:p>
        </w:tc>
      </w:tr>
      <w:tr w:rsidR="002F3901" w:rsidRPr="002F3901" w14:paraId="0E1C3849" w14:textId="77777777" w:rsidTr="002F3901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8B0FA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6200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A3558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0.313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D5898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0.712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CA113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0.528</w:t>
            </w:r>
          </w:p>
        </w:tc>
      </w:tr>
      <w:tr w:rsidR="002F3901" w:rsidRPr="002F3901" w14:paraId="7D77E520" w14:textId="77777777" w:rsidTr="002F3901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80EF3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6500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27697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0.301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C5180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0.718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F82C1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0.483</w:t>
            </w:r>
          </w:p>
        </w:tc>
      </w:tr>
      <w:tr w:rsidR="002F3901" w:rsidRPr="002F3901" w14:paraId="408AD327" w14:textId="77777777" w:rsidTr="002F3901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DF39C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7000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79297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0.274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FB2D9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0.695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D22BE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0.406</w:t>
            </w:r>
          </w:p>
        </w:tc>
      </w:tr>
      <w:tr w:rsidR="002F3901" w:rsidRPr="002F3901" w14:paraId="21478589" w14:textId="77777777" w:rsidTr="002F3901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34A06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8000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B8D43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0.231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72F50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0.653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EE017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0.301</w:t>
            </w:r>
          </w:p>
        </w:tc>
      </w:tr>
      <w:tr w:rsidR="002F3901" w:rsidRPr="002F3901" w14:paraId="1D083B93" w14:textId="77777777" w:rsidTr="002F3901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A8E91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9000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C3A8E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0.197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EFFF4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0.638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DE71F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0.229</w:t>
            </w:r>
          </w:p>
        </w:tc>
      </w:tr>
      <w:tr w:rsidR="002F3901" w:rsidRPr="002F3901" w14:paraId="03AD112F" w14:textId="77777777" w:rsidTr="002F3901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2296D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10000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C2F31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0.172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B1031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0.614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8F3C7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0.181</w:t>
            </w:r>
          </w:p>
        </w:tc>
      </w:tr>
      <w:tr w:rsidR="002F3901" w:rsidRPr="002F3901" w14:paraId="1250D0F8" w14:textId="77777777" w:rsidTr="002F3901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8DD2A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12000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96ABA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0.137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02C93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0.579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AD66C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0.118</w:t>
            </w:r>
          </w:p>
        </w:tc>
      </w:tr>
      <w:tr w:rsidR="002F3901" w:rsidRPr="002F3901" w14:paraId="1AFAB552" w14:textId="77777777" w:rsidTr="002F3901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D6481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14000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57B5D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0.118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A51BC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0.556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E86EB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0.0847</w:t>
            </w:r>
          </w:p>
        </w:tc>
      </w:tr>
      <w:tr w:rsidR="002F3901" w:rsidRPr="002F3901" w14:paraId="53E42259" w14:textId="77777777" w:rsidTr="002F3901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ADD5D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16000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AF2B4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0.0974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DCCE4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0.543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A1714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0.0638</w:t>
            </w:r>
          </w:p>
        </w:tc>
      </w:tr>
      <w:tr w:rsidR="002F3901" w:rsidRPr="002F3901" w14:paraId="5C94F51E" w14:textId="77777777" w:rsidTr="002F3901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68021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18000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E5CFB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0.0974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21812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0.543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2535D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0.0442</w:t>
            </w:r>
          </w:p>
        </w:tc>
      </w:tr>
      <w:tr w:rsidR="002F3901" w:rsidRPr="002F3901" w14:paraId="18ABE785" w14:textId="77777777" w:rsidTr="002F3901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C7409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20000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C6BEF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0.0974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5BAE5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0.531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F9B77" w14:textId="77777777" w:rsidR="002F3901" w:rsidRPr="002F3901" w:rsidRDefault="002F3901" w:rsidP="002F3901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F3901">
              <w:rPr>
                <w:rFonts w:ascii="Calibri" w:eastAsia="Times New Roman" w:hAnsi="Calibri" w:cs="Times New Roman"/>
                <w:color w:val="000000"/>
              </w:rPr>
              <w:t>0.0398</w:t>
            </w:r>
          </w:p>
        </w:tc>
      </w:tr>
    </w:tbl>
    <w:p w14:paraId="6DD91EF8" w14:textId="78CA95FD" w:rsidR="002918F4" w:rsidRPr="0080788E" w:rsidRDefault="0080788E" w:rsidP="002F3901">
      <w:bookmarkStart w:id="0" w:name="OLE_LINK1"/>
      <w:r>
        <w:t xml:space="preserve">Caption: The </w:t>
      </w:r>
      <w:r w:rsidR="002F3901">
        <w:t>table</w:t>
      </w:r>
      <w:r>
        <w:t xml:space="preserve"> above depicts the RMS Voltage</w:t>
      </w:r>
      <w:r w:rsidR="002F3901">
        <w:t xml:space="preserve"> of a resistor, inductor, and capacitor as a function of frequency</w:t>
      </w:r>
    </w:p>
    <w:bookmarkEnd w:id="0"/>
    <w:p w14:paraId="15DD9124" w14:textId="77777777" w:rsidR="002F3901" w:rsidRDefault="002F3901" w:rsidP="004D06F7">
      <w:pPr>
        <w:rPr>
          <w:b/>
          <w:bCs/>
        </w:rPr>
      </w:pPr>
    </w:p>
    <w:p w14:paraId="6A04B540" w14:textId="09C088FD" w:rsidR="00E16882" w:rsidRPr="00C11D0D" w:rsidRDefault="00E16882" w:rsidP="004D06F7">
      <w:pPr>
        <w:rPr>
          <w:b/>
          <w:bCs/>
        </w:rPr>
      </w:pPr>
      <w:r w:rsidRPr="00C11D0D">
        <w:rPr>
          <w:b/>
          <w:bCs/>
        </w:rPr>
        <w:t>Calculations:</w:t>
      </w:r>
    </w:p>
    <w:p w14:paraId="72F2F40C" w14:textId="076C138C" w:rsidR="007845E3" w:rsidRPr="007845E3" w:rsidRDefault="007845E3" w:rsidP="002F3901"/>
    <w:p w14:paraId="7955FDB5" w14:textId="77777777" w:rsidR="007845E3" w:rsidRDefault="007845E3" w:rsidP="007845E3">
      <w:pPr>
        <w:pStyle w:val="ListParagraph"/>
      </w:pPr>
    </w:p>
    <w:p w14:paraId="711EBF66" w14:textId="77777777" w:rsidR="0080788E" w:rsidRPr="0080788E" w:rsidRDefault="0080788E" w:rsidP="00122BAA"/>
    <w:p w14:paraId="09934084" w14:textId="77777777" w:rsidR="0080788E" w:rsidRPr="00C11D0D" w:rsidRDefault="0080788E" w:rsidP="00122BAA"/>
    <w:p w14:paraId="492E14B2" w14:textId="77777777" w:rsidR="00122BAA" w:rsidRPr="00C11D0D" w:rsidRDefault="00122BAA" w:rsidP="0004603E">
      <w:pPr>
        <w:pStyle w:val="ListParagraph"/>
      </w:pPr>
    </w:p>
    <w:p w14:paraId="33BAB7DF" w14:textId="2AAE1BD6" w:rsidR="00CD7DAE" w:rsidRPr="00C11D0D" w:rsidRDefault="00CD7DAE" w:rsidP="00714EA6">
      <w:r w:rsidRPr="00C11D0D">
        <w:rPr>
          <w:b/>
          <w:bCs/>
        </w:rPr>
        <w:t>Graphs</w:t>
      </w:r>
      <w:r w:rsidRPr="00C11D0D">
        <w:t>:</w:t>
      </w:r>
      <w:r w:rsidR="001964E7" w:rsidRPr="00C11D0D">
        <w:t xml:space="preserve"> </w:t>
      </w:r>
      <w:r w:rsidR="0075348F" w:rsidRPr="00C11D0D">
        <w:t xml:space="preserve"> </w:t>
      </w:r>
    </w:p>
    <w:p w14:paraId="0015293D" w14:textId="2DCD9D6F" w:rsidR="007845E3" w:rsidRDefault="002F3901" w:rsidP="0075348F">
      <w:pPr>
        <w:jc w:val="center"/>
      </w:pPr>
      <w:bookmarkStart w:id="1" w:name="_GoBack"/>
      <w:r>
        <w:rPr>
          <w:noProof/>
        </w:rPr>
        <w:drawing>
          <wp:inline distT="0" distB="0" distL="0" distR="0" wp14:anchorId="441D6B2A" wp14:editId="4628231D">
            <wp:extent cx="5943600" cy="3145155"/>
            <wp:effectExtent l="0" t="0" r="0" b="444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bookmarkEnd w:id="1"/>
    </w:p>
    <w:p w14:paraId="7B8259FB" w14:textId="77777777" w:rsidR="002F3901" w:rsidRPr="0080788E" w:rsidRDefault="002F3901" w:rsidP="002F3901">
      <w:r>
        <w:t>Caption: The table above depicts the RMS Voltage of a resistor, inductor, and capacitor as a function of frequency</w:t>
      </w:r>
    </w:p>
    <w:p w14:paraId="46DBAFF9" w14:textId="77777777" w:rsidR="007845E3" w:rsidRDefault="007845E3" w:rsidP="0075348F">
      <w:pPr>
        <w:jc w:val="center"/>
      </w:pPr>
    </w:p>
    <w:p w14:paraId="74FAC0BE" w14:textId="77777777" w:rsidR="007845E3" w:rsidRDefault="007845E3" w:rsidP="0075348F">
      <w:pPr>
        <w:jc w:val="center"/>
      </w:pPr>
    </w:p>
    <w:p w14:paraId="52C125F8" w14:textId="77777777" w:rsidR="007845E3" w:rsidRDefault="007845E3" w:rsidP="0075348F">
      <w:pPr>
        <w:jc w:val="center"/>
      </w:pPr>
    </w:p>
    <w:p w14:paraId="56DA7921" w14:textId="77777777" w:rsidR="007845E3" w:rsidRDefault="007845E3" w:rsidP="0075348F">
      <w:pPr>
        <w:jc w:val="center"/>
      </w:pPr>
    </w:p>
    <w:p w14:paraId="1665BF42" w14:textId="61758277" w:rsidR="007845E3" w:rsidRDefault="00352DA8" w:rsidP="0075348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A18F26" wp14:editId="546C7FF3">
                <wp:simplePos x="0" y="0"/>
                <wp:positionH relativeFrom="column">
                  <wp:posOffset>165100</wp:posOffset>
                </wp:positionH>
                <wp:positionV relativeFrom="paragraph">
                  <wp:posOffset>0</wp:posOffset>
                </wp:positionV>
                <wp:extent cx="1828800" cy="4572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759EEA" w14:textId="77777777" w:rsidR="00352DA8" w:rsidRDefault="00352DA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A18F26" id="_x0000_t202" coordsize="21600,21600" o:spt="202" path="m0,0l0,21600,21600,21600,21600,0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3pt;margin-top:0;width:2in;height:3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" filled="f" stroked="f">
                <v:textbox>
                  <w:txbxContent>
                    <w:p w14:paraId="78759EEA" w14:textId="77777777" w:rsidR="00352DA8" w:rsidRDefault="00352DA8"/>
                  </w:txbxContent>
                </v:textbox>
              </v:shape>
            </w:pict>
          </mc:Fallback>
        </mc:AlternateContent>
      </w:r>
    </w:p>
    <w:p w14:paraId="1FF60D0B" w14:textId="0B114C7E" w:rsidR="005B560E" w:rsidRPr="00C11D0D" w:rsidRDefault="005B560E" w:rsidP="005B560E">
      <w:r w:rsidRPr="00C11D0D">
        <w:rPr>
          <w:b/>
          <w:bCs/>
        </w:rPr>
        <w:t>Analysis of Results</w:t>
      </w:r>
      <w:r w:rsidR="00C51C9A" w:rsidRPr="00C11D0D">
        <w:rPr>
          <w:b/>
          <w:bCs/>
        </w:rPr>
        <w:t xml:space="preserve"> and Conclusion</w:t>
      </w:r>
      <w:r w:rsidRPr="00C11D0D">
        <w:t>:</w:t>
      </w:r>
    </w:p>
    <w:p w14:paraId="1D915AF9" w14:textId="2F765A3C" w:rsidR="00F6419B" w:rsidRPr="00C11D0D" w:rsidRDefault="002F3901" w:rsidP="00525F4A">
      <w:pPr>
        <w:spacing w:line="480" w:lineRule="auto"/>
        <w:ind w:firstLine="360"/>
        <w:jc w:val="both"/>
      </w:pPr>
      <w:r w:rsidRPr="00C11D0D">
        <w:t>The objective of this experiment was to</w:t>
      </w:r>
    </w:p>
    <w:sectPr w:rsidR="00F6419B" w:rsidRPr="00C11D0D" w:rsidSect="00F967D4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8196E"/>
    <w:multiLevelType w:val="hybridMultilevel"/>
    <w:tmpl w:val="78AE512A"/>
    <w:lvl w:ilvl="0" w:tplc="04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6F4FD3"/>
    <w:multiLevelType w:val="hybridMultilevel"/>
    <w:tmpl w:val="04940D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9A588A"/>
    <w:multiLevelType w:val="hybridMultilevel"/>
    <w:tmpl w:val="04940D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BC52CE3"/>
    <w:multiLevelType w:val="hybridMultilevel"/>
    <w:tmpl w:val="78AE512A"/>
    <w:lvl w:ilvl="0" w:tplc="04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7D69AE"/>
    <w:multiLevelType w:val="hybridMultilevel"/>
    <w:tmpl w:val="64AA279E"/>
    <w:lvl w:ilvl="0" w:tplc="78AA7ABE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71B5D3C"/>
    <w:multiLevelType w:val="hybridMultilevel"/>
    <w:tmpl w:val="FE2EF5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9835A67"/>
    <w:multiLevelType w:val="hybridMultilevel"/>
    <w:tmpl w:val="60A07830"/>
    <w:lvl w:ilvl="0" w:tplc="04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0"/>
  <w:proofState w:spelling="clean" w:grammar="clean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87C"/>
    <w:rsid w:val="00002695"/>
    <w:rsid w:val="0001373E"/>
    <w:rsid w:val="00030675"/>
    <w:rsid w:val="000432F1"/>
    <w:rsid w:val="0004603E"/>
    <w:rsid w:val="00071067"/>
    <w:rsid w:val="00082FA3"/>
    <w:rsid w:val="00087180"/>
    <w:rsid w:val="00087FBD"/>
    <w:rsid w:val="000A0254"/>
    <w:rsid w:val="000B597D"/>
    <w:rsid w:val="000C26FA"/>
    <w:rsid w:val="000E3C36"/>
    <w:rsid w:val="0010487C"/>
    <w:rsid w:val="001104E5"/>
    <w:rsid w:val="00122BAA"/>
    <w:rsid w:val="001343A5"/>
    <w:rsid w:val="0014170B"/>
    <w:rsid w:val="00142914"/>
    <w:rsid w:val="0015651F"/>
    <w:rsid w:val="00175D69"/>
    <w:rsid w:val="00195016"/>
    <w:rsid w:val="001964E7"/>
    <w:rsid w:val="001A7FDE"/>
    <w:rsid w:val="001B7A12"/>
    <w:rsid w:val="001D22D4"/>
    <w:rsid w:val="001D3C12"/>
    <w:rsid w:val="00221508"/>
    <w:rsid w:val="0022258E"/>
    <w:rsid w:val="002341F6"/>
    <w:rsid w:val="00257A04"/>
    <w:rsid w:val="00275EE8"/>
    <w:rsid w:val="002918F4"/>
    <w:rsid w:val="002A7FAB"/>
    <w:rsid w:val="002B127A"/>
    <w:rsid w:val="002B5516"/>
    <w:rsid w:val="002D3969"/>
    <w:rsid w:val="002D5D33"/>
    <w:rsid w:val="002F3901"/>
    <w:rsid w:val="00305D18"/>
    <w:rsid w:val="00323A64"/>
    <w:rsid w:val="00332A47"/>
    <w:rsid w:val="00342E4D"/>
    <w:rsid w:val="00352DA8"/>
    <w:rsid w:val="003530AA"/>
    <w:rsid w:val="00361D05"/>
    <w:rsid w:val="0036513E"/>
    <w:rsid w:val="00371016"/>
    <w:rsid w:val="00372072"/>
    <w:rsid w:val="003843EA"/>
    <w:rsid w:val="00391354"/>
    <w:rsid w:val="00396FF7"/>
    <w:rsid w:val="003A3AFC"/>
    <w:rsid w:val="003C0FF0"/>
    <w:rsid w:val="003D2211"/>
    <w:rsid w:val="003D23EE"/>
    <w:rsid w:val="003D3454"/>
    <w:rsid w:val="003E2DE1"/>
    <w:rsid w:val="004073E5"/>
    <w:rsid w:val="00433582"/>
    <w:rsid w:val="00437FA6"/>
    <w:rsid w:val="00483CC8"/>
    <w:rsid w:val="00487197"/>
    <w:rsid w:val="00492639"/>
    <w:rsid w:val="00492855"/>
    <w:rsid w:val="004A00C1"/>
    <w:rsid w:val="004B2E92"/>
    <w:rsid w:val="004B72DE"/>
    <w:rsid w:val="004C3207"/>
    <w:rsid w:val="004D06F7"/>
    <w:rsid w:val="004D3644"/>
    <w:rsid w:val="004E0953"/>
    <w:rsid w:val="0050263B"/>
    <w:rsid w:val="00507EAB"/>
    <w:rsid w:val="005215E0"/>
    <w:rsid w:val="00525F4A"/>
    <w:rsid w:val="0053027E"/>
    <w:rsid w:val="00551BFA"/>
    <w:rsid w:val="005730D8"/>
    <w:rsid w:val="005761FC"/>
    <w:rsid w:val="005B560E"/>
    <w:rsid w:val="005C1376"/>
    <w:rsid w:val="005E1BAA"/>
    <w:rsid w:val="005E426F"/>
    <w:rsid w:val="00623C83"/>
    <w:rsid w:val="00636626"/>
    <w:rsid w:val="00660EF7"/>
    <w:rsid w:val="0067377E"/>
    <w:rsid w:val="00674E49"/>
    <w:rsid w:val="00683E41"/>
    <w:rsid w:val="006860E2"/>
    <w:rsid w:val="00694C30"/>
    <w:rsid w:val="006963EA"/>
    <w:rsid w:val="006B10FE"/>
    <w:rsid w:val="006C40D7"/>
    <w:rsid w:val="006D1AC7"/>
    <w:rsid w:val="006F1E1C"/>
    <w:rsid w:val="007105C5"/>
    <w:rsid w:val="00714EA6"/>
    <w:rsid w:val="007171B5"/>
    <w:rsid w:val="007208B0"/>
    <w:rsid w:val="00727A50"/>
    <w:rsid w:val="00746F25"/>
    <w:rsid w:val="0075348F"/>
    <w:rsid w:val="007845E3"/>
    <w:rsid w:val="00794456"/>
    <w:rsid w:val="007D7E40"/>
    <w:rsid w:val="007F74C3"/>
    <w:rsid w:val="0080788E"/>
    <w:rsid w:val="008123FB"/>
    <w:rsid w:val="0081630E"/>
    <w:rsid w:val="00837DF6"/>
    <w:rsid w:val="0084366A"/>
    <w:rsid w:val="00860088"/>
    <w:rsid w:val="0086337A"/>
    <w:rsid w:val="00876690"/>
    <w:rsid w:val="0088518E"/>
    <w:rsid w:val="008A50CD"/>
    <w:rsid w:val="008D471E"/>
    <w:rsid w:val="008F0C11"/>
    <w:rsid w:val="008F1379"/>
    <w:rsid w:val="009142BD"/>
    <w:rsid w:val="009216F4"/>
    <w:rsid w:val="0092521D"/>
    <w:rsid w:val="0095685B"/>
    <w:rsid w:val="00961974"/>
    <w:rsid w:val="00977B00"/>
    <w:rsid w:val="00984111"/>
    <w:rsid w:val="00987248"/>
    <w:rsid w:val="009D4F07"/>
    <w:rsid w:val="009D7C05"/>
    <w:rsid w:val="009E3BBA"/>
    <w:rsid w:val="009F7E46"/>
    <w:rsid w:val="00A20F4E"/>
    <w:rsid w:val="00A22D7A"/>
    <w:rsid w:val="00A24019"/>
    <w:rsid w:val="00A35645"/>
    <w:rsid w:val="00A55A90"/>
    <w:rsid w:val="00A61954"/>
    <w:rsid w:val="00A6633C"/>
    <w:rsid w:val="00A72908"/>
    <w:rsid w:val="00A75EC9"/>
    <w:rsid w:val="00A827F3"/>
    <w:rsid w:val="00A85C99"/>
    <w:rsid w:val="00A9299D"/>
    <w:rsid w:val="00A96E63"/>
    <w:rsid w:val="00AC5B8C"/>
    <w:rsid w:val="00AD58DF"/>
    <w:rsid w:val="00B053AC"/>
    <w:rsid w:val="00B47258"/>
    <w:rsid w:val="00B94F27"/>
    <w:rsid w:val="00BA3191"/>
    <w:rsid w:val="00BB425A"/>
    <w:rsid w:val="00BC15FB"/>
    <w:rsid w:val="00BF4D0F"/>
    <w:rsid w:val="00BF6678"/>
    <w:rsid w:val="00C11D0D"/>
    <w:rsid w:val="00C177BF"/>
    <w:rsid w:val="00C474CE"/>
    <w:rsid w:val="00C51C9A"/>
    <w:rsid w:val="00C609ED"/>
    <w:rsid w:val="00C70B08"/>
    <w:rsid w:val="00CA56EB"/>
    <w:rsid w:val="00CD7DAE"/>
    <w:rsid w:val="00D013AC"/>
    <w:rsid w:val="00D0535D"/>
    <w:rsid w:val="00D42F41"/>
    <w:rsid w:val="00D46BCB"/>
    <w:rsid w:val="00D766F3"/>
    <w:rsid w:val="00D92E51"/>
    <w:rsid w:val="00DB3424"/>
    <w:rsid w:val="00DB3702"/>
    <w:rsid w:val="00DF218A"/>
    <w:rsid w:val="00E1041D"/>
    <w:rsid w:val="00E16882"/>
    <w:rsid w:val="00E45E15"/>
    <w:rsid w:val="00E5693E"/>
    <w:rsid w:val="00E73442"/>
    <w:rsid w:val="00E923CD"/>
    <w:rsid w:val="00EA74F0"/>
    <w:rsid w:val="00EB2F53"/>
    <w:rsid w:val="00EE010D"/>
    <w:rsid w:val="00EE1FCB"/>
    <w:rsid w:val="00EE2552"/>
    <w:rsid w:val="00F41043"/>
    <w:rsid w:val="00F62395"/>
    <w:rsid w:val="00F6419B"/>
    <w:rsid w:val="00F66520"/>
    <w:rsid w:val="00F75556"/>
    <w:rsid w:val="00F769DA"/>
    <w:rsid w:val="00F967D4"/>
    <w:rsid w:val="00FA2795"/>
    <w:rsid w:val="00FE1164"/>
    <w:rsid w:val="00FF14D5"/>
    <w:rsid w:val="00FF2752"/>
    <w:rsid w:val="00FF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30D8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63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1688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18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27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chart" Target="charts/chart1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1" Type="http://schemas.microsoft.com/office/2011/relationships/chartStyle" Target="style1.xml"/><Relationship Id="rId2" Type="http://schemas.microsoft.com/office/2011/relationships/chartColorStyle" Target="colors1.xml"/><Relationship Id="rId3" Type="http://schemas.openxmlformats.org/officeDocument/2006/relationships/oleObject" Target="file:////Users/ron/Documents/College/ENGG%2034/Lab%206%20V2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Expereiment 6 (V_rms)</a:t>
            </a:r>
            <a:r>
              <a:rPr lang="en-US" baseline="0"/>
              <a:t> v s frequency(Hz)</a:t>
            </a:r>
            <a:endParaRPr lang="en-US"/>
          </a:p>
        </c:rich>
      </c:tx>
      <c:layout>
        <c:manualLayout>
          <c:xMode val="edge"/>
          <c:yMode val="edge"/>
          <c:x val="0.239524530587523"/>
          <c:y val="0.004037956793862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0849126791843327"/>
          <c:y val="0.0626048171275647"/>
          <c:w val="0.873634329362676"/>
          <c:h val="0.739550514998466"/>
        </c:manualLayout>
      </c:layout>
      <c:scatterChart>
        <c:scatterStyle val="smooth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Resistor Voltage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Sheet1!$A$2:$A$27</c:f>
              <c:numCache>
                <c:formatCode>General</c:formatCode>
                <c:ptCount val="26"/>
                <c:pt idx="0">
                  <c:v>200.0</c:v>
                </c:pt>
                <c:pt idx="1">
                  <c:v>300.0</c:v>
                </c:pt>
                <c:pt idx="2">
                  <c:v>500.0</c:v>
                </c:pt>
                <c:pt idx="3">
                  <c:v>1000.0</c:v>
                </c:pt>
                <c:pt idx="4">
                  <c:v>2000.0</c:v>
                </c:pt>
                <c:pt idx="5">
                  <c:v>2300.0</c:v>
                </c:pt>
                <c:pt idx="6">
                  <c:v>3000.0</c:v>
                </c:pt>
                <c:pt idx="7">
                  <c:v>3300.0</c:v>
                </c:pt>
                <c:pt idx="8">
                  <c:v>4000.0</c:v>
                </c:pt>
                <c:pt idx="9">
                  <c:v>4200.0</c:v>
                </c:pt>
                <c:pt idx="10">
                  <c:v>4500.0</c:v>
                </c:pt>
                <c:pt idx="11">
                  <c:v>5000.0</c:v>
                </c:pt>
                <c:pt idx="12">
                  <c:v>5200.0</c:v>
                </c:pt>
                <c:pt idx="13">
                  <c:v>5500.0</c:v>
                </c:pt>
                <c:pt idx="14">
                  <c:v>6000.0</c:v>
                </c:pt>
                <c:pt idx="15">
                  <c:v>6200.0</c:v>
                </c:pt>
                <c:pt idx="16">
                  <c:v>6500.0</c:v>
                </c:pt>
                <c:pt idx="17">
                  <c:v>7000.0</c:v>
                </c:pt>
                <c:pt idx="18">
                  <c:v>8000.0</c:v>
                </c:pt>
                <c:pt idx="19">
                  <c:v>9000.0</c:v>
                </c:pt>
                <c:pt idx="20">
                  <c:v>10000.0</c:v>
                </c:pt>
                <c:pt idx="21">
                  <c:v>12000.0</c:v>
                </c:pt>
                <c:pt idx="22">
                  <c:v>14000.0</c:v>
                </c:pt>
                <c:pt idx="23">
                  <c:v>16000.0</c:v>
                </c:pt>
                <c:pt idx="24">
                  <c:v>18000.0</c:v>
                </c:pt>
                <c:pt idx="25">
                  <c:v>20000.0</c:v>
                </c:pt>
              </c:numCache>
            </c:numRef>
          </c:xVal>
          <c:yVal>
            <c:numRef>
              <c:f>Sheet1!$B$2:$B$27</c:f>
              <c:numCache>
                <c:formatCode>General</c:formatCode>
                <c:ptCount val="26"/>
                <c:pt idx="0">
                  <c:v>0.0098</c:v>
                </c:pt>
                <c:pt idx="1">
                  <c:v>0.0149</c:v>
                </c:pt>
                <c:pt idx="2">
                  <c:v>0.0245</c:v>
                </c:pt>
                <c:pt idx="3">
                  <c:v>0.0498</c:v>
                </c:pt>
                <c:pt idx="4">
                  <c:v>0.108</c:v>
                </c:pt>
                <c:pt idx="5">
                  <c:v>0.131</c:v>
                </c:pt>
                <c:pt idx="6">
                  <c:v>0.181</c:v>
                </c:pt>
                <c:pt idx="7">
                  <c:v>0.205</c:v>
                </c:pt>
                <c:pt idx="8">
                  <c:v>0.267</c:v>
                </c:pt>
                <c:pt idx="9">
                  <c:v>0.281</c:v>
                </c:pt>
                <c:pt idx="10">
                  <c:v>0.305</c:v>
                </c:pt>
                <c:pt idx="11">
                  <c:v>0.327</c:v>
                </c:pt>
                <c:pt idx="12">
                  <c:v>0.332</c:v>
                </c:pt>
                <c:pt idx="13">
                  <c:v>0.328</c:v>
                </c:pt>
                <c:pt idx="14">
                  <c:v>0.323</c:v>
                </c:pt>
                <c:pt idx="15">
                  <c:v>0.313</c:v>
                </c:pt>
                <c:pt idx="16">
                  <c:v>0.301</c:v>
                </c:pt>
                <c:pt idx="17">
                  <c:v>0.274</c:v>
                </c:pt>
                <c:pt idx="18">
                  <c:v>0.231</c:v>
                </c:pt>
                <c:pt idx="19">
                  <c:v>0.197</c:v>
                </c:pt>
                <c:pt idx="20">
                  <c:v>0.172</c:v>
                </c:pt>
                <c:pt idx="21">
                  <c:v>0.137</c:v>
                </c:pt>
                <c:pt idx="22">
                  <c:v>0.118</c:v>
                </c:pt>
                <c:pt idx="23">
                  <c:v>0.0974</c:v>
                </c:pt>
                <c:pt idx="24">
                  <c:v>0.0974</c:v>
                </c:pt>
                <c:pt idx="25">
                  <c:v>0.0974</c:v>
                </c:pt>
              </c:numCache>
            </c:numRef>
          </c:yVal>
          <c:smooth val="1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Inductor Voltage</c:v>
                </c:pt>
              </c:strCache>
            </c:strRef>
          </c:tx>
          <c:spPr>
            <a:ln w="19050" cap="rnd" cmpd="sng">
              <a:solidFill>
                <a:schemeClr val="accent2"/>
              </a:solidFill>
              <a:prstDash val="dashDot"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Sheet1!$A$2:$A$27</c:f>
              <c:numCache>
                <c:formatCode>General</c:formatCode>
                <c:ptCount val="26"/>
                <c:pt idx="0">
                  <c:v>200.0</c:v>
                </c:pt>
                <c:pt idx="1">
                  <c:v>300.0</c:v>
                </c:pt>
                <c:pt idx="2">
                  <c:v>500.0</c:v>
                </c:pt>
                <c:pt idx="3">
                  <c:v>1000.0</c:v>
                </c:pt>
                <c:pt idx="4">
                  <c:v>2000.0</c:v>
                </c:pt>
                <c:pt idx="5">
                  <c:v>2300.0</c:v>
                </c:pt>
                <c:pt idx="6">
                  <c:v>3000.0</c:v>
                </c:pt>
                <c:pt idx="7">
                  <c:v>3300.0</c:v>
                </c:pt>
                <c:pt idx="8">
                  <c:v>4000.0</c:v>
                </c:pt>
                <c:pt idx="9">
                  <c:v>4200.0</c:v>
                </c:pt>
                <c:pt idx="10">
                  <c:v>4500.0</c:v>
                </c:pt>
                <c:pt idx="11">
                  <c:v>5000.0</c:v>
                </c:pt>
                <c:pt idx="12">
                  <c:v>5200.0</c:v>
                </c:pt>
                <c:pt idx="13">
                  <c:v>5500.0</c:v>
                </c:pt>
                <c:pt idx="14">
                  <c:v>6000.0</c:v>
                </c:pt>
                <c:pt idx="15">
                  <c:v>6200.0</c:v>
                </c:pt>
                <c:pt idx="16">
                  <c:v>6500.0</c:v>
                </c:pt>
                <c:pt idx="17">
                  <c:v>7000.0</c:v>
                </c:pt>
                <c:pt idx="18">
                  <c:v>8000.0</c:v>
                </c:pt>
                <c:pt idx="19">
                  <c:v>9000.0</c:v>
                </c:pt>
                <c:pt idx="20">
                  <c:v>10000.0</c:v>
                </c:pt>
                <c:pt idx="21">
                  <c:v>12000.0</c:v>
                </c:pt>
                <c:pt idx="22">
                  <c:v>14000.0</c:v>
                </c:pt>
                <c:pt idx="23">
                  <c:v>16000.0</c:v>
                </c:pt>
                <c:pt idx="24">
                  <c:v>18000.0</c:v>
                </c:pt>
                <c:pt idx="25">
                  <c:v>20000.0</c:v>
                </c:pt>
              </c:numCache>
            </c:numRef>
          </c:xVal>
          <c:yVal>
            <c:numRef>
              <c:f>Sheet1!$C$2:$C$27</c:f>
              <c:numCache>
                <c:formatCode>General</c:formatCode>
                <c:ptCount val="26"/>
                <c:pt idx="0">
                  <c:v>0.0047</c:v>
                </c:pt>
                <c:pt idx="1">
                  <c:v>0.0063</c:v>
                </c:pt>
                <c:pt idx="2">
                  <c:v>0.0108</c:v>
                </c:pt>
                <c:pt idx="3">
                  <c:v>0.0287</c:v>
                </c:pt>
                <c:pt idx="4">
                  <c:v>0.0992</c:v>
                </c:pt>
                <c:pt idx="5">
                  <c:v>0.128</c:v>
                </c:pt>
                <c:pt idx="6">
                  <c:v>0.226</c:v>
                </c:pt>
                <c:pt idx="7">
                  <c:v>0.277</c:v>
                </c:pt>
                <c:pt idx="8">
                  <c:v>0.417</c:v>
                </c:pt>
                <c:pt idx="9">
                  <c:v>0.458</c:v>
                </c:pt>
                <c:pt idx="10">
                  <c:v>0.528</c:v>
                </c:pt>
                <c:pt idx="11">
                  <c:v>0.609</c:v>
                </c:pt>
                <c:pt idx="12">
                  <c:v>0.64</c:v>
                </c:pt>
                <c:pt idx="13">
                  <c:v>0.675</c:v>
                </c:pt>
                <c:pt idx="14">
                  <c:v>0.712</c:v>
                </c:pt>
                <c:pt idx="15">
                  <c:v>0.712</c:v>
                </c:pt>
                <c:pt idx="16">
                  <c:v>0.718</c:v>
                </c:pt>
                <c:pt idx="17">
                  <c:v>0.695</c:v>
                </c:pt>
                <c:pt idx="18">
                  <c:v>0.653</c:v>
                </c:pt>
                <c:pt idx="19">
                  <c:v>0.638</c:v>
                </c:pt>
                <c:pt idx="20">
                  <c:v>0.614</c:v>
                </c:pt>
                <c:pt idx="21">
                  <c:v>0.579</c:v>
                </c:pt>
                <c:pt idx="22">
                  <c:v>0.556</c:v>
                </c:pt>
                <c:pt idx="23">
                  <c:v>0.543</c:v>
                </c:pt>
                <c:pt idx="24">
                  <c:v>0.543</c:v>
                </c:pt>
                <c:pt idx="25">
                  <c:v>0.531</c:v>
                </c:pt>
              </c:numCache>
            </c:numRef>
          </c:yVal>
          <c:smooth val="1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Capacitor Voltage</c:v>
                </c:pt>
              </c:strCache>
            </c:strRef>
          </c:tx>
          <c:spPr>
            <a:ln w="19050" cap="rnd">
              <a:solidFill>
                <a:schemeClr val="accent1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Sheet1!$A$2:$A$27</c:f>
              <c:numCache>
                <c:formatCode>General</c:formatCode>
                <c:ptCount val="26"/>
                <c:pt idx="0">
                  <c:v>200.0</c:v>
                </c:pt>
                <c:pt idx="1">
                  <c:v>300.0</c:v>
                </c:pt>
                <c:pt idx="2">
                  <c:v>500.0</c:v>
                </c:pt>
                <c:pt idx="3">
                  <c:v>1000.0</c:v>
                </c:pt>
                <c:pt idx="4">
                  <c:v>2000.0</c:v>
                </c:pt>
                <c:pt idx="5">
                  <c:v>2300.0</c:v>
                </c:pt>
                <c:pt idx="6">
                  <c:v>3000.0</c:v>
                </c:pt>
                <c:pt idx="7">
                  <c:v>3300.0</c:v>
                </c:pt>
                <c:pt idx="8">
                  <c:v>4000.0</c:v>
                </c:pt>
                <c:pt idx="9">
                  <c:v>4200.0</c:v>
                </c:pt>
                <c:pt idx="10">
                  <c:v>4500.0</c:v>
                </c:pt>
                <c:pt idx="11">
                  <c:v>5000.0</c:v>
                </c:pt>
                <c:pt idx="12">
                  <c:v>5200.0</c:v>
                </c:pt>
                <c:pt idx="13">
                  <c:v>5500.0</c:v>
                </c:pt>
                <c:pt idx="14">
                  <c:v>6000.0</c:v>
                </c:pt>
                <c:pt idx="15">
                  <c:v>6200.0</c:v>
                </c:pt>
                <c:pt idx="16">
                  <c:v>6500.0</c:v>
                </c:pt>
                <c:pt idx="17">
                  <c:v>7000.0</c:v>
                </c:pt>
                <c:pt idx="18">
                  <c:v>8000.0</c:v>
                </c:pt>
                <c:pt idx="19">
                  <c:v>9000.0</c:v>
                </c:pt>
                <c:pt idx="20">
                  <c:v>10000.0</c:v>
                </c:pt>
                <c:pt idx="21">
                  <c:v>12000.0</c:v>
                </c:pt>
                <c:pt idx="22">
                  <c:v>14000.0</c:v>
                </c:pt>
                <c:pt idx="23">
                  <c:v>16000.0</c:v>
                </c:pt>
                <c:pt idx="24">
                  <c:v>18000.0</c:v>
                </c:pt>
                <c:pt idx="25">
                  <c:v>20000.0</c:v>
                </c:pt>
              </c:numCache>
            </c:numRef>
          </c:xVal>
          <c:yVal>
            <c:numRef>
              <c:f>Sheet1!$D$2:$D$27</c:f>
              <c:numCache>
                <c:formatCode>General</c:formatCode>
                <c:ptCount val="26"/>
                <c:pt idx="0">
                  <c:v>0.507</c:v>
                </c:pt>
                <c:pt idx="1">
                  <c:v>0.508</c:v>
                </c:pt>
                <c:pt idx="2">
                  <c:v>0.51</c:v>
                </c:pt>
                <c:pt idx="3">
                  <c:v>0.523</c:v>
                </c:pt>
                <c:pt idx="4">
                  <c:v>0.563</c:v>
                </c:pt>
                <c:pt idx="5">
                  <c:v>0.58</c:v>
                </c:pt>
                <c:pt idx="6">
                  <c:v>0.62</c:v>
                </c:pt>
                <c:pt idx="7">
                  <c:v>0.654</c:v>
                </c:pt>
                <c:pt idx="8">
                  <c:v>0.646</c:v>
                </c:pt>
                <c:pt idx="9">
                  <c:v>0.701</c:v>
                </c:pt>
                <c:pt idx="10">
                  <c:v>0.71</c:v>
                </c:pt>
                <c:pt idx="11">
                  <c:v>0.665</c:v>
                </c:pt>
                <c:pt idx="12">
                  <c:v>0.657</c:v>
                </c:pt>
                <c:pt idx="13">
                  <c:v>0.624</c:v>
                </c:pt>
                <c:pt idx="14">
                  <c:v>0.558</c:v>
                </c:pt>
                <c:pt idx="15">
                  <c:v>0.528</c:v>
                </c:pt>
                <c:pt idx="16">
                  <c:v>0.483</c:v>
                </c:pt>
                <c:pt idx="17">
                  <c:v>0.406</c:v>
                </c:pt>
                <c:pt idx="18">
                  <c:v>0.301</c:v>
                </c:pt>
                <c:pt idx="19">
                  <c:v>0.229</c:v>
                </c:pt>
                <c:pt idx="20">
                  <c:v>0.181</c:v>
                </c:pt>
                <c:pt idx="21">
                  <c:v>0.118</c:v>
                </c:pt>
                <c:pt idx="22">
                  <c:v>0.0847</c:v>
                </c:pt>
                <c:pt idx="23">
                  <c:v>0.0638</c:v>
                </c:pt>
                <c:pt idx="24">
                  <c:v>0.0442</c:v>
                </c:pt>
                <c:pt idx="25">
                  <c:v>0.0398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27509184"/>
        <c:axId val="427512576"/>
      </c:scatterChart>
      <c:valAx>
        <c:axId val="4275091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 (Hz)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7512576"/>
        <c:crosses val="autoZero"/>
        <c:crossBetween val="midCat"/>
      </c:valAx>
      <c:valAx>
        <c:axId val="4275125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V_rms</a:t>
                </a:r>
                <a:r>
                  <a:rPr lang="en-US" baseline="0"/>
                  <a:t> (V)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750918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43211858133118"/>
          <c:y val="0.947705915924652"/>
          <c:w val="0.786813883841443"/>
          <c:h val="0.0442182300655737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185</Words>
  <Characters>1058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Dias</dc:creator>
  <cp:keywords/>
  <dc:description/>
  <cp:lastModifiedBy>Ron Dias</cp:lastModifiedBy>
  <cp:revision>3</cp:revision>
  <dcterms:created xsi:type="dcterms:W3CDTF">2018-03-26T14:42:00Z</dcterms:created>
  <dcterms:modified xsi:type="dcterms:W3CDTF">2018-03-26T14:49:00Z</dcterms:modified>
</cp:coreProperties>
</file>