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asignaturas que mas me gustaron fueron las relacionadas con la programación: Desarrollo de software, programación móvil y programación web, me di cuenta de que me gusta la programación y me gustaría especializarme en ello.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claro que existe valor en las certificaciones que podíamos conseguir a lo largo de la carrera, desde certificaciones en cisco hasta de gestión ágil, estas se toman en cuenta a la hora de una revisión de curriculum vitae.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 Las fortalezas con las cuales me siento más seguro son las relacionadas con el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gestión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más débiles que considero, son las relacionadas a la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base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si, el área que me interesa especializarme es la programación, ya sea móvil o páginas web.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Desarrollar soluciones de software para lo solicitado, encuentro que se me da bien pero siempre se pueden reforzar los aprendizajes.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5 años mas me gustaria estar programando para alguna empresa de informática o cualquier empresa que requiera de un programador.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Ninguno se relaciona con el que plantee con mi compañero, puede que se relacione con una página web o con un proceso de desarrollo móvil.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B0tH5sO5+Qw7g/gFfZwqdhtOVw==">CgMxLjA4AHIhMVB2TTdJSmd0SG5UNFdTX0hacXhuTGFIaWdXemdrM2Zn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