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235B33AB" w:rsidR="004F2A8B" w:rsidRPr="003F73E7" w:rsidRDefault="003F73E7" w:rsidP="3D28A338">
            <w:pPr>
              <w:jc w:val="both"/>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Hicimos la carta Gantt, pero no tuvimos en cuenta los días festivos y algunos percances que podrían ocurrir y terminaron ocurriendo. Igualmente, logramos adaptarnos a tiempo y pudimos avanzar bien con el proyecto. El factor que </w:t>
            </w:r>
            <w:proofErr w:type="spellStart"/>
            <w:r>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w:t>
            </w:r>
            <w:proofErr w:type="spellEnd"/>
            <w:r>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nos </w:t>
            </w:r>
            <w:proofErr w:type="spellStart"/>
            <w:r>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w:t>
            </w:r>
            <w:proofErr w:type="spellEnd"/>
            <w:r>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favorecido es la comunicación que tenemos como equipo de trabajo.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2E87DDC3" w:rsidR="004F2A8B" w:rsidRPr="003F73E7" w:rsidRDefault="003F73E7" w:rsidP="3D28A338">
            <w:pPr>
              <w:jc w:val="both"/>
              <w:rPr>
                <w:rFonts w:ascii="Calibri" w:hAnsi="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Nos conectamos diariamente para poder trabajar, ya sean 2 o 4 horas, sin embargo, han aparecido varios imprevistos durante el desarrollo, así que nos hemos tenido que estar adaptando constantemente. Llegamos a la conclusión de que trabajar cierto tiempo y luego descansar es lo mejor que podemos hacer para una mayor calidad de trabajo.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360B0C5" w:rsidR="004F2A8B" w:rsidRPr="003F73E7" w:rsidRDefault="003F73E7" w:rsidP="3D28A338">
            <w:pPr>
              <w:jc w:val="both"/>
              <w:rPr>
                <w:rFonts w:ascii="Calibri" w:hAnsi="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Hemos cumplido nuestros objetivos, contamos con muy buena comunicación entre nosotros, ya que sabemos en que avanzo uno y cuando se podrá conectar el otro. Hemos pensado en trabajar en el proyecto por separado ya que si nos conectamos siempre nos terminamos desviando del tema principal, así cada uno avanza una parte.</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0D750FDE" w:rsidR="004F2A8B" w:rsidRPr="003F73E7" w:rsidRDefault="003F73E7" w:rsidP="3D28A338">
            <w:pPr>
              <w:jc w:val="both"/>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inquietud principal es como adaptarnos a los tiempos para que en imprevistos que puedan ocurrir a futuro no nos terminen afectando tanto.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47CBFAD" w:rsidR="004F2A8B" w:rsidRDefault="003F73E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Nos distribuimos las actividades considerando el rendimiento de nosotros en cada una de ellas, por </w:t>
            </w:r>
            <w:proofErr w:type="gramStart"/>
            <w:r>
              <w:rPr>
                <w:rFonts w:eastAsiaTheme="majorEastAsia"/>
                <w:color w:val="767171" w:themeColor="background2" w:themeShade="80"/>
                <w:sz w:val="24"/>
                <w:szCs w:val="24"/>
              </w:rPr>
              <w:t>ejemplo</w:t>
            </w:r>
            <w:proofErr w:type="gramEnd"/>
            <w:r>
              <w:rPr>
                <w:rFonts w:eastAsiaTheme="majorEastAsia"/>
                <w:color w:val="767171" w:themeColor="background2" w:themeShade="80"/>
                <w:sz w:val="24"/>
                <w:szCs w:val="24"/>
              </w:rPr>
              <w:t xml:space="preserve"> no voy a dejar que mi compañero haga algo que se le complica si puedo hacerlo yo perfectamente si cuento con conocimientos sobre el tema.</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1389FDA3" w:rsidR="004F2A8B" w:rsidRDefault="003F73E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Nos </w:t>
            </w:r>
            <w:r w:rsidR="00E00A70">
              <w:rPr>
                <w:rFonts w:eastAsiaTheme="majorEastAsia"/>
                <w:color w:val="767171" w:themeColor="background2" w:themeShade="80"/>
                <w:sz w:val="24"/>
                <w:szCs w:val="24"/>
              </w:rPr>
              <w:t>complementamos bien, hacemos un buen equipo de trabajo. La comunicación que tenemos ante percances o para repartirnos el trabajo considero que es muy buena.</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F42705" w14:textId="77777777" w:rsidR="00E011F8" w:rsidRDefault="00E011F8" w:rsidP="00DF38AE">
      <w:pPr>
        <w:spacing w:after="0" w:line="240" w:lineRule="auto"/>
      </w:pPr>
      <w:r>
        <w:separator/>
      </w:r>
    </w:p>
  </w:endnote>
  <w:endnote w:type="continuationSeparator" w:id="0">
    <w:p w14:paraId="2B1EE922" w14:textId="77777777" w:rsidR="00E011F8" w:rsidRDefault="00E011F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4C17EF" w14:textId="77777777" w:rsidR="00E011F8" w:rsidRDefault="00E011F8" w:rsidP="00DF38AE">
      <w:pPr>
        <w:spacing w:after="0" w:line="240" w:lineRule="auto"/>
      </w:pPr>
      <w:r>
        <w:separator/>
      </w:r>
    </w:p>
  </w:footnote>
  <w:footnote w:type="continuationSeparator" w:id="0">
    <w:p w14:paraId="4CD98241" w14:textId="77777777" w:rsidR="00E011F8" w:rsidRDefault="00E011F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54041028">
    <w:abstractNumId w:val="3"/>
  </w:num>
  <w:num w:numId="2" w16cid:durableId="1548451066">
    <w:abstractNumId w:val="8"/>
  </w:num>
  <w:num w:numId="3" w16cid:durableId="400298397">
    <w:abstractNumId w:val="12"/>
  </w:num>
  <w:num w:numId="4" w16cid:durableId="485513740">
    <w:abstractNumId w:val="28"/>
  </w:num>
  <w:num w:numId="5" w16cid:durableId="665013063">
    <w:abstractNumId w:val="30"/>
  </w:num>
  <w:num w:numId="6" w16cid:durableId="1225678345">
    <w:abstractNumId w:val="4"/>
  </w:num>
  <w:num w:numId="7" w16cid:durableId="324626345">
    <w:abstractNumId w:val="11"/>
  </w:num>
  <w:num w:numId="8" w16cid:durableId="501704347">
    <w:abstractNumId w:val="19"/>
  </w:num>
  <w:num w:numId="9" w16cid:durableId="41760604">
    <w:abstractNumId w:val="15"/>
  </w:num>
  <w:num w:numId="10" w16cid:durableId="681510646">
    <w:abstractNumId w:val="9"/>
  </w:num>
  <w:num w:numId="11" w16cid:durableId="1808163976">
    <w:abstractNumId w:val="24"/>
  </w:num>
  <w:num w:numId="12" w16cid:durableId="1044256670">
    <w:abstractNumId w:val="35"/>
  </w:num>
  <w:num w:numId="13" w16cid:durableId="495194088">
    <w:abstractNumId w:val="29"/>
  </w:num>
  <w:num w:numId="14" w16cid:durableId="359166271">
    <w:abstractNumId w:val="1"/>
  </w:num>
  <w:num w:numId="15" w16cid:durableId="935869220">
    <w:abstractNumId w:val="36"/>
  </w:num>
  <w:num w:numId="16" w16cid:durableId="216480538">
    <w:abstractNumId w:val="21"/>
  </w:num>
  <w:num w:numId="17" w16cid:durableId="2114932904">
    <w:abstractNumId w:val="17"/>
  </w:num>
  <w:num w:numId="18" w16cid:durableId="1923682760">
    <w:abstractNumId w:val="31"/>
  </w:num>
  <w:num w:numId="19" w16cid:durableId="250815642">
    <w:abstractNumId w:val="10"/>
  </w:num>
  <w:num w:numId="20" w16cid:durableId="1472092463">
    <w:abstractNumId w:val="39"/>
  </w:num>
  <w:num w:numId="21" w16cid:durableId="1229421673">
    <w:abstractNumId w:val="34"/>
  </w:num>
  <w:num w:numId="22" w16cid:durableId="181017612">
    <w:abstractNumId w:val="13"/>
  </w:num>
  <w:num w:numId="23" w16cid:durableId="1742874206">
    <w:abstractNumId w:val="14"/>
  </w:num>
  <w:num w:numId="24" w16cid:durableId="1822695967">
    <w:abstractNumId w:val="5"/>
  </w:num>
  <w:num w:numId="25" w16cid:durableId="819227245">
    <w:abstractNumId w:val="16"/>
  </w:num>
  <w:num w:numId="26" w16cid:durableId="2012755160">
    <w:abstractNumId w:val="20"/>
  </w:num>
  <w:num w:numId="27" w16cid:durableId="191652046">
    <w:abstractNumId w:val="23"/>
  </w:num>
  <w:num w:numId="28" w16cid:durableId="121315069">
    <w:abstractNumId w:val="0"/>
  </w:num>
  <w:num w:numId="29" w16cid:durableId="1661618770">
    <w:abstractNumId w:val="18"/>
  </w:num>
  <w:num w:numId="30" w16cid:durableId="158428018">
    <w:abstractNumId w:val="22"/>
  </w:num>
  <w:num w:numId="31" w16cid:durableId="1300308281">
    <w:abstractNumId w:val="2"/>
  </w:num>
  <w:num w:numId="32" w16cid:durableId="484712310">
    <w:abstractNumId w:val="7"/>
  </w:num>
  <w:num w:numId="33" w16cid:durableId="435908297">
    <w:abstractNumId w:val="32"/>
  </w:num>
  <w:num w:numId="34" w16cid:durableId="1667592067">
    <w:abstractNumId w:val="38"/>
  </w:num>
  <w:num w:numId="35" w16cid:durableId="1176312410">
    <w:abstractNumId w:val="6"/>
  </w:num>
  <w:num w:numId="36" w16cid:durableId="1432508161">
    <w:abstractNumId w:val="25"/>
  </w:num>
  <w:num w:numId="37" w16cid:durableId="144517467">
    <w:abstractNumId w:val="37"/>
  </w:num>
  <w:num w:numId="38" w16cid:durableId="614797844">
    <w:abstractNumId w:val="27"/>
  </w:num>
  <w:num w:numId="39" w16cid:durableId="2026782752">
    <w:abstractNumId w:val="26"/>
  </w:num>
  <w:num w:numId="40" w16cid:durableId="208537025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6DE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3E7"/>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2257"/>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0A70"/>
    <w:rsid w:val="00E011F8"/>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468</Words>
  <Characters>2575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Ricardo Moreno Gomez</cp:lastModifiedBy>
  <cp:revision>2</cp:revision>
  <cp:lastPrinted>2019-12-16T20:10:00Z</cp:lastPrinted>
  <dcterms:created xsi:type="dcterms:W3CDTF">2024-10-08T18:45:00Z</dcterms:created>
  <dcterms:modified xsi:type="dcterms:W3CDTF">2024-10-08T18:45:00Z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