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0" w:before="0" w:line="288" w:lineRule="auto"/>
        <w:rPr>
          <w:color w:val="695d46"/>
          <w:sz w:val="24"/>
          <w:szCs w:val="24"/>
        </w:rPr>
      </w:pPr>
      <w:bookmarkStart w:colFirst="0" w:colLast="0" w:name="_ezhmmuj0orfx" w:id="0"/>
      <w:bookmarkEnd w:id="0"/>
      <w:r w:rsidDel="00000000" w:rsidR="00000000" w:rsidRPr="00000000">
        <w:rPr>
          <w:rtl w:val="0"/>
        </w:rPr>
      </w:r>
    </w:p>
    <w:p w:rsidR="00000000" w:rsidDel="00000000" w:rsidP="00000000" w:rsidRDefault="00000000" w:rsidRPr="00000000" w14:paraId="00000002">
      <w:pPr>
        <w:pStyle w:val="Title"/>
        <w:keepNext w:val="0"/>
        <w:keepLines w:val="0"/>
        <w:spacing w:after="0" w:before="320" w:line="240" w:lineRule="auto"/>
        <w:rPr>
          <w:b w:val="1"/>
          <w:bCs w:val="1"/>
          <w:sz w:val="84"/>
          <w:szCs w:val="84"/>
        </w:rPr>
      </w:pPr>
      <w:bookmarkStart w:colFirst="0" w:colLast="0" w:name="_2f2fc3sa02cb" w:id="1"/>
      <w:bookmarkEnd w:id="1"/>
      <w:r w:rsidDel="00000000" w:rsidR="00000000" w:rsidRPr="00000000">
        <w:rPr>
          <w:b w:val="1"/>
          <w:bCs w:val="1"/>
          <w:sz w:val="84"/>
          <w:szCs w:val="84"/>
          <w:rtl w:val="0"/>
        </w:rPr>
        <w:t xml:space="preserve">Dash &amp; Crash Business</w:t>
      </w:r>
      <w:r w:rsidDel="00000000" w:rsidR="00000000" w:rsidRPr="00000000">
        <w:rPr>
          <w:b w:val="1"/>
          <w:bCs w:val="1"/>
          <w:sz w:val="84"/>
          <w:szCs w:val="84"/>
          <w:rtl w:val="0"/>
        </w:rPr>
        <w:t xml:space="preserve"> Proposal</w:t>
      </w:r>
      <w:r w:rsidDel="00000000" w:rsidR="00000000" w:rsidRPr="00000000">
        <w:rPr>
          <w:rtl w:val="0"/>
        </w:rPr>
      </w:r>
    </w:p>
    <w:p w:rsidR="00000000" w:rsidDel="00000000" w:rsidP="00000000" w:rsidRDefault="00000000" w:rsidRPr="00000000" w14:paraId="00000003">
      <w:pPr>
        <w:pStyle w:val="Heading1"/>
        <w:widowControl w:val="0"/>
        <w:spacing w:after="0" w:before="480" w:line="312" w:lineRule="auto"/>
        <w:rPr>
          <w:color w:val="212121"/>
          <w:sz w:val="36"/>
          <w:szCs w:val="36"/>
        </w:rPr>
      </w:pPr>
      <w:bookmarkStart w:colFirst="0" w:colLast="0" w:name="_au51mny0sx6" w:id="2"/>
      <w:bookmarkEnd w:id="2"/>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-309562</wp:posOffset>
                </wp:positionH>
                <wp:positionV relativeFrom="paragraph">
                  <wp:posOffset>323850</wp:posOffset>
                </wp:positionV>
                <wp:extent cx="6563863" cy="1020015"/>
                <wp:effectExtent b="0" l="0" r="0" t="0"/>
                <wp:wrapSquare wrapText="bothSides" distB="0" distT="0" distL="0" distR="0"/>
                <wp:docPr id="3" name=""/>
                <a:graphic>
                  <a:graphicData uri="http://schemas.microsoft.com/office/word/2010/wordprocessingGroup">
                    <wpg:wgp>
                      <wpg:cNvGrpSpPr/>
                      <wpg:grpSpPr>
                        <a:xfrm>
                          <a:off x="64300" y="603725"/>
                          <a:ext cx="6563863" cy="1020015"/>
                          <a:chOff x="64300" y="603725"/>
                          <a:chExt cx="9689300" cy="1198600"/>
                        </a:xfrm>
                      </wpg:grpSpPr>
                      <wps:wsp>
                        <wps:cNvSpPr/>
                        <wps:cNvPr id="3" name="Shape 3"/>
                        <wps:spPr>
                          <a:xfrm>
                            <a:off x="4105428" y="618038"/>
                            <a:ext cx="1004203" cy="1169846"/>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0abf6"/>
                                  <w:sz w:val="144"/>
                                  <w:vertAlign w:val="baseline"/>
                                </w:rPr>
                                <w:t xml:space="preserve">&amp;</w:t>
                              </w:r>
                            </w:p>
                          </w:txbxContent>
                        </wps:txbx>
                        <wps:bodyPr anchorCtr="0" anchor="ctr" bIns="91425" lIns="91425" spcFirstLastPara="1" rIns="91425" wrap="square" tIns="91425">
                          <a:noAutofit/>
                        </wps:bodyPr>
                      </wps:wsp>
                      <wps:wsp>
                        <wps:cNvSpPr/>
                        <wps:cNvPr id="4" name="Shape 4"/>
                        <wps:spPr>
                          <a:xfrm>
                            <a:off x="385963" y="683278"/>
                            <a:ext cx="3600381" cy="1039367"/>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1"/>
                                  <w:smallCaps w:val="0"/>
                                  <w:strike w:val="0"/>
                                  <w:color w:val="cc0000"/>
                                  <w:sz w:val="144"/>
                                  <w:vertAlign w:val="baseline"/>
                                </w:rPr>
                                <w:t xml:space="preserve">DASH</w:t>
                              </w:r>
                            </w:p>
                          </w:txbxContent>
                        </wps:txbx>
                        <wps:bodyPr anchorCtr="0" anchor="ctr" bIns="91425" lIns="91425" spcFirstLastPara="1" rIns="91425" wrap="square" tIns="91425">
                          <a:noAutofit/>
                        </wps:bodyPr>
                      </wps:wsp>
                      <wps:wsp>
                        <wps:cNvSpPr/>
                        <wps:cNvPr id="5" name="Shape 5"/>
                        <wps:spPr>
                          <a:xfrm>
                            <a:off x="4183622" y="618038"/>
                            <a:ext cx="1004203" cy="1169846"/>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6d00"/>
                                  <w:sz w:val="144"/>
                                  <w:vertAlign w:val="baseline"/>
                                </w:rPr>
                                <w:t xml:space="preserve">&amp;</w:t>
                              </w:r>
                            </w:p>
                          </w:txbxContent>
                        </wps:txbx>
                        <wps:bodyPr anchorCtr="0" anchor="ctr" bIns="91425" lIns="91425" spcFirstLastPara="1" rIns="91425" wrap="square" tIns="91425">
                          <a:noAutofit/>
                        </wps:bodyPr>
                      </wps:wsp>
                      <wps:wsp>
                        <wps:cNvSpPr/>
                        <wps:cNvPr id="6" name="Shape 6"/>
                        <wps:spPr>
                          <a:xfrm>
                            <a:off x="6305654" y="650658"/>
                            <a:ext cx="3188272" cy="1104607"/>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niglet" w:cs="Sniglet" w:eastAsia="Sniglet" w:hAnsi="Sniglet"/>
                                  <w:b w:val="1"/>
                                  <w:i w:val="0"/>
                                  <w:smallCaps w:val="0"/>
                                  <w:strike w:val="0"/>
                                  <w:color w:val="b0abf6"/>
                                  <w:sz w:val="144"/>
                                  <w:vertAlign w:val="baseline"/>
                                </w:rPr>
                                <w:t xml:space="preserve">RASH</w:t>
                              </w:r>
                            </w:p>
                          </w:txbxContent>
                        </wps:txbx>
                        <wps:bodyPr anchorCtr="0" anchor="ctr" bIns="91425" lIns="91425" spcFirstLastPara="1" rIns="91425" wrap="square" tIns="91425">
                          <a:noAutofit/>
                        </wps:bodyPr>
                      </wps:wsp>
                      <wps:wsp>
                        <wps:cNvSpPr/>
                        <wps:cNvPr id="7" name="Shape 7"/>
                        <wps:spPr>
                          <a:xfrm>
                            <a:off x="442781" y="683278"/>
                            <a:ext cx="3600381" cy="1039367"/>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1"/>
                                  <w:smallCaps w:val="0"/>
                                  <w:strike w:val="0"/>
                                  <w:color w:val="ff6d00"/>
                                  <w:sz w:val="144"/>
                                  <w:vertAlign w:val="baseline"/>
                                </w:rPr>
                                <w:t xml:space="preserve">DASH</w:t>
                              </w:r>
                            </w:p>
                          </w:txbxContent>
                        </wps:txbx>
                        <wps:bodyPr anchorCtr="0" anchor="ctr" bIns="91425" lIns="91425" spcFirstLastPara="1" rIns="91425" wrap="square" tIns="91425">
                          <a:noAutofit/>
                        </wps:bodyPr>
                      </wps:wsp>
                      <wps:wsp>
                        <wps:cNvSpPr/>
                        <wps:cNvPr id="8" name="Shape 8"/>
                        <wps:spPr>
                          <a:xfrm rot="2881891">
                            <a:off x="4853803" y="1156771"/>
                            <a:ext cx="136380" cy="192281"/>
                          </a:xfrm>
                          <a:prstGeom prst="roundRect">
                            <a:avLst>
                              <a:gd fmla="val 16667" name="adj"/>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5238743" y="618015"/>
                            <a:ext cx="1004100" cy="1170000"/>
                          </a:xfrm>
                          <a:prstGeom prst="moon">
                            <a:avLst>
                              <a:gd fmla="val 56841" name="adj"/>
                            </a:avLst>
                          </a:prstGeom>
                          <a:solidFill>
                            <a:srgbClr val="B0ABF6"/>
                          </a:solidFill>
                          <a:ln cap="flat" cmpd="sng" w="28575">
                            <a:solidFill>
                              <a:srgbClr val="8178E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5328289" y="1115177"/>
                            <a:ext cx="72300" cy="94200"/>
                          </a:xfrm>
                          <a:prstGeom prst="ellipse">
                            <a:avLst/>
                          </a:prstGeom>
                          <a:solidFill>
                            <a:srgbClr val="B0ABF6"/>
                          </a:solidFill>
                          <a:ln cap="flat" cmpd="sng" w="9525">
                            <a:solidFill>
                              <a:srgbClr val="8178E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5770252" y="1501874"/>
                            <a:ext cx="141000" cy="146700"/>
                          </a:xfrm>
                          <a:prstGeom prst="ellipse">
                            <a:avLst/>
                          </a:prstGeom>
                          <a:solidFill>
                            <a:srgbClr val="B0ABF6"/>
                          </a:solidFill>
                          <a:ln cap="flat" cmpd="sng" w="9525">
                            <a:solidFill>
                              <a:srgbClr val="8178E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5604738" y="837312"/>
                            <a:ext cx="210300" cy="219600"/>
                          </a:xfrm>
                          <a:prstGeom prst="ellipse">
                            <a:avLst/>
                          </a:prstGeom>
                          <a:solidFill>
                            <a:srgbClr val="B0ABF6"/>
                          </a:solidFill>
                          <a:ln cap="flat" cmpd="sng" w="9525">
                            <a:solidFill>
                              <a:srgbClr val="8178E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5566827" y="1250901"/>
                            <a:ext cx="72300" cy="70500"/>
                          </a:xfrm>
                          <a:prstGeom prst="ellipse">
                            <a:avLst/>
                          </a:prstGeom>
                          <a:solidFill>
                            <a:srgbClr val="B0ABF6"/>
                          </a:solidFill>
                          <a:ln cap="flat" cmpd="sng" w="9525">
                            <a:solidFill>
                              <a:srgbClr val="8178E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5238743" y="1433737"/>
                            <a:ext cx="269700" cy="354300"/>
                          </a:xfrm>
                          <a:prstGeom prst="arc">
                            <a:avLst>
                              <a:gd fmla="val 15610500" name="adj1"/>
                              <a:gd fmla="val 0" name="adj2"/>
                            </a:avLst>
                          </a:prstGeom>
                          <a:noFill/>
                          <a:ln cap="flat" cmpd="sng" w="9525">
                            <a:solidFill>
                              <a:srgbClr val="8178E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6209901">
                            <a:off x="5749448" y="416829"/>
                            <a:ext cx="255765" cy="373988"/>
                          </a:xfrm>
                          <a:prstGeom prst="arc">
                            <a:avLst>
                              <a:gd fmla="val 16146181" name="adj1"/>
                              <a:gd fmla="val 2319883" name="adj2"/>
                            </a:avLst>
                          </a:prstGeom>
                          <a:noFill/>
                          <a:ln cap="flat" cmpd="sng" w="9525">
                            <a:solidFill>
                              <a:srgbClr val="8178E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rot="3060667">
                            <a:off x="4917619" y="1235438"/>
                            <a:ext cx="301826" cy="261039"/>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rot="8482777">
                            <a:off x="4444958" y="742401"/>
                            <a:ext cx="204275" cy="168915"/>
                          </a:xfrm>
                          <a:prstGeom prst="teardrop">
                            <a:avLst>
                              <a:gd fmla="val 100452" name="adj"/>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rot="8487088">
                            <a:off x="4443512" y="753000"/>
                            <a:ext cx="217113" cy="168915"/>
                          </a:xfrm>
                          <a:prstGeom prst="teardrop">
                            <a:avLst>
                              <a:gd fmla="val 100452" name="adj"/>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rot="8483513">
                            <a:off x="4488967" y="839748"/>
                            <a:ext cx="207696" cy="148511"/>
                          </a:xfrm>
                          <a:prstGeom prst="teardrop">
                            <a:avLst>
                              <a:gd fmla="val 100452" name="adj"/>
                            </a:avLst>
                          </a:prstGeom>
                          <a:solidFill>
                            <a:srgbClr val="B0ABF6"/>
                          </a:solidFill>
                          <a:ln cap="flat" cmpd="sng" w="9525">
                            <a:solidFill>
                              <a:srgbClr val="B0ABF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rot="8486608">
                            <a:off x="4465686" y="783869"/>
                            <a:ext cx="207930" cy="189319"/>
                          </a:xfrm>
                          <a:prstGeom prst="teardrop">
                            <a:avLst>
                              <a:gd fmla="val 100452" name="adj"/>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rot="-1954756">
                            <a:off x="4336584" y="1254191"/>
                            <a:ext cx="231770" cy="188391"/>
                          </a:xfrm>
                          <a:prstGeom prst="teardrop">
                            <a:avLst>
                              <a:gd fmla="val 99857" name="adj"/>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rot="8486608">
                            <a:off x="4318361" y="1291728"/>
                            <a:ext cx="207930" cy="189319"/>
                          </a:xfrm>
                          <a:prstGeom prst="teardrop">
                            <a:avLst>
                              <a:gd fmla="val 100452" name="adj"/>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rot="-871892">
                            <a:off x="4301897" y="1347411"/>
                            <a:ext cx="210432" cy="181646"/>
                          </a:xfrm>
                          <a:prstGeom prst="teardrop">
                            <a:avLst>
                              <a:gd fmla="val 100452" name="adj"/>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rot="-682021">
                            <a:off x="4310482" y="1317408"/>
                            <a:ext cx="295292" cy="323510"/>
                          </a:xfrm>
                          <a:prstGeom prst="teardrop">
                            <a:avLst>
                              <a:gd fmla="val 87482" name="adj"/>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rot="-685790">
                            <a:off x="4423602" y="1519685"/>
                            <a:ext cx="196803" cy="132827"/>
                          </a:xfrm>
                          <a:prstGeom prst="teardrop">
                            <a:avLst>
                              <a:gd fmla="val 87482" name="adj"/>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rot="-2302049">
                            <a:off x="4607920" y="1158577"/>
                            <a:ext cx="27549" cy="412297"/>
                          </a:xfrm>
                          <a:prstGeom prst="rect">
                            <a:avLst/>
                          </a:prstGeom>
                          <a:solidFill>
                            <a:srgbClr val="B0ABF6"/>
                          </a:solidFill>
                          <a:ln cap="flat" cmpd="sng" w="9525">
                            <a:solidFill>
                              <a:srgbClr val="B0ABF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rot="-7695068">
                            <a:off x="4619627" y="1355941"/>
                            <a:ext cx="236469" cy="559570"/>
                          </a:xfrm>
                          <a:prstGeom prst="moon">
                            <a:avLst>
                              <a:gd fmla="val 50000" name="adj"/>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2880767">
                            <a:off x="4875189" y="1618200"/>
                            <a:ext cx="28253" cy="120928"/>
                          </a:xfrm>
                          <a:prstGeom prst="rect">
                            <a:avLst/>
                          </a:prstGeom>
                          <a:solidFill>
                            <a:srgbClr val="B0ABF6"/>
                          </a:solidFill>
                          <a:ln cap="flat" cmpd="sng" w="9525">
                            <a:solidFill>
                              <a:srgbClr val="B0ABF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4138849" y="618038"/>
                            <a:ext cx="1004203" cy="1169846"/>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4"/>
                                  <w:vertAlign w:val="baseline"/>
                                </w:rPr>
                                <w:t xml:space="preserve">&amp;</w:t>
                              </w:r>
                            </w:p>
                          </w:txbxContent>
                        </wps:txbx>
                        <wps:bodyPr anchorCtr="0" anchor="ctr" bIns="91425" lIns="91425" spcFirstLastPara="1" rIns="91425" wrap="square" tIns="91425">
                          <a:noAutofit/>
                        </wps:bodyPr>
                      </wps:wsp>
                      <wps:wsp>
                        <wps:cNvSpPr/>
                        <wps:cNvPr id="30" name="Shape 30"/>
                        <wps:spPr>
                          <a:xfrm rot="10800000">
                            <a:off x="179150" y="1178575"/>
                            <a:ext cx="349500" cy="97800"/>
                          </a:xfrm>
                          <a:prstGeom prst="rtTriangle">
                            <a:avLst/>
                          </a:prstGeom>
                          <a:solidFill>
                            <a:srgbClr val="CC0000"/>
                          </a:solid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rot="10800000">
                            <a:off x="227700" y="1172250"/>
                            <a:ext cx="458100" cy="104100"/>
                          </a:xfrm>
                          <a:prstGeom prst="rtTriangle">
                            <a:avLst/>
                          </a:prstGeom>
                          <a:solidFill>
                            <a:srgbClr val="FF6D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rot="10800000">
                            <a:off x="110100" y="1564525"/>
                            <a:ext cx="349500" cy="98700"/>
                          </a:xfrm>
                          <a:prstGeom prst="rtTriangle">
                            <a:avLst/>
                          </a:prstGeom>
                          <a:solidFill>
                            <a:srgbClr val="CC0000"/>
                          </a:solid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426200" y="1398850"/>
                            <a:ext cx="253800" cy="70500"/>
                          </a:xfrm>
                          <a:prstGeom prst="rtTriangle">
                            <a:avLst/>
                          </a:prstGeom>
                          <a:solidFill>
                            <a:srgbClr val="CC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rot="10800000">
                            <a:off x="102500" y="1559125"/>
                            <a:ext cx="805500" cy="103500"/>
                          </a:xfrm>
                          <a:prstGeom prst="rtTriangle">
                            <a:avLst/>
                          </a:prstGeom>
                          <a:solidFill>
                            <a:srgbClr val="FF6D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276450" y="1390600"/>
                            <a:ext cx="360600" cy="81900"/>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514375" y="938775"/>
                            <a:ext cx="222000" cy="70500"/>
                          </a:xfrm>
                          <a:prstGeom prst="rtTriangle">
                            <a:avLst/>
                          </a:prstGeom>
                          <a:solidFill>
                            <a:srgbClr val="CC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246475" y="927900"/>
                            <a:ext cx="490500" cy="81900"/>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486650" y="1096325"/>
                            <a:ext cx="241200" cy="70500"/>
                          </a:xfrm>
                          <a:prstGeom prst="rtTriangle">
                            <a:avLst/>
                          </a:prstGeom>
                          <a:solidFill>
                            <a:srgbClr val="CC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335575" y="1101650"/>
                            <a:ext cx="401400" cy="70500"/>
                          </a:xfrm>
                          <a:prstGeom prst="rtTriangl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rot="10800000">
                            <a:off x="304150" y="877850"/>
                            <a:ext cx="280500" cy="72300"/>
                          </a:xfrm>
                          <a:prstGeom prst="rtTriangle">
                            <a:avLst/>
                          </a:prstGeom>
                          <a:solidFill>
                            <a:srgbClr val="CC0000"/>
                          </a:solid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rot="10800000">
                            <a:off x="316969" y="873045"/>
                            <a:ext cx="438600" cy="81900"/>
                          </a:xfrm>
                          <a:prstGeom prst="rtTriangle">
                            <a:avLst/>
                          </a:prstGeom>
                          <a:solidFill>
                            <a:srgbClr val="FF6D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rot="10800000">
                            <a:off x="69075" y="738350"/>
                            <a:ext cx="531000" cy="95100"/>
                          </a:xfrm>
                          <a:prstGeom prst="rtTriangle">
                            <a:avLst/>
                          </a:prstGeom>
                          <a:solidFill>
                            <a:srgbClr val="CC0000"/>
                          </a:solid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rot="10800000">
                            <a:off x="68998" y="743077"/>
                            <a:ext cx="775500" cy="93000"/>
                          </a:xfrm>
                          <a:prstGeom prst="rtTriangle">
                            <a:avLst/>
                          </a:prstGeom>
                          <a:solidFill>
                            <a:srgbClr val="FF6D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-309562</wp:posOffset>
                </wp:positionH>
                <wp:positionV relativeFrom="paragraph">
                  <wp:posOffset>323850</wp:posOffset>
                </wp:positionV>
                <wp:extent cx="6563863" cy="1020015"/>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563863" cy="1020015"/>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spacing w:line="240" w:lineRule="auto"/>
        <w:rPr/>
      </w:pPr>
      <w:bookmarkStart w:colFirst="0" w:colLast="0" w:name="_u1xz50b1f2m5" w:id="3"/>
      <w:bookmarkEnd w:id="3"/>
      <w:r w:rsidDel="00000000" w:rsidR="00000000" w:rsidRPr="00000000">
        <w:rPr>
          <w:rtl w:val="0"/>
        </w:rPr>
        <w:t xml:space="preserve">Table of contents:</w:t>
      </w:r>
    </w:p>
    <w:p w:rsidR="00000000" w:rsidDel="00000000" w:rsidP="00000000" w:rsidRDefault="00000000" w:rsidRPr="00000000" w14:paraId="0000001A">
      <w:pPr>
        <w:pStyle w:val="Heading3"/>
        <w:widowControl w:val="0"/>
        <w:numPr>
          <w:ilvl w:val="0"/>
          <w:numId w:val="5"/>
        </w:numPr>
        <w:spacing w:after="0" w:afterAutospacing="0" w:before="0" w:line="360" w:lineRule="auto"/>
        <w:ind w:left="720" w:hanging="360"/>
        <w:rPr>
          <w:color w:val="000000"/>
        </w:rPr>
      </w:pPr>
      <w:bookmarkStart w:colFirst="0" w:colLast="0" w:name="_mdfkxsxjqy7p" w:id="4"/>
      <w:bookmarkEnd w:id="4"/>
      <w:r w:rsidDel="00000000" w:rsidR="00000000" w:rsidRPr="00000000">
        <w:rPr>
          <w:color w:val="000000"/>
          <w:rtl w:val="0"/>
        </w:rPr>
        <w:t xml:space="preserve">Overview</w:t>
      </w:r>
    </w:p>
    <w:p w:rsidR="00000000" w:rsidDel="00000000" w:rsidP="00000000" w:rsidRDefault="00000000" w:rsidRPr="00000000" w14:paraId="0000001B">
      <w:pPr>
        <w:pStyle w:val="Heading3"/>
        <w:widowControl w:val="0"/>
        <w:numPr>
          <w:ilvl w:val="1"/>
          <w:numId w:val="5"/>
        </w:numPr>
        <w:spacing w:after="0" w:afterAutospacing="0" w:before="0" w:line="360" w:lineRule="auto"/>
        <w:ind w:left="1440" w:hanging="360"/>
        <w:rPr>
          <w:color w:val="000000"/>
        </w:rPr>
      </w:pPr>
      <w:bookmarkStart w:colFirst="0" w:colLast="0" w:name="_bwkyyb1302rz" w:id="5"/>
      <w:bookmarkEnd w:id="5"/>
      <w:r w:rsidDel="00000000" w:rsidR="00000000" w:rsidRPr="00000000">
        <w:rPr>
          <w:color w:val="000000"/>
          <w:rtl w:val="0"/>
        </w:rPr>
        <w:t xml:space="preserve">Mission statement</w:t>
      </w:r>
    </w:p>
    <w:p w:rsidR="00000000" w:rsidDel="00000000" w:rsidP="00000000" w:rsidRDefault="00000000" w:rsidRPr="00000000" w14:paraId="0000001C">
      <w:pPr>
        <w:pStyle w:val="Heading3"/>
        <w:widowControl w:val="0"/>
        <w:numPr>
          <w:ilvl w:val="1"/>
          <w:numId w:val="5"/>
        </w:numPr>
        <w:spacing w:after="0" w:afterAutospacing="0" w:before="0" w:line="360" w:lineRule="auto"/>
        <w:ind w:left="1440" w:hanging="360"/>
        <w:rPr>
          <w:color w:val="000000"/>
        </w:rPr>
      </w:pPr>
      <w:bookmarkStart w:colFirst="0" w:colLast="0" w:name="_r0kgh2wgu075" w:id="6"/>
      <w:bookmarkEnd w:id="6"/>
      <w:r w:rsidDel="00000000" w:rsidR="00000000" w:rsidRPr="00000000">
        <w:rPr>
          <w:color w:val="000000"/>
          <w:rtl w:val="0"/>
        </w:rPr>
        <w:t xml:space="preserve">Vision statement</w:t>
      </w:r>
    </w:p>
    <w:p w:rsidR="00000000" w:rsidDel="00000000" w:rsidP="00000000" w:rsidRDefault="00000000" w:rsidRPr="00000000" w14:paraId="0000001D">
      <w:pPr>
        <w:pStyle w:val="Heading3"/>
        <w:widowControl w:val="0"/>
        <w:numPr>
          <w:ilvl w:val="0"/>
          <w:numId w:val="5"/>
        </w:numPr>
        <w:spacing w:after="0" w:afterAutospacing="0" w:before="0" w:line="360" w:lineRule="auto"/>
        <w:ind w:left="720" w:hanging="360"/>
        <w:rPr>
          <w:color w:val="000000"/>
        </w:rPr>
      </w:pPr>
      <w:bookmarkStart w:colFirst="0" w:colLast="0" w:name="_dzlgoqitc6na" w:id="7"/>
      <w:bookmarkEnd w:id="7"/>
      <w:r w:rsidDel="00000000" w:rsidR="00000000" w:rsidRPr="00000000">
        <w:rPr>
          <w:color w:val="000000"/>
          <w:rtl w:val="0"/>
        </w:rPr>
        <w:t xml:space="preserve">Marketing </w:t>
      </w:r>
    </w:p>
    <w:p w:rsidR="00000000" w:rsidDel="00000000" w:rsidP="00000000" w:rsidRDefault="00000000" w:rsidRPr="00000000" w14:paraId="0000001E">
      <w:pPr>
        <w:pStyle w:val="Heading3"/>
        <w:widowControl w:val="0"/>
        <w:numPr>
          <w:ilvl w:val="1"/>
          <w:numId w:val="5"/>
        </w:numPr>
        <w:spacing w:after="0" w:afterAutospacing="0" w:before="0" w:line="360" w:lineRule="auto"/>
        <w:ind w:left="1440" w:hanging="360"/>
        <w:rPr>
          <w:color w:val="000000"/>
        </w:rPr>
      </w:pPr>
      <w:bookmarkStart w:colFirst="0" w:colLast="0" w:name="_3ym7sles5i6" w:id="8"/>
      <w:bookmarkEnd w:id="8"/>
      <w:r w:rsidDel="00000000" w:rsidR="00000000" w:rsidRPr="00000000">
        <w:rPr>
          <w:color w:val="000000"/>
          <w:rtl w:val="0"/>
        </w:rPr>
        <w:t xml:space="preserve">Product</w:t>
      </w:r>
    </w:p>
    <w:p w:rsidR="00000000" w:rsidDel="00000000" w:rsidP="00000000" w:rsidRDefault="00000000" w:rsidRPr="00000000" w14:paraId="0000001F">
      <w:pPr>
        <w:widowControl w:val="0"/>
        <w:numPr>
          <w:ilvl w:val="1"/>
          <w:numId w:val="5"/>
        </w:numPr>
        <w:spacing w:after="0" w:afterAutospacing="0" w:before="0" w:line="360" w:lineRule="auto"/>
        <w:ind w:left="1440" w:hanging="360"/>
        <w:rPr>
          <w:sz w:val="28"/>
          <w:szCs w:val="28"/>
        </w:rPr>
      </w:pPr>
      <w:r w:rsidDel="00000000" w:rsidR="00000000" w:rsidRPr="00000000">
        <w:rPr>
          <w:sz w:val="28"/>
          <w:szCs w:val="28"/>
          <w:rtl w:val="0"/>
        </w:rPr>
        <w:t xml:space="preserve">Price</w:t>
      </w:r>
    </w:p>
    <w:p w:rsidR="00000000" w:rsidDel="00000000" w:rsidP="00000000" w:rsidRDefault="00000000" w:rsidRPr="00000000" w14:paraId="00000020">
      <w:pPr>
        <w:widowControl w:val="0"/>
        <w:numPr>
          <w:ilvl w:val="1"/>
          <w:numId w:val="5"/>
        </w:numPr>
        <w:spacing w:after="0" w:afterAutospacing="0" w:before="0" w:line="360" w:lineRule="auto"/>
        <w:ind w:left="1440" w:hanging="360"/>
        <w:rPr>
          <w:sz w:val="28"/>
          <w:szCs w:val="28"/>
        </w:rPr>
      </w:pPr>
      <w:r w:rsidDel="00000000" w:rsidR="00000000" w:rsidRPr="00000000">
        <w:rPr>
          <w:sz w:val="28"/>
          <w:szCs w:val="28"/>
          <w:rtl w:val="0"/>
        </w:rPr>
        <w:t xml:space="preserve">Place</w:t>
      </w:r>
    </w:p>
    <w:p w:rsidR="00000000" w:rsidDel="00000000" w:rsidP="00000000" w:rsidRDefault="00000000" w:rsidRPr="00000000" w14:paraId="00000021">
      <w:pPr>
        <w:widowControl w:val="0"/>
        <w:numPr>
          <w:ilvl w:val="1"/>
          <w:numId w:val="5"/>
        </w:numPr>
        <w:spacing w:after="0" w:afterAutospacing="0" w:before="0" w:line="360" w:lineRule="auto"/>
        <w:ind w:left="1440" w:hanging="360"/>
        <w:rPr>
          <w:sz w:val="28"/>
          <w:szCs w:val="28"/>
        </w:rPr>
      </w:pPr>
      <w:r w:rsidDel="00000000" w:rsidR="00000000" w:rsidRPr="00000000">
        <w:rPr>
          <w:sz w:val="28"/>
          <w:szCs w:val="28"/>
          <w:rtl w:val="0"/>
        </w:rPr>
        <w:t xml:space="preserve">Promotion</w:t>
      </w:r>
    </w:p>
    <w:p w:rsidR="00000000" w:rsidDel="00000000" w:rsidP="00000000" w:rsidRDefault="00000000" w:rsidRPr="00000000" w14:paraId="00000022">
      <w:pPr>
        <w:widowControl w:val="0"/>
        <w:numPr>
          <w:ilvl w:val="1"/>
          <w:numId w:val="5"/>
        </w:numPr>
        <w:spacing w:after="0" w:afterAutospacing="0" w:before="0" w:line="360" w:lineRule="auto"/>
        <w:ind w:left="1440" w:hanging="360"/>
        <w:rPr>
          <w:sz w:val="28"/>
          <w:szCs w:val="28"/>
        </w:rPr>
      </w:pPr>
      <w:r w:rsidDel="00000000" w:rsidR="00000000" w:rsidRPr="00000000">
        <w:rPr>
          <w:sz w:val="28"/>
          <w:szCs w:val="28"/>
          <w:rtl w:val="0"/>
        </w:rPr>
        <w:t xml:space="preserve">Potential Market Challenges</w:t>
      </w:r>
    </w:p>
    <w:p w:rsidR="00000000" w:rsidDel="00000000" w:rsidP="00000000" w:rsidRDefault="00000000" w:rsidRPr="00000000" w14:paraId="00000023">
      <w:pPr>
        <w:widowControl w:val="0"/>
        <w:numPr>
          <w:ilvl w:val="1"/>
          <w:numId w:val="5"/>
        </w:numPr>
        <w:spacing w:after="0" w:afterAutospacing="0" w:before="0" w:line="360" w:lineRule="auto"/>
        <w:ind w:left="1440" w:hanging="360"/>
        <w:rPr>
          <w:sz w:val="28"/>
          <w:szCs w:val="28"/>
        </w:rPr>
      </w:pPr>
      <w:r w:rsidDel="00000000" w:rsidR="00000000" w:rsidRPr="00000000">
        <w:rPr>
          <w:sz w:val="28"/>
          <w:szCs w:val="28"/>
          <w:rtl w:val="0"/>
        </w:rPr>
        <w:t xml:space="preserve">Potential Customers</w:t>
      </w:r>
    </w:p>
    <w:p w:rsidR="00000000" w:rsidDel="00000000" w:rsidP="00000000" w:rsidRDefault="00000000" w:rsidRPr="00000000" w14:paraId="00000024">
      <w:pPr>
        <w:widowControl w:val="0"/>
        <w:numPr>
          <w:ilvl w:val="0"/>
          <w:numId w:val="5"/>
        </w:numPr>
        <w:spacing w:after="0" w:afterAutospacing="0" w:before="0" w:line="360" w:lineRule="auto"/>
        <w:ind w:left="720" w:hanging="360"/>
        <w:rPr>
          <w:color w:val="000000"/>
          <w:sz w:val="28"/>
          <w:szCs w:val="28"/>
        </w:rPr>
      </w:pPr>
      <w:r w:rsidDel="00000000" w:rsidR="00000000" w:rsidRPr="00000000">
        <w:rPr>
          <w:color w:val="000000"/>
          <w:sz w:val="28"/>
          <w:szCs w:val="28"/>
          <w:rtl w:val="0"/>
        </w:rPr>
        <w:t xml:space="preserve">Operations plan</w:t>
      </w:r>
    </w:p>
    <w:p w:rsidR="00000000" w:rsidDel="00000000" w:rsidP="00000000" w:rsidRDefault="00000000" w:rsidRPr="00000000" w14:paraId="00000025">
      <w:pPr>
        <w:widowControl w:val="0"/>
        <w:numPr>
          <w:ilvl w:val="1"/>
          <w:numId w:val="5"/>
        </w:numPr>
        <w:spacing w:after="0" w:afterAutospacing="0" w:before="0" w:line="360" w:lineRule="auto"/>
        <w:ind w:left="1440" w:hanging="360"/>
        <w:rPr>
          <w:sz w:val="28"/>
          <w:szCs w:val="28"/>
        </w:rPr>
      </w:pPr>
      <w:r w:rsidDel="00000000" w:rsidR="00000000" w:rsidRPr="00000000">
        <w:rPr>
          <w:rFonts w:ascii="Roboto" w:cs="Roboto" w:eastAsia="Roboto" w:hAnsi="Roboto"/>
          <w:sz w:val="28"/>
          <w:szCs w:val="28"/>
          <w:highlight w:val="white"/>
          <w:rtl w:val="0"/>
        </w:rPr>
        <w:t xml:space="preserve">Registering</w:t>
      </w:r>
    </w:p>
    <w:p w:rsidR="00000000" w:rsidDel="00000000" w:rsidP="00000000" w:rsidRDefault="00000000" w:rsidRPr="00000000" w14:paraId="00000026">
      <w:pPr>
        <w:widowControl w:val="0"/>
        <w:numPr>
          <w:ilvl w:val="1"/>
          <w:numId w:val="5"/>
        </w:numPr>
        <w:shd w:fill="ffffff" w:val="clear"/>
        <w:spacing w:after="0" w:afterAutospacing="0" w:line="360" w:lineRule="auto"/>
        <w:ind w:left="1440" w:hanging="360"/>
        <w:rPr>
          <w:sz w:val="28"/>
          <w:szCs w:val="28"/>
        </w:rPr>
      </w:pPr>
      <w:r w:rsidDel="00000000" w:rsidR="00000000" w:rsidRPr="00000000">
        <w:rPr>
          <w:rFonts w:ascii="Roboto" w:cs="Roboto" w:eastAsia="Roboto" w:hAnsi="Roboto"/>
          <w:sz w:val="28"/>
          <w:szCs w:val="28"/>
          <w:rtl w:val="0"/>
        </w:rPr>
        <w:t xml:space="preserve">Stocking</w:t>
      </w:r>
    </w:p>
    <w:p w:rsidR="00000000" w:rsidDel="00000000" w:rsidP="00000000" w:rsidRDefault="00000000" w:rsidRPr="00000000" w14:paraId="00000027">
      <w:pPr>
        <w:widowControl w:val="0"/>
        <w:numPr>
          <w:ilvl w:val="1"/>
          <w:numId w:val="5"/>
        </w:numPr>
        <w:shd w:fill="ffffff" w:val="clear"/>
        <w:spacing w:after="0" w:afterAutospacing="0" w:line="360" w:lineRule="auto"/>
        <w:ind w:left="1440" w:hanging="360"/>
        <w:rPr>
          <w:sz w:val="28"/>
          <w:szCs w:val="28"/>
        </w:rPr>
      </w:pPr>
      <w:r w:rsidDel="00000000" w:rsidR="00000000" w:rsidRPr="00000000">
        <w:rPr>
          <w:rFonts w:ascii="Roboto" w:cs="Roboto" w:eastAsia="Roboto" w:hAnsi="Roboto"/>
          <w:sz w:val="28"/>
          <w:szCs w:val="28"/>
          <w:rtl w:val="0"/>
        </w:rPr>
        <w:t xml:space="preserve">Scheduling</w:t>
      </w:r>
    </w:p>
    <w:p w:rsidR="00000000" w:rsidDel="00000000" w:rsidP="00000000" w:rsidRDefault="00000000" w:rsidRPr="00000000" w14:paraId="00000028">
      <w:pPr>
        <w:widowControl w:val="0"/>
        <w:numPr>
          <w:ilvl w:val="1"/>
          <w:numId w:val="5"/>
        </w:numPr>
        <w:shd w:fill="ffffff" w:val="clear"/>
        <w:spacing w:after="0" w:afterAutospacing="0" w:line="360" w:lineRule="auto"/>
        <w:ind w:left="1440" w:hanging="360"/>
        <w:rPr>
          <w:sz w:val="28"/>
          <w:szCs w:val="28"/>
        </w:rPr>
      </w:pPr>
      <w:r w:rsidDel="00000000" w:rsidR="00000000" w:rsidRPr="00000000">
        <w:rPr>
          <w:rFonts w:ascii="Roboto" w:cs="Roboto" w:eastAsia="Roboto" w:hAnsi="Roboto"/>
          <w:sz w:val="28"/>
          <w:szCs w:val="28"/>
          <w:rtl w:val="0"/>
        </w:rPr>
        <w:t xml:space="preserve">Rent</w:t>
      </w:r>
    </w:p>
    <w:p w:rsidR="00000000" w:rsidDel="00000000" w:rsidP="00000000" w:rsidRDefault="00000000" w:rsidRPr="00000000" w14:paraId="00000029">
      <w:pPr>
        <w:widowControl w:val="0"/>
        <w:numPr>
          <w:ilvl w:val="1"/>
          <w:numId w:val="5"/>
        </w:numPr>
        <w:shd w:fill="ffffff" w:val="clear"/>
        <w:spacing w:after="0" w:afterAutospacing="0" w:line="360" w:lineRule="auto"/>
        <w:ind w:left="1440" w:hanging="360"/>
        <w:rPr>
          <w:sz w:val="28"/>
          <w:szCs w:val="28"/>
        </w:rPr>
      </w:pPr>
      <w:r w:rsidDel="00000000" w:rsidR="00000000" w:rsidRPr="00000000">
        <w:rPr>
          <w:rFonts w:ascii="Roboto" w:cs="Roboto" w:eastAsia="Roboto" w:hAnsi="Roboto"/>
          <w:sz w:val="28"/>
          <w:szCs w:val="28"/>
          <w:rtl w:val="0"/>
        </w:rPr>
        <w:t xml:space="preserve">Machines</w:t>
      </w:r>
    </w:p>
    <w:p w:rsidR="00000000" w:rsidDel="00000000" w:rsidP="00000000" w:rsidRDefault="00000000" w:rsidRPr="00000000" w14:paraId="0000002A">
      <w:pPr>
        <w:widowControl w:val="0"/>
        <w:numPr>
          <w:ilvl w:val="1"/>
          <w:numId w:val="5"/>
        </w:numPr>
        <w:shd w:fill="ffffff" w:val="clear"/>
        <w:spacing w:after="0" w:afterAutospacing="0" w:line="360" w:lineRule="auto"/>
        <w:ind w:left="1440" w:hanging="360"/>
        <w:rPr>
          <w:sz w:val="28"/>
          <w:szCs w:val="28"/>
        </w:rPr>
      </w:pPr>
      <w:r w:rsidDel="00000000" w:rsidR="00000000" w:rsidRPr="00000000">
        <w:rPr>
          <w:rFonts w:ascii="Roboto" w:cs="Roboto" w:eastAsia="Roboto" w:hAnsi="Roboto"/>
          <w:sz w:val="28"/>
          <w:szCs w:val="28"/>
          <w:rtl w:val="0"/>
        </w:rPr>
        <w:t xml:space="preserve">Products</w:t>
      </w:r>
      <w:r w:rsidDel="00000000" w:rsidR="00000000" w:rsidRPr="00000000">
        <w:rPr>
          <w:rtl w:val="0"/>
        </w:rPr>
      </w:r>
    </w:p>
    <w:p w:rsidR="00000000" w:rsidDel="00000000" w:rsidP="00000000" w:rsidRDefault="00000000" w:rsidRPr="00000000" w14:paraId="0000002B">
      <w:pPr>
        <w:widowControl w:val="0"/>
        <w:numPr>
          <w:ilvl w:val="1"/>
          <w:numId w:val="5"/>
        </w:numPr>
        <w:spacing w:after="0" w:afterAutospacing="0" w:before="0" w:line="360" w:lineRule="auto"/>
        <w:ind w:left="1440" w:hanging="360"/>
        <w:rPr>
          <w:sz w:val="28"/>
          <w:szCs w:val="28"/>
        </w:rPr>
      </w:pPr>
      <w:r w:rsidDel="00000000" w:rsidR="00000000" w:rsidRPr="00000000">
        <w:rPr>
          <w:sz w:val="28"/>
          <w:szCs w:val="28"/>
          <w:rtl w:val="0"/>
        </w:rPr>
        <w:t xml:space="preserve">Human Resources Overview </w:t>
      </w:r>
    </w:p>
    <w:p w:rsidR="00000000" w:rsidDel="00000000" w:rsidP="00000000" w:rsidRDefault="00000000" w:rsidRPr="00000000" w14:paraId="0000002C">
      <w:pPr>
        <w:widowControl w:val="0"/>
        <w:numPr>
          <w:ilvl w:val="0"/>
          <w:numId w:val="5"/>
        </w:numPr>
        <w:spacing w:after="0" w:afterAutospacing="0" w:before="0" w:line="360" w:lineRule="auto"/>
        <w:ind w:left="720" w:hanging="360"/>
        <w:rPr>
          <w:sz w:val="28"/>
          <w:szCs w:val="28"/>
        </w:rPr>
      </w:pPr>
      <w:r w:rsidDel="00000000" w:rsidR="00000000" w:rsidRPr="00000000">
        <w:rPr>
          <w:sz w:val="28"/>
          <w:szCs w:val="28"/>
          <w:rtl w:val="0"/>
        </w:rPr>
        <w:t xml:space="preserve">Market</w:t>
      </w:r>
      <w:r w:rsidDel="00000000" w:rsidR="00000000" w:rsidRPr="00000000">
        <w:rPr>
          <w:color w:val="000000"/>
          <w:sz w:val="28"/>
          <w:szCs w:val="28"/>
          <w:rtl w:val="0"/>
        </w:rPr>
        <w:t xml:space="preserve"> Analysis </w:t>
      </w:r>
      <w:r w:rsidDel="00000000" w:rsidR="00000000" w:rsidRPr="00000000">
        <w:rPr>
          <w:rtl w:val="0"/>
        </w:rPr>
      </w:r>
    </w:p>
    <w:p w:rsidR="00000000" w:rsidDel="00000000" w:rsidP="00000000" w:rsidRDefault="00000000" w:rsidRPr="00000000" w14:paraId="0000002D">
      <w:pPr>
        <w:widowControl w:val="0"/>
        <w:numPr>
          <w:ilvl w:val="0"/>
          <w:numId w:val="5"/>
        </w:numPr>
        <w:spacing w:after="0" w:afterAutospacing="0" w:before="0" w:line="360" w:lineRule="auto"/>
        <w:ind w:left="720" w:hanging="360"/>
        <w:rPr>
          <w:color w:val="000000"/>
          <w:sz w:val="28"/>
          <w:szCs w:val="28"/>
        </w:rPr>
      </w:pPr>
      <w:r w:rsidDel="00000000" w:rsidR="00000000" w:rsidRPr="00000000">
        <w:rPr>
          <w:color w:val="000000"/>
          <w:sz w:val="28"/>
          <w:szCs w:val="28"/>
          <w:rtl w:val="0"/>
        </w:rPr>
        <w:t xml:space="preserve">Finances</w:t>
      </w:r>
    </w:p>
    <w:p w:rsidR="00000000" w:rsidDel="00000000" w:rsidP="00000000" w:rsidRDefault="00000000" w:rsidRPr="00000000" w14:paraId="0000002E">
      <w:pPr>
        <w:widowControl w:val="0"/>
        <w:numPr>
          <w:ilvl w:val="1"/>
          <w:numId w:val="5"/>
        </w:numPr>
        <w:spacing w:after="0" w:afterAutospacing="0" w:before="0" w:line="360" w:lineRule="auto"/>
        <w:ind w:left="1440" w:hanging="360"/>
        <w:rPr>
          <w:sz w:val="28"/>
          <w:szCs w:val="28"/>
        </w:rPr>
      </w:pPr>
      <w:r w:rsidDel="00000000" w:rsidR="00000000" w:rsidRPr="00000000">
        <w:rPr>
          <w:sz w:val="28"/>
          <w:szCs w:val="28"/>
          <w:rtl w:val="0"/>
        </w:rPr>
        <w:t xml:space="preserve">Start-up costs</w:t>
      </w:r>
    </w:p>
    <w:p w:rsidR="00000000" w:rsidDel="00000000" w:rsidP="00000000" w:rsidRDefault="00000000" w:rsidRPr="00000000" w14:paraId="0000002F">
      <w:pPr>
        <w:widowControl w:val="0"/>
        <w:numPr>
          <w:ilvl w:val="1"/>
          <w:numId w:val="5"/>
        </w:numPr>
        <w:spacing w:after="0" w:afterAutospacing="0" w:before="0" w:line="360" w:lineRule="auto"/>
        <w:ind w:left="1440" w:hanging="360"/>
        <w:rPr>
          <w:sz w:val="28"/>
          <w:szCs w:val="28"/>
        </w:rPr>
      </w:pPr>
      <w:r w:rsidDel="00000000" w:rsidR="00000000" w:rsidRPr="00000000">
        <w:rPr>
          <w:sz w:val="28"/>
          <w:szCs w:val="28"/>
          <w:rtl w:val="0"/>
        </w:rPr>
        <w:t xml:space="preserve">Break-even analysis </w:t>
      </w:r>
      <w:r w:rsidDel="00000000" w:rsidR="00000000" w:rsidRPr="00000000">
        <w:rPr>
          <w:rtl w:val="0"/>
        </w:rPr>
      </w:r>
    </w:p>
    <w:p w:rsidR="00000000" w:rsidDel="00000000" w:rsidP="00000000" w:rsidRDefault="00000000" w:rsidRPr="00000000" w14:paraId="00000030">
      <w:pPr>
        <w:pStyle w:val="Heading3"/>
        <w:widowControl w:val="0"/>
        <w:numPr>
          <w:ilvl w:val="0"/>
          <w:numId w:val="5"/>
        </w:numPr>
        <w:spacing w:before="0" w:line="360" w:lineRule="auto"/>
        <w:ind w:left="720" w:hanging="360"/>
        <w:rPr>
          <w:color w:val="000000"/>
        </w:rPr>
      </w:pPr>
      <w:bookmarkStart w:colFirst="0" w:colLast="0" w:name="_yimbz1x3b68f" w:id="9"/>
      <w:bookmarkEnd w:id="9"/>
      <w:r w:rsidDel="00000000" w:rsidR="00000000" w:rsidRPr="00000000">
        <w:rPr>
          <w:color w:val="000000"/>
          <w:rtl w:val="0"/>
        </w:rPr>
        <w:t xml:space="preserve">Conclusion</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keepNext w:val="0"/>
        <w:keepLines w:val="0"/>
        <w:spacing w:after="0" w:before="0" w:line="288" w:lineRule="auto"/>
        <w:rPr>
          <w:b w:val="1"/>
          <w:bCs w:val="1"/>
          <w:sz w:val="32"/>
          <w:szCs w:val="32"/>
        </w:rPr>
      </w:pPr>
      <w:bookmarkStart w:colFirst="0" w:colLast="0" w:name="_stdqbmtzi1yn" w:id="10"/>
      <w:bookmarkEnd w:id="10"/>
      <w:r w:rsidDel="00000000" w:rsidR="00000000" w:rsidRPr="00000000">
        <w:rPr>
          <w:b w:val="1"/>
          <w:bCs w:val="1"/>
          <w:sz w:val="36"/>
          <w:szCs w:val="36"/>
          <w:rtl w:val="0"/>
        </w:rPr>
        <w:t xml:space="preserve">Overview</w:t>
      </w:r>
      <w:r w:rsidDel="00000000" w:rsidR="00000000" w:rsidRPr="00000000">
        <w:rPr>
          <w:rtl w:val="0"/>
        </w:rPr>
      </w:r>
    </w:p>
    <w:p w:rsidR="00000000" w:rsidDel="00000000" w:rsidP="00000000" w:rsidRDefault="00000000" w:rsidRPr="00000000" w14:paraId="00000035">
      <w:pPr>
        <w:spacing w:before="120" w:line="288" w:lineRule="auto"/>
        <w:rPr>
          <w:sz w:val="24"/>
          <w:szCs w:val="24"/>
        </w:rPr>
      </w:pPr>
      <w:r w:rsidDel="00000000" w:rsidR="00000000" w:rsidRPr="00000000">
        <w:rPr>
          <w:sz w:val="24"/>
          <w:szCs w:val="24"/>
          <w:rtl w:val="0"/>
        </w:rPr>
        <w:t xml:space="preserve">Dash &amp; Crash is the first vending machine specifically targeting college student's</w:t>
      </w:r>
      <w:r w:rsidDel="00000000" w:rsidR="00000000" w:rsidRPr="00000000">
        <w:rPr>
          <w:sz w:val="24"/>
          <w:szCs w:val="24"/>
          <w:rtl w:val="0"/>
        </w:rPr>
        <w:t xml:space="preserve"> most</w:t>
      </w:r>
      <w:r w:rsidDel="00000000" w:rsidR="00000000" w:rsidRPr="00000000">
        <w:rPr>
          <w:sz w:val="24"/>
          <w:szCs w:val="24"/>
          <w:rtl w:val="0"/>
        </w:rPr>
        <w:t xml:space="preserve"> pressing needs, the need for energy and sleep. Dash &amp; Crash LLC provides exactly that. Each machine has energy drinks, coffee, and power bars available for the Dash; and it has melatonin, headphones, and condoms for the Crash…or smash. This vending machine chain is the first of its kind and is the only vending machine truly catered to college students. Nobody knows students better than students.</w:t>
      </w:r>
      <w:r w:rsidDel="00000000" w:rsidR="00000000" w:rsidRPr="00000000">
        <w:rPr>
          <w:rtl w:val="0"/>
        </w:rPr>
      </w:r>
    </w:p>
    <w:p w:rsidR="00000000" w:rsidDel="00000000" w:rsidP="00000000" w:rsidRDefault="00000000" w:rsidRPr="00000000" w14:paraId="00000036">
      <w:pPr>
        <w:pStyle w:val="Heading2"/>
        <w:keepNext w:val="0"/>
        <w:keepLines w:val="0"/>
        <w:spacing w:after="0" w:before="0" w:line="288" w:lineRule="auto"/>
        <w:rPr>
          <w:sz w:val="28"/>
          <w:szCs w:val="28"/>
        </w:rPr>
      </w:pPr>
      <w:bookmarkStart w:colFirst="0" w:colLast="0" w:name="_meknz8le79ut" w:id="11"/>
      <w:bookmarkEnd w:id="11"/>
      <w:r w:rsidDel="00000000" w:rsidR="00000000" w:rsidRPr="00000000">
        <w:rPr>
          <w:rtl w:val="0"/>
        </w:rPr>
      </w:r>
    </w:p>
    <w:p w:rsidR="00000000" w:rsidDel="00000000" w:rsidP="00000000" w:rsidRDefault="00000000" w:rsidRPr="00000000" w14:paraId="00000037">
      <w:pPr>
        <w:ind w:left="720" w:firstLine="0"/>
        <w:rPr>
          <w:sz w:val="24"/>
          <w:szCs w:val="24"/>
          <w:highlight w:val="white"/>
        </w:rPr>
      </w:pP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It is true that vending machine businesses have a higher success rate than many other types of business. Their success rates are typically </w:t>
      </w:r>
      <w:r w:rsidDel="00000000" w:rsidR="00000000" w:rsidRPr="00000000">
        <w:rPr>
          <w:b w:val="1"/>
          <w:bCs w:val="1"/>
          <w:sz w:val="24"/>
          <w:szCs w:val="24"/>
          <w:highlight w:val="white"/>
          <w:rtl w:val="0"/>
        </w:rPr>
        <w:t xml:space="preserve">above 80%</w:t>
      </w:r>
      <w:r w:rsidDel="00000000" w:rsidR="00000000" w:rsidRPr="00000000">
        <w:rPr>
          <w:sz w:val="24"/>
          <w:szCs w:val="24"/>
          <w:highlight w:val="white"/>
          <w:rtl w:val="0"/>
        </w:rPr>
        <w:t xml:space="preserve"> </w:t>
      </w:r>
    </w:p>
    <w:p w:rsidR="00000000" w:rsidDel="00000000" w:rsidP="00000000" w:rsidRDefault="00000000" w:rsidRPr="00000000" w14:paraId="00000038">
      <w:pPr>
        <w:ind w:left="720" w:firstLine="0"/>
        <w:rPr>
          <w:sz w:val="24"/>
          <w:szCs w:val="24"/>
          <w:highlight w:val="white"/>
        </w:rPr>
      </w:pPr>
      <w:r w:rsidDel="00000000" w:rsidR="00000000" w:rsidRPr="00000000">
        <w:rPr>
          <w:sz w:val="24"/>
          <w:szCs w:val="24"/>
          <w:highlight w:val="white"/>
          <w:rtl w:val="0"/>
        </w:rPr>
        <w:t xml:space="preserve">while other businesses have a high risk of failure instead.” - Vendsoft.com</w:t>
      </w:r>
    </w:p>
    <w:p w:rsidR="00000000" w:rsidDel="00000000" w:rsidP="00000000" w:rsidRDefault="00000000" w:rsidRPr="00000000" w14:paraId="00000039">
      <w:pPr>
        <w:ind w:left="0" w:firstLine="0"/>
        <w:rPr>
          <w:sz w:val="24"/>
          <w:szCs w:val="24"/>
          <w:highlight w:val="white"/>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sz w:val="24"/>
          <w:szCs w:val="24"/>
          <w:highlight w:val="white"/>
          <w:rtl w:val="0"/>
        </w:rPr>
        <w:t xml:space="preserve">“Just prior to the widespread COVID-19 shutdowns, the vending machine industry in the U.S. reached $8 billion, and global vending machine revenue topped $23 billion. Though the vending machine industry took a hit during the COVID-19 pandemic, once people return to workplaces and travel picks up again, it is expected to rebound fully and even continue its pattern of growth.” -Liveabout.com</w:t>
      </w:r>
      <w:r w:rsidDel="00000000" w:rsidR="00000000" w:rsidRPr="00000000">
        <w:rPr>
          <w:rtl w:val="0"/>
        </w:rPr>
      </w:r>
    </w:p>
    <w:p w:rsidR="00000000" w:rsidDel="00000000" w:rsidP="00000000" w:rsidRDefault="00000000" w:rsidRPr="00000000" w14:paraId="0000003B">
      <w:pPr>
        <w:pStyle w:val="Heading2"/>
        <w:rPr>
          <w:b w:val="1"/>
          <w:bCs w:val="1"/>
        </w:rPr>
      </w:pPr>
      <w:bookmarkStart w:colFirst="0" w:colLast="0" w:name="_gizya62346a0" w:id="12"/>
      <w:bookmarkEnd w:id="12"/>
      <w:r w:rsidDel="00000000" w:rsidR="00000000" w:rsidRPr="00000000">
        <w:rPr>
          <w:b w:val="1"/>
          <w:bCs w:val="1"/>
          <w:rtl w:val="0"/>
        </w:rPr>
        <w:t xml:space="preserve">Mission Statement</w:t>
      </w:r>
    </w:p>
    <w:p w:rsidR="00000000" w:rsidDel="00000000" w:rsidP="00000000" w:rsidRDefault="00000000" w:rsidRPr="00000000" w14:paraId="0000003C">
      <w:pPr>
        <w:rPr/>
      </w:pPr>
      <w:r w:rsidDel="00000000" w:rsidR="00000000" w:rsidRPr="00000000">
        <w:rPr>
          <w:sz w:val="24"/>
          <w:szCs w:val="24"/>
          <w:rtl w:val="0"/>
        </w:rPr>
        <w:t xml:space="preserve">We provide busy college students with the tools they need to succeed and maintain a healthy lifestyle. Dash &amp; Crash values affordability, innovation, and simplicity. We look to innovate by continuously searching for areas of improvement by collecting feedback from our customers. We prioritize the experience of our customers by offering inexpensive sleep and energy essentials. Dash &amp; Crash believes in and maintains a company culture that cultivates excellence by operating in the workplace with clear communication, simplicity, and fun.</w:t>
      </w:r>
      <w:r w:rsidDel="00000000" w:rsidR="00000000" w:rsidRPr="00000000">
        <w:rPr>
          <w:rtl w:val="0"/>
        </w:rPr>
      </w:r>
    </w:p>
    <w:p w:rsidR="00000000" w:rsidDel="00000000" w:rsidP="00000000" w:rsidRDefault="00000000" w:rsidRPr="00000000" w14:paraId="0000003D">
      <w:pPr>
        <w:pStyle w:val="Heading2"/>
        <w:rPr>
          <w:b w:val="1"/>
          <w:bCs w:val="1"/>
        </w:rPr>
      </w:pPr>
      <w:bookmarkStart w:colFirst="0" w:colLast="0" w:name="_rt8mbah97469" w:id="13"/>
      <w:bookmarkEnd w:id="13"/>
      <w:r w:rsidDel="00000000" w:rsidR="00000000" w:rsidRPr="00000000">
        <w:rPr>
          <w:b w:val="1"/>
          <w:bCs w:val="1"/>
          <w:rtl w:val="0"/>
        </w:rPr>
        <w:t xml:space="preserve">Vision Statement</w:t>
      </w:r>
    </w:p>
    <w:p w:rsidR="00000000" w:rsidDel="00000000" w:rsidP="00000000" w:rsidRDefault="00000000" w:rsidRPr="00000000" w14:paraId="0000003E">
      <w:pPr>
        <w:rPr/>
      </w:pPr>
      <w:r w:rsidDel="00000000" w:rsidR="00000000" w:rsidRPr="00000000">
        <w:rPr>
          <w:rtl w:val="0"/>
        </w:rPr>
        <w:t xml:space="preserve">To empower the most amount of students by providing unique vending machines specifically catered to their most pressing needs, rushing around and powering down.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b w:val="1"/>
          <w:bCs w:val="1"/>
          <w:sz w:val="26"/>
          <w:szCs w:val="26"/>
        </w:rPr>
      </w:pPr>
      <w:r w:rsidDel="00000000" w:rsidR="00000000" w:rsidRPr="00000000">
        <w:rPr>
          <w:rtl w:val="0"/>
        </w:rPr>
      </w:r>
    </w:p>
    <w:p w:rsidR="00000000" w:rsidDel="00000000" w:rsidP="00000000" w:rsidRDefault="00000000" w:rsidRPr="00000000" w14:paraId="00000043">
      <w:pPr>
        <w:rPr>
          <w:b w:val="1"/>
          <w:bCs w:val="1"/>
          <w:sz w:val="26"/>
          <w:szCs w:val="26"/>
        </w:rPr>
      </w:pPr>
      <w:r w:rsidDel="00000000" w:rsidR="00000000" w:rsidRPr="00000000">
        <w:rPr>
          <w:rtl w:val="0"/>
        </w:rPr>
      </w:r>
    </w:p>
    <w:p w:rsidR="00000000" w:rsidDel="00000000" w:rsidP="00000000" w:rsidRDefault="00000000" w:rsidRPr="00000000" w14:paraId="00000044">
      <w:pPr>
        <w:rPr>
          <w:b w:val="1"/>
          <w:bCs w:val="1"/>
          <w:sz w:val="26"/>
          <w:szCs w:val="26"/>
        </w:rPr>
      </w:pPr>
      <w:r w:rsidDel="00000000" w:rsidR="00000000" w:rsidRPr="00000000">
        <w:rPr>
          <w:rtl w:val="0"/>
        </w:rPr>
      </w:r>
    </w:p>
    <w:p w:rsidR="00000000" w:rsidDel="00000000" w:rsidP="00000000" w:rsidRDefault="00000000" w:rsidRPr="00000000" w14:paraId="00000045">
      <w:pPr>
        <w:pStyle w:val="Heading2"/>
        <w:rPr>
          <w:b w:val="1"/>
          <w:bCs w:val="1"/>
        </w:rPr>
      </w:pPr>
      <w:bookmarkStart w:colFirst="0" w:colLast="0" w:name="_s9o6wg67agy9" w:id="14"/>
      <w:bookmarkEnd w:id="14"/>
      <w:r w:rsidDel="00000000" w:rsidR="00000000" w:rsidRPr="00000000">
        <w:rPr>
          <w:b w:val="1"/>
          <w:bCs w:val="1"/>
          <w:rtl w:val="0"/>
        </w:rPr>
        <w:t xml:space="preserve">Marketing Strategy</w:t>
      </w:r>
    </w:p>
    <w:p w:rsidR="00000000" w:rsidDel="00000000" w:rsidP="00000000" w:rsidRDefault="00000000" w:rsidRPr="00000000" w14:paraId="00000046">
      <w:pPr>
        <w:rPr>
          <w:sz w:val="24"/>
          <w:szCs w:val="24"/>
        </w:rPr>
      </w:pPr>
      <w:r w:rsidDel="00000000" w:rsidR="00000000" w:rsidRPr="00000000">
        <w:rPr>
          <w:sz w:val="24"/>
          <w:szCs w:val="24"/>
          <w:rtl w:val="0"/>
        </w:rPr>
        <w:t xml:space="preserve">There are four steps in our marketing strategy; Product, Price, Place, and Promotion. </w:t>
      </w:r>
    </w:p>
    <w:p w:rsidR="00000000" w:rsidDel="00000000" w:rsidP="00000000" w:rsidRDefault="00000000" w:rsidRPr="00000000" w14:paraId="00000047">
      <w:pPr>
        <w:numPr>
          <w:ilvl w:val="0"/>
          <w:numId w:val="2"/>
        </w:numPr>
        <w:ind w:left="720" w:hanging="360"/>
        <w:rPr>
          <w:b w:val="1"/>
          <w:bCs w:val="1"/>
          <w:sz w:val="24"/>
          <w:szCs w:val="24"/>
        </w:rPr>
      </w:pPr>
      <w:r w:rsidDel="00000000" w:rsidR="00000000" w:rsidRPr="00000000">
        <w:rPr>
          <w:b w:val="1"/>
          <w:bCs w:val="1"/>
          <w:sz w:val="24"/>
          <w:szCs w:val="24"/>
          <w:rtl w:val="0"/>
        </w:rPr>
        <w:t xml:space="preserve">Product</w:t>
      </w:r>
    </w:p>
    <w:p w:rsidR="00000000" w:rsidDel="00000000" w:rsidP="00000000" w:rsidRDefault="00000000" w:rsidRPr="00000000" w14:paraId="00000048">
      <w:pPr>
        <w:numPr>
          <w:ilvl w:val="1"/>
          <w:numId w:val="2"/>
        </w:numPr>
        <w:ind w:left="1440" w:hanging="360"/>
        <w:rPr>
          <w:sz w:val="24"/>
          <w:szCs w:val="24"/>
        </w:rPr>
      </w:pPr>
      <w:r w:rsidDel="00000000" w:rsidR="00000000" w:rsidRPr="00000000">
        <w:rPr>
          <w:sz w:val="24"/>
          <w:szCs w:val="24"/>
          <w:rtl w:val="0"/>
        </w:rPr>
        <w:t xml:space="preserve">Energy Drinks</w:t>
      </w:r>
    </w:p>
    <w:p w:rsidR="00000000" w:rsidDel="00000000" w:rsidP="00000000" w:rsidRDefault="00000000" w:rsidRPr="00000000" w14:paraId="00000049">
      <w:pPr>
        <w:numPr>
          <w:ilvl w:val="1"/>
          <w:numId w:val="2"/>
        </w:numPr>
        <w:ind w:left="1440" w:hanging="360"/>
        <w:rPr>
          <w:sz w:val="24"/>
          <w:szCs w:val="24"/>
        </w:rPr>
      </w:pPr>
      <w:r w:rsidDel="00000000" w:rsidR="00000000" w:rsidRPr="00000000">
        <w:rPr>
          <w:sz w:val="24"/>
          <w:szCs w:val="24"/>
          <w:rtl w:val="0"/>
        </w:rPr>
        <w:t xml:space="preserve">Cold brew coffee</w:t>
      </w:r>
    </w:p>
    <w:p w:rsidR="00000000" w:rsidDel="00000000" w:rsidP="00000000" w:rsidRDefault="00000000" w:rsidRPr="00000000" w14:paraId="0000004A">
      <w:pPr>
        <w:numPr>
          <w:ilvl w:val="1"/>
          <w:numId w:val="2"/>
        </w:numPr>
        <w:ind w:left="1440" w:hanging="360"/>
        <w:rPr>
          <w:sz w:val="24"/>
          <w:szCs w:val="24"/>
        </w:rPr>
      </w:pPr>
      <w:r w:rsidDel="00000000" w:rsidR="00000000" w:rsidRPr="00000000">
        <w:rPr>
          <w:sz w:val="24"/>
          <w:szCs w:val="24"/>
          <w:rtl w:val="0"/>
        </w:rPr>
        <w:t xml:space="preserve">Protein bars</w:t>
      </w:r>
    </w:p>
    <w:p w:rsidR="00000000" w:rsidDel="00000000" w:rsidP="00000000" w:rsidRDefault="00000000" w:rsidRPr="00000000" w14:paraId="0000004B">
      <w:pPr>
        <w:numPr>
          <w:ilvl w:val="1"/>
          <w:numId w:val="2"/>
        </w:numPr>
        <w:ind w:left="1440" w:hanging="360"/>
        <w:rPr>
          <w:sz w:val="24"/>
          <w:szCs w:val="24"/>
        </w:rPr>
      </w:pPr>
      <w:r w:rsidDel="00000000" w:rsidR="00000000" w:rsidRPr="00000000">
        <w:rPr>
          <w:sz w:val="24"/>
          <w:szCs w:val="24"/>
          <w:rtl w:val="0"/>
        </w:rPr>
        <w:t xml:space="preserve">Condoms</w:t>
      </w:r>
    </w:p>
    <w:p w:rsidR="00000000" w:rsidDel="00000000" w:rsidP="00000000" w:rsidRDefault="00000000" w:rsidRPr="00000000" w14:paraId="0000004C">
      <w:pPr>
        <w:numPr>
          <w:ilvl w:val="1"/>
          <w:numId w:val="2"/>
        </w:numPr>
        <w:ind w:left="1440" w:hanging="360"/>
        <w:rPr>
          <w:sz w:val="24"/>
          <w:szCs w:val="24"/>
        </w:rPr>
      </w:pPr>
      <w:r w:rsidDel="00000000" w:rsidR="00000000" w:rsidRPr="00000000">
        <w:rPr>
          <w:sz w:val="24"/>
          <w:szCs w:val="24"/>
          <w:rtl w:val="0"/>
        </w:rPr>
        <w:t xml:space="preserve">Headphones</w:t>
      </w:r>
    </w:p>
    <w:p w:rsidR="00000000" w:rsidDel="00000000" w:rsidP="00000000" w:rsidRDefault="00000000" w:rsidRPr="00000000" w14:paraId="0000004D">
      <w:pPr>
        <w:numPr>
          <w:ilvl w:val="1"/>
          <w:numId w:val="2"/>
        </w:numPr>
        <w:ind w:left="1440" w:hanging="360"/>
        <w:rPr>
          <w:sz w:val="24"/>
          <w:szCs w:val="24"/>
        </w:rPr>
      </w:pPr>
      <w:r w:rsidDel="00000000" w:rsidR="00000000" w:rsidRPr="00000000">
        <w:rPr>
          <w:sz w:val="24"/>
          <w:szCs w:val="24"/>
          <w:rtl w:val="0"/>
        </w:rPr>
        <w:t xml:space="preserve">Medicine (Advil, Tylenol, melatonin, etc.)</w:t>
      </w:r>
    </w:p>
    <w:p w:rsidR="00000000" w:rsidDel="00000000" w:rsidP="00000000" w:rsidRDefault="00000000" w:rsidRPr="00000000" w14:paraId="0000004E">
      <w:pPr>
        <w:numPr>
          <w:ilvl w:val="1"/>
          <w:numId w:val="2"/>
        </w:numPr>
        <w:ind w:left="1440" w:hanging="360"/>
        <w:rPr>
          <w:sz w:val="24"/>
          <w:szCs w:val="24"/>
        </w:rPr>
      </w:pPr>
      <w:r w:rsidDel="00000000" w:rsidR="00000000" w:rsidRPr="00000000">
        <w:rPr>
          <w:sz w:val="24"/>
          <w:szCs w:val="24"/>
          <w:rtl w:val="0"/>
        </w:rPr>
        <w:t xml:space="preserve">Melatonin gummies</w:t>
      </w:r>
    </w:p>
    <w:p w:rsidR="00000000" w:rsidDel="00000000" w:rsidP="00000000" w:rsidRDefault="00000000" w:rsidRPr="00000000" w14:paraId="0000004F">
      <w:pPr>
        <w:numPr>
          <w:ilvl w:val="0"/>
          <w:numId w:val="2"/>
        </w:numPr>
        <w:ind w:left="720" w:hanging="360"/>
        <w:rPr>
          <w:b w:val="1"/>
          <w:bCs w:val="1"/>
          <w:sz w:val="24"/>
          <w:szCs w:val="24"/>
        </w:rPr>
      </w:pPr>
      <w:r w:rsidDel="00000000" w:rsidR="00000000" w:rsidRPr="00000000">
        <w:rPr>
          <w:b w:val="1"/>
          <w:bCs w:val="1"/>
          <w:sz w:val="24"/>
          <w:szCs w:val="24"/>
          <w:rtl w:val="0"/>
        </w:rPr>
        <w:t xml:space="preserve">Price</w:t>
      </w:r>
    </w:p>
    <w:p w:rsidR="00000000" w:rsidDel="00000000" w:rsidP="00000000" w:rsidRDefault="00000000" w:rsidRPr="00000000" w14:paraId="00000050">
      <w:pPr>
        <w:numPr>
          <w:ilvl w:val="1"/>
          <w:numId w:val="2"/>
        </w:numPr>
        <w:ind w:left="1440" w:hanging="360"/>
        <w:rPr>
          <w:sz w:val="24"/>
          <w:szCs w:val="24"/>
        </w:rPr>
      </w:pPr>
      <w:r w:rsidDel="00000000" w:rsidR="00000000" w:rsidRPr="00000000">
        <w:rPr>
          <w:sz w:val="24"/>
          <w:szCs w:val="24"/>
          <w:rtl w:val="0"/>
        </w:rPr>
        <w:t xml:space="preserve">Rockstar Energy Drinks ($2.50) OG price $1.88</w:t>
      </w:r>
    </w:p>
    <w:p w:rsidR="00000000" w:rsidDel="00000000" w:rsidP="00000000" w:rsidRDefault="00000000" w:rsidRPr="00000000" w14:paraId="00000051">
      <w:pPr>
        <w:numPr>
          <w:ilvl w:val="1"/>
          <w:numId w:val="2"/>
        </w:numPr>
        <w:ind w:left="1440" w:hanging="360"/>
        <w:rPr>
          <w:sz w:val="24"/>
          <w:szCs w:val="24"/>
        </w:rPr>
      </w:pPr>
      <w:r w:rsidDel="00000000" w:rsidR="00000000" w:rsidRPr="00000000">
        <w:rPr>
          <w:sz w:val="24"/>
          <w:szCs w:val="24"/>
          <w:rtl w:val="0"/>
        </w:rPr>
        <w:t xml:space="preserve">Cold brew coffee 9.5oz bottles - ($2.50) OG price $1.75</w:t>
      </w:r>
    </w:p>
    <w:p w:rsidR="00000000" w:rsidDel="00000000" w:rsidP="00000000" w:rsidRDefault="00000000" w:rsidRPr="00000000" w14:paraId="00000052">
      <w:pPr>
        <w:numPr>
          <w:ilvl w:val="1"/>
          <w:numId w:val="2"/>
        </w:numPr>
        <w:ind w:left="1440" w:hanging="360"/>
        <w:rPr>
          <w:sz w:val="24"/>
          <w:szCs w:val="24"/>
        </w:rPr>
      </w:pPr>
      <w:r w:rsidDel="00000000" w:rsidR="00000000" w:rsidRPr="00000000">
        <w:rPr>
          <w:sz w:val="24"/>
          <w:szCs w:val="24"/>
          <w:rtl w:val="0"/>
        </w:rPr>
        <w:t xml:space="preserve">Nature Valley XL  protein bars - ($1.99) OG price $1.11</w:t>
      </w:r>
    </w:p>
    <w:p w:rsidR="00000000" w:rsidDel="00000000" w:rsidP="00000000" w:rsidRDefault="00000000" w:rsidRPr="00000000" w14:paraId="00000053">
      <w:pPr>
        <w:numPr>
          <w:ilvl w:val="1"/>
          <w:numId w:val="2"/>
        </w:numPr>
        <w:ind w:left="1440" w:hanging="360"/>
        <w:rPr>
          <w:sz w:val="24"/>
          <w:szCs w:val="24"/>
        </w:rPr>
      </w:pPr>
      <w:r w:rsidDel="00000000" w:rsidR="00000000" w:rsidRPr="00000000">
        <w:rPr>
          <w:sz w:val="24"/>
          <w:szCs w:val="24"/>
          <w:rtl w:val="0"/>
        </w:rPr>
        <w:t xml:space="preserve">Assorted Clif Bars - ($2.50) OG Price $1.16</w:t>
      </w:r>
    </w:p>
    <w:p w:rsidR="00000000" w:rsidDel="00000000" w:rsidP="00000000" w:rsidRDefault="00000000" w:rsidRPr="00000000" w14:paraId="00000054">
      <w:pPr>
        <w:numPr>
          <w:ilvl w:val="1"/>
          <w:numId w:val="2"/>
        </w:numPr>
        <w:ind w:left="1440" w:hanging="360"/>
        <w:rPr>
          <w:sz w:val="24"/>
          <w:szCs w:val="24"/>
        </w:rPr>
      </w:pPr>
      <w:r w:rsidDel="00000000" w:rsidR="00000000" w:rsidRPr="00000000">
        <w:rPr>
          <w:sz w:val="24"/>
          <w:szCs w:val="24"/>
          <w:rtl w:val="0"/>
        </w:rPr>
        <w:t xml:space="preserve">Condoms Pack of 10- ($10.00) OG Price $8.97 </w:t>
      </w:r>
    </w:p>
    <w:p w:rsidR="00000000" w:rsidDel="00000000" w:rsidP="00000000" w:rsidRDefault="00000000" w:rsidRPr="00000000" w14:paraId="00000055">
      <w:pPr>
        <w:numPr>
          <w:ilvl w:val="1"/>
          <w:numId w:val="2"/>
        </w:numPr>
        <w:ind w:left="1440" w:hanging="360"/>
        <w:rPr>
          <w:sz w:val="24"/>
          <w:szCs w:val="24"/>
        </w:rPr>
      </w:pPr>
      <w:r w:rsidDel="00000000" w:rsidR="00000000" w:rsidRPr="00000000">
        <w:rPr>
          <w:sz w:val="24"/>
          <w:szCs w:val="24"/>
          <w:rtl w:val="0"/>
        </w:rPr>
        <w:t xml:space="preserve">Headphones- ($4)</w:t>
      </w:r>
    </w:p>
    <w:p w:rsidR="00000000" w:rsidDel="00000000" w:rsidP="00000000" w:rsidRDefault="00000000" w:rsidRPr="00000000" w14:paraId="00000056">
      <w:pPr>
        <w:numPr>
          <w:ilvl w:val="1"/>
          <w:numId w:val="2"/>
        </w:numPr>
        <w:ind w:left="1440" w:hanging="360"/>
        <w:rPr>
          <w:sz w:val="24"/>
          <w:szCs w:val="24"/>
        </w:rPr>
      </w:pPr>
      <w:r w:rsidDel="00000000" w:rsidR="00000000" w:rsidRPr="00000000">
        <w:rPr>
          <w:sz w:val="24"/>
          <w:szCs w:val="24"/>
          <w:rtl w:val="0"/>
        </w:rPr>
        <w:t xml:space="preserve">Medicines- TBD</w:t>
      </w:r>
    </w:p>
    <w:p w:rsidR="00000000" w:rsidDel="00000000" w:rsidP="00000000" w:rsidRDefault="00000000" w:rsidRPr="00000000" w14:paraId="00000057">
      <w:pPr>
        <w:numPr>
          <w:ilvl w:val="1"/>
          <w:numId w:val="2"/>
        </w:numPr>
        <w:ind w:left="1440" w:hanging="360"/>
        <w:rPr>
          <w:sz w:val="24"/>
          <w:szCs w:val="24"/>
        </w:rPr>
      </w:pPr>
      <w:r w:rsidDel="00000000" w:rsidR="00000000" w:rsidRPr="00000000">
        <w:rPr>
          <w:sz w:val="24"/>
          <w:szCs w:val="24"/>
          <w:rtl w:val="0"/>
        </w:rPr>
        <w:t xml:space="preserve">Melatonin gummies- ($2) OG price $1.25</w:t>
      </w:r>
    </w:p>
    <w:p w:rsidR="00000000" w:rsidDel="00000000" w:rsidP="00000000" w:rsidRDefault="00000000" w:rsidRPr="00000000" w14:paraId="00000058">
      <w:pPr>
        <w:numPr>
          <w:ilvl w:val="0"/>
          <w:numId w:val="2"/>
        </w:numPr>
        <w:ind w:left="720" w:hanging="360"/>
        <w:rPr>
          <w:b w:val="1"/>
          <w:bCs w:val="1"/>
          <w:sz w:val="24"/>
          <w:szCs w:val="24"/>
        </w:rPr>
      </w:pPr>
      <w:r w:rsidDel="00000000" w:rsidR="00000000" w:rsidRPr="00000000">
        <w:rPr>
          <w:b w:val="1"/>
          <w:bCs w:val="1"/>
          <w:sz w:val="24"/>
          <w:szCs w:val="24"/>
          <w:rtl w:val="0"/>
        </w:rPr>
        <w:t xml:space="preserve">Place</w:t>
      </w:r>
    </w:p>
    <w:p w:rsidR="00000000" w:rsidDel="00000000" w:rsidP="00000000" w:rsidRDefault="00000000" w:rsidRPr="00000000" w14:paraId="00000059">
      <w:pPr>
        <w:numPr>
          <w:ilvl w:val="1"/>
          <w:numId w:val="2"/>
        </w:numPr>
        <w:ind w:left="1440" w:hanging="360"/>
        <w:rPr>
          <w:sz w:val="24"/>
          <w:szCs w:val="24"/>
        </w:rPr>
      </w:pPr>
      <w:r w:rsidDel="00000000" w:rsidR="00000000" w:rsidRPr="00000000">
        <w:rPr>
          <w:sz w:val="24"/>
          <w:szCs w:val="24"/>
          <w:rtl w:val="0"/>
        </w:rPr>
        <w:t xml:space="preserve">Campus residence halls</w:t>
      </w:r>
    </w:p>
    <w:p w:rsidR="00000000" w:rsidDel="00000000" w:rsidP="00000000" w:rsidRDefault="00000000" w:rsidRPr="00000000" w14:paraId="0000005A">
      <w:pPr>
        <w:numPr>
          <w:ilvl w:val="1"/>
          <w:numId w:val="2"/>
        </w:numPr>
        <w:ind w:left="1440" w:hanging="360"/>
        <w:rPr>
          <w:sz w:val="24"/>
          <w:szCs w:val="24"/>
        </w:rPr>
      </w:pPr>
      <w:r w:rsidDel="00000000" w:rsidR="00000000" w:rsidRPr="00000000">
        <w:rPr>
          <w:sz w:val="24"/>
          <w:szCs w:val="24"/>
          <w:rtl w:val="0"/>
        </w:rPr>
        <w:t xml:space="preserve">College buildings</w:t>
      </w:r>
    </w:p>
    <w:p w:rsidR="00000000" w:rsidDel="00000000" w:rsidP="00000000" w:rsidRDefault="00000000" w:rsidRPr="00000000" w14:paraId="0000005B">
      <w:pPr>
        <w:numPr>
          <w:ilvl w:val="1"/>
          <w:numId w:val="2"/>
        </w:numPr>
        <w:ind w:left="1440" w:hanging="360"/>
        <w:rPr>
          <w:sz w:val="24"/>
          <w:szCs w:val="24"/>
        </w:rPr>
      </w:pPr>
      <w:r w:rsidDel="00000000" w:rsidR="00000000" w:rsidRPr="00000000">
        <w:rPr>
          <w:sz w:val="24"/>
          <w:szCs w:val="24"/>
          <w:rtl w:val="0"/>
        </w:rPr>
        <w:t xml:space="preserve">Student centers (community areas such as TSC)</w:t>
      </w:r>
    </w:p>
    <w:p w:rsidR="00000000" w:rsidDel="00000000" w:rsidP="00000000" w:rsidRDefault="00000000" w:rsidRPr="00000000" w14:paraId="0000005C">
      <w:pPr>
        <w:numPr>
          <w:ilvl w:val="1"/>
          <w:numId w:val="2"/>
        </w:numPr>
        <w:ind w:left="1440" w:hanging="360"/>
        <w:rPr>
          <w:sz w:val="24"/>
          <w:szCs w:val="24"/>
        </w:rPr>
      </w:pPr>
      <w:r w:rsidDel="00000000" w:rsidR="00000000" w:rsidRPr="00000000">
        <w:rPr>
          <w:sz w:val="24"/>
          <w:szCs w:val="24"/>
          <w:rtl w:val="0"/>
        </w:rPr>
        <w:t xml:space="preserve">Study locations (Library)</w:t>
      </w:r>
    </w:p>
    <w:p w:rsidR="00000000" w:rsidDel="00000000" w:rsidP="00000000" w:rsidRDefault="00000000" w:rsidRPr="00000000" w14:paraId="0000005D">
      <w:pPr>
        <w:numPr>
          <w:ilvl w:val="0"/>
          <w:numId w:val="2"/>
        </w:numPr>
        <w:ind w:left="720" w:hanging="360"/>
        <w:rPr>
          <w:b w:val="1"/>
          <w:bCs w:val="1"/>
          <w:sz w:val="24"/>
          <w:szCs w:val="24"/>
        </w:rPr>
      </w:pPr>
      <w:r w:rsidDel="00000000" w:rsidR="00000000" w:rsidRPr="00000000">
        <w:rPr>
          <w:b w:val="1"/>
          <w:bCs w:val="1"/>
          <w:sz w:val="24"/>
          <w:szCs w:val="24"/>
          <w:rtl w:val="0"/>
        </w:rPr>
        <w:t xml:space="preserve">Promotion</w:t>
      </w:r>
    </w:p>
    <w:p w:rsidR="00000000" w:rsidDel="00000000" w:rsidP="00000000" w:rsidRDefault="00000000" w:rsidRPr="00000000" w14:paraId="0000005E">
      <w:pPr>
        <w:numPr>
          <w:ilvl w:val="1"/>
          <w:numId w:val="2"/>
        </w:numPr>
        <w:ind w:left="1440" w:hanging="360"/>
        <w:rPr>
          <w:sz w:val="24"/>
          <w:szCs w:val="24"/>
        </w:rPr>
      </w:pPr>
      <w:r w:rsidDel="00000000" w:rsidR="00000000" w:rsidRPr="00000000">
        <w:rPr>
          <w:sz w:val="24"/>
          <w:szCs w:val="24"/>
          <w:rtl w:val="0"/>
        </w:rPr>
        <w:t xml:space="preserve">Posters on Campus to raise awareness stating locations and what DashAndCrash provides</w:t>
      </w:r>
    </w:p>
    <w:p w:rsidR="00000000" w:rsidDel="00000000" w:rsidP="00000000" w:rsidRDefault="00000000" w:rsidRPr="00000000" w14:paraId="0000005F">
      <w:pPr>
        <w:numPr>
          <w:ilvl w:val="1"/>
          <w:numId w:val="2"/>
        </w:numPr>
        <w:ind w:left="1440" w:hanging="360"/>
        <w:rPr>
          <w:sz w:val="24"/>
          <w:szCs w:val="24"/>
        </w:rPr>
      </w:pPr>
      <w:r w:rsidDel="00000000" w:rsidR="00000000" w:rsidRPr="00000000">
        <w:rPr>
          <w:sz w:val="24"/>
          <w:szCs w:val="24"/>
          <w:rtl w:val="0"/>
        </w:rPr>
        <w:t xml:space="preserve">Colorful and easy-to-notice vending machines</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b w:val="1"/>
          <w:bCs w:val="1"/>
          <w:sz w:val="26"/>
          <w:szCs w:val="26"/>
        </w:rPr>
      </w:pPr>
      <w:r w:rsidDel="00000000" w:rsidR="00000000" w:rsidRPr="00000000">
        <w:rPr>
          <w:b w:val="1"/>
          <w:bCs w:val="1"/>
          <w:sz w:val="26"/>
          <w:szCs w:val="26"/>
          <w:rtl w:val="0"/>
        </w:rPr>
        <w:t xml:space="preserve">Potential Market Challenges</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Generating a schedule to refill machines, don't want them to be empty or they will lose sale opportunities</w:t>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sz w:val="24"/>
          <w:szCs w:val="24"/>
          <w:rtl w:val="0"/>
        </w:rPr>
        <w:t xml:space="preserve">Making the correct placement of machines</w:t>
      </w:r>
    </w:p>
    <w:p w:rsidR="00000000" w:rsidDel="00000000" w:rsidP="00000000" w:rsidRDefault="00000000" w:rsidRPr="00000000" w14:paraId="00000064">
      <w:pPr>
        <w:numPr>
          <w:ilvl w:val="0"/>
          <w:numId w:val="1"/>
        </w:numPr>
        <w:ind w:left="720" w:hanging="360"/>
        <w:rPr>
          <w:sz w:val="24"/>
          <w:szCs w:val="24"/>
          <w:u w:val="none"/>
        </w:rPr>
      </w:pPr>
      <w:r w:rsidDel="00000000" w:rsidR="00000000" w:rsidRPr="00000000">
        <w:rPr>
          <w:sz w:val="24"/>
          <w:szCs w:val="24"/>
          <w:rtl w:val="0"/>
        </w:rPr>
        <w:t xml:space="preserve">Spreading target audience and awareness</w:t>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Products need to be affordable for students</w:t>
      </w:r>
    </w:p>
    <w:p w:rsidR="00000000" w:rsidDel="00000000" w:rsidP="00000000" w:rsidRDefault="00000000" w:rsidRPr="00000000" w14:paraId="00000066">
      <w:pPr>
        <w:numPr>
          <w:ilvl w:val="0"/>
          <w:numId w:val="1"/>
        </w:numPr>
        <w:ind w:left="720" w:hanging="360"/>
        <w:rPr>
          <w:sz w:val="24"/>
          <w:szCs w:val="24"/>
          <w:u w:val="none"/>
        </w:rPr>
      </w:pPr>
      <w:r w:rsidDel="00000000" w:rsidR="00000000" w:rsidRPr="00000000">
        <w:rPr>
          <w:sz w:val="24"/>
          <w:szCs w:val="24"/>
          <w:rtl w:val="0"/>
        </w:rPr>
        <w:t xml:space="preserve">Holding place for extra products somewhere other than machines</w:t>
      </w:r>
    </w:p>
    <w:p w:rsidR="00000000" w:rsidDel="00000000" w:rsidP="00000000" w:rsidRDefault="00000000" w:rsidRPr="00000000" w14:paraId="00000067">
      <w:pPr>
        <w:numPr>
          <w:ilvl w:val="0"/>
          <w:numId w:val="1"/>
        </w:numPr>
        <w:ind w:left="720" w:hanging="360"/>
        <w:rPr>
          <w:sz w:val="24"/>
          <w:szCs w:val="24"/>
          <w:u w:val="none"/>
        </w:rPr>
      </w:pPr>
      <w:r w:rsidDel="00000000" w:rsidR="00000000" w:rsidRPr="00000000">
        <w:rPr>
          <w:sz w:val="24"/>
          <w:szCs w:val="24"/>
          <w:rtl w:val="0"/>
        </w:rPr>
        <w:t xml:space="preserve">Other vending machines may have similar/ better products</w:t>
      </w:r>
    </w:p>
    <w:p w:rsidR="00000000" w:rsidDel="00000000" w:rsidP="00000000" w:rsidRDefault="00000000" w:rsidRPr="00000000" w14:paraId="00000068">
      <w:pPr>
        <w:numPr>
          <w:ilvl w:val="0"/>
          <w:numId w:val="1"/>
        </w:numPr>
        <w:ind w:left="720" w:hanging="360"/>
        <w:rPr>
          <w:sz w:val="24"/>
          <w:szCs w:val="24"/>
          <w:u w:val="none"/>
        </w:rPr>
      </w:pPr>
      <w:r w:rsidDel="00000000" w:rsidR="00000000" w:rsidRPr="00000000">
        <w:rPr>
          <w:sz w:val="24"/>
          <w:szCs w:val="24"/>
          <w:rtl w:val="0"/>
        </w:rPr>
        <w:t xml:space="preserve">Not a huge selection such as a convenience store so they may not like what is offered for purchase</w:t>
      </w:r>
    </w:p>
    <w:p w:rsidR="00000000" w:rsidDel="00000000" w:rsidP="00000000" w:rsidRDefault="00000000" w:rsidRPr="00000000" w14:paraId="00000069">
      <w:pPr>
        <w:ind w:left="720" w:firstLine="0"/>
        <w:rPr>
          <w:sz w:val="24"/>
          <w:szCs w:val="24"/>
        </w:rPr>
      </w:pPr>
      <w:r w:rsidDel="00000000" w:rsidR="00000000" w:rsidRPr="00000000">
        <w:rPr>
          <w:rtl w:val="0"/>
        </w:rPr>
      </w:r>
    </w:p>
    <w:p w:rsidR="00000000" w:rsidDel="00000000" w:rsidP="00000000" w:rsidRDefault="00000000" w:rsidRPr="00000000" w14:paraId="0000006A">
      <w:pPr>
        <w:rPr>
          <w:b w:val="1"/>
          <w:bCs w:val="1"/>
          <w:sz w:val="26"/>
          <w:szCs w:val="26"/>
        </w:rPr>
      </w:pPr>
      <w:r w:rsidDel="00000000" w:rsidR="00000000" w:rsidRPr="00000000">
        <w:rPr>
          <w:b w:val="1"/>
          <w:bCs w:val="1"/>
          <w:sz w:val="26"/>
          <w:szCs w:val="26"/>
          <w:rtl w:val="0"/>
        </w:rPr>
        <w:t xml:space="preserve">Potential Customers</w:t>
      </w:r>
    </w:p>
    <w:p w:rsidR="00000000" w:rsidDel="00000000" w:rsidP="00000000" w:rsidRDefault="00000000" w:rsidRPr="00000000" w14:paraId="0000006B">
      <w:pPr>
        <w:numPr>
          <w:ilvl w:val="0"/>
          <w:numId w:val="3"/>
        </w:numPr>
        <w:ind w:left="720" w:hanging="360"/>
        <w:rPr>
          <w:sz w:val="24"/>
          <w:szCs w:val="24"/>
          <w:u w:val="none"/>
        </w:rPr>
      </w:pPr>
      <w:r w:rsidDel="00000000" w:rsidR="00000000" w:rsidRPr="00000000">
        <w:rPr>
          <w:sz w:val="24"/>
          <w:szCs w:val="24"/>
          <w:rtl w:val="0"/>
        </w:rPr>
        <w:t xml:space="preserve">College students</w:t>
      </w:r>
    </w:p>
    <w:p w:rsidR="00000000" w:rsidDel="00000000" w:rsidP="00000000" w:rsidRDefault="00000000" w:rsidRPr="00000000" w14:paraId="0000006C">
      <w:pPr>
        <w:numPr>
          <w:ilvl w:val="0"/>
          <w:numId w:val="3"/>
        </w:numPr>
        <w:ind w:left="720" w:hanging="360"/>
        <w:rPr>
          <w:sz w:val="24"/>
          <w:szCs w:val="24"/>
          <w:u w:val="none"/>
        </w:rPr>
      </w:pPr>
      <w:r w:rsidDel="00000000" w:rsidR="00000000" w:rsidRPr="00000000">
        <w:rPr>
          <w:sz w:val="24"/>
          <w:szCs w:val="24"/>
          <w:rtl w:val="0"/>
        </w:rPr>
        <w:t xml:space="preserve">On-campus housing residents</w:t>
      </w:r>
    </w:p>
    <w:p w:rsidR="00000000" w:rsidDel="00000000" w:rsidP="00000000" w:rsidRDefault="00000000" w:rsidRPr="00000000" w14:paraId="0000006D">
      <w:pPr>
        <w:numPr>
          <w:ilvl w:val="0"/>
          <w:numId w:val="3"/>
        </w:numPr>
        <w:ind w:left="720" w:hanging="360"/>
        <w:rPr>
          <w:sz w:val="24"/>
          <w:szCs w:val="24"/>
          <w:u w:val="none"/>
        </w:rPr>
      </w:pPr>
      <w:r w:rsidDel="00000000" w:rsidR="00000000" w:rsidRPr="00000000">
        <w:rPr>
          <w:sz w:val="24"/>
          <w:szCs w:val="24"/>
          <w:rtl w:val="0"/>
        </w:rPr>
        <w:t xml:space="preserve">People on the Utah State campus who have busy schedules</w:t>
      </w:r>
    </w:p>
    <w:p w:rsidR="00000000" w:rsidDel="00000000" w:rsidP="00000000" w:rsidRDefault="00000000" w:rsidRPr="00000000" w14:paraId="0000006E">
      <w:pPr>
        <w:numPr>
          <w:ilvl w:val="0"/>
          <w:numId w:val="3"/>
        </w:numPr>
        <w:ind w:left="720" w:hanging="360"/>
        <w:rPr>
          <w:sz w:val="24"/>
          <w:szCs w:val="24"/>
          <w:u w:val="none"/>
        </w:rPr>
      </w:pPr>
      <w:r w:rsidDel="00000000" w:rsidR="00000000" w:rsidRPr="00000000">
        <w:rPr>
          <w:sz w:val="24"/>
          <w:szCs w:val="24"/>
          <w:rtl w:val="0"/>
        </w:rPr>
        <w:t xml:space="preserve">People on campus who require caffeine that is easily accessible</w:t>
      </w:r>
    </w:p>
    <w:p w:rsidR="00000000" w:rsidDel="00000000" w:rsidP="00000000" w:rsidRDefault="00000000" w:rsidRPr="00000000" w14:paraId="0000006F">
      <w:pPr>
        <w:numPr>
          <w:ilvl w:val="0"/>
          <w:numId w:val="3"/>
        </w:numPr>
        <w:ind w:left="720" w:hanging="360"/>
        <w:rPr>
          <w:sz w:val="24"/>
          <w:szCs w:val="24"/>
          <w:u w:val="none"/>
        </w:rPr>
      </w:pPr>
      <w:r w:rsidDel="00000000" w:rsidR="00000000" w:rsidRPr="00000000">
        <w:rPr>
          <w:sz w:val="24"/>
          <w:szCs w:val="24"/>
          <w:rtl w:val="0"/>
        </w:rPr>
        <w:t xml:space="preserve">People who need medicine but do not have easy access to a convenience store</w:t>
      </w:r>
    </w:p>
    <w:p w:rsidR="00000000" w:rsidDel="00000000" w:rsidP="00000000" w:rsidRDefault="00000000" w:rsidRPr="00000000" w14:paraId="00000070">
      <w:pPr>
        <w:numPr>
          <w:ilvl w:val="0"/>
          <w:numId w:val="3"/>
        </w:numPr>
        <w:ind w:left="720" w:hanging="360"/>
        <w:rPr>
          <w:sz w:val="24"/>
          <w:szCs w:val="24"/>
          <w:u w:val="none"/>
        </w:rPr>
      </w:pPr>
      <w:r w:rsidDel="00000000" w:rsidR="00000000" w:rsidRPr="00000000">
        <w:rPr>
          <w:sz w:val="24"/>
          <w:szCs w:val="24"/>
          <w:rtl w:val="0"/>
        </w:rPr>
        <w:t xml:space="preserve">Faculty and employees as well</w:t>
      </w:r>
    </w:p>
    <w:p w:rsidR="00000000" w:rsidDel="00000000" w:rsidP="00000000" w:rsidRDefault="00000000" w:rsidRPr="00000000" w14:paraId="00000071">
      <w:pPr>
        <w:ind w:left="720" w:firstLine="0"/>
        <w:rPr>
          <w:sz w:val="24"/>
          <w:szCs w:val="24"/>
        </w:rPr>
      </w:pPr>
      <w:r w:rsidDel="00000000" w:rsidR="00000000" w:rsidRPr="00000000">
        <w:rPr>
          <w:rtl w:val="0"/>
        </w:rPr>
      </w:r>
    </w:p>
    <w:p w:rsidR="00000000" w:rsidDel="00000000" w:rsidP="00000000" w:rsidRDefault="00000000" w:rsidRPr="00000000" w14:paraId="00000072">
      <w:pPr>
        <w:pStyle w:val="Heading2"/>
        <w:keepNext w:val="0"/>
        <w:keepLines w:val="0"/>
        <w:spacing w:after="0" w:before="0" w:lineRule="auto"/>
        <w:rPr>
          <w:sz w:val="24"/>
          <w:szCs w:val="24"/>
        </w:rPr>
      </w:pPr>
      <w:bookmarkStart w:colFirst="0" w:colLast="0" w:name="_nj2dz5w87ga5" w:id="15"/>
      <w:bookmarkEnd w:id="15"/>
      <w:r w:rsidDel="00000000" w:rsidR="00000000" w:rsidRPr="00000000">
        <w:rPr>
          <w:sz w:val="24"/>
          <w:szCs w:val="24"/>
          <w:rtl w:val="0"/>
        </w:rPr>
        <w:t xml:space="preserve">For DashAndCrash, our target audience and potential customers are college students leading busy schedules who require a quick fix for caffeine, medicine, or other everyday necessities that live or are on campus often. At night, these machines are available to on-campus residents who are up late studying or even having trouble falling asleep. With our vending machines in resident halls, they have easy access 24/7. Although DashAndCrash vending machines are targeted mainly to students and on-campus residents, these easily accessible stops are open to anyone on campus. Potential customers also include faculty, campus employees, and visitors. </w:t>
      </w:r>
      <w:r w:rsidDel="00000000" w:rsidR="00000000" w:rsidRPr="00000000">
        <w:rPr>
          <w:rtl w:val="0"/>
        </w:rPr>
      </w:r>
    </w:p>
    <w:p w:rsidR="00000000" w:rsidDel="00000000" w:rsidP="00000000" w:rsidRDefault="00000000" w:rsidRPr="00000000" w14:paraId="00000073">
      <w:pPr>
        <w:pStyle w:val="Heading2"/>
        <w:rPr>
          <w:b w:val="1"/>
          <w:bCs w:val="1"/>
        </w:rPr>
      </w:pPr>
      <w:bookmarkStart w:colFirst="0" w:colLast="0" w:name="_lnykujcl2sc5" w:id="16"/>
      <w:bookmarkEnd w:id="16"/>
      <w:r w:rsidDel="00000000" w:rsidR="00000000" w:rsidRPr="00000000">
        <w:rPr>
          <w:b w:val="1"/>
          <w:bCs w:val="1"/>
          <w:rtl w:val="0"/>
        </w:rPr>
        <w:t xml:space="preserve">Operations plan</w:t>
      </w:r>
    </w:p>
    <w:p w:rsidR="00000000" w:rsidDel="00000000" w:rsidP="00000000" w:rsidRDefault="00000000" w:rsidRPr="00000000" w14:paraId="00000074">
      <w:pPr>
        <w:numPr>
          <w:ilvl w:val="0"/>
          <w:numId w:val="12"/>
        </w:numPr>
        <w:ind w:left="720" w:hanging="360"/>
        <w:rPr>
          <w:sz w:val="24"/>
          <w:szCs w:val="24"/>
          <w:highlight w:val="white"/>
        </w:rPr>
      </w:pPr>
      <w:r w:rsidDel="00000000" w:rsidR="00000000" w:rsidRPr="00000000">
        <w:rPr>
          <w:b w:val="1"/>
          <w:bCs w:val="1"/>
          <w:sz w:val="24"/>
          <w:szCs w:val="24"/>
          <w:highlight w:val="white"/>
          <w:rtl w:val="0"/>
        </w:rPr>
        <w:t xml:space="preserve">Registering</w:t>
      </w:r>
    </w:p>
    <w:p w:rsidR="00000000" w:rsidDel="00000000" w:rsidP="00000000" w:rsidRDefault="00000000" w:rsidRPr="00000000" w14:paraId="00000075">
      <w:pPr>
        <w:numPr>
          <w:ilvl w:val="1"/>
          <w:numId w:val="12"/>
        </w:numPr>
        <w:ind w:left="1440" w:hanging="360"/>
        <w:rPr>
          <w:sz w:val="24"/>
          <w:szCs w:val="24"/>
          <w:highlight w:val="white"/>
        </w:rPr>
      </w:pPr>
      <w:r w:rsidDel="00000000" w:rsidR="00000000" w:rsidRPr="00000000">
        <w:rPr>
          <w:sz w:val="24"/>
          <w:szCs w:val="24"/>
          <w:highlight w:val="white"/>
          <w:rtl w:val="0"/>
        </w:rPr>
        <w:t xml:space="preserve">Register as an LLC, a business in Logan, and receive a sales tax permit</w:t>
      </w:r>
    </w:p>
    <w:p w:rsidR="00000000" w:rsidDel="00000000" w:rsidP="00000000" w:rsidRDefault="00000000" w:rsidRPr="00000000" w14:paraId="00000076">
      <w:pPr>
        <w:ind w:left="0" w:firstLine="0"/>
        <w:rPr>
          <w:sz w:val="24"/>
          <w:szCs w:val="24"/>
          <w:highlight w:val="white"/>
        </w:rPr>
      </w:pPr>
      <w:r w:rsidDel="00000000" w:rsidR="00000000" w:rsidRPr="00000000">
        <w:rPr>
          <w:rtl w:val="0"/>
        </w:rPr>
      </w:r>
    </w:p>
    <w:p w:rsidR="00000000" w:rsidDel="00000000" w:rsidP="00000000" w:rsidRDefault="00000000" w:rsidRPr="00000000" w14:paraId="00000077">
      <w:pPr>
        <w:numPr>
          <w:ilvl w:val="0"/>
          <w:numId w:val="8"/>
        </w:numPr>
        <w:ind w:left="720" w:hanging="360"/>
        <w:rPr>
          <w:sz w:val="24"/>
          <w:szCs w:val="24"/>
          <w:highlight w:val="white"/>
        </w:rPr>
      </w:pPr>
      <w:r w:rsidDel="00000000" w:rsidR="00000000" w:rsidRPr="00000000">
        <w:rPr>
          <w:b w:val="1"/>
          <w:bCs w:val="1"/>
          <w:sz w:val="24"/>
          <w:szCs w:val="24"/>
          <w:highlight w:val="white"/>
          <w:rtl w:val="0"/>
        </w:rPr>
        <w:t xml:space="preserve">Stocking </w:t>
      </w:r>
    </w:p>
    <w:p w:rsidR="00000000" w:rsidDel="00000000" w:rsidP="00000000" w:rsidRDefault="00000000" w:rsidRPr="00000000" w14:paraId="00000078">
      <w:pPr>
        <w:numPr>
          <w:ilvl w:val="1"/>
          <w:numId w:val="8"/>
        </w:numPr>
        <w:ind w:left="1440" w:hanging="360"/>
        <w:rPr>
          <w:sz w:val="24"/>
          <w:szCs w:val="24"/>
          <w:highlight w:val="white"/>
        </w:rPr>
      </w:pPr>
      <w:r w:rsidDel="00000000" w:rsidR="00000000" w:rsidRPr="00000000">
        <w:rPr>
          <w:sz w:val="24"/>
          <w:szCs w:val="24"/>
          <w:highlight w:val="white"/>
          <w:rtl w:val="0"/>
        </w:rPr>
        <w:t xml:space="preserve">Vending machines are a very passive business meaning there are very few day-to-day operating activities. These activities include stocking the vending machines with our products, and regular maintenance on our vending machines such as checking the will allow us to make the most of those locations and move the others that aren’t working as well. We will check two machines daily.</w:t>
      </w:r>
    </w:p>
    <w:p w:rsidR="00000000" w:rsidDel="00000000" w:rsidP="00000000" w:rsidRDefault="00000000" w:rsidRPr="00000000" w14:paraId="00000079">
      <w:pPr>
        <w:ind w:left="0" w:firstLine="0"/>
        <w:rPr>
          <w:sz w:val="24"/>
          <w:szCs w:val="24"/>
          <w:highlight w:val="white"/>
        </w:rPr>
      </w:pPr>
      <w:r w:rsidDel="00000000" w:rsidR="00000000" w:rsidRPr="00000000">
        <w:rPr>
          <w:rtl w:val="0"/>
        </w:rPr>
      </w:r>
    </w:p>
    <w:p w:rsidR="00000000" w:rsidDel="00000000" w:rsidP="00000000" w:rsidRDefault="00000000" w:rsidRPr="00000000" w14:paraId="0000007A">
      <w:pPr>
        <w:numPr>
          <w:ilvl w:val="0"/>
          <w:numId w:val="11"/>
        </w:numPr>
        <w:ind w:left="720" w:hanging="360"/>
        <w:rPr>
          <w:b w:val="1"/>
          <w:bCs w:val="1"/>
          <w:sz w:val="24"/>
          <w:szCs w:val="24"/>
          <w:highlight w:val="white"/>
        </w:rPr>
      </w:pPr>
      <w:r w:rsidDel="00000000" w:rsidR="00000000" w:rsidRPr="00000000">
        <w:rPr>
          <w:b w:val="1"/>
          <w:bCs w:val="1"/>
          <w:sz w:val="24"/>
          <w:szCs w:val="24"/>
          <w:highlight w:val="white"/>
          <w:rtl w:val="0"/>
        </w:rPr>
        <w:t xml:space="preserve">Scheduling </w:t>
      </w:r>
    </w:p>
    <w:p w:rsidR="00000000" w:rsidDel="00000000" w:rsidP="00000000" w:rsidRDefault="00000000" w:rsidRPr="00000000" w14:paraId="0000007B">
      <w:pPr>
        <w:numPr>
          <w:ilvl w:val="1"/>
          <w:numId w:val="11"/>
        </w:numPr>
        <w:ind w:left="1440" w:hanging="360"/>
        <w:rPr>
          <w:sz w:val="24"/>
          <w:szCs w:val="24"/>
          <w:highlight w:val="white"/>
        </w:rPr>
      </w:pPr>
      <w:r w:rsidDel="00000000" w:rsidR="00000000" w:rsidRPr="00000000">
        <w:rPr>
          <w:sz w:val="24"/>
          <w:szCs w:val="24"/>
          <w:highlight w:val="white"/>
          <w:rtl w:val="0"/>
        </w:rPr>
        <w:t xml:space="preserve">To keep this daily schedule, we plan to have us, the owners, do the checking of the machines throughout the week making this the cheapest offer for wages. Dividing up the profit in 5 ways not having to pay a wage expense. When maintenance issues do arise, and we are not capable of solving the situation by ourselves we will then outsource our maintenance issue to a different company. For that issue only we will allot a $200 wage expense on our books dedicating a fund for emergencies.</w:t>
      </w:r>
    </w:p>
    <w:p w:rsidR="00000000" w:rsidDel="00000000" w:rsidP="00000000" w:rsidRDefault="00000000" w:rsidRPr="00000000" w14:paraId="0000007C">
      <w:pPr>
        <w:ind w:left="1440" w:firstLine="0"/>
        <w:rPr>
          <w:sz w:val="24"/>
          <w:szCs w:val="24"/>
          <w:highlight w:val="white"/>
        </w:rPr>
      </w:pPr>
      <w:r w:rsidDel="00000000" w:rsidR="00000000" w:rsidRPr="00000000">
        <w:rPr>
          <w:rtl w:val="0"/>
        </w:rPr>
      </w:r>
    </w:p>
    <w:p w:rsidR="00000000" w:rsidDel="00000000" w:rsidP="00000000" w:rsidRDefault="00000000" w:rsidRPr="00000000" w14:paraId="0000007D">
      <w:pPr>
        <w:ind w:left="1440" w:firstLine="0"/>
        <w:rPr>
          <w:sz w:val="24"/>
          <w:szCs w:val="24"/>
          <w:highlight w:val="white"/>
        </w:rPr>
      </w:pPr>
      <w:r w:rsidDel="00000000" w:rsidR="00000000" w:rsidRPr="00000000">
        <w:rPr>
          <w:rtl w:val="0"/>
        </w:rPr>
      </w:r>
    </w:p>
    <w:p w:rsidR="00000000" w:rsidDel="00000000" w:rsidP="00000000" w:rsidRDefault="00000000" w:rsidRPr="00000000" w14:paraId="0000007E">
      <w:pPr>
        <w:numPr>
          <w:ilvl w:val="0"/>
          <w:numId w:val="11"/>
        </w:numPr>
        <w:ind w:left="720" w:hanging="360"/>
        <w:rPr>
          <w:sz w:val="24"/>
          <w:szCs w:val="24"/>
          <w:highlight w:val="white"/>
        </w:rPr>
      </w:pPr>
      <w:r w:rsidDel="00000000" w:rsidR="00000000" w:rsidRPr="00000000">
        <w:rPr>
          <w:b w:val="1"/>
          <w:bCs w:val="1"/>
          <w:sz w:val="24"/>
          <w:szCs w:val="24"/>
          <w:highlight w:val="white"/>
          <w:rtl w:val="0"/>
        </w:rPr>
        <w:t xml:space="preserve">Rent </w:t>
      </w:r>
    </w:p>
    <w:p w:rsidR="00000000" w:rsidDel="00000000" w:rsidP="00000000" w:rsidRDefault="00000000" w:rsidRPr="00000000" w14:paraId="0000007F">
      <w:pPr>
        <w:numPr>
          <w:ilvl w:val="1"/>
          <w:numId w:val="11"/>
        </w:numPr>
        <w:ind w:left="1440" w:hanging="360"/>
        <w:rPr>
          <w:sz w:val="24"/>
          <w:szCs w:val="24"/>
          <w:highlight w:val="white"/>
        </w:rPr>
      </w:pPr>
      <w:r w:rsidDel="00000000" w:rsidR="00000000" w:rsidRPr="00000000">
        <w:rPr>
          <w:sz w:val="24"/>
          <w:szCs w:val="24"/>
          <w:highlight w:val="white"/>
          <w:rtl w:val="0"/>
        </w:rPr>
        <w:t xml:space="preserve">We have a rent agreement with Utah State University that will allow us to use their 8 on-campus dorms for $200 a month. This is a fixed rate, so it won’t go up with extra use of electricity or other utilities. Utah State is also letting us use one of their classrooms where we can store our inventory making it easier to restock our products and not have the expense of a car or delivery truck to restock our goods.</w:t>
      </w:r>
    </w:p>
    <w:p w:rsidR="00000000" w:rsidDel="00000000" w:rsidP="00000000" w:rsidRDefault="00000000" w:rsidRPr="00000000" w14:paraId="00000080">
      <w:pPr>
        <w:ind w:left="0" w:firstLine="0"/>
        <w:rPr>
          <w:sz w:val="24"/>
          <w:szCs w:val="24"/>
          <w:highlight w:val="white"/>
        </w:rPr>
      </w:pPr>
      <w:r w:rsidDel="00000000" w:rsidR="00000000" w:rsidRPr="00000000">
        <w:rPr>
          <w:rtl w:val="0"/>
        </w:rPr>
      </w:r>
    </w:p>
    <w:p w:rsidR="00000000" w:rsidDel="00000000" w:rsidP="00000000" w:rsidRDefault="00000000" w:rsidRPr="00000000" w14:paraId="00000081">
      <w:pPr>
        <w:numPr>
          <w:ilvl w:val="0"/>
          <w:numId w:val="7"/>
        </w:numPr>
        <w:ind w:left="720" w:hanging="360"/>
        <w:rPr>
          <w:b w:val="1"/>
          <w:bCs w:val="1"/>
          <w:sz w:val="24"/>
          <w:szCs w:val="24"/>
          <w:highlight w:val="white"/>
        </w:rPr>
      </w:pPr>
      <w:r w:rsidDel="00000000" w:rsidR="00000000" w:rsidRPr="00000000">
        <w:rPr>
          <w:b w:val="1"/>
          <w:bCs w:val="1"/>
          <w:sz w:val="24"/>
          <w:szCs w:val="24"/>
          <w:highlight w:val="white"/>
          <w:rtl w:val="0"/>
        </w:rPr>
        <w:t xml:space="preserve">Machines</w:t>
      </w:r>
    </w:p>
    <w:p w:rsidR="00000000" w:rsidDel="00000000" w:rsidP="00000000" w:rsidRDefault="00000000" w:rsidRPr="00000000" w14:paraId="00000082">
      <w:pPr>
        <w:numPr>
          <w:ilvl w:val="1"/>
          <w:numId w:val="7"/>
        </w:numPr>
        <w:ind w:left="1440" w:hanging="360"/>
        <w:rPr>
          <w:sz w:val="24"/>
          <w:szCs w:val="24"/>
          <w:highlight w:val="white"/>
        </w:rPr>
      </w:pPr>
      <w:r w:rsidDel="00000000" w:rsidR="00000000" w:rsidRPr="00000000">
        <w:rPr>
          <w:sz w:val="24"/>
          <w:szCs w:val="24"/>
          <w:highlight w:val="white"/>
          <w:rtl w:val="0"/>
        </w:rPr>
        <w:t xml:space="preserve">The vending machines we would use are the Futura Combo Vending Machines from Evending. We would use these vending machines because they come equipped with both refrigeration for the energy drinks and coffee as well as non-refrigerated for our medicines and other crash items. These vending machines cost us $2,579 per machine. Costing us $20,632. </w:t>
      </w:r>
    </w:p>
    <w:p w:rsidR="00000000" w:rsidDel="00000000" w:rsidP="00000000" w:rsidRDefault="00000000" w:rsidRPr="00000000" w14:paraId="00000083">
      <w:pPr>
        <w:ind w:left="0" w:firstLine="0"/>
        <w:rPr>
          <w:sz w:val="24"/>
          <w:szCs w:val="24"/>
          <w:highlight w:val="white"/>
        </w:rPr>
      </w:pPr>
      <w:r w:rsidDel="00000000" w:rsidR="00000000" w:rsidRPr="00000000">
        <w:rPr>
          <w:rtl w:val="0"/>
        </w:rPr>
      </w:r>
    </w:p>
    <w:p w:rsidR="00000000" w:rsidDel="00000000" w:rsidP="00000000" w:rsidRDefault="00000000" w:rsidRPr="00000000" w14:paraId="00000084">
      <w:pPr>
        <w:numPr>
          <w:ilvl w:val="0"/>
          <w:numId w:val="4"/>
        </w:numPr>
        <w:ind w:left="720" w:hanging="360"/>
        <w:rPr>
          <w:b w:val="1"/>
          <w:bCs w:val="1"/>
          <w:sz w:val="24"/>
          <w:szCs w:val="24"/>
          <w:highlight w:val="white"/>
        </w:rPr>
      </w:pPr>
      <w:r w:rsidDel="00000000" w:rsidR="00000000" w:rsidRPr="00000000">
        <w:rPr>
          <w:b w:val="1"/>
          <w:bCs w:val="1"/>
          <w:sz w:val="24"/>
          <w:szCs w:val="24"/>
          <w:highlight w:val="white"/>
          <w:rtl w:val="0"/>
        </w:rPr>
        <w:t xml:space="preserve">Products</w:t>
      </w:r>
    </w:p>
    <w:p w:rsidR="00000000" w:rsidDel="00000000" w:rsidP="00000000" w:rsidRDefault="00000000" w:rsidRPr="00000000" w14:paraId="00000085">
      <w:pPr>
        <w:numPr>
          <w:ilvl w:val="1"/>
          <w:numId w:val="4"/>
        </w:numPr>
        <w:ind w:left="1440" w:hanging="360"/>
        <w:rPr>
          <w:sz w:val="24"/>
          <w:szCs w:val="24"/>
          <w:highlight w:val="white"/>
        </w:rPr>
      </w:pPr>
      <w:r w:rsidDel="00000000" w:rsidR="00000000" w:rsidRPr="00000000">
        <w:rPr>
          <w:sz w:val="24"/>
          <w:szCs w:val="24"/>
          <w:highlight w:val="white"/>
          <w:rtl w:val="0"/>
        </w:rPr>
        <w:t xml:space="preserve">Luckily with our business, we do not have to produce any new goods or services. Knowing that the products we contain are popular and successful. But we do have to deliver our goods to the vending machines. We plan to go shopping for the goods ourselves buying them in bulk and then using one of the office cars that we already own to go around campus to restock our vending machines.</w:t>
      </w:r>
    </w:p>
    <w:p w:rsidR="00000000" w:rsidDel="00000000" w:rsidP="00000000" w:rsidRDefault="00000000" w:rsidRPr="00000000" w14:paraId="00000086">
      <w:pPr>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087">
      <w:pPr>
        <w:numPr>
          <w:ilvl w:val="0"/>
          <w:numId w:val="6"/>
        </w:numPr>
        <w:ind w:left="720" w:hanging="360"/>
        <w:rPr>
          <w:b w:val="1"/>
          <w:bCs w:val="1"/>
          <w:sz w:val="26"/>
          <w:szCs w:val="26"/>
          <w:highlight w:val="white"/>
        </w:rPr>
      </w:pPr>
      <w:r w:rsidDel="00000000" w:rsidR="00000000" w:rsidRPr="00000000">
        <w:rPr>
          <w:b w:val="1"/>
          <w:bCs w:val="1"/>
          <w:sz w:val="26"/>
          <w:szCs w:val="26"/>
          <w:highlight w:val="white"/>
          <w:rtl w:val="0"/>
        </w:rPr>
        <w:t xml:space="preserve">Locations</w:t>
      </w:r>
    </w:p>
    <w:p w:rsidR="00000000" w:rsidDel="00000000" w:rsidP="00000000" w:rsidRDefault="00000000" w:rsidRPr="00000000" w14:paraId="00000088">
      <w:pPr>
        <w:numPr>
          <w:ilvl w:val="1"/>
          <w:numId w:val="6"/>
        </w:numPr>
        <w:ind w:left="1440" w:hanging="360"/>
        <w:rPr>
          <w:sz w:val="24"/>
          <w:szCs w:val="24"/>
          <w:highlight w:val="white"/>
        </w:rPr>
      </w:pPr>
      <w:r w:rsidDel="00000000" w:rsidR="00000000" w:rsidRPr="00000000">
        <w:rPr>
          <w:sz w:val="24"/>
          <w:szCs w:val="24"/>
          <w:highlight w:val="white"/>
          <w:rtl w:val="0"/>
        </w:rPr>
        <w:t xml:space="preserve">The vending machines will be located in the Area office of the 6 main Residence Halls on the Utah State  Campus. In Blue Square Apartments, it will be in Building A; in the Student Living Center, the area office in the Lundstrom Student Center; in Aggie Village, the main office; in the Learning Living Center, Building A; in Central Housing, the Area Office in the Canyon Crest Building; in South Campus, Merrill Hall. There will also be a machine in the Taggart Student Building and The Merrill-Cazier Library for convenience on Campus for non-residents.</w:t>
      </w:r>
      <w:r w:rsidDel="00000000" w:rsidR="00000000" w:rsidRPr="00000000">
        <w:rPr>
          <w:rtl w:val="0"/>
        </w:rPr>
      </w:r>
    </w:p>
    <w:p w:rsidR="00000000" w:rsidDel="00000000" w:rsidP="00000000" w:rsidRDefault="00000000" w:rsidRPr="00000000" w14:paraId="00000089">
      <w:pPr>
        <w:pStyle w:val="Heading2"/>
        <w:rPr>
          <w:b w:val="1"/>
          <w:bCs w:val="1"/>
        </w:rPr>
      </w:pPr>
      <w:bookmarkStart w:colFirst="0" w:colLast="0" w:name="_jifvdaidgjgr" w:id="17"/>
      <w:bookmarkEnd w:id="17"/>
      <w:r w:rsidDel="00000000" w:rsidR="00000000" w:rsidRPr="00000000">
        <w:rPr>
          <w:rtl w:val="0"/>
        </w:rPr>
      </w:r>
    </w:p>
    <w:p w:rsidR="00000000" w:rsidDel="00000000" w:rsidP="00000000" w:rsidRDefault="00000000" w:rsidRPr="00000000" w14:paraId="0000008A">
      <w:pPr>
        <w:pStyle w:val="Heading2"/>
        <w:rPr>
          <w:b w:val="1"/>
          <w:bCs w:val="1"/>
        </w:rPr>
      </w:pPr>
      <w:bookmarkStart w:colFirst="0" w:colLast="0" w:name="_pc2rm6qxau6a" w:id="18"/>
      <w:bookmarkEnd w:id="18"/>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b w:val="1"/>
          <w:bCs w:val="1"/>
        </w:rPr>
      </w:pPr>
      <w:bookmarkStart w:colFirst="0" w:colLast="0" w:name="_99xjdrulcvby" w:id="19"/>
      <w:bookmarkEnd w:id="19"/>
      <w:r w:rsidDel="00000000" w:rsidR="00000000" w:rsidRPr="00000000">
        <w:rPr>
          <w:b w:val="1"/>
          <w:bCs w:val="1"/>
          <w:rtl w:val="0"/>
        </w:rPr>
        <w:t xml:space="preserve">Human Resources Overview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ind w:left="0" w:firstLine="0"/>
        <w:rPr>
          <w:sz w:val="24"/>
          <w:szCs w:val="24"/>
          <w:highlight w:val="white"/>
        </w:rPr>
      </w:pPr>
      <w:r w:rsidDel="00000000" w:rsidR="00000000" w:rsidRPr="00000000">
        <w:rPr>
          <w:sz w:val="24"/>
          <w:szCs w:val="24"/>
          <w:highlight w:val="white"/>
          <w:rtl w:val="0"/>
        </w:rPr>
        <w:t xml:space="preserve">As the business grows, the potential for hiring employees will also grow. The target employee pool would be students on campus, who can go to the machines closest to them to restock and evaluate the success of each machine. Each employee has the potential to earn more as the company grows and the demand increases. The pay would start at minimum wage and would be recorded as an operating expense, to be distributed at the same time as other operating expenses. The profits would continue to be divided among the owners as stated previously. </w:t>
      </w:r>
      <w:r w:rsidDel="00000000" w:rsidR="00000000" w:rsidRPr="00000000">
        <w:rPr>
          <w:rtl w:val="0"/>
        </w:rPr>
      </w:r>
    </w:p>
    <w:p w:rsidR="00000000" w:rsidDel="00000000" w:rsidP="00000000" w:rsidRDefault="00000000" w:rsidRPr="00000000" w14:paraId="0000008F">
      <w:pPr>
        <w:ind w:left="0" w:firstLine="0"/>
        <w:rPr>
          <w:sz w:val="24"/>
          <w:szCs w:val="24"/>
          <w:highlight w:val="white"/>
        </w:rPr>
      </w:pPr>
      <w:r w:rsidDel="00000000" w:rsidR="00000000" w:rsidRPr="00000000">
        <w:rPr>
          <w:rtl w:val="0"/>
        </w:rPr>
      </w:r>
    </w:p>
    <w:p w:rsidR="00000000" w:rsidDel="00000000" w:rsidP="00000000" w:rsidRDefault="00000000" w:rsidRPr="00000000" w14:paraId="00000090">
      <w:pPr>
        <w:ind w:left="0" w:firstLine="0"/>
        <w:rPr>
          <w:sz w:val="24"/>
          <w:szCs w:val="24"/>
          <w:highlight w:val="white"/>
        </w:rPr>
      </w:pPr>
      <w:r w:rsidDel="00000000" w:rsidR="00000000" w:rsidRPr="00000000">
        <w:rPr>
          <w:rtl w:val="0"/>
        </w:rPr>
      </w:r>
    </w:p>
    <w:p w:rsidR="00000000" w:rsidDel="00000000" w:rsidP="00000000" w:rsidRDefault="00000000" w:rsidRPr="00000000" w14:paraId="00000091">
      <w:pPr>
        <w:pStyle w:val="Heading2"/>
        <w:rPr>
          <w:b w:val="1"/>
          <w:bCs w:val="1"/>
        </w:rPr>
      </w:pPr>
      <w:bookmarkStart w:colFirst="0" w:colLast="0" w:name="_kcjayl4cljmh" w:id="20"/>
      <w:bookmarkEnd w:id="20"/>
      <w:r w:rsidDel="00000000" w:rsidR="00000000" w:rsidRPr="00000000">
        <w:rPr>
          <w:b w:val="1"/>
          <w:bCs w:val="1"/>
          <w:rtl w:val="0"/>
        </w:rPr>
        <w:t xml:space="preserve">Market Analysis (SWOT)</w:t>
      </w:r>
      <w:r w:rsidDel="00000000" w:rsidR="00000000" w:rsidRPr="00000000">
        <w:rPr>
          <w:rtl w:val="0"/>
        </w:rPr>
      </w:r>
    </w:p>
    <w:p w:rsidR="00000000" w:rsidDel="00000000" w:rsidP="00000000" w:rsidRDefault="00000000" w:rsidRPr="00000000" w14:paraId="00000092">
      <w:pPr>
        <w:numPr>
          <w:ilvl w:val="0"/>
          <w:numId w:val="9"/>
        </w:numPr>
        <w:ind w:left="720" w:hanging="360"/>
        <w:rPr>
          <w:sz w:val="24"/>
          <w:szCs w:val="24"/>
          <w:u w:val="none"/>
        </w:rPr>
      </w:pPr>
      <w:r w:rsidDel="00000000" w:rsidR="00000000" w:rsidRPr="00000000">
        <w:rPr>
          <w:b w:val="1"/>
          <w:bCs w:val="1"/>
          <w:sz w:val="24"/>
          <w:szCs w:val="24"/>
          <w:rtl w:val="0"/>
        </w:rPr>
        <w:t xml:space="preserve">Strengths:</w:t>
      </w:r>
      <w:r w:rsidDel="00000000" w:rsidR="00000000" w:rsidRPr="00000000">
        <w:rPr>
          <w:sz w:val="24"/>
          <w:szCs w:val="24"/>
          <w:rtl w:val="0"/>
        </w:rPr>
        <w:t xml:space="preserve"> Dash N Crash is a business run by students for students. Some of our strengths include a passive income with little operation cost, and a large potential to grow with a low fixed cost. It also is entering the market into a known business demographic that has been successful in the past. This business is scalable and has little competition since there are no other machines of this kind.</w:t>
      </w:r>
    </w:p>
    <w:p w:rsidR="00000000" w:rsidDel="00000000" w:rsidP="00000000" w:rsidRDefault="00000000" w:rsidRPr="00000000" w14:paraId="00000093">
      <w:pPr>
        <w:ind w:left="720" w:firstLine="0"/>
        <w:rPr>
          <w:sz w:val="24"/>
          <w:szCs w:val="24"/>
        </w:rPr>
      </w:pPr>
      <w:r w:rsidDel="00000000" w:rsidR="00000000" w:rsidRPr="00000000">
        <w:rPr>
          <w:rtl w:val="0"/>
        </w:rPr>
      </w:r>
    </w:p>
    <w:p w:rsidR="00000000" w:rsidDel="00000000" w:rsidP="00000000" w:rsidRDefault="00000000" w:rsidRPr="00000000" w14:paraId="00000094">
      <w:pPr>
        <w:numPr>
          <w:ilvl w:val="0"/>
          <w:numId w:val="9"/>
        </w:numPr>
        <w:ind w:left="720" w:hanging="360"/>
        <w:rPr>
          <w:sz w:val="24"/>
          <w:szCs w:val="24"/>
          <w:u w:val="none"/>
        </w:rPr>
      </w:pPr>
      <w:r w:rsidDel="00000000" w:rsidR="00000000" w:rsidRPr="00000000">
        <w:rPr>
          <w:b w:val="1"/>
          <w:bCs w:val="1"/>
          <w:sz w:val="24"/>
          <w:szCs w:val="24"/>
          <w:rtl w:val="0"/>
        </w:rPr>
        <w:t xml:space="preserve">Weaknesses: </w:t>
      </w:r>
      <w:r w:rsidDel="00000000" w:rsidR="00000000" w:rsidRPr="00000000">
        <w:rPr>
          <w:sz w:val="24"/>
          <w:szCs w:val="24"/>
          <w:rtl w:val="0"/>
        </w:rPr>
        <w:t xml:space="preserve">There are other vending machines around campus along with some convenience stores. This does not present a pressing problem though since as mentioned above, there are no machines like this. Vending machines are limited to what they have in stock at that certain time. However, we believe that because our vending machines are unique to our products we will stand apart. </w:t>
      </w:r>
    </w:p>
    <w:p w:rsidR="00000000" w:rsidDel="00000000" w:rsidP="00000000" w:rsidRDefault="00000000" w:rsidRPr="00000000" w14:paraId="00000095">
      <w:pPr>
        <w:ind w:left="720" w:firstLine="0"/>
        <w:rPr>
          <w:sz w:val="24"/>
          <w:szCs w:val="24"/>
        </w:rPr>
      </w:pPr>
      <w:r w:rsidDel="00000000" w:rsidR="00000000" w:rsidRPr="00000000">
        <w:rPr>
          <w:rtl w:val="0"/>
        </w:rPr>
      </w:r>
    </w:p>
    <w:p w:rsidR="00000000" w:rsidDel="00000000" w:rsidP="00000000" w:rsidRDefault="00000000" w:rsidRPr="00000000" w14:paraId="00000096">
      <w:pPr>
        <w:numPr>
          <w:ilvl w:val="0"/>
          <w:numId w:val="10"/>
        </w:numPr>
        <w:ind w:left="720" w:hanging="360"/>
        <w:rPr>
          <w:sz w:val="24"/>
          <w:szCs w:val="24"/>
          <w:u w:val="none"/>
        </w:rPr>
      </w:pPr>
      <w:r w:rsidDel="00000000" w:rsidR="00000000" w:rsidRPr="00000000">
        <w:rPr>
          <w:b w:val="1"/>
          <w:bCs w:val="1"/>
          <w:sz w:val="24"/>
          <w:szCs w:val="24"/>
          <w:rtl w:val="0"/>
        </w:rPr>
        <w:t xml:space="preserve">Opportunities:</w:t>
      </w:r>
      <w:r w:rsidDel="00000000" w:rsidR="00000000" w:rsidRPr="00000000">
        <w:rPr>
          <w:sz w:val="24"/>
          <w:szCs w:val="24"/>
          <w:rtl w:val="0"/>
        </w:rPr>
        <w:t xml:space="preserve"> Dash N Crash has a large opportunity to grow into a national vendor reaching other college campuses and reaching even more students. As we continue to grow we will become even more profitable as we still have little overhead but more income coming in. This business model is very scalable as the cost of more machines is much less than the amount of projected income.</w:t>
      </w:r>
    </w:p>
    <w:p w:rsidR="00000000" w:rsidDel="00000000" w:rsidP="00000000" w:rsidRDefault="00000000" w:rsidRPr="00000000" w14:paraId="00000097">
      <w:pPr>
        <w:ind w:left="720" w:firstLine="0"/>
        <w:rPr>
          <w:sz w:val="24"/>
          <w:szCs w:val="24"/>
        </w:rPr>
      </w:pPr>
      <w:r w:rsidDel="00000000" w:rsidR="00000000" w:rsidRPr="00000000">
        <w:rPr>
          <w:rtl w:val="0"/>
        </w:rPr>
      </w:r>
    </w:p>
    <w:p w:rsidR="00000000" w:rsidDel="00000000" w:rsidP="00000000" w:rsidRDefault="00000000" w:rsidRPr="00000000" w14:paraId="00000098">
      <w:pPr>
        <w:numPr>
          <w:ilvl w:val="0"/>
          <w:numId w:val="10"/>
        </w:numPr>
        <w:ind w:left="720" w:hanging="360"/>
        <w:rPr>
          <w:sz w:val="24"/>
          <w:szCs w:val="24"/>
          <w:u w:val="none"/>
        </w:rPr>
      </w:pPr>
      <w:r w:rsidDel="00000000" w:rsidR="00000000" w:rsidRPr="00000000">
        <w:rPr>
          <w:b w:val="1"/>
          <w:bCs w:val="1"/>
          <w:sz w:val="24"/>
          <w:szCs w:val="24"/>
          <w:rtl w:val="0"/>
        </w:rPr>
        <w:t xml:space="preserve">Threats: </w:t>
      </w:r>
      <w:r w:rsidDel="00000000" w:rsidR="00000000" w:rsidRPr="00000000">
        <w:rPr>
          <w:sz w:val="24"/>
          <w:szCs w:val="24"/>
          <w:rtl w:val="0"/>
        </w:rPr>
        <w:t xml:space="preserve">Some threats to our business are other companies in the market. Stores such as the Aggies Quick Stop and the Huntsman cafe are threats to some of our on-campus machines. We focus on students living on campus and with the convenience of being open 24/7, students will be interacting more with our machines than with the competitors.</w:t>
      </w: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pStyle w:val="Heading2"/>
        <w:rPr>
          <w:b w:val="1"/>
          <w:bCs w:val="1"/>
        </w:rPr>
      </w:pPr>
      <w:bookmarkStart w:colFirst="0" w:colLast="0" w:name="_17b59ejygj0" w:id="21"/>
      <w:bookmarkEnd w:id="21"/>
      <w:r w:rsidDel="00000000" w:rsidR="00000000" w:rsidRPr="00000000">
        <w:rPr>
          <w:b w:val="1"/>
          <w:bCs w:val="1"/>
          <w:rtl w:val="0"/>
        </w:rPr>
        <w:t xml:space="preserve">Finances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Dash n Crash will be a financially successful business. </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For start-up, it will cost about $20,000 for the vending machines themselves, approximately $3,000 for beginning inventory, plus roughly $1,600 for other related costs. These miscellaneous costs would include small business insurance, LLC licensing, necessary permits, and beginning advertising and marketing costs.</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For sales, an Excel sheet is included with the majority of the products we will sell and a breakdown of the profits to be found in the business.</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-566737</wp:posOffset>
            </wp:positionH>
            <wp:positionV relativeFrom="paragraph">
              <wp:posOffset>19050</wp:posOffset>
            </wp:positionV>
            <wp:extent cx="7119938" cy="2533650"/>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119938" cy="2533650"/>
                    </a:xfrm>
                    <a:prstGeom prst="rect"/>
                    <a:ln/>
                  </pic:spPr>
                </pic:pic>
              </a:graphicData>
            </a:graphic>
          </wp:anchor>
        </w:drawing>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As seen above, though the profits per sale are small, the number of sales is what will make this profitable. </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The highlighted box in the bottom right-hand corner represents the percentage of every dollar of sales that translates to profit. In other words, almost 40% of all sales are profits. With relatively little overhead, the break-even point comes in at a minuscule $1,250 per month. With current sales projections at $3,750 per month in sales, it should be extremely easy to not only break even but start making money immediately.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pBdr>
          <w:top w:color="auto" w:space="0" w:sz="0" w:val="none"/>
          <w:bottom w:color="auto" w:space="0" w:sz="0" w:val="none"/>
          <w:right w:color="auto" w:space="0" w:sz="0" w:val="none"/>
          <w:between w:color="auto" w:space="0" w:sz="0" w:val="none"/>
        </w:pBdr>
        <w:shd w:fill="ffffff" w:val="clear"/>
        <w:spacing w:after="240" w:line="384.00000000000006" w:lineRule="auto"/>
        <w:rPr>
          <w:b w:val="1"/>
          <w:bCs w:val="1"/>
          <w:sz w:val="24"/>
          <w:szCs w:val="24"/>
        </w:rPr>
      </w:pPr>
      <w:bookmarkStart w:colFirst="0" w:colLast="0" w:name="_rx75xznraz14" w:id="22"/>
      <w:bookmarkEnd w:id="22"/>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AA">
      <w:pPr>
        <w:ind w:left="0" w:firstLine="720"/>
        <w:rPr>
          <w:sz w:val="24"/>
          <w:szCs w:val="24"/>
          <w:highlight w:val="white"/>
        </w:rPr>
      </w:pPr>
      <w:r w:rsidDel="00000000" w:rsidR="00000000" w:rsidRPr="00000000">
        <w:rPr>
          <w:sz w:val="24"/>
          <w:szCs w:val="24"/>
          <w:rtl w:val="0"/>
        </w:rPr>
        <w:t xml:space="preserve">The Dash &amp; Crash</w:t>
      </w:r>
      <w:r w:rsidDel="00000000" w:rsidR="00000000" w:rsidRPr="00000000">
        <w:rPr>
          <w:sz w:val="24"/>
          <w:szCs w:val="24"/>
          <w:rtl w:val="0"/>
        </w:rPr>
        <w:t xml:space="preserve"> business plan details an easy-to-follow plan of operation that shows how cost-effective we are, and is low-risk this passive income venture is. We are a dedicated team ready to serve the students of USU. </w:t>
      </w:r>
      <w:r w:rsidDel="00000000" w:rsidR="00000000" w:rsidRPr="00000000">
        <w:rPr>
          <w:sz w:val="24"/>
          <w:szCs w:val="24"/>
          <w:highlight w:val="white"/>
          <w:rtl w:val="0"/>
        </w:rPr>
        <w:t xml:space="preserve">As the company progresses and gains more success, there is the potential for more vending machines in various locations, ranging from different buildings around campus to more of the residence halls, as well as other campuses, with the headquarters of Dash and Crash located in Logan. As the business grows and there are more profits, the potential for hiring more employees who live on campus will help to strengthen the company. Hiring resident students who can check the machines and stock them at designated times will cut down on time spent going from each of the machines, and it will not only be convenient for the business but for the employees as well. Dash &amp; Crash has a bright future ahead and we can’t wait for you to be a part of it.</w:t>
      </w:r>
    </w:p>
    <w:p w:rsidR="00000000" w:rsidDel="00000000" w:rsidP="00000000" w:rsidRDefault="00000000" w:rsidRPr="00000000" w14:paraId="000000AB">
      <w:pPr>
        <w:ind w:left="0" w:firstLine="720"/>
        <w:rPr>
          <w:sz w:val="24"/>
          <w:szCs w:val="24"/>
          <w:highlight w:val="white"/>
        </w:rPr>
      </w:pPr>
      <w:r w:rsidDel="00000000" w:rsidR="00000000" w:rsidRPr="00000000">
        <w:rPr>
          <w:rtl w:val="0"/>
        </w:rPr>
      </w:r>
    </w:p>
    <w:p w:rsidR="00000000" w:rsidDel="00000000" w:rsidP="00000000" w:rsidRDefault="00000000" w:rsidRPr="00000000" w14:paraId="000000AC">
      <w:pPr>
        <w:ind w:left="0" w:firstLine="720"/>
        <w:rPr>
          <w:sz w:val="24"/>
          <w:szCs w:val="24"/>
          <w:highlight w:val="white"/>
        </w:rPr>
      </w:pPr>
      <w:r w:rsidDel="00000000" w:rsidR="00000000" w:rsidRPr="00000000">
        <w:rPr>
          <w:rtl w:val="0"/>
        </w:rPr>
      </w:r>
    </w:p>
    <w:p w:rsidR="00000000" w:rsidDel="00000000" w:rsidP="00000000" w:rsidRDefault="00000000" w:rsidRPr="00000000" w14:paraId="000000AD">
      <w:pPr>
        <w:ind w:left="0" w:firstLine="720"/>
        <w:rPr>
          <w:sz w:val="24"/>
          <w:szCs w:val="24"/>
          <w:highlight w:val="white"/>
        </w:rPr>
      </w:pPr>
      <w:r w:rsidDel="00000000" w:rsidR="00000000" w:rsidRPr="00000000">
        <w:rPr>
          <w:rtl w:val="0"/>
        </w:rPr>
      </w:r>
    </w:p>
    <w:p w:rsidR="00000000" w:rsidDel="00000000" w:rsidP="00000000" w:rsidRDefault="00000000" w:rsidRPr="00000000" w14:paraId="000000AE">
      <w:pPr>
        <w:ind w:left="0" w:firstLine="720"/>
        <w:rPr>
          <w:sz w:val="24"/>
          <w:szCs w:val="24"/>
          <w:highlight w:val="white"/>
        </w:rPr>
      </w:pPr>
      <w:r w:rsidDel="00000000" w:rsidR="00000000" w:rsidRPr="00000000">
        <w:rPr>
          <w:rtl w:val="0"/>
        </w:rPr>
      </w:r>
    </w:p>
    <w:p w:rsidR="00000000" w:rsidDel="00000000" w:rsidP="00000000" w:rsidRDefault="00000000" w:rsidRPr="00000000" w14:paraId="000000AF">
      <w:pPr>
        <w:ind w:left="0" w:firstLine="720"/>
        <w:rPr>
          <w:sz w:val="24"/>
          <w:szCs w:val="24"/>
          <w:highlight w:val="white"/>
        </w:rPr>
      </w:pPr>
      <w:r w:rsidDel="00000000" w:rsidR="00000000" w:rsidRPr="00000000">
        <w:rPr>
          <w:rtl w:val="0"/>
        </w:rPr>
      </w:r>
    </w:p>
    <w:p w:rsidR="00000000" w:rsidDel="00000000" w:rsidP="00000000" w:rsidRDefault="00000000" w:rsidRPr="00000000" w14:paraId="000000B0">
      <w:pPr>
        <w:ind w:left="0" w:firstLine="720"/>
        <w:rPr>
          <w:sz w:val="24"/>
          <w:szCs w:val="24"/>
          <w:highlight w:val="white"/>
        </w:rPr>
      </w:pPr>
      <w:r w:rsidDel="00000000" w:rsidR="00000000" w:rsidRPr="00000000">
        <w:rPr>
          <w:rtl w:val="0"/>
        </w:rPr>
      </w:r>
    </w:p>
    <w:p w:rsidR="00000000" w:rsidDel="00000000" w:rsidP="00000000" w:rsidRDefault="00000000" w:rsidRPr="00000000" w14:paraId="000000B1">
      <w:pPr>
        <w:ind w:left="0" w:firstLine="720"/>
        <w:rPr>
          <w:sz w:val="24"/>
          <w:szCs w:val="24"/>
          <w:highlight w:val="white"/>
        </w:rPr>
      </w:pPr>
      <w:r w:rsidDel="00000000" w:rsidR="00000000" w:rsidRPr="00000000">
        <w:rPr>
          <w:rtl w:val="0"/>
        </w:rPr>
      </w:r>
    </w:p>
    <w:p w:rsidR="00000000" w:rsidDel="00000000" w:rsidP="00000000" w:rsidRDefault="00000000" w:rsidRPr="00000000" w14:paraId="000000B2">
      <w:pPr>
        <w:ind w:left="0" w:firstLine="720"/>
        <w:rPr>
          <w:sz w:val="24"/>
          <w:szCs w:val="24"/>
          <w:highlight w:val="white"/>
        </w:rPr>
      </w:pPr>
      <w:r w:rsidDel="00000000" w:rsidR="00000000" w:rsidRPr="00000000">
        <w:rPr>
          <w:rtl w:val="0"/>
        </w:rPr>
      </w:r>
    </w:p>
    <w:p w:rsidR="00000000" w:rsidDel="00000000" w:rsidP="00000000" w:rsidRDefault="00000000" w:rsidRPr="00000000" w14:paraId="000000B3">
      <w:pPr>
        <w:ind w:left="0" w:firstLine="720"/>
        <w:rPr>
          <w:sz w:val="24"/>
          <w:szCs w:val="24"/>
          <w:highlight w:val="white"/>
        </w:rPr>
      </w:pPr>
      <w:r w:rsidDel="00000000" w:rsidR="00000000" w:rsidRPr="00000000">
        <w:rPr>
          <w:rtl w:val="0"/>
        </w:rPr>
      </w:r>
    </w:p>
    <w:p w:rsidR="00000000" w:rsidDel="00000000" w:rsidP="00000000" w:rsidRDefault="00000000" w:rsidRPr="00000000" w14:paraId="000000B4">
      <w:pPr>
        <w:ind w:left="0" w:firstLine="720"/>
        <w:rPr>
          <w:sz w:val="24"/>
          <w:szCs w:val="24"/>
          <w:highlight w:val="white"/>
        </w:rPr>
      </w:pPr>
      <w:r w:rsidDel="00000000" w:rsidR="00000000" w:rsidRPr="00000000">
        <w:rPr>
          <w:rtl w:val="0"/>
        </w:rPr>
      </w:r>
    </w:p>
    <w:p w:rsidR="00000000" w:rsidDel="00000000" w:rsidP="00000000" w:rsidRDefault="00000000" w:rsidRPr="00000000" w14:paraId="000000B5">
      <w:pPr>
        <w:ind w:left="0" w:firstLine="720"/>
        <w:rPr>
          <w:sz w:val="24"/>
          <w:szCs w:val="24"/>
          <w:highlight w:val="white"/>
        </w:rPr>
      </w:pPr>
      <w:r w:rsidDel="00000000" w:rsidR="00000000" w:rsidRPr="00000000">
        <w:rPr>
          <w:rtl w:val="0"/>
        </w:rPr>
      </w:r>
    </w:p>
    <w:p w:rsidR="00000000" w:rsidDel="00000000" w:rsidP="00000000" w:rsidRDefault="00000000" w:rsidRPr="00000000" w14:paraId="000000B6">
      <w:pPr>
        <w:ind w:left="0" w:firstLine="720"/>
        <w:rPr>
          <w:sz w:val="24"/>
          <w:szCs w:val="24"/>
          <w:highlight w:val="white"/>
        </w:rPr>
      </w:pPr>
      <w:r w:rsidDel="00000000" w:rsidR="00000000" w:rsidRPr="00000000">
        <w:rPr>
          <w:rtl w:val="0"/>
        </w:rPr>
      </w:r>
    </w:p>
    <w:p w:rsidR="00000000" w:rsidDel="00000000" w:rsidP="00000000" w:rsidRDefault="00000000" w:rsidRPr="00000000" w14:paraId="000000B7">
      <w:pPr>
        <w:ind w:left="0" w:firstLine="720"/>
        <w:rPr>
          <w:sz w:val="24"/>
          <w:szCs w:val="24"/>
          <w:highlight w:val="white"/>
        </w:rPr>
      </w:pPr>
      <w:r w:rsidDel="00000000" w:rsidR="00000000" w:rsidRPr="00000000">
        <w:rPr>
          <w:rtl w:val="0"/>
        </w:rPr>
      </w:r>
    </w:p>
    <w:p w:rsidR="00000000" w:rsidDel="00000000" w:rsidP="00000000" w:rsidRDefault="00000000" w:rsidRPr="00000000" w14:paraId="000000B8">
      <w:pPr>
        <w:ind w:left="0" w:firstLine="720"/>
        <w:rPr>
          <w:sz w:val="24"/>
          <w:szCs w:val="24"/>
          <w:highlight w:val="white"/>
        </w:rPr>
      </w:pPr>
      <w:r w:rsidDel="00000000" w:rsidR="00000000" w:rsidRPr="00000000">
        <w:rPr>
          <w:rtl w:val="0"/>
        </w:rPr>
      </w:r>
    </w:p>
    <w:p w:rsidR="00000000" w:rsidDel="00000000" w:rsidP="00000000" w:rsidRDefault="00000000" w:rsidRPr="00000000" w14:paraId="000000B9">
      <w:pPr>
        <w:ind w:left="0" w:firstLine="720"/>
        <w:rPr>
          <w:sz w:val="24"/>
          <w:szCs w:val="24"/>
          <w:highlight w:val="white"/>
        </w:rPr>
      </w:pPr>
      <w:r w:rsidDel="00000000" w:rsidR="00000000" w:rsidRPr="00000000">
        <w:rPr>
          <w:rtl w:val="0"/>
        </w:rPr>
      </w:r>
    </w:p>
    <w:p w:rsidR="00000000" w:rsidDel="00000000" w:rsidP="00000000" w:rsidRDefault="00000000" w:rsidRPr="00000000" w14:paraId="000000BA">
      <w:pPr>
        <w:ind w:left="0" w:firstLine="720"/>
        <w:rPr>
          <w:sz w:val="24"/>
          <w:szCs w:val="24"/>
          <w:highlight w:val="white"/>
        </w:rPr>
      </w:pPr>
      <w:r w:rsidDel="00000000" w:rsidR="00000000" w:rsidRPr="00000000">
        <w:rPr>
          <w:rtl w:val="0"/>
        </w:rPr>
      </w:r>
    </w:p>
    <w:p w:rsidR="00000000" w:rsidDel="00000000" w:rsidP="00000000" w:rsidRDefault="00000000" w:rsidRPr="00000000" w14:paraId="000000BB">
      <w:pPr>
        <w:ind w:left="0" w:firstLine="720"/>
        <w:rPr>
          <w:sz w:val="24"/>
          <w:szCs w:val="24"/>
          <w:highlight w:val="white"/>
        </w:rPr>
      </w:pPr>
      <w:r w:rsidDel="00000000" w:rsidR="00000000" w:rsidRPr="00000000">
        <w:rPr>
          <w:rtl w:val="0"/>
        </w:rPr>
      </w:r>
    </w:p>
    <w:p w:rsidR="00000000" w:rsidDel="00000000" w:rsidP="00000000" w:rsidRDefault="00000000" w:rsidRPr="00000000" w14:paraId="000000BC">
      <w:pPr>
        <w:ind w:left="0" w:firstLine="720"/>
        <w:rPr>
          <w:sz w:val="24"/>
          <w:szCs w:val="24"/>
          <w:highlight w:val="white"/>
        </w:rPr>
      </w:pPr>
      <w:r w:rsidDel="00000000" w:rsidR="00000000" w:rsidRPr="00000000">
        <w:rPr>
          <w:rtl w:val="0"/>
        </w:rPr>
      </w:r>
    </w:p>
    <w:p w:rsidR="00000000" w:rsidDel="00000000" w:rsidP="00000000" w:rsidRDefault="00000000" w:rsidRPr="00000000" w14:paraId="000000BD">
      <w:pPr>
        <w:ind w:left="0" w:firstLine="720"/>
        <w:rPr>
          <w:sz w:val="24"/>
          <w:szCs w:val="24"/>
          <w:highlight w:val="white"/>
        </w:rPr>
      </w:pPr>
      <w:r w:rsidDel="00000000" w:rsidR="00000000" w:rsidRPr="00000000">
        <w:rPr>
          <w:rtl w:val="0"/>
        </w:rPr>
      </w:r>
    </w:p>
    <w:p w:rsidR="00000000" w:rsidDel="00000000" w:rsidP="00000000" w:rsidRDefault="00000000" w:rsidRPr="00000000" w14:paraId="000000BE">
      <w:pPr>
        <w:ind w:left="0" w:firstLine="720"/>
        <w:rPr>
          <w:sz w:val="24"/>
          <w:szCs w:val="24"/>
          <w:highlight w:val="white"/>
        </w:rPr>
      </w:pPr>
      <w:r w:rsidDel="00000000" w:rsidR="00000000" w:rsidRPr="00000000">
        <w:rPr>
          <w:rtl w:val="0"/>
        </w:rPr>
      </w:r>
    </w:p>
    <w:p w:rsidR="00000000" w:rsidDel="00000000" w:rsidP="00000000" w:rsidRDefault="00000000" w:rsidRPr="00000000" w14:paraId="000000BF">
      <w:pPr>
        <w:ind w:left="0" w:firstLine="720"/>
        <w:rPr>
          <w:sz w:val="24"/>
          <w:szCs w:val="24"/>
          <w:highlight w:val="white"/>
        </w:rPr>
      </w:pPr>
      <w:r w:rsidDel="00000000" w:rsidR="00000000" w:rsidRPr="00000000">
        <w:rPr>
          <w:rtl w:val="0"/>
        </w:rPr>
      </w:r>
    </w:p>
    <w:p w:rsidR="00000000" w:rsidDel="00000000" w:rsidP="00000000" w:rsidRDefault="00000000" w:rsidRPr="00000000" w14:paraId="000000C0">
      <w:pPr>
        <w:ind w:left="0" w:firstLine="720"/>
        <w:rPr>
          <w:sz w:val="24"/>
          <w:szCs w:val="24"/>
          <w:highlight w:val="white"/>
        </w:rPr>
      </w:pPr>
      <w:r w:rsidDel="00000000" w:rsidR="00000000" w:rsidRPr="00000000">
        <w:rPr>
          <w:rtl w:val="0"/>
        </w:rPr>
      </w:r>
    </w:p>
    <w:p w:rsidR="00000000" w:rsidDel="00000000" w:rsidP="00000000" w:rsidRDefault="00000000" w:rsidRPr="00000000" w14:paraId="000000C1">
      <w:pPr>
        <w:ind w:left="0" w:firstLine="720"/>
        <w:rPr>
          <w:sz w:val="24"/>
          <w:szCs w:val="24"/>
          <w:highlight w:val="white"/>
        </w:rPr>
      </w:pPr>
      <w:r w:rsidDel="00000000" w:rsidR="00000000" w:rsidRPr="00000000">
        <w:rPr>
          <w:rtl w:val="0"/>
        </w:rPr>
      </w:r>
    </w:p>
    <w:p w:rsidR="00000000" w:rsidDel="00000000" w:rsidP="00000000" w:rsidRDefault="00000000" w:rsidRPr="00000000" w14:paraId="000000C2">
      <w:pPr>
        <w:ind w:left="0" w:firstLine="0"/>
        <w:rPr>
          <w:sz w:val="24"/>
          <w:szCs w:val="24"/>
          <w:highlight w:val="white"/>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Style w:val="Heading2"/>
      <w:keepNext w:val="0"/>
      <w:keepLines w:val="0"/>
      <w:spacing w:after="0" w:before="0" w:line="288" w:lineRule="auto"/>
      <w:rPr/>
    </w:pPr>
    <w:bookmarkStart w:colFirst="0" w:colLast="0" w:name="_wphp93ob6wac" w:id="23"/>
    <w:bookmarkEnd w:id="23"/>
    <w:r w:rsidDel="00000000" w:rsidR="00000000" w:rsidRPr="00000000">
      <w:rPr>
        <w:rFonts w:ascii="Open Sans" w:cs="Open Sans" w:eastAsia="Open Sans" w:hAnsi="Open Sans"/>
        <w:color w:val="695d46"/>
        <w:sz w:val="24"/>
        <w:szCs w:val="24"/>
      </w:rPr>
      <mc:AlternateContent>
        <mc:Choice Requires="wpg">
          <w:drawing>
            <wp:inline distB="114300" distT="114300" distL="114300" distR="114300">
              <wp:extent cx="5943600" cy="215900"/>
              <wp:effectExtent b="0" l="0" r="0" t="0"/>
              <wp:docPr id="2" name=""/>
              <a:graphic>
                <a:graphicData uri="http://schemas.microsoft.com/office/word/2010/wordprocessingShape">
                  <wps:wsp>
                    <wps:cNvSpPr/>
                    <wps:cNvPr id="2" name="Shape 2"/>
                    <wps:spPr>
                      <a:xfrm>
                        <a:off x="323500" y="245075"/>
                        <a:ext cx="6666000" cy="352800"/>
                      </a:xfrm>
                      <a:prstGeom prst="rect">
                        <a:avLst/>
                      </a:prstGeom>
                      <a:gradFill>
                        <a:gsLst>
                          <a:gs pos="0">
                            <a:srgbClr val="FF7600"/>
                          </a:gs>
                          <a:gs pos="47000">
                            <a:srgbClr val="FFFFFF">
                              <a:alpha val="0"/>
                            </a:srgbClr>
                          </a:gs>
                          <a:gs pos="100000">
                            <a:srgbClr val="8E6FFF"/>
                          </a:gs>
                        </a:gsLst>
                        <a:lin ang="50" scaled="0"/>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943600" cy="215900"/>
              <wp:effectExtent b="0" l="0" r="0" t="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43600" cy="215900"/>
                      </a:xfrm>
                      <a:prstGeom prst="rect"/>
                      <a:ln/>
                    </pic:spPr>
                  </pic:pic>
                </a:graphicData>
              </a:graphic>
            </wp:inline>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Style w:val="Heading2"/>
      <w:keepNext w:val="0"/>
      <w:keepLines w:val="0"/>
      <w:spacing w:after="0" w:before="0" w:line="288" w:lineRule="auto"/>
      <w:rPr/>
    </w:pPr>
    <w:bookmarkStart w:colFirst="0" w:colLast="0" w:name="_vbeflh5cq176" w:id="24"/>
    <w:bookmarkEnd w:id="24"/>
    <w:r w:rsidDel="00000000" w:rsidR="00000000" w:rsidRPr="00000000">
      <w:rPr>
        <w:rFonts w:ascii="Open Sans" w:cs="Open Sans" w:eastAsia="Open Sans" w:hAnsi="Open Sans"/>
        <w:color w:val="695d46"/>
        <w:sz w:val="24"/>
        <w:szCs w:val="24"/>
      </w:rPr>
      <mc:AlternateContent>
        <mc:Choice Requires="wpg">
          <w:drawing>
            <wp:inline distB="114300" distT="114300" distL="114300" distR="114300">
              <wp:extent cx="5943600" cy="215900"/>
              <wp:effectExtent b="0" l="0" r="0" t="0"/>
              <wp:docPr id="1" name=""/>
              <a:graphic>
                <a:graphicData uri="http://schemas.microsoft.com/office/word/2010/wordprocessingShape">
                  <wps:wsp>
                    <wps:cNvSpPr/>
                    <wps:cNvPr id="2" name="Shape 2"/>
                    <wps:spPr>
                      <a:xfrm>
                        <a:off x="323500" y="245075"/>
                        <a:ext cx="6666000" cy="352800"/>
                      </a:xfrm>
                      <a:prstGeom prst="rect">
                        <a:avLst/>
                      </a:prstGeom>
                      <a:gradFill>
                        <a:gsLst>
                          <a:gs pos="0">
                            <a:srgbClr val="FF7600"/>
                          </a:gs>
                          <a:gs pos="47000">
                            <a:srgbClr val="FFFFFF">
                              <a:alpha val="0"/>
                            </a:srgbClr>
                          </a:gs>
                          <a:gs pos="100000">
                            <a:srgbClr val="8E6FFF"/>
                          </a:gs>
                        </a:gsLst>
                        <a:lin ang="50" scaled="0"/>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943600" cy="215900"/>
              <wp:effectExtent b="0" l="0" r="0" t="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2159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