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EB2" w:rsidRPr="002F46CD" w:rsidRDefault="00670957" w:rsidP="0067095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基于A</w:t>
      </w:r>
      <w:r>
        <w:rPr>
          <w:b/>
          <w:sz w:val="32"/>
          <w:szCs w:val="32"/>
        </w:rPr>
        <w:t>MBA</w:t>
      </w:r>
      <w:r w:rsidR="00523E90">
        <w:rPr>
          <w:b/>
          <w:sz w:val="32"/>
          <w:szCs w:val="32"/>
        </w:rPr>
        <w:t>-</w:t>
      </w:r>
      <w:r w:rsidR="009E494F" w:rsidRPr="002F46CD">
        <w:rPr>
          <w:rFonts w:hint="eastAsia"/>
          <w:b/>
          <w:sz w:val="32"/>
          <w:szCs w:val="32"/>
        </w:rPr>
        <w:t>A</w:t>
      </w:r>
      <w:r w:rsidR="009E494F" w:rsidRPr="002F46CD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B</w:t>
      </w:r>
      <w:r>
        <w:rPr>
          <w:rFonts w:hint="eastAsia"/>
          <w:b/>
          <w:sz w:val="32"/>
          <w:szCs w:val="32"/>
        </w:rPr>
        <w:t>总线的U</w:t>
      </w:r>
      <w:r>
        <w:rPr>
          <w:b/>
          <w:sz w:val="32"/>
          <w:szCs w:val="32"/>
        </w:rPr>
        <w:t>ART</w:t>
      </w:r>
      <w:r>
        <w:rPr>
          <w:rFonts w:hint="eastAsia"/>
          <w:b/>
          <w:sz w:val="32"/>
          <w:szCs w:val="32"/>
        </w:rPr>
        <w:t>设计</w:t>
      </w:r>
      <w:r w:rsidR="009E494F" w:rsidRPr="002F46CD">
        <w:rPr>
          <w:rFonts w:hint="eastAsia"/>
          <w:b/>
          <w:sz w:val="32"/>
          <w:szCs w:val="32"/>
        </w:rPr>
        <w:t>实验</w:t>
      </w:r>
    </w:p>
    <w:p w:rsidR="009E494F" w:rsidRPr="002F46CD" w:rsidRDefault="006667AA" w:rsidP="009E494F">
      <w:pPr>
        <w:rPr>
          <w:b/>
          <w:sz w:val="28"/>
          <w:szCs w:val="28"/>
        </w:rPr>
      </w:pPr>
      <w:r w:rsidRPr="002F46CD">
        <w:rPr>
          <w:rFonts w:hint="eastAsia"/>
          <w:b/>
          <w:sz w:val="28"/>
          <w:szCs w:val="28"/>
        </w:rPr>
        <w:t>一、</w:t>
      </w:r>
      <w:r w:rsidR="009E69AD" w:rsidRPr="002F46CD">
        <w:rPr>
          <w:b/>
          <w:sz w:val="28"/>
          <w:szCs w:val="28"/>
        </w:rPr>
        <w:t xml:space="preserve"> </w:t>
      </w:r>
      <w:r w:rsidR="009E69AD" w:rsidRPr="002F46CD">
        <w:rPr>
          <w:rFonts w:hint="eastAsia"/>
          <w:b/>
          <w:sz w:val="28"/>
          <w:szCs w:val="28"/>
        </w:rPr>
        <w:t>功能</w:t>
      </w:r>
      <w:r w:rsidRPr="002F46CD">
        <w:rPr>
          <w:rFonts w:hint="eastAsia"/>
          <w:b/>
          <w:sz w:val="28"/>
          <w:szCs w:val="28"/>
        </w:rPr>
        <w:t>介绍</w:t>
      </w:r>
    </w:p>
    <w:p w:rsidR="006667AA" w:rsidRPr="002F46CD" w:rsidRDefault="006667AA" w:rsidP="00E92C4E">
      <w:pPr>
        <w:spacing w:afterLines="50" w:after="156"/>
        <w:rPr>
          <w:b/>
          <w:szCs w:val="24"/>
        </w:rPr>
      </w:pPr>
      <w:r w:rsidRPr="002F46CD">
        <w:rPr>
          <w:rFonts w:hint="eastAsia"/>
          <w:b/>
          <w:szCs w:val="24"/>
        </w:rPr>
        <w:t>1、A</w:t>
      </w:r>
      <w:r w:rsidRPr="002F46CD">
        <w:rPr>
          <w:b/>
          <w:szCs w:val="24"/>
        </w:rPr>
        <w:t>MBA</w:t>
      </w:r>
      <w:r w:rsidR="00502A6C">
        <w:rPr>
          <w:b/>
          <w:szCs w:val="24"/>
        </w:rPr>
        <w:t>-</w:t>
      </w:r>
      <w:r w:rsidRPr="002F46CD">
        <w:rPr>
          <w:b/>
          <w:szCs w:val="24"/>
        </w:rPr>
        <w:t>AP</w:t>
      </w:r>
      <w:r w:rsidR="00502A6C">
        <w:rPr>
          <w:b/>
          <w:szCs w:val="24"/>
        </w:rPr>
        <w:t>B</w:t>
      </w:r>
      <w:r w:rsidRPr="002F46CD">
        <w:rPr>
          <w:rFonts w:hint="eastAsia"/>
          <w:b/>
          <w:szCs w:val="24"/>
        </w:rPr>
        <w:t>总线</w:t>
      </w:r>
    </w:p>
    <w:p w:rsidR="006667AA" w:rsidRDefault="006667AA" w:rsidP="006667AA">
      <w:pPr>
        <w:ind w:firstLine="480"/>
      </w:pPr>
      <w:r>
        <w:rPr>
          <w:rFonts w:hint="eastAsia"/>
        </w:rPr>
        <w:t>APB总线协议是ARM公司提出的AMBA总线结构总线结构之一。APB总线</w:t>
      </w:r>
      <w:r w:rsidRPr="00854758">
        <w:rPr>
          <w:rFonts w:hint="eastAsia"/>
        </w:rPr>
        <w:t>主要应用在低带宽的外设上，如</w:t>
      </w:r>
      <w:r w:rsidRPr="00854758">
        <w:t>UART、 I2C，它的架构不像AHB总线是多主设备的架构，APB总线的唯一主设备是APB桥（与AXI或A</w:t>
      </w:r>
      <w:r>
        <w:rPr>
          <w:rFonts w:hint="eastAsia"/>
        </w:rPr>
        <w:t>H</w:t>
      </w:r>
      <w:r w:rsidRPr="00854758">
        <w:t>B相连），因此不需要仲裁一些</w:t>
      </w:r>
      <w:r>
        <w:rPr>
          <w:rFonts w:hint="eastAsia"/>
        </w:rPr>
        <w:t>r</w:t>
      </w:r>
      <w:r w:rsidRPr="00854758">
        <w:t>equest/grant信号。APB的协议也十分简单，甚至不是流水的操作，固定两个时钟周期完成一次读或写的操作。其特性包括：两个时钟周期传输，无需等待周期和回应信号，控制逻辑简单，只有四个控制信号。</w:t>
      </w:r>
      <w:r>
        <w:rPr>
          <w:rFonts w:hint="eastAsia"/>
        </w:rPr>
        <w:t>一个典型的基于AMBA的微控制器框图如下图所示。</w:t>
      </w:r>
    </w:p>
    <w:p w:rsidR="006667AA" w:rsidRDefault="006667AA" w:rsidP="006667AA">
      <w:r>
        <w:rPr>
          <w:noProof/>
        </w:rPr>
        <w:drawing>
          <wp:inline distT="0" distB="0" distL="0" distR="0" wp14:anchorId="6EC9DCAA" wp14:editId="51235540">
            <wp:extent cx="5274310" cy="246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14" w:rsidRDefault="00897E18" w:rsidP="0001783E">
      <w:pPr>
        <w:ind w:firstLine="480"/>
      </w:pPr>
      <w:r>
        <w:rPr>
          <w:rFonts w:hint="eastAsia"/>
        </w:rPr>
        <w:t>一个基于AMBA的微控制器通常会包含一个高速的系统总线用来连接CPU及DMA等设备，并通过一个桥连接到APB总线用来连接一些低速的外设。</w:t>
      </w:r>
    </w:p>
    <w:p w:rsidR="000D4114" w:rsidRPr="00666993" w:rsidRDefault="00897E18" w:rsidP="0001783E">
      <w:pPr>
        <w:spacing w:beforeLines="50" w:before="156" w:afterLines="50" w:after="156"/>
        <w:rPr>
          <w:b/>
          <w:szCs w:val="24"/>
        </w:rPr>
      </w:pPr>
      <w:r w:rsidRPr="002F46CD">
        <w:rPr>
          <w:rFonts w:hint="eastAsia"/>
          <w:b/>
          <w:szCs w:val="24"/>
        </w:rPr>
        <w:t>2、通用异步收发传输器（U</w:t>
      </w:r>
      <w:r w:rsidRPr="002F46CD">
        <w:rPr>
          <w:b/>
          <w:szCs w:val="24"/>
        </w:rPr>
        <w:t>ART</w:t>
      </w:r>
      <w:r w:rsidRPr="002F46CD">
        <w:rPr>
          <w:rFonts w:hint="eastAsia"/>
          <w:b/>
          <w:szCs w:val="24"/>
        </w:rPr>
        <w:t>）</w:t>
      </w:r>
    </w:p>
    <w:p w:rsidR="00897E18" w:rsidRDefault="00897E18" w:rsidP="00897E18">
      <w:pPr>
        <w:ind w:firstLine="480"/>
      </w:pPr>
      <w:r w:rsidRPr="00854758">
        <w:t>UART是一种通用串行数据总线，用于异步通信。该总线双向通信，可以实现全双工传输和接收。在嵌入式设计中，UART用于主机与辅助设备通信，如汽车音响与外接AP之间的通信，与PC机通信包括与监控调试器和其它器件，如EEPROM通信。</w:t>
      </w:r>
    </w:p>
    <w:p w:rsidR="00897E18" w:rsidRDefault="00897E18" w:rsidP="00897E18">
      <w:pPr>
        <w:ind w:firstLine="480"/>
      </w:pPr>
      <w:r>
        <w:t>UART作为异步串口通信协议的一种，工作原理是将传输数据的每个字符一位接一位地传输。</w:t>
      </w:r>
    </w:p>
    <w:p w:rsidR="00897E18" w:rsidRDefault="00897E18" w:rsidP="00897E18">
      <w:pPr>
        <w:ind w:firstLine="480"/>
      </w:pPr>
      <w:r>
        <w:rPr>
          <w:rFonts w:hint="eastAsia"/>
        </w:rPr>
        <w:lastRenderedPageBreak/>
        <w:t>其中各位的意义如下：</w:t>
      </w:r>
    </w:p>
    <w:p w:rsidR="00897E18" w:rsidRDefault="00897E18" w:rsidP="00897E18">
      <w:pPr>
        <w:ind w:firstLine="480"/>
      </w:pPr>
      <w:r>
        <w:rPr>
          <w:rFonts w:hint="eastAsia"/>
        </w:rPr>
        <w:t>起始位：先发出一个逻辑“</w:t>
      </w:r>
      <w:r>
        <w:t>0”的信号，表示传输字符的开始。</w:t>
      </w:r>
    </w:p>
    <w:p w:rsidR="00897E18" w:rsidRDefault="00897E18" w:rsidP="00897E18">
      <w:pPr>
        <w:ind w:firstLine="480"/>
      </w:pPr>
      <w:r>
        <w:rPr>
          <w:rFonts w:hint="eastAsia"/>
        </w:rPr>
        <w:t>数据位：紧接着起始位之后。数据位的个数可以是</w:t>
      </w:r>
      <w:r>
        <w:t>5、6、7、8等，构成一个字符。通常采用ASCII码。从最低位开始传送，靠时钟定位。</w:t>
      </w:r>
    </w:p>
    <w:p w:rsidR="00897E18" w:rsidRDefault="00897E18" w:rsidP="00897E18">
      <w:pPr>
        <w:ind w:firstLine="480"/>
      </w:pPr>
      <w:r>
        <w:rPr>
          <w:rFonts w:hint="eastAsia"/>
        </w:rPr>
        <w:t>奇偶校验位：</w:t>
      </w:r>
      <w:r w:rsidR="00F41486">
        <w:rPr>
          <w:rFonts w:hint="eastAsia"/>
        </w:rPr>
        <w:t>数据</w:t>
      </w:r>
      <w:r>
        <w:rPr>
          <w:rFonts w:hint="eastAsia"/>
        </w:rPr>
        <w:t>位加上这一位后，使得“</w:t>
      </w:r>
      <w:r>
        <w:t>1”的位数应为偶数(偶校验)或奇数(奇校验)，以此来校验</w:t>
      </w:r>
      <w:r w:rsidR="00D91BA3">
        <w:rPr>
          <w:rFonts w:hint="eastAsia"/>
        </w:rPr>
        <w:t>数据</w:t>
      </w:r>
      <w:r>
        <w:t>传送的正确性。</w:t>
      </w:r>
    </w:p>
    <w:p w:rsidR="00897E18" w:rsidRDefault="00897E18" w:rsidP="00897E18">
      <w:pPr>
        <w:ind w:firstLine="480"/>
      </w:pPr>
      <w:r>
        <w:rPr>
          <w:rFonts w:hint="eastAsia"/>
        </w:rPr>
        <w:t>停止位：它是一个字符数据的结束标志。可以是</w:t>
      </w:r>
      <w:r>
        <w:t>1位、1.5位、2位的高电平。 由于数据是在传输线上定时的，并且每一个设备有其自己的时钟，很可能在通信中两台设备间出现了小小的不同步。因此停止位不仅仅是表示传输的结束，并且提供计算机校正时钟同步的机会。适用于停止位的位数越多，不同时钟同步的容忍程度越大，但是数据传输率同时也越慢</w:t>
      </w:r>
      <w:r>
        <w:rPr>
          <w:rFonts w:hint="eastAsia"/>
        </w:rPr>
        <w:t>。</w:t>
      </w:r>
      <w:r>
        <w:t xml:space="preserve"> </w:t>
      </w:r>
    </w:p>
    <w:p w:rsidR="00897E18" w:rsidRDefault="00897E18" w:rsidP="00897E18">
      <w:pPr>
        <w:ind w:firstLine="480"/>
      </w:pPr>
      <w:r>
        <w:rPr>
          <w:rFonts w:hint="eastAsia"/>
        </w:rPr>
        <w:t>空闲位：处于逻辑“</w:t>
      </w:r>
      <w:r>
        <w:t>1”状态，表示当前线路上没有</w:t>
      </w:r>
      <w:r>
        <w:rPr>
          <w:rFonts w:hint="eastAsia"/>
        </w:rPr>
        <w:t>数据</w:t>
      </w:r>
      <w:r>
        <w:t>传送。</w:t>
      </w:r>
    </w:p>
    <w:p w:rsidR="00897E18" w:rsidRPr="00897E18" w:rsidRDefault="00897E18" w:rsidP="0001783E">
      <w:pPr>
        <w:ind w:firstLine="480"/>
      </w:pPr>
      <w:r>
        <w:rPr>
          <w:rFonts w:hint="eastAsia"/>
        </w:rPr>
        <w:t>波特率：是衡量资料传送速率的指标。表示每秒钟传送的符号数（</w:t>
      </w:r>
      <w:r>
        <w:t>symbol）。一个符号代表的信息量（比特数）与符号</w:t>
      </w:r>
      <w:proofErr w:type="gramStart"/>
      <w:r>
        <w:t>的阶数有关</w:t>
      </w:r>
      <w:proofErr w:type="gramEnd"/>
      <w:r>
        <w:t>。</w:t>
      </w:r>
    </w:p>
    <w:p w:rsidR="002D73AD" w:rsidRPr="000C0CCF" w:rsidRDefault="00897E18" w:rsidP="00C03DE8">
      <w:pPr>
        <w:rPr>
          <w:b/>
          <w:sz w:val="28"/>
          <w:szCs w:val="28"/>
        </w:rPr>
      </w:pPr>
      <w:r w:rsidRPr="002F46CD">
        <w:rPr>
          <w:rFonts w:hint="eastAsia"/>
          <w:b/>
          <w:sz w:val="28"/>
          <w:szCs w:val="28"/>
        </w:rPr>
        <w:t>二、</w:t>
      </w:r>
      <w:r w:rsidR="009E69AD" w:rsidRPr="002F46CD">
        <w:rPr>
          <w:b/>
          <w:sz w:val="28"/>
          <w:szCs w:val="28"/>
        </w:rPr>
        <w:t xml:space="preserve"> </w:t>
      </w:r>
      <w:r w:rsidR="00670957">
        <w:rPr>
          <w:rFonts w:hint="eastAsia"/>
          <w:b/>
          <w:sz w:val="28"/>
          <w:szCs w:val="28"/>
        </w:rPr>
        <w:t>系统</w:t>
      </w:r>
      <w:r w:rsidR="009E69AD" w:rsidRPr="002F46CD">
        <w:rPr>
          <w:rFonts w:hint="eastAsia"/>
          <w:b/>
          <w:sz w:val="28"/>
          <w:szCs w:val="28"/>
        </w:rPr>
        <w:t>结构</w:t>
      </w:r>
    </w:p>
    <w:p w:rsidR="001F59B5" w:rsidRDefault="002D73AD" w:rsidP="00C03DE8">
      <w:r>
        <w:object w:dxaOrig="17731" w:dyaOrig="9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18.15pt" o:ole="">
            <v:imagedata r:id="rId6" o:title=""/>
          </v:shape>
          <o:OLEObject Type="Embed" ProgID="Visio.Drawing.15" ShapeID="_x0000_i1025" DrawAspect="Content" ObjectID="_1598709457" r:id="rId7"/>
        </w:object>
      </w:r>
    </w:p>
    <w:p w:rsidR="003E38ED" w:rsidRDefault="003E38ED" w:rsidP="00C03DE8"/>
    <w:p w:rsidR="003E38ED" w:rsidRDefault="00697B73" w:rsidP="00C03DE8">
      <w:proofErr w:type="spellStart"/>
      <w:r>
        <w:t>apb</w:t>
      </w:r>
      <w:r w:rsidR="007D2D55">
        <w:t>_biu</w:t>
      </w:r>
      <w:proofErr w:type="spellEnd"/>
      <w:r w:rsidR="007D2D55">
        <w:rPr>
          <w:rFonts w:hint="eastAsia"/>
        </w:rPr>
        <w:t>：</w:t>
      </w:r>
      <w:r w:rsidR="007D2D55">
        <w:t>APB</w:t>
      </w:r>
      <w:r w:rsidR="007D2D55">
        <w:rPr>
          <w:rFonts w:hint="eastAsia"/>
        </w:rPr>
        <w:t>总线接口模块</w:t>
      </w:r>
      <w:r w:rsidR="001A4706">
        <w:rPr>
          <w:rFonts w:hint="eastAsia"/>
        </w:rPr>
        <w:t>，将APB总线转换为较为简单的BIU总线</w:t>
      </w:r>
      <w:r w:rsidR="00296EFE">
        <w:rPr>
          <w:rFonts w:hint="eastAsia"/>
        </w:rPr>
        <w:t>。</w:t>
      </w:r>
      <w:r w:rsidR="007D2D55">
        <w:rPr>
          <w:rFonts w:hint="eastAsia"/>
        </w:rPr>
        <w:t>该模块产生写使能、读使能、字节使能信号</w:t>
      </w:r>
      <w:r w:rsidR="00FF0816">
        <w:rPr>
          <w:rFonts w:hint="eastAsia"/>
        </w:rPr>
        <w:t>（字节使能信号表明了数据总线位宽的使用情况）</w:t>
      </w:r>
      <w:r w:rsidR="007D2D55">
        <w:rPr>
          <w:rFonts w:hint="eastAsia"/>
        </w:rPr>
        <w:t>，</w:t>
      </w:r>
      <w:r w:rsidR="00FF0816">
        <w:rPr>
          <w:rFonts w:hint="eastAsia"/>
        </w:rPr>
        <w:t>寄存器</w:t>
      </w:r>
      <w:r w:rsidR="006C6B45">
        <w:rPr>
          <w:rFonts w:hint="eastAsia"/>
        </w:rPr>
        <w:t>偏移</w:t>
      </w:r>
      <w:r w:rsidR="00D32410">
        <w:rPr>
          <w:rFonts w:hint="eastAsia"/>
        </w:rPr>
        <w:t>地址</w:t>
      </w:r>
      <w:r w:rsidR="00FF0816">
        <w:rPr>
          <w:rFonts w:hint="eastAsia"/>
        </w:rPr>
        <w:t>等信号。以读操作为例，A</w:t>
      </w:r>
      <w:r w:rsidR="00FF0816">
        <w:t>PB</w:t>
      </w:r>
      <w:r w:rsidR="00FF0816">
        <w:rPr>
          <w:rFonts w:hint="eastAsia"/>
        </w:rPr>
        <w:t>总线信号经过该模块，产生读使能、与位宽相应的字节使能信号，</w:t>
      </w:r>
      <w:r w:rsidR="00AC0DB1">
        <w:rPr>
          <w:rFonts w:hint="eastAsia"/>
        </w:rPr>
        <w:t>寄存器偏移地址</w:t>
      </w:r>
      <w:r w:rsidR="007648A4">
        <w:rPr>
          <w:rFonts w:hint="eastAsia"/>
        </w:rPr>
        <w:t>信号</w:t>
      </w:r>
      <w:r w:rsidR="004868D1">
        <w:rPr>
          <w:rFonts w:hint="eastAsia"/>
        </w:rPr>
        <w:t>。</w:t>
      </w:r>
    </w:p>
    <w:p w:rsidR="006C6B45" w:rsidRDefault="00697B73" w:rsidP="00C03DE8">
      <w:proofErr w:type="spellStart"/>
      <w:r>
        <w:lastRenderedPageBreak/>
        <w:t>apb</w:t>
      </w:r>
      <w:r w:rsidR="006C6B45">
        <w:rPr>
          <w:rFonts w:hint="eastAsia"/>
        </w:rPr>
        <w:t>_</w:t>
      </w:r>
      <w:r w:rsidR="006C6B45">
        <w:t>reg_file</w:t>
      </w:r>
      <w:proofErr w:type="spellEnd"/>
      <w:r w:rsidR="006C6B45">
        <w:rPr>
          <w:rFonts w:hint="eastAsia"/>
        </w:rPr>
        <w:t>：寄存器组模块，</w:t>
      </w:r>
      <w:r w:rsidR="002B6239">
        <w:rPr>
          <w:rFonts w:hint="eastAsia"/>
        </w:rPr>
        <w:t>实现</w:t>
      </w:r>
      <w:r>
        <w:rPr>
          <w:rFonts w:hint="eastAsia"/>
        </w:rPr>
        <w:t>APB总线可以读写的寄存器组。接收</w:t>
      </w:r>
      <w:proofErr w:type="spellStart"/>
      <w:r>
        <w:t>apb</w:t>
      </w:r>
      <w:r w:rsidR="001A4706">
        <w:t>_biu</w:t>
      </w:r>
      <w:proofErr w:type="spellEnd"/>
      <w:r w:rsidR="001A4706">
        <w:rPr>
          <w:rFonts w:hint="eastAsia"/>
        </w:rPr>
        <w:t>模块的</w:t>
      </w:r>
      <w:r w:rsidR="002B6239">
        <w:rPr>
          <w:rFonts w:hint="eastAsia"/>
        </w:rPr>
        <w:t>BIU总线信号，实现寄存器组的读写操作，并将控制信号送给后级</w:t>
      </w:r>
      <w:proofErr w:type="spellStart"/>
      <w:r w:rsidR="002B6239">
        <w:rPr>
          <w:rFonts w:hint="eastAsia"/>
        </w:rPr>
        <w:t>myuart</w:t>
      </w:r>
      <w:proofErr w:type="spellEnd"/>
      <w:r w:rsidR="002B6239">
        <w:rPr>
          <w:rFonts w:hint="eastAsia"/>
        </w:rPr>
        <w:t>模块。</w:t>
      </w:r>
    </w:p>
    <w:p w:rsidR="00F94171" w:rsidRDefault="00276DF7" w:rsidP="00C03DE8">
      <w:pPr>
        <w:rPr>
          <w:rFonts w:hint="eastAsia"/>
        </w:rPr>
      </w:pPr>
      <w:proofErr w:type="spellStart"/>
      <w:r>
        <w:rPr>
          <w:rFonts w:hint="eastAsia"/>
        </w:rPr>
        <w:t>m</w:t>
      </w:r>
      <w:r w:rsidR="00F94171">
        <w:t>yuart</w:t>
      </w:r>
      <w:proofErr w:type="spellEnd"/>
      <w:r>
        <w:rPr>
          <w:rFonts w:hint="eastAsia"/>
        </w:rPr>
        <w:t>：UART功能模块顶层。</w:t>
      </w:r>
      <w:r w:rsidR="00F4209B">
        <w:rPr>
          <w:rFonts w:hint="eastAsia"/>
        </w:rPr>
        <w:t>接收来自</w:t>
      </w:r>
      <w:proofErr w:type="spellStart"/>
      <w:r w:rsidR="00F4209B">
        <w:rPr>
          <w:rFonts w:hint="eastAsia"/>
        </w:rPr>
        <w:t>apb_</w:t>
      </w:r>
      <w:r w:rsidR="00F4209B">
        <w:t>reg_file</w:t>
      </w:r>
      <w:proofErr w:type="spellEnd"/>
      <w:r w:rsidR="00F4209B">
        <w:rPr>
          <w:rFonts w:hint="eastAsia"/>
        </w:rPr>
        <w:t>的控制信号，</w:t>
      </w:r>
      <w:r w:rsidR="00CD23D6">
        <w:rPr>
          <w:rFonts w:hint="eastAsia"/>
        </w:rPr>
        <w:t>实现UART发送与接收功能。</w:t>
      </w:r>
    </w:p>
    <w:p w:rsidR="006C6B45" w:rsidRDefault="006C6B45" w:rsidP="00C03DE8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lk_divider</w:t>
      </w:r>
      <w:proofErr w:type="spellEnd"/>
      <w:r>
        <w:rPr>
          <w:rFonts w:hint="eastAsia"/>
        </w:rPr>
        <w:t>：时钟分频模块</w:t>
      </w:r>
      <w:r w:rsidR="0047395D">
        <w:rPr>
          <w:rFonts w:hint="eastAsia"/>
        </w:rPr>
        <w:t>，产生</w:t>
      </w:r>
      <w:r w:rsidR="006E3C4C">
        <w:rPr>
          <w:rFonts w:hint="eastAsia"/>
        </w:rPr>
        <w:t>频率为波特率的脉冲信号</w:t>
      </w:r>
      <w:proofErr w:type="spellStart"/>
      <w:r w:rsidR="0047395D">
        <w:t>clk_en</w:t>
      </w:r>
      <w:proofErr w:type="spellEnd"/>
      <w:r w:rsidR="00102947">
        <w:rPr>
          <w:rFonts w:hint="eastAsia"/>
        </w:rPr>
        <w:t>。</w:t>
      </w:r>
      <w:proofErr w:type="spellStart"/>
      <w:r w:rsidR="00A75080">
        <w:rPr>
          <w:rFonts w:hint="eastAsia"/>
        </w:rPr>
        <w:t>u</w:t>
      </w:r>
      <w:r w:rsidR="00A75080">
        <w:t>art_tx_op</w:t>
      </w:r>
      <w:proofErr w:type="spellEnd"/>
      <w:r w:rsidR="00A75080">
        <w:rPr>
          <w:rFonts w:hint="eastAsia"/>
        </w:rPr>
        <w:t>与</w:t>
      </w:r>
      <w:proofErr w:type="spellStart"/>
      <w:r w:rsidR="00A75080">
        <w:rPr>
          <w:rFonts w:hint="eastAsia"/>
        </w:rPr>
        <w:t>uart_</w:t>
      </w:r>
      <w:r w:rsidR="00A75080">
        <w:t>rx_op</w:t>
      </w:r>
      <w:proofErr w:type="spellEnd"/>
      <w:r w:rsidR="00A75080">
        <w:rPr>
          <w:rFonts w:hint="eastAsia"/>
        </w:rPr>
        <w:t>按照</w:t>
      </w:r>
      <w:proofErr w:type="spellStart"/>
      <w:r w:rsidR="00A75080">
        <w:rPr>
          <w:rFonts w:hint="eastAsia"/>
        </w:rPr>
        <w:t>clk_</w:t>
      </w:r>
      <w:r w:rsidR="00A75080">
        <w:t>en</w:t>
      </w:r>
      <w:proofErr w:type="spellEnd"/>
      <w:r w:rsidR="00A75080">
        <w:rPr>
          <w:rFonts w:hint="eastAsia"/>
        </w:rPr>
        <w:t>信号产生串行输出、解包串行输入。</w:t>
      </w:r>
    </w:p>
    <w:p w:rsidR="0047395D" w:rsidRDefault="0047395D" w:rsidP="00C03DE8">
      <w:proofErr w:type="spellStart"/>
      <w:r>
        <w:rPr>
          <w:rFonts w:hint="eastAsia"/>
        </w:rPr>
        <w:t>u</w:t>
      </w:r>
      <w:r>
        <w:t>art_tx_op</w:t>
      </w:r>
      <w:proofErr w:type="spellEnd"/>
      <w:r>
        <w:rPr>
          <w:rFonts w:hint="eastAsia"/>
        </w:rPr>
        <w:t>：数据发送模块</w:t>
      </w:r>
      <w:r w:rsidR="00276DF7">
        <w:rPr>
          <w:rFonts w:hint="eastAsia"/>
        </w:rPr>
        <w:t>，实现UART发送功能。</w:t>
      </w:r>
    </w:p>
    <w:p w:rsidR="002D73AD" w:rsidRDefault="0047395D" w:rsidP="009E494F">
      <w:proofErr w:type="spellStart"/>
      <w:r>
        <w:rPr>
          <w:rFonts w:hint="eastAsia"/>
        </w:rPr>
        <w:t>u</w:t>
      </w:r>
      <w:r>
        <w:t>art_rx_op</w:t>
      </w:r>
      <w:proofErr w:type="spellEnd"/>
      <w:r>
        <w:rPr>
          <w:rFonts w:hint="eastAsia"/>
        </w:rPr>
        <w:t>：数据接收模块</w:t>
      </w:r>
      <w:r w:rsidR="00276DF7">
        <w:rPr>
          <w:rFonts w:hint="eastAsia"/>
        </w:rPr>
        <w:t>，实现UART接收功能。</w:t>
      </w:r>
    </w:p>
    <w:p w:rsidR="002F46CD" w:rsidRPr="002554B7" w:rsidRDefault="002F46CD" w:rsidP="009E494F">
      <w:pPr>
        <w:rPr>
          <w:b/>
          <w:sz w:val="28"/>
          <w:szCs w:val="28"/>
        </w:rPr>
      </w:pPr>
      <w:r w:rsidRPr="002F46CD">
        <w:rPr>
          <w:rFonts w:hint="eastAsia"/>
          <w:b/>
          <w:sz w:val="28"/>
          <w:szCs w:val="28"/>
        </w:rPr>
        <w:t>三、</w:t>
      </w:r>
      <w:proofErr w:type="spellStart"/>
      <w:r w:rsidR="001D2B5B">
        <w:rPr>
          <w:b/>
          <w:sz w:val="28"/>
          <w:szCs w:val="28"/>
        </w:rPr>
        <w:t>apb</w:t>
      </w:r>
      <w:r w:rsidR="002B3740">
        <w:rPr>
          <w:b/>
          <w:sz w:val="28"/>
          <w:szCs w:val="28"/>
        </w:rPr>
        <w:t>_uart</w:t>
      </w:r>
      <w:proofErr w:type="spellEnd"/>
      <w:r w:rsidRPr="002F46CD">
        <w:rPr>
          <w:rFonts w:hint="eastAsia"/>
          <w:b/>
          <w:sz w:val="28"/>
          <w:szCs w:val="28"/>
        </w:rPr>
        <w:t>基本寄存器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2551"/>
        <w:gridCol w:w="3198"/>
      </w:tblGrid>
      <w:tr w:rsidR="00AC39AA" w:rsidTr="00AC39AA">
        <w:tc>
          <w:tcPr>
            <w:tcW w:w="1129" w:type="dxa"/>
          </w:tcPr>
          <w:p w:rsidR="00AC39AA" w:rsidRDefault="00AC39AA" w:rsidP="002554B7">
            <w:pPr>
              <w:jc w:val="center"/>
            </w:pPr>
            <w:r>
              <w:rPr>
                <w:rFonts w:hint="eastAsia"/>
              </w:rPr>
              <w:t>偏移地址</w:t>
            </w:r>
          </w:p>
        </w:tc>
        <w:tc>
          <w:tcPr>
            <w:tcW w:w="709" w:type="dxa"/>
          </w:tcPr>
          <w:p w:rsidR="00AC39AA" w:rsidRDefault="00AC39AA" w:rsidP="002554B7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709" w:type="dxa"/>
          </w:tcPr>
          <w:p w:rsidR="00AC39AA" w:rsidRDefault="00AC39AA" w:rsidP="002554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</w:tcPr>
          <w:p w:rsidR="00AC39AA" w:rsidRDefault="00AC39AA" w:rsidP="002554B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98" w:type="dxa"/>
          </w:tcPr>
          <w:p w:rsidR="00AC39AA" w:rsidRDefault="00AC39AA" w:rsidP="002554B7">
            <w:pPr>
              <w:jc w:val="center"/>
            </w:pPr>
            <w:r>
              <w:rPr>
                <w:rFonts w:hint="eastAsia"/>
              </w:rPr>
              <w:t>位含义</w:t>
            </w:r>
          </w:p>
        </w:tc>
      </w:tr>
      <w:tr w:rsidR="00AC39AA" w:rsidTr="00AC39AA">
        <w:tc>
          <w:tcPr>
            <w:tcW w:w="1129" w:type="dxa"/>
          </w:tcPr>
          <w:p w:rsidR="00AC39AA" w:rsidRDefault="00AC39AA" w:rsidP="00C4550B">
            <w:r>
              <w:t>0</w:t>
            </w:r>
            <w:r>
              <w:rPr>
                <w:rFonts w:hint="eastAsia"/>
              </w:rPr>
              <w:t>x</w:t>
            </w:r>
            <w:r>
              <w:t>00</w:t>
            </w:r>
          </w:p>
        </w:tc>
        <w:tc>
          <w:tcPr>
            <w:tcW w:w="709" w:type="dxa"/>
          </w:tcPr>
          <w:p w:rsidR="00AC39AA" w:rsidRPr="002424F8" w:rsidRDefault="00AC39AA" w:rsidP="00C4550B"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709" w:type="dxa"/>
          </w:tcPr>
          <w:p w:rsidR="00AC39AA" w:rsidRPr="002424F8" w:rsidRDefault="00AC39AA" w:rsidP="00C4550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51" w:type="dxa"/>
          </w:tcPr>
          <w:p w:rsidR="00AC39AA" w:rsidRDefault="00AC39AA" w:rsidP="00C4550B">
            <w:r w:rsidRPr="002424F8">
              <w:rPr>
                <w:rFonts w:hint="eastAsia"/>
              </w:rPr>
              <w:t>控制寄存器（</w:t>
            </w:r>
            <w:r w:rsidRPr="00B41925">
              <w:t>CR</w:t>
            </w:r>
            <w:r w:rsidRPr="00B41925">
              <w:rPr>
                <w:rFonts w:hint="eastAsia"/>
              </w:rPr>
              <w:t>）</w:t>
            </w:r>
          </w:p>
        </w:tc>
        <w:tc>
          <w:tcPr>
            <w:tcW w:w="3198" w:type="dxa"/>
          </w:tcPr>
          <w:p w:rsidR="00AC39AA" w:rsidRDefault="00AC39AA" w:rsidP="00C4550B">
            <w:r>
              <w:rPr>
                <w:rFonts w:hint="eastAsia"/>
              </w:rPr>
              <w:t>[</w:t>
            </w:r>
            <w:proofErr w:type="gramStart"/>
            <w:r>
              <w:t>0:1]</w:t>
            </w:r>
            <w:r>
              <w:rPr>
                <w:rFonts w:hint="eastAsia"/>
              </w:rPr>
              <w:t>：</w:t>
            </w:r>
            <w:proofErr w:type="gramEnd"/>
            <w:r>
              <w:rPr>
                <w:rFonts w:hint="eastAsia"/>
              </w:rPr>
              <w:t>数据位长度</w:t>
            </w:r>
          </w:p>
          <w:p w:rsidR="00AC39AA" w:rsidRDefault="00AC39AA" w:rsidP="00C4550B">
            <w:r>
              <w:t>0</w:t>
            </w:r>
            <w:r>
              <w:rPr>
                <w:rFonts w:hint="eastAsia"/>
              </w:rPr>
              <w:t>0：</w:t>
            </w:r>
            <w:r>
              <w:t xml:space="preserve">5bits </w:t>
            </w:r>
          </w:p>
          <w:p w:rsidR="00AC39AA" w:rsidRDefault="00AC39AA" w:rsidP="00C4550B">
            <w:r>
              <w:t>01</w:t>
            </w:r>
            <w:r>
              <w:rPr>
                <w:rFonts w:hint="eastAsia"/>
              </w:rPr>
              <w:t>：</w:t>
            </w:r>
            <w:r>
              <w:t xml:space="preserve">6bits </w:t>
            </w:r>
          </w:p>
          <w:p w:rsidR="00AC39AA" w:rsidRDefault="00AC39AA" w:rsidP="00C4550B">
            <w:r>
              <w:t>10</w:t>
            </w:r>
            <w:r>
              <w:rPr>
                <w:rFonts w:hint="eastAsia"/>
              </w:rPr>
              <w:t>：</w:t>
            </w:r>
            <w:r>
              <w:t xml:space="preserve">7bits    </w:t>
            </w:r>
          </w:p>
          <w:p w:rsidR="00AC39AA" w:rsidRDefault="00AC39AA" w:rsidP="00C4550B">
            <w:r>
              <w:t>11</w:t>
            </w:r>
            <w:r>
              <w:rPr>
                <w:rFonts w:hint="eastAsia"/>
              </w:rPr>
              <w:t>：</w:t>
            </w:r>
            <w:r>
              <w:t>8bits</w:t>
            </w:r>
          </w:p>
          <w:p w:rsidR="00AC39AA" w:rsidRDefault="00AC39AA" w:rsidP="00C4550B">
            <w:r>
              <w:t>[</w:t>
            </w:r>
            <w:proofErr w:type="gramStart"/>
            <w:r>
              <w:rPr>
                <w:rFonts w:hint="eastAsia"/>
              </w:rPr>
              <w:t>2:3</w:t>
            </w:r>
            <w:r>
              <w:t>]</w:t>
            </w:r>
            <w:r>
              <w:rPr>
                <w:rFonts w:hint="eastAsia"/>
              </w:rPr>
              <w:t>：</w:t>
            </w:r>
            <w:proofErr w:type="gramEnd"/>
            <w:r>
              <w:rPr>
                <w:rFonts w:hint="eastAsia"/>
              </w:rPr>
              <w:t>停止位长度</w:t>
            </w:r>
          </w:p>
          <w:p w:rsidR="00AC39AA" w:rsidRDefault="00AC39AA" w:rsidP="00C4550B">
            <w:r>
              <w:t>00: 1</w:t>
            </w:r>
            <w:r>
              <w:rPr>
                <w:rFonts w:hint="eastAsia"/>
              </w:rPr>
              <w:t xml:space="preserve">位停止位 </w:t>
            </w:r>
          </w:p>
          <w:p w:rsidR="00AC39AA" w:rsidRDefault="00AC39AA" w:rsidP="00C4550B">
            <w:r>
              <w:t>01: 1.5</w:t>
            </w:r>
            <w:r>
              <w:rPr>
                <w:rFonts w:hint="eastAsia"/>
              </w:rPr>
              <w:t xml:space="preserve">位停止位 </w:t>
            </w:r>
          </w:p>
          <w:p w:rsidR="00AC39AA" w:rsidRDefault="00AC39AA" w:rsidP="00C4550B">
            <w:r>
              <w:t>10: 2</w:t>
            </w:r>
            <w:r>
              <w:rPr>
                <w:rFonts w:hint="eastAsia"/>
              </w:rPr>
              <w:t>位停止位</w:t>
            </w:r>
          </w:p>
          <w:p w:rsidR="00AC39AA" w:rsidRDefault="00AC39AA" w:rsidP="0047395D">
            <w:r>
              <w:rPr>
                <w:rFonts w:hint="eastAsia"/>
              </w:rPr>
              <w:t>[</w:t>
            </w:r>
            <w:proofErr w:type="gramStart"/>
            <w:r>
              <w:t>4:5]</w:t>
            </w:r>
            <w:r>
              <w:rPr>
                <w:rFonts w:hint="eastAsia"/>
              </w:rPr>
              <w:t>：</w:t>
            </w:r>
            <w:proofErr w:type="gramEnd"/>
            <w:r>
              <w:rPr>
                <w:rFonts w:hint="eastAsia"/>
              </w:rPr>
              <w:t xml:space="preserve">校验类型 </w:t>
            </w:r>
          </w:p>
          <w:p w:rsidR="00AC39AA" w:rsidRDefault="00AC39AA" w:rsidP="0047395D">
            <w:r>
              <w:t xml:space="preserve">00: </w:t>
            </w:r>
            <w:r>
              <w:rPr>
                <w:rFonts w:hint="eastAsia"/>
              </w:rPr>
              <w:t xml:space="preserve">无校验位 </w:t>
            </w:r>
          </w:p>
          <w:p w:rsidR="00AC39AA" w:rsidRDefault="00AC39AA" w:rsidP="0047395D">
            <w:r>
              <w:t xml:space="preserve">01: </w:t>
            </w:r>
            <w:r>
              <w:rPr>
                <w:rFonts w:hint="eastAsia"/>
              </w:rPr>
              <w:t xml:space="preserve">偶校验 </w:t>
            </w:r>
          </w:p>
          <w:p w:rsidR="00AC39AA" w:rsidRDefault="00AC39AA" w:rsidP="0047395D">
            <w:r>
              <w:t xml:space="preserve">10: </w:t>
            </w:r>
            <w:r>
              <w:rPr>
                <w:rFonts w:hint="eastAsia"/>
              </w:rPr>
              <w:t>奇校验</w:t>
            </w:r>
          </w:p>
          <w:p w:rsidR="00A96AFC" w:rsidRDefault="00884231" w:rsidP="0047395D">
            <w:r>
              <w:rPr>
                <w:rFonts w:hint="eastAsia"/>
              </w:rPr>
              <w:t>[</w:t>
            </w:r>
            <w:proofErr w:type="gramStart"/>
            <w:r>
              <w:t>6]</w:t>
            </w:r>
            <w:r w:rsidR="00A96AFC">
              <w:rPr>
                <w:rFonts w:hint="eastAsia"/>
              </w:rPr>
              <w:t>：</w:t>
            </w:r>
            <w:proofErr w:type="gramEnd"/>
            <w:r w:rsidR="00AE158D">
              <w:rPr>
                <w:rFonts w:hint="eastAsia"/>
              </w:rPr>
              <w:t>接收数据准备好</w:t>
            </w:r>
            <w:r w:rsidR="00F01DC7">
              <w:rPr>
                <w:rFonts w:hint="eastAsia"/>
              </w:rPr>
              <w:t>状态</w:t>
            </w:r>
          </w:p>
          <w:p w:rsidR="00A96AFC" w:rsidRDefault="00884231" w:rsidP="0047395D">
            <w:r>
              <w:t>[</w:t>
            </w:r>
            <w:proofErr w:type="gramStart"/>
            <w:r w:rsidR="00A96AFC">
              <w:t>7</w:t>
            </w:r>
            <w:r>
              <w:t>]</w:t>
            </w:r>
            <w:r w:rsidR="00A96AFC">
              <w:rPr>
                <w:rFonts w:hint="eastAsia"/>
              </w:rPr>
              <w:t>：</w:t>
            </w:r>
            <w:proofErr w:type="gramEnd"/>
            <w:r w:rsidR="00AE158D">
              <w:rPr>
                <w:rFonts w:hint="eastAsia"/>
              </w:rPr>
              <w:t>数据发送完成</w:t>
            </w:r>
            <w:r w:rsidR="00F01DC7">
              <w:rPr>
                <w:rFonts w:hint="eastAsia"/>
              </w:rPr>
              <w:t>状态</w:t>
            </w:r>
          </w:p>
        </w:tc>
      </w:tr>
      <w:tr w:rsidR="00AC39AA" w:rsidTr="00AC39AA">
        <w:tc>
          <w:tcPr>
            <w:tcW w:w="1129" w:type="dxa"/>
          </w:tcPr>
          <w:p w:rsidR="00AC39AA" w:rsidRDefault="00AC39AA" w:rsidP="00C4550B">
            <w:r>
              <w:t>0</w:t>
            </w:r>
            <w:r>
              <w:rPr>
                <w:rFonts w:hint="eastAsia"/>
              </w:rPr>
              <w:t>x</w:t>
            </w:r>
            <w:r>
              <w:t>04</w:t>
            </w:r>
          </w:p>
        </w:tc>
        <w:tc>
          <w:tcPr>
            <w:tcW w:w="709" w:type="dxa"/>
          </w:tcPr>
          <w:p w:rsidR="00AC39AA" w:rsidRPr="002424F8" w:rsidRDefault="00AC39AA" w:rsidP="00C4550B"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709" w:type="dxa"/>
          </w:tcPr>
          <w:p w:rsidR="00AC39AA" w:rsidRPr="002424F8" w:rsidRDefault="00AC39AA" w:rsidP="00C4550B">
            <w:pPr>
              <w:rPr>
                <w:rFonts w:hint="eastAsia"/>
              </w:rPr>
            </w:pPr>
            <w:r>
              <w:t>W</w:t>
            </w:r>
          </w:p>
        </w:tc>
        <w:tc>
          <w:tcPr>
            <w:tcW w:w="2551" w:type="dxa"/>
          </w:tcPr>
          <w:p w:rsidR="00AC39AA" w:rsidRDefault="00AC39AA" w:rsidP="00C4550B">
            <w:r w:rsidRPr="002424F8">
              <w:rPr>
                <w:rFonts w:hint="eastAsia"/>
              </w:rPr>
              <w:t>发送缓存寄存器（</w:t>
            </w:r>
            <w:r w:rsidRPr="002424F8">
              <w:t>THR</w:t>
            </w:r>
            <w:r w:rsidRPr="002424F8">
              <w:rPr>
                <w:rFonts w:hint="eastAsia"/>
              </w:rPr>
              <w:t>）</w:t>
            </w:r>
          </w:p>
        </w:tc>
        <w:tc>
          <w:tcPr>
            <w:tcW w:w="3198" w:type="dxa"/>
          </w:tcPr>
          <w:p w:rsidR="00AC39AA" w:rsidRDefault="00AC39AA" w:rsidP="00C4550B">
            <w:r>
              <w:t>[</w:t>
            </w:r>
            <w:proofErr w:type="gramStart"/>
            <w:r>
              <w:t>7:0]</w:t>
            </w:r>
            <w:r>
              <w:rPr>
                <w:rFonts w:hint="eastAsia"/>
              </w:rPr>
              <w:t>：</w:t>
            </w:r>
            <w:proofErr w:type="gramEnd"/>
            <w:r>
              <w:rPr>
                <w:rFonts w:hint="eastAsia"/>
              </w:rPr>
              <w:t>发送字节</w:t>
            </w:r>
          </w:p>
        </w:tc>
      </w:tr>
      <w:tr w:rsidR="00AC39AA" w:rsidTr="00AC39AA">
        <w:tc>
          <w:tcPr>
            <w:tcW w:w="1129" w:type="dxa"/>
          </w:tcPr>
          <w:p w:rsidR="00AC39AA" w:rsidRDefault="00AC39AA" w:rsidP="00C4550B">
            <w:r>
              <w:t>0</w:t>
            </w:r>
            <w:r>
              <w:rPr>
                <w:rFonts w:hint="eastAsia"/>
              </w:rPr>
              <w:t>x</w:t>
            </w:r>
            <w:r>
              <w:t>08</w:t>
            </w:r>
          </w:p>
        </w:tc>
        <w:tc>
          <w:tcPr>
            <w:tcW w:w="709" w:type="dxa"/>
          </w:tcPr>
          <w:p w:rsidR="00AC39AA" w:rsidRPr="002424F8" w:rsidRDefault="00AC39AA" w:rsidP="00C4550B"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709" w:type="dxa"/>
          </w:tcPr>
          <w:p w:rsidR="00AC39AA" w:rsidRPr="002424F8" w:rsidRDefault="00AC39AA" w:rsidP="00C4550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551" w:type="dxa"/>
          </w:tcPr>
          <w:p w:rsidR="00AC39AA" w:rsidRDefault="00AC39AA" w:rsidP="00C4550B">
            <w:r w:rsidRPr="002424F8">
              <w:rPr>
                <w:rFonts w:hint="eastAsia"/>
              </w:rPr>
              <w:t>接收缓存寄存器（</w:t>
            </w:r>
            <w:r w:rsidRPr="002424F8">
              <w:t>R</w:t>
            </w:r>
            <w:r>
              <w:t>B</w:t>
            </w:r>
            <w:r w:rsidRPr="002424F8">
              <w:t>R</w:t>
            </w:r>
            <w:r w:rsidRPr="002424F8">
              <w:rPr>
                <w:rFonts w:hint="eastAsia"/>
              </w:rPr>
              <w:t>）</w:t>
            </w:r>
          </w:p>
        </w:tc>
        <w:tc>
          <w:tcPr>
            <w:tcW w:w="3198" w:type="dxa"/>
          </w:tcPr>
          <w:p w:rsidR="00AC39AA" w:rsidRDefault="00AC39AA" w:rsidP="00C4550B">
            <w:r>
              <w:t>[</w:t>
            </w:r>
            <w:proofErr w:type="gramStart"/>
            <w:r>
              <w:t>7:0]</w:t>
            </w:r>
            <w:r>
              <w:rPr>
                <w:rFonts w:hint="eastAsia"/>
              </w:rPr>
              <w:t>：</w:t>
            </w:r>
            <w:proofErr w:type="gramEnd"/>
            <w:r>
              <w:rPr>
                <w:rFonts w:hint="eastAsia"/>
              </w:rPr>
              <w:t>接收字节</w:t>
            </w:r>
          </w:p>
        </w:tc>
      </w:tr>
      <w:tr w:rsidR="00AC39AA" w:rsidTr="00AC39AA">
        <w:tc>
          <w:tcPr>
            <w:tcW w:w="1129" w:type="dxa"/>
          </w:tcPr>
          <w:p w:rsidR="00AC39AA" w:rsidRDefault="00AC39AA" w:rsidP="00C4550B">
            <w:r>
              <w:lastRenderedPageBreak/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C</w:t>
            </w:r>
          </w:p>
        </w:tc>
        <w:tc>
          <w:tcPr>
            <w:tcW w:w="709" w:type="dxa"/>
          </w:tcPr>
          <w:p w:rsidR="00AC39AA" w:rsidRPr="002424F8" w:rsidRDefault="00AC39AA" w:rsidP="00C4550B"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709" w:type="dxa"/>
          </w:tcPr>
          <w:p w:rsidR="00AC39AA" w:rsidRPr="002424F8" w:rsidRDefault="00AC39AA" w:rsidP="00C4550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51" w:type="dxa"/>
          </w:tcPr>
          <w:p w:rsidR="00AC39AA" w:rsidRDefault="00AC39AA" w:rsidP="00C4550B">
            <w:r w:rsidRPr="002424F8">
              <w:rPr>
                <w:rFonts w:hint="eastAsia"/>
              </w:rPr>
              <w:t>中断状态寄存器</w:t>
            </w:r>
            <w:r>
              <w:rPr>
                <w:rFonts w:hint="eastAsia"/>
              </w:rPr>
              <w:t>（</w:t>
            </w:r>
            <w:r>
              <w:t>I</w:t>
            </w:r>
            <w:r w:rsidRPr="002424F8">
              <w:t>SR</w:t>
            </w:r>
            <w:r>
              <w:rPr>
                <w:rFonts w:hint="eastAsia"/>
              </w:rPr>
              <w:t>）</w:t>
            </w:r>
          </w:p>
        </w:tc>
        <w:tc>
          <w:tcPr>
            <w:tcW w:w="3198" w:type="dxa"/>
          </w:tcPr>
          <w:p w:rsidR="00AC39AA" w:rsidRDefault="001A1C33" w:rsidP="00C4550B">
            <w:r>
              <w:t>[</w:t>
            </w:r>
            <w:proofErr w:type="gramStart"/>
            <w:r w:rsidR="00AC39AA">
              <w:t>0</w:t>
            </w:r>
            <w:r>
              <w:t>]</w:t>
            </w:r>
            <w:r w:rsidR="00AC39AA">
              <w:rPr>
                <w:rFonts w:hint="eastAsia"/>
              </w:rPr>
              <w:t>：</w:t>
            </w:r>
            <w:proofErr w:type="gramEnd"/>
            <w:r w:rsidR="00AC39AA">
              <w:rPr>
                <w:rFonts w:hint="eastAsia"/>
              </w:rPr>
              <w:t>接收数据准备好</w:t>
            </w:r>
          </w:p>
          <w:p w:rsidR="00AC39AA" w:rsidRDefault="001A1C33" w:rsidP="00C4550B">
            <w:r>
              <w:t>[</w:t>
            </w:r>
            <w:proofErr w:type="gramStart"/>
            <w:r w:rsidR="00AC39AA">
              <w:t>1</w:t>
            </w:r>
            <w:r>
              <w:t>]</w:t>
            </w:r>
            <w:r w:rsidR="00AC39AA">
              <w:rPr>
                <w:rFonts w:hint="eastAsia"/>
              </w:rPr>
              <w:t>：</w:t>
            </w:r>
            <w:proofErr w:type="gramEnd"/>
            <w:r w:rsidR="00AC39AA">
              <w:rPr>
                <w:rFonts w:hint="eastAsia"/>
              </w:rPr>
              <w:t>发送数据完成</w:t>
            </w:r>
          </w:p>
          <w:p w:rsidR="00AC39AA" w:rsidRDefault="001A1C33" w:rsidP="00C4550B">
            <w:r>
              <w:t>[</w:t>
            </w:r>
            <w:proofErr w:type="gramStart"/>
            <w:r w:rsidR="00AC39AA">
              <w:rPr>
                <w:rFonts w:hint="eastAsia"/>
              </w:rPr>
              <w:t>2</w:t>
            </w:r>
            <w:r>
              <w:t>]</w:t>
            </w:r>
            <w:r w:rsidR="00AC39AA">
              <w:rPr>
                <w:rFonts w:hint="eastAsia"/>
              </w:rPr>
              <w:t>：</w:t>
            </w:r>
            <w:proofErr w:type="gramEnd"/>
            <w:r w:rsidR="00AC39AA">
              <w:rPr>
                <w:rFonts w:hint="eastAsia"/>
              </w:rPr>
              <w:t>奇偶校验错误</w:t>
            </w:r>
          </w:p>
          <w:p w:rsidR="00AC39AA" w:rsidRDefault="00AC39AA" w:rsidP="00C4550B">
            <w:r>
              <w:rPr>
                <w:rFonts w:hint="eastAsia"/>
              </w:rPr>
              <w:t>注：所有位均可写1清零，清除对应中断</w:t>
            </w:r>
          </w:p>
        </w:tc>
      </w:tr>
      <w:tr w:rsidR="00AC39AA" w:rsidTr="00AC39AA">
        <w:tc>
          <w:tcPr>
            <w:tcW w:w="1129" w:type="dxa"/>
          </w:tcPr>
          <w:p w:rsidR="00AC39AA" w:rsidRDefault="00AC39AA" w:rsidP="00C4550B">
            <w:r>
              <w:t>0</w:t>
            </w:r>
            <w:r>
              <w:rPr>
                <w:rFonts w:hint="eastAsia"/>
              </w:rPr>
              <w:t>x</w:t>
            </w:r>
            <w:r>
              <w:t>10</w:t>
            </w:r>
          </w:p>
        </w:tc>
        <w:tc>
          <w:tcPr>
            <w:tcW w:w="709" w:type="dxa"/>
          </w:tcPr>
          <w:p w:rsidR="00AC39AA" w:rsidRPr="002424F8" w:rsidRDefault="00AC39AA" w:rsidP="00C4550B"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709" w:type="dxa"/>
          </w:tcPr>
          <w:p w:rsidR="00AC39AA" w:rsidRPr="002424F8" w:rsidRDefault="00D72306" w:rsidP="00C4550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51" w:type="dxa"/>
          </w:tcPr>
          <w:p w:rsidR="00AC39AA" w:rsidRDefault="00AC39AA" w:rsidP="00C4550B">
            <w:r w:rsidRPr="002424F8">
              <w:rPr>
                <w:rFonts w:hint="eastAsia"/>
              </w:rPr>
              <w:t>波特率产生寄存器（</w:t>
            </w:r>
            <w:r w:rsidRPr="002424F8">
              <w:t>BRGR</w:t>
            </w:r>
            <w:r w:rsidRPr="002424F8">
              <w:rPr>
                <w:rFonts w:hint="eastAsia"/>
              </w:rPr>
              <w:t>）</w:t>
            </w:r>
          </w:p>
        </w:tc>
        <w:tc>
          <w:tcPr>
            <w:tcW w:w="3198" w:type="dxa"/>
          </w:tcPr>
          <w:p w:rsidR="00AC39AA" w:rsidRDefault="00AC39AA" w:rsidP="00C4550B">
            <w:r>
              <w:t>[</w:t>
            </w:r>
            <w:proofErr w:type="gramStart"/>
            <w:r>
              <w:t>31:0]</w:t>
            </w:r>
            <w:r>
              <w:rPr>
                <w:rFonts w:hint="eastAsia"/>
              </w:rPr>
              <w:t>：</w:t>
            </w:r>
            <w:proofErr w:type="gramEnd"/>
            <w:r>
              <w:rPr>
                <w:rFonts w:hint="eastAsia"/>
              </w:rPr>
              <w:t xml:space="preserve">波特率分频比 </w:t>
            </w:r>
          </w:p>
          <w:p w:rsidR="00AC39AA" w:rsidRDefault="00AC39AA" w:rsidP="00C4550B">
            <w:r>
              <w:rPr>
                <w:rFonts w:hint="eastAsia"/>
              </w:rPr>
              <w:t>波特率 =</w:t>
            </w:r>
            <w:r>
              <w:t xml:space="preserve"> </w:t>
            </w:r>
            <w:r>
              <w:rPr>
                <w:rFonts w:hint="eastAsia"/>
              </w:rPr>
              <w:t>pclk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波特率分频比 /</w:t>
            </w:r>
            <w:r>
              <w:t xml:space="preserve"> 16</w:t>
            </w:r>
          </w:p>
        </w:tc>
      </w:tr>
      <w:tr w:rsidR="00AC39AA" w:rsidTr="00AC39AA">
        <w:tc>
          <w:tcPr>
            <w:tcW w:w="1129" w:type="dxa"/>
          </w:tcPr>
          <w:p w:rsidR="00AC39AA" w:rsidRDefault="00AC39AA" w:rsidP="00C4550B">
            <w:r>
              <w:t>0x14</w:t>
            </w:r>
          </w:p>
        </w:tc>
        <w:tc>
          <w:tcPr>
            <w:tcW w:w="709" w:type="dxa"/>
          </w:tcPr>
          <w:p w:rsidR="00AC39AA" w:rsidRPr="002424F8" w:rsidRDefault="00AC39AA" w:rsidP="00C4550B"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709" w:type="dxa"/>
          </w:tcPr>
          <w:p w:rsidR="00AC39AA" w:rsidRPr="002424F8" w:rsidRDefault="00621F5D" w:rsidP="00C4550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2551" w:type="dxa"/>
          </w:tcPr>
          <w:p w:rsidR="00AC39AA" w:rsidRDefault="00AC39AA" w:rsidP="00C4550B">
            <w:r w:rsidRPr="002424F8">
              <w:rPr>
                <w:rFonts w:hint="eastAsia"/>
              </w:rPr>
              <w:t>中断</w:t>
            </w:r>
            <w:r>
              <w:rPr>
                <w:rFonts w:hint="eastAsia"/>
              </w:rPr>
              <w:t>使能</w:t>
            </w:r>
            <w:r w:rsidRPr="002424F8">
              <w:rPr>
                <w:rFonts w:hint="eastAsia"/>
              </w:rPr>
              <w:t>寄存器（</w:t>
            </w:r>
            <w:r w:rsidRPr="002424F8">
              <w:t>I</w:t>
            </w:r>
            <w:r>
              <w:t>E</w:t>
            </w:r>
            <w:r w:rsidRPr="002424F8">
              <w:t>R</w:t>
            </w:r>
            <w:r w:rsidRPr="002424F8">
              <w:rPr>
                <w:rFonts w:hint="eastAsia"/>
              </w:rPr>
              <w:t>）</w:t>
            </w:r>
          </w:p>
        </w:tc>
        <w:tc>
          <w:tcPr>
            <w:tcW w:w="3198" w:type="dxa"/>
          </w:tcPr>
          <w:p w:rsidR="00AC39AA" w:rsidRDefault="001A1C33" w:rsidP="00C4550B">
            <w:r>
              <w:t>[</w:t>
            </w:r>
            <w:proofErr w:type="gramStart"/>
            <w:r w:rsidR="00AC39AA">
              <w:t>0</w:t>
            </w:r>
            <w:r>
              <w:t>]</w:t>
            </w:r>
            <w:r w:rsidR="00AC39AA">
              <w:rPr>
                <w:rFonts w:hint="eastAsia"/>
              </w:rPr>
              <w:t>：</w:t>
            </w:r>
            <w:proofErr w:type="gramEnd"/>
            <w:r w:rsidR="00AC39AA">
              <w:rPr>
                <w:rFonts w:hint="eastAsia"/>
              </w:rPr>
              <w:t>使能接收数据准备好中断</w:t>
            </w:r>
          </w:p>
          <w:p w:rsidR="00AC39AA" w:rsidRDefault="001A1C33" w:rsidP="00C4550B">
            <w:r>
              <w:t>[</w:t>
            </w:r>
            <w:proofErr w:type="gramStart"/>
            <w:r w:rsidR="00AC39AA">
              <w:t>1</w:t>
            </w:r>
            <w:r>
              <w:t>]</w:t>
            </w:r>
            <w:r w:rsidR="00AC39AA">
              <w:rPr>
                <w:rFonts w:hint="eastAsia"/>
              </w:rPr>
              <w:t>：</w:t>
            </w:r>
            <w:proofErr w:type="gramEnd"/>
            <w:r w:rsidR="00AC39AA">
              <w:rPr>
                <w:rFonts w:hint="eastAsia"/>
              </w:rPr>
              <w:t>使能发送数据完成中断</w:t>
            </w:r>
          </w:p>
          <w:p w:rsidR="00AC39AA" w:rsidRDefault="001A1C33" w:rsidP="00C4550B">
            <w:r>
              <w:t>[</w:t>
            </w:r>
            <w:proofErr w:type="gramStart"/>
            <w:r w:rsidR="00AC39AA">
              <w:rPr>
                <w:rFonts w:hint="eastAsia"/>
              </w:rPr>
              <w:t>2</w:t>
            </w:r>
            <w:r>
              <w:t>]</w:t>
            </w:r>
            <w:r w:rsidR="00AC39AA">
              <w:rPr>
                <w:rFonts w:hint="eastAsia"/>
              </w:rPr>
              <w:t>：</w:t>
            </w:r>
            <w:proofErr w:type="gramEnd"/>
            <w:r w:rsidR="00AC39AA">
              <w:rPr>
                <w:rFonts w:hint="eastAsia"/>
              </w:rPr>
              <w:t>使能奇偶校验错误中断</w:t>
            </w:r>
          </w:p>
        </w:tc>
      </w:tr>
    </w:tbl>
    <w:p w:rsidR="005D3888" w:rsidRDefault="005D3888" w:rsidP="00197FEB"/>
    <w:p w:rsidR="00660D21" w:rsidRDefault="00660D21" w:rsidP="00197FE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Pr="00660D21">
        <w:rPr>
          <w:rFonts w:hint="eastAsia"/>
          <w:b/>
          <w:sz w:val="28"/>
          <w:szCs w:val="28"/>
        </w:rPr>
        <w:t>编程</w:t>
      </w:r>
      <w:r w:rsidR="00C42877">
        <w:rPr>
          <w:rFonts w:hint="eastAsia"/>
          <w:b/>
          <w:sz w:val="28"/>
          <w:szCs w:val="28"/>
        </w:rPr>
        <w:t>模型</w:t>
      </w:r>
    </w:p>
    <w:p w:rsidR="00785FB6" w:rsidRPr="00660D21" w:rsidRDefault="00785FB6" w:rsidP="00785FB6">
      <w:r>
        <w:rPr>
          <w:rFonts w:hint="eastAsia"/>
        </w:rPr>
        <w:t>发送流程</w:t>
      </w:r>
      <w:r w:rsidR="000E587F">
        <w:rPr>
          <w:rFonts w:hint="eastAsia"/>
        </w:rPr>
        <w:t>模型</w:t>
      </w:r>
    </w:p>
    <w:p w:rsidR="00660D21" w:rsidRDefault="00C84479" w:rsidP="00785FB6">
      <w:pPr>
        <w:jc w:val="center"/>
      </w:pPr>
      <w:r>
        <w:object w:dxaOrig="4216" w:dyaOrig="12241">
          <v:shape id="_x0000_i1028" type="#_x0000_t75" style="width:210.65pt;height:612pt" o:ole="">
            <v:imagedata r:id="rId8" o:title=""/>
          </v:shape>
          <o:OLEObject Type="Embed" ProgID="Visio.Drawing.15" ShapeID="_x0000_i1028" DrawAspect="Content" ObjectID="_1598709458" r:id="rId9"/>
        </w:object>
      </w:r>
    </w:p>
    <w:p w:rsidR="00017BC5" w:rsidRDefault="00017BC5" w:rsidP="00017BC5">
      <w:r>
        <w:rPr>
          <w:rFonts w:hint="eastAsia"/>
        </w:rPr>
        <w:t>接收</w:t>
      </w:r>
      <w:r>
        <w:rPr>
          <w:rFonts w:hint="eastAsia"/>
        </w:rPr>
        <w:t>流程模型</w:t>
      </w:r>
    </w:p>
    <w:bookmarkStart w:id="0" w:name="_GoBack"/>
    <w:p w:rsidR="00C84479" w:rsidRPr="00660D21" w:rsidRDefault="00C84479" w:rsidP="00C84479">
      <w:pPr>
        <w:jc w:val="center"/>
      </w:pPr>
      <w:r>
        <w:object w:dxaOrig="3976" w:dyaOrig="10336">
          <v:shape id="_x0000_i1029" type="#_x0000_t75" style="width:198.8pt;height:516.9pt" o:ole="">
            <v:imagedata r:id="rId10" o:title=""/>
          </v:shape>
          <o:OLEObject Type="Embed" ProgID="Visio.Drawing.15" ShapeID="_x0000_i1029" DrawAspect="Content" ObjectID="_1598709459" r:id="rId11"/>
        </w:object>
      </w:r>
      <w:bookmarkEnd w:id="0"/>
    </w:p>
    <w:p w:rsidR="00017BC5" w:rsidRDefault="00017BC5" w:rsidP="00017BC5"/>
    <w:p w:rsidR="002F46CD" w:rsidRPr="002F46CD" w:rsidRDefault="00660D21" w:rsidP="002F46C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2F46CD" w:rsidRPr="002F46CD">
        <w:rPr>
          <w:rFonts w:hint="eastAsia"/>
          <w:b/>
          <w:sz w:val="28"/>
          <w:szCs w:val="28"/>
        </w:rPr>
        <w:t>、端口定义</w:t>
      </w:r>
    </w:p>
    <w:p w:rsidR="00B41925" w:rsidRPr="00B41925" w:rsidRDefault="002F46CD" w:rsidP="00B41925">
      <w:pPr>
        <w:rPr>
          <w:b/>
          <w:szCs w:val="24"/>
        </w:rPr>
      </w:pPr>
      <w:r w:rsidRPr="002F46CD">
        <w:rPr>
          <w:rFonts w:hint="eastAsia"/>
          <w:b/>
          <w:szCs w:val="24"/>
        </w:rPr>
        <w:t>1、</w:t>
      </w:r>
      <w:proofErr w:type="spellStart"/>
      <w:r w:rsidR="006029F6">
        <w:rPr>
          <w:b/>
          <w:szCs w:val="24"/>
        </w:rPr>
        <w:t>apb_uart</w:t>
      </w:r>
      <w:proofErr w:type="spellEnd"/>
      <w:r w:rsidRPr="002F46CD">
        <w:rPr>
          <w:rFonts w:hint="eastAsia"/>
          <w:b/>
          <w:szCs w:val="24"/>
        </w:rPr>
        <w:t>端口定义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 xml:space="preserve">module </w:t>
      </w:r>
      <w:proofErr w:type="spellStart"/>
      <w:r w:rsidRPr="00130083">
        <w:rPr>
          <w:sz w:val="20"/>
          <w:szCs w:val="20"/>
        </w:rPr>
        <w:t>apb_uart</w:t>
      </w:r>
      <w:proofErr w:type="spellEnd"/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  <w:t>(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 xml:space="preserve">// APB bus </w:t>
      </w:r>
      <w:proofErr w:type="spellStart"/>
      <w:r w:rsidRPr="00130083">
        <w:rPr>
          <w:sz w:val="20"/>
          <w:szCs w:val="20"/>
        </w:rPr>
        <w:t>bus</w:t>
      </w:r>
      <w:proofErr w:type="spellEnd"/>
      <w:r w:rsidRPr="00130083">
        <w:rPr>
          <w:sz w:val="20"/>
          <w:szCs w:val="20"/>
        </w:rPr>
        <w:t xml:space="preserve"> interface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 xml:space="preserve">input                            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proofErr w:type="gramStart"/>
      <w:r w:rsidRPr="00130083">
        <w:rPr>
          <w:sz w:val="20"/>
          <w:szCs w:val="20"/>
        </w:rPr>
        <w:t xml:space="preserve">pclk,   </w:t>
      </w:r>
      <w:proofErr w:type="gramEnd"/>
      <w:r w:rsidRPr="00130083">
        <w:rPr>
          <w:sz w:val="20"/>
          <w:szCs w:val="20"/>
        </w:rPr>
        <w:t xml:space="preserve">   </w:t>
      </w:r>
      <w:r w:rsidRPr="00130083">
        <w:rPr>
          <w:sz w:val="20"/>
          <w:szCs w:val="20"/>
        </w:rPr>
        <w:tab/>
        <w:t>// APB clock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lastRenderedPageBreak/>
        <w:tab/>
      </w:r>
      <w:r w:rsidRPr="00130083">
        <w:rPr>
          <w:sz w:val="20"/>
          <w:szCs w:val="20"/>
        </w:rPr>
        <w:tab/>
        <w:t xml:space="preserve">input                            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proofErr w:type="spellStart"/>
      <w:proofErr w:type="gramStart"/>
      <w:r w:rsidRPr="00130083">
        <w:rPr>
          <w:sz w:val="20"/>
          <w:szCs w:val="20"/>
        </w:rPr>
        <w:t>presetn</w:t>
      </w:r>
      <w:proofErr w:type="spellEnd"/>
      <w:r w:rsidRPr="00130083">
        <w:rPr>
          <w:sz w:val="20"/>
          <w:szCs w:val="20"/>
        </w:rPr>
        <w:t xml:space="preserve">,   </w:t>
      </w:r>
      <w:proofErr w:type="gramEnd"/>
      <w:r w:rsidRPr="00130083">
        <w:rPr>
          <w:sz w:val="20"/>
          <w:szCs w:val="20"/>
        </w:rPr>
        <w:tab/>
        <w:t>// APB reset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 xml:space="preserve">input                            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proofErr w:type="spellStart"/>
      <w:proofErr w:type="gramStart"/>
      <w:r w:rsidRPr="00130083">
        <w:rPr>
          <w:sz w:val="20"/>
          <w:szCs w:val="20"/>
        </w:rPr>
        <w:t>psel</w:t>
      </w:r>
      <w:proofErr w:type="spellEnd"/>
      <w:r w:rsidRPr="00130083">
        <w:rPr>
          <w:sz w:val="20"/>
          <w:szCs w:val="20"/>
        </w:rPr>
        <w:t xml:space="preserve">,   </w:t>
      </w:r>
      <w:proofErr w:type="gramEnd"/>
      <w:r w:rsidRPr="00130083">
        <w:rPr>
          <w:sz w:val="20"/>
          <w:szCs w:val="20"/>
        </w:rPr>
        <w:t xml:space="preserve">   </w:t>
      </w:r>
      <w:r w:rsidRPr="00130083">
        <w:rPr>
          <w:sz w:val="20"/>
          <w:szCs w:val="20"/>
        </w:rPr>
        <w:tab/>
        <w:t>// APB slave select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 xml:space="preserve">input [9:0] 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proofErr w:type="spellStart"/>
      <w:proofErr w:type="gramStart"/>
      <w:r w:rsidRPr="00130083">
        <w:rPr>
          <w:sz w:val="20"/>
          <w:szCs w:val="20"/>
        </w:rPr>
        <w:t>paddr</w:t>
      </w:r>
      <w:proofErr w:type="spellEnd"/>
      <w:r w:rsidRPr="00130083">
        <w:rPr>
          <w:sz w:val="20"/>
          <w:szCs w:val="20"/>
        </w:rPr>
        <w:t xml:space="preserve">,   </w:t>
      </w:r>
      <w:proofErr w:type="gramEnd"/>
      <w:r w:rsidRPr="00130083">
        <w:rPr>
          <w:sz w:val="20"/>
          <w:szCs w:val="20"/>
        </w:rPr>
        <w:t xml:space="preserve">  </w:t>
      </w:r>
      <w:r w:rsidRPr="00130083">
        <w:rPr>
          <w:sz w:val="20"/>
          <w:szCs w:val="20"/>
        </w:rPr>
        <w:tab/>
        <w:t>// APB address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 xml:space="preserve">input                            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proofErr w:type="spellStart"/>
      <w:proofErr w:type="gramStart"/>
      <w:r w:rsidRPr="00130083">
        <w:rPr>
          <w:sz w:val="20"/>
          <w:szCs w:val="20"/>
        </w:rPr>
        <w:t>pwrite</w:t>
      </w:r>
      <w:proofErr w:type="spellEnd"/>
      <w:r w:rsidRPr="00130083">
        <w:rPr>
          <w:sz w:val="20"/>
          <w:szCs w:val="20"/>
        </w:rPr>
        <w:t xml:space="preserve">,   </w:t>
      </w:r>
      <w:proofErr w:type="gramEnd"/>
      <w:r w:rsidRPr="00130083">
        <w:rPr>
          <w:sz w:val="20"/>
          <w:szCs w:val="20"/>
        </w:rPr>
        <w:t xml:space="preserve"> </w:t>
      </w:r>
      <w:r w:rsidRPr="00130083">
        <w:rPr>
          <w:sz w:val="20"/>
          <w:szCs w:val="20"/>
        </w:rPr>
        <w:tab/>
        <w:t>// APB write/read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 xml:space="preserve">input                            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proofErr w:type="spellStart"/>
      <w:proofErr w:type="gramStart"/>
      <w:r w:rsidRPr="00130083">
        <w:rPr>
          <w:sz w:val="20"/>
          <w:szCs w:val="20"/>
        </w:rPr>
        <w:t>penable</w:t>
      </w:r>
      <w:proofErr w:type="spellEnd"/>
      <w:r w:rsidRPr="00130083">
        <w:rPr>
          <w:sz w:val="20"/>
          <w:szCs w:val="20"/>
        </w:rPr>
        <w:t xml:space="preserve">,   </w:t>
      </w:r>
      <w:proofErr w:type="gramEnd"/>
      <w:r w:rsidRPr="00130083">
        <w:rPr>
          <w:sz w:val="20"/>
          <w:szCs w:val="20"/>
        </w:rPr>
        <w:tab/>
        <w:t>// APB enable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 xml:space="preserve">input [31:0] 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proofErr w:type="spellStart"/>
      <w:proofErr w:type="gramStart"/>
      <w:r w:rsidRPr="00130083">
        <w:rPr>
          <w:sz w:val="20"/>
          <w:szCs w:val="20"/>
        </w:rPr>
        <w:t>pwdata</w:t>
      </w:r>
      <w:proofErr w:type="spellEnd"/>
      <w:r w:rsidRPr="00130083">
        <w:rPr>
          <w:sz w:val="20"/>
          <w:szCs w:val="20"/>
        </w:rPr>
        <w:t xml:space="preserve">,   </w:t>
      </w:r>
      <w:proofErr w:type="gramEnd"/>
      <w:r w:rsidRPr="00130083">
        <w:rPr>
          <w:sz w:val="20"/>
          <w:szCs w:val="20"/>
        </w:rPr>
        <w:t xml:space="preserve"> </w:t>
      </w:r>
      <w:r w:rsidRPr="00130083">
        <w:rPr>
          <w:sz w:val="20"/>
          <w:szCs w:val="20"/>
        </w:rPr>
        <w:tab/>
        <w:t>// APB write data bus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 xml:space="preserve">output [31:0] 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proofErr w:type="spellStart"/>
      <w:proofErr w:type="gramStart"/>
      <w:r w:rsidRPr="00130083">
        <w:rPr>
          <w:sz w:val="20"/>
          <w:szCs w:val="20"/>
        </w:rPr>
        <w:t>prdata</w:t>
      </w:r>
      <w:proofErr w:type="spellEnd"/>
      <w:r w:rsidRPr="00130083">
        <w:rPr>
          <w:sz w:val="20"/>
          <w:szCs w:val="20"/>
        </w:rPr>
        <w:t xml:space="preserve">,   </w:t>
      </w:r>
      <w:proofErr w:type="gramEnd"/>
      <w:r w:rsidRPr="00130083">
        <w:rPr>
          <w:sz w:val="20"/>
          <w:szCs w:val="20"/>
        </w:rPr>
        <w:t xml:space="preserve"> </w:t>
      </w:r>
      <w:r w:rsidRPr="00130083">
        <w:rPr>
          <w:sz w:val="20"/>
          <w:szCs w:val="20"/>
        </w:rPr>
        <w:tab/>
        <w:t>// APB read data bus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>//UART interface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 xml:space="preserve">output 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proofErr w:type="spellStart"/>
      <w:r w:rsidRPr="00130083">
        <w:rPr>
          <w:sz w:val="20"/>
          <w:szCs w:val="20"/>
        </w:rPr>
        <w:t>sout</w:t>
      </w:r>
      <w:proofErr w:type="spellEnd"/>
      <w:r w:rsidRPr="00130083">
        <w:rPr>
          <w:sz w:val="20"/>
          <w:szCs w:val="20"/>
        </w:rPr>
        <w:t>,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>//</w:t>
      </w:r>
      <w:r>
        <w:rPr>
          <w:sz w:val="20"/>
          <w:szCs w:val="20"/>
        </w:rPr>
        <w:t xml:space="preserve"> </w:t>
      </w:r>
      <w:r w:rsidRPr="00130083">
        <w:rPr>
          <w:sz w:val="20"/>
          <w:szCs w:val="20"/>
        </w:rPr>
        <w:t xml:space="preserve">UART serial output 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 xml:space="preserve">output 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>sin,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30083">
        <w:rPr>
          <w:sz w:val="20"/>
          <w:szCs w:val="20"/>
        </w:rPr>
        <w:t>// UART serial input</w:t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</w:p>
    <w:p w:rsidR="00130083" w:rsidRPr="00130083" w:rsidRDefault="00130083" w:rsidP="00130083">
      <w:pPr>
        <w:rPr>
          <w:sz w:val="20"/>
          <w:szCs w:val="20"/>
        </w:rPr>
      </w:pP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  <w:t>output</w:t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proofErr w:type="spellStart"/>
      <w:r w:rsidRPr="00130083">
        <w:rPr>
          <w:sz w:val="20"/>
          <w:szCs w:val="20"/>
        </w:rPr>
        <w:t>intr</w:t>
      </w:r>
      <w:proofErr w:type="spellEnd"/>
      <w:r w:rsidRPr="00130083">
        <w:rPr>
          <w:sz w:val="20"/>
          <w:szCs w:val="20"/>
        </w:rPr>
        <w:tab/>
      </w:r>
      <w:r w:rsidRPr="0013008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30083">
        <w:rPr>
          <w:sz w:val="20"/>
          <w:szCs w:val="20"/>
        </w:rPr>
        <w:t>// interrupt</w:t>
      </w:r>
    </w:p>
    <w:p w:rsidR="00DB3B2B" w:rsidRDefault="00130083" w:rsidP="00130083">
      <w:pPr>
        <w:rPr>
          <w:b/>
          <w:sz w:val="20"/>
          <w:szCs w:val="20"/>
        </w:rPr>
      </w:pPr>
      <w:r w:rsidRPr="00130083">
        <w:rPr>
          <w:sz w:val="20"/>
          <w:szCs w:val="20"/>
        </w:rPr>
        <w:tab/>
        <w:t>);</w:t>
      </w:r>
      <w:r w:rsidRPr="00130083">
        <w:rPr>
          <w:rFonts w:hint="eastAsia"/>
          <w:b/>
          <w:sz w:val="20"/>
          <w:szCs w:val="20"/>
        </w:rPr>
        <w:t xml:space="preserve"> </w:t>
      </w:r>
    </w:p>
    <w:p w:rsidR="002F46CD" w:rsidRDefault="002F46CD" w:rsidP="00130083">
      <w:pPr>
        <w:rPr>
          <w:b/>
          <w:szCs w:val="24"/>
        </w:rPr>
      </w:pPr>
      <w:r>
        <w:rPr>
          <w:rFonts w:hint="eastAsia"/>
          <w:b/>
          <w:szCs w:val="24"/>
        </w:rPr>
        <w:t>2、</w:t>
      </w:r>
      <w:proofErr w:type="spellStart"/>
      <w:r w:rsidR="00560EED">
        <w:rPr>
          <w:rFonts w:hint="eastAsia"/>
          <w:b/>
          <w:szCs w:val="24"/>
        </w:rPr>
        <w:t>m</w:t>
      </w:r>
      <w:r w:rsidR="00560EED">
        <w:rPr>
          <w:b/>
          <w:szCs w:val="24"/>
        </w:rPr>
        <w:t>y</w:t>
      </w:r>
      <w:r>
        <w:rPr>
          <w:rFonts w:hint="eastAsia"/>
          <w:b/>
          <w:szCs w:val="24"/>
        </w:rPr>
        <w:t>u</w:t>
      </w:r>
      <w:r>
        <w:rPr>
          <w:b/>
          <w:szCs w:val="24"/>
        </w:rPr>
        <w:t>art</w:t>
      </w:r>
      <w:proofErr w:type="spellEnd"/>
      <w:r>
        <w:rPr>
          <w:rFonts w:hint="eastAsia"/>
          <w:b/>
          <w:szCs w:val="24"/>
        </w:rPr>
        <w:t>端口定义</w:t>
      </w:r>
    </w:p>
    <w:p w:rsidR="00626843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 xml:space="preserve">module </w:t>
      </w:r>
      <w:proofErr w:type="spellStart"/>
      <w:r w:rsidRPr="00626843">
        <w:rPr>
          <w:sz w:val="20"/>
          <w:szCs w:val="20"/>
        </w:rPr>
        <w:t>uart_tx_op</w:t>
      </w:r>
      <w:proofErr w:type="spellEnd"/>
    </w:p>
    <w:p w:rsidR="00626843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>(</w:t>
      </w:r>
      <w:r w:rsidRPr="00626843">
        <w:rPr>
          <w:sz w:val="20"/>
          <w:szCs w:val="20"/>
        </w:rPr>
        <w:tab/>
      </w:r>
    </w:p>
    <w:p w:rsidR="00626843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ab/>
        <w:t>input       clk,</w:t>
      </w:r>
    </w:p>
    <w:p w:rsidR="00626843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ab/>
        <w:t xml:space="preserve">input       </w:t>
      </w:r>
      <w:proofErr w:type="spellStart"/>
      <w:r w:rsidRPr="00626843">
        <w:rPr>
          <w:sz w:val="20"/>
          <w:szCs w:val="20"/>
        </w:rPr>
        <w:t>rst_n</w:t>
      </w:r>
      <w:proofErr w:type="spellEnd"/>
      <w:r w:rsidRPr="00626843">
        <w:rPr>
          <w:sz w:val="20"/>
          <w:szCs w:val="20"/>
        </w:rPr>
        <w:t>,</w:t>
      </w:r>
    </w:p>
    <w:p w:rsid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ab/>
        <w:t xml:space="preserve">input       </w:t>
      </w:r>
      <w:proofErr w:type="spellStart"/>
      <w:r w:rsidRPr="00626843">
        <w:rPr>
          <w:sz w:val="20"/>
          <w:szCs w:val="20"/>
        </w:rPr>
        <w:t>clk_en</w:t>
      </w:r>
      <w:proofErr w:type="spellEnd"/>
      <w:r w:rsidRPr="00626843">
        <w:rPr>
          <w:sz w:val="20"/>
          <w:szCs w:val="20"/>
        </w:rPr>
        <w:t xml:space="preserve">, </w:t>
      </w:r>
    </w:p>
    <w:p w:rsidR="00F84FA0" w:rsidRDefault="00F84FA0" w:rsidP="00626843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F84FA0" w:rsidRDefault="00F84FA0" w:rsidP="0062684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input [1:0] </w:t>
      </w:r>
      <w:proofErr w:type="spellStart"/>
      <w:r>
        <w:rPr>
          <w:sz w:val="20"/>
          <w:szCs w:val="20"/>
        </w:rPr>
        <w:t>data_bit_num</w:t>
      </w:r>
      <w:proofErr w:type="spellEnd"/>
      <w:r>
        <w:rPr>
          <w:sz w:val="20"/>
          <w:szCs w:val="20"/>
        </w:rPr>
        <w:t>,</w:t>
      </w:r>
    </w:p>
    <w:p w:rsidR="00F84FA0" w:rsidRDefault="00F84FA0" w:rsidP="00626843">
      <w:pPr>
        <w:rPr>
          <w:sz w:val="20"/>
          <w:szCs w:val="20"/>
        </w:rPr>
      </w:pPr>
      <w:r>
        <w:rPr>
          <w:sz w:val="20"/>
          <w:szCs w:val="20"/>
        </w:rPr>
        <w:tab/>
        <w:t>input [</w:t>
      </w:r>
      <w:r w:rsidR="00BF746A">
        <w:rPr>
          <w:sz w:val="20"/>
          <w:szCs w:val="20"/>
        </w:rPr>
        <w:t>1:0</w:t>
      </w:r>
      <w:r>
        <w:rPr>
          <w:sz w:val="20"/>
          <w:szCs w:val="20"/>
        </w:rPr>
        <w:t>]</w:t>
      </w:r>
      <w:r w:rsidR="00BF746A">
        <w:rPr>
          <w:sz w:val="20"/>
          <w:szCs w:val="20"/>
        </w:rPr>
        <w:t xml:space="preserve"> </w:t>
      </w:r>
      <w:proofErr w:type="spellStart"/>
      <w:r w:rsidR="00BF746A">
        <w:rPr>
          <w:sz w:val="20"/>
          <w:szCs w:val="20"/>
        </w:rPr>
        <w:t>stop_bit_num</w:t>
      </w:r>
      <w:proofErr w:type="spellEnd"/>
      <w:r w:rsidR="00BF746A">
        <w:rPr>
          <w:sz w:val="20"/>
          <w:szCs w:val="20"/>
        </w:rPr>
        <w:t>,</w:t>
      </w:r>
    </w:p>
    <w:p w:rsidR="00BF746A" w:rsidRDefault="00BF746A" w:rsidP="0062684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input [1:0] </w:t>
      </w:r>
      <w:proofErr w:type="spellStart"/>
      <w:r>
        <w:rPr>
          <w:sz w:val="20"/>
          <w:szCs w:val="20"/>
        </w:rPr>
        <w:t>parity_type</w:t>
      </w:r>
      <w:proofErr w:type="spellEnd"/>
      <w:r>
        <w:rPr>
          <w:sz w:val="20"/>
          <w:szCs w:val="20"/>
        </w:rPr>
        <w:t>,</w:t>
      </w:r>
    </w:p>
    <w:p w:rsidR="00F84FA0" w:rsidRPr="00626843" w:rsidRDefault="00F84FA0" w:rsidP="00626843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626843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ab/>
        <w:t xml:space="preserve">input [7:0] </w:t>
      </w:r>
      <w:proofErr w:type="spellStart"/>
      <w:r w:rsidRPr="00626843">
        <w:rPr>
          <w:sz w:val="20"/>
          <w:szCs w:val="20"/>
        </w:rPr>
        <w:t>datain</w:t>
      </w:r>
      <w:proofErr w:type="spellEnd"/>
      <w:r w:rsidRPr="00626843">
        <w:rPr>
          <w:sz w:val="20"/>
          <w:szCs w:val="20"/>
        </w:rPr>
        <w:t>,</w:t>
      </w:r>
    </w:p>
    <w:p w:rsidR="00FF69B7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ab/>
        <w:t>input       shoot,</w:t>
      </w:r>
    </w:p>
    <w:p w:rsidR="00C9396F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ab/>
        <w:t xml:space="preserve">output </w:t>
      </w:r>
      <w:proofErr w:type="gramStart"/>
      <w:r w:rsidRPr="00626843">
        <w:rPr>
          <w:sz w:val="20"/>
          <w:szCs w:val="20"/>
        </w:rPr>
        <w:t xml:space="preserve">reg  </w:t>
      </w:r>
      <w:proofErr w:type="spellStart"/>
      <w:r w:rsidRPr="00626843">
        <w:rPr>
          <w:sz w:val="20"/>
          <w:szCs w:val="20"/>
        </w:rPr>
        <w:t>uart</w:t>
      </w:r>
      <w:proofErr w:type="gramEnd"/>
      <w:r w:rsidRPr="00626843">
        <w:rPr>
          <w:sz w:val="20"/>
          <w:szCs w:val="20"/>
        </w:rPr>
        <w:t>_</w:t>
      </w:r>
      <w:r w:rsidR="00DA35B4">
        <w:rPr>
          <w:rFonts w:hint="eastAsia"/>
          <w:sz w:val="20"/>
          <w:szCs w:val="20"/>
        </w:rPr>
        <w:t>sout</w:t>
      </w:r>
      <w:proofErr w:type="spellEnd"/>
    </w:p>
    <w:p w:rsid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>);</w:t>
      </w:r>
    </w:p>
    <w:p w:rsidR="002F3873" w:rsidRPr="00626843" w:rsidRDefault="002F3873" w:rsidP="00626843">
      <w:pPr>
        <w:rPr>
          <w:sz w:val="20"/>
          <w:szCs w:val="20"/>
        </w:rPr>
      </w:pPr>
    </w:p>
    <w:p w:rsidR="00626843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lastRenderedPageBreak/>
        <w:t xml:space="preserve">module </w:t>
      </w:r>
      <w:proofErr w:type="spellStart"/>
      <w:r w:rsidRPr="00626843">
        <w:rPr>
          <w:sz w:val="20"/>
          <w:szCs w:val="20"/>
        </w:rPr>
        <w:t>uart_rx</w:t>
      </w:r>
      <w:r w:rsidR="00D839FC">
        <w:rPr>
          <w:sz w:val="20"/>
          <w:szCs w:val="20"/>
        </w:rPr>
        <w:t>_op</w:t>
      </w:r>
      <w:proofErr w:type="spellEnd"/>
    </w:p>
    <w:p w:rsidR="00626843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>(</w:t>
      </w:r>
    </w:p>
    <w:p w:rsidR="00626843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 xml:space="preserve">    input            clk,</w:t>
      </w:r>
    </w:p>
    <w:p w:rsidR="00626843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 xml:space="preserve">    input            </w:t>
      </w:r>
      <w:proofErr w:type="spellStart"/>
      <w:r w:rsidRPr="00626843">
        <w:rPr>
          <w:sz w:val="20"/>
          <w:szCs w:val="20"/>
        </w:rPr>
        <w:t>clk_en</w:t>
      </w:r>
      <w:proofErr w:type="spellEnd"/>
      <w:r w:rsidRPr="00626843">
        <w:rPr>
          <w:sz w:val="20"/>
          <w:szCs w:val="20"/>
        </w:rPr>
        <w:t>,</w:t>
      </w:r>
    </w:p>
    <w:p w:rsidR="00626843" w:rsidRDefault="00626843" w:rsidP="00B7536F">
      <w:pPr>
        <w:ind w:firstLine="405"/>
        <w:rPr>
          <w:sz w:val="20"/>
          <w:szCs w:val="20"/>
        </w:rPr>
      </w:pPr>
      <w:r w:rsidRPr="00626843">
        <w:rPr>
          <w:sz w:val="20"/>
          <w:szCs w:val="20"/>
        </w:rPr>
        <w:t xml:space="preserve">input            </w:t>
      </w:r>
      <w:proofErr w:type="spellStart"/>
      <w:r w:rsidRPr="00626843">
        <w:rPr>
          <w:sz w:val="20"/>
          <w:szCs w:val="20"/>
        </w:rPr>
        <w:t>rst_n</w:t>
      </w:r>
      <w:proofErr w:type="spellEnd"/>
      <w:r w:rsidRPr="00626843">
        <w:rPr>
          <w:sz w:val="20"/>
          <w:szCs w:val="20"/>
        </w:rPr>
        <w:t>,</w:t>
      </w:r>
    </w:p>
    <w:p w:rsidR="00B7536F" w:rsidRDefault="00B7536F" w:rsidP="00B7536F">
      <w:pPr>
        <w:ind w:firstLine="405"/>
        <w:rPr>
          <w:sz w:val="20"/>
          <w:szCs w:val="20"/>
        </w:rPr>
      </w:pPr>
    </w:p>
    <w:p w:rsidR="00B7536F" w:rsidRDefault="00B7536F" w:rsidP="002501F0">
      <w:pPr>
        <w:ind w:firstLine="405"/>
        <w:rPr>
          <w:sz w:val="20"/>
          <w:szCs w:val="20"/>
        </w:rPr>
      </w:pPr>
      <w:r>
        <w:rPr>
          <w:sz w:val="20"/>
          <w:szCs w:val="20"/>
        </w:rPr>
        <w:t xml:space="preserve">input [1:0] </w:t>
      </w:r>
      <w:proofErr w:type="spellStart"/>
      <w:r>
        <w:rPr>
          <w:sz w:val="20"/>
          <w:szCs w:val="20"/>
        </w:rPr>
        <w:t>data_bit_num</w:t>
      </w:r>
      <w:proofErr w:type="spellEnd"/>
      <w:r>
        <w:rPr>
          <w:sz w:val="20"/>
          <w:szCs w:val="20"/>
        </w:rPr>
        <w:t>,</w:t>
      </w:r>
    </w:p>
    <w:p w:rsidR="00B7536F" w:rsidRDefault="00B7536F" w:rsidP="00B7536F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input [1:0] </w:t>
      </w:r>
      <w:proofErr w:type="spellStart"/>
      <w:r>
        <w:rPr>
          <w:sz w:val="20"/>
          <w:szCs w:val="20"/>
        </w:rPr>
        <w:t>stop_bit_num</w:t>
      </w:r>
      <w:proofErr w:type="spellEnd"/>
      <w:r>
        <w:rPr>
          <w:sz w:val="20"/>
          <w:szCs w:val="20"/>
        </w:rPr>
        <w:t>,</w:t>
      </w:r>
    </w:p>
    <w:p w:rsidR="00B7536F" w:rsidRDefault="00B7536F" w:rsidP="00B7536F">
      <w:pPr>
        <w:ind w:firstLine="405"/>
        <w:rPr>
          <w:sz w:val="20"/>
          <w:szCs w:val="20"/>
        </w:rPr>
      </w:pPr>
      <w:r>
        <w:rPr>
          <w:sz w:val="20"/>
          <w:szCs w:val="20"/>
        </w:rPr>
        <w:tab/>
        <w:t xml:space="preserve">input [1:0] </w:t>
      </w:r>
      <w:proofErr w:type="spellStart"/>
      <w:r>
        <w:rPr>
          <w:sz w:val="20"/>
          <w:szCs w:val="20"/>
        </w:rPr>
        <w:t>parity_type</w:t>
      </w:r>
      <w:proofErr w:type="spellEnd"/>
    </w:p>
    <w:p w:rsidR="00B7536F" w:rsidRPr="00626843" w:rsidRDefault="00B7536F" w:rsidP="00B7536F">
      <w:pPr>
        <w:ind w:firstLine="405"/>
        <w:rPr>
          <w:sz w:val="20"/>
          <w:szCs w:val="20"/>
        </w:rPr>
      </w:pPr>
    </w:p>
    <w:p w:rsidR="00626843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 xml:space="preserve">    input            </w:t>
      </w:r>
      <w:proofErr w:type="spellStart"/>
      <w:r w:rsidRPr="00626843">
        <w:rPr>
          <w:sz w:val="20"/>
          <w:szCs w:val="20"/>
        </w:rPr>
        <w:t>uart_</w:t>
      </w:r>
      <w:r w:rsidR="00CF1C93">
        <w:rPr>
          <w:rFonts w:hint="eastAsia"/>
          <w:sz w:val="20"/>
          <w:szCs w:val="20"/>
        </w:rPr>
        <w:t>sin</w:t>
      </w:r>
      <w:proofErr w:type="spellEnd"/>
      <w:r w:rsidRPr="00626843">
        <w:rPr>
          <w:sz w:val="20"/>
          <w:szCs w:val="20"/>
        </w:rPr>
        <w:t>,</w:t>
      </w:r>
    </w:p>
    <w:p w:rsidR="00626843" w:rsidRPr="00626843" w:rsidRDefault="00626843" w:rsidP="00626843">
      <w:pPr>
        <w:rPr>
          <w:sz w:val="20"/>
          <w:szCs w:val="20"/>
        </w:rPr>
      </w:pPr>
      <w:r w:rsidRPr="00626843">
        <w:rPr>
          <w:sz w:val="20"/>
          <w:szCs w:val="20"/>
        </w:rPr>
        <w:t xml:space="preserve">    output reg       </w:t>
      </w:r>
      <w:proofErr w:type="spellStart"/>
      <w:r w:rsidRPr="00626843">
        <w:rPr>
          <w:sz w:val="20"/>
          <w:szCs w:val="20"/>
        </w:rPr>
        <w:t>dataout_valid</w:t>
      </w:r>
      <w:proofErr w:type="spellEnd"/>
      <w:r w:rsidRPr="00626843">
        <w:rPr>
          <w:sz w:val="20"/>
          <w:szCs w:val="20"/>
        </w:rPr>
        <w:t>,</w:t>
      </w:r>
    </w:p>
    <w:p w:rsidR="00EC228B" w:rsidRDefault="00626843" w:rsidP="00EC228B">
      <w:pPr>
        <w:ind w:firstLine="405"/>
        <w:rPr>
          <w:sz w:val="20"/>
          <w:szCs w:val="20"/>
        </w:rPr>
      </w:pPr>
      <w:r w:rsidRPr="00626843">
        <w:rPr>
          <w:sz w:val="20"/>
          <w:szCs w:val="20"/>
        </w:rPr>
        <w:t xml:space="preserve">output reg [7:0] </w:t>
      </w:r>
      <w:proofErr w:type="spellStart"/>
      <w:r w:rsidRPr="00626843">
        <w:rPr>
          <w:sz w:val="20"/>
          <w:szCs w:val="20"/>
        </w:rPr>
        <w:t>dataout</w:t>
      </w:r>
      <w:proofErr w:type="spellEnd"/>
      <w:r w:rsidRPr="00626843">
        <w:rPr>
          <w:sz w:val="20"/>
          <w:szCs w:val="20"/>
        </w:rPr>
        <w:t xml:space="preserve"> </w:t>
      </w:r>
    </w:p>
    <w:p w:rsidR="00670957" w:rsidRDefault="00626843" w:rsidP="002F46CD">
      <w:pPr>
        <w:rPr>
          <w:sz w:val="20"/>
          <w:szCs w:val="20"/>
        </w:rPr>
      </w:pPr>
      <w:r w:rsidRPr="00626843">
        <w:rPr>
          <w:sz w:val="20"/>
          <w:szCs w:val="20"/>
        </w:rPr>
        <w:t>);</w:t>
      </w:r>
    </w:p>
    <w:p w:rsidR="0072170F" w:rsidRDefault="0072170F" w:rsidP="002F46CD">
      <w:pPr>
        <w:rPr>
          <w:sz w:val="20"/>
          <w:szCs w:val="20"/>
        </w:rPr>
      </w:pPr>
    </w:p>
    <w:p w:rsidR="0072170F" w:rsidRPr="00626843" w:rsidRDefault="0072170F" w:rsidP="0072170F">
      <w:pPr>
        <w:rPr>
          <w:sz w:val="20"/>
          <w:szCs w:val="20"/>
        </w:rPr>
      </w:pPr>
      <w:r w:rsidRPr="00626843">
        <w:rPr>
          <w:sz w:val="20"/>
          <w:szCs w:val="20"/>
        </w:rPr>
        <w:t xml:space="preserve">module </w:t>
      </w:r>
      <w:proofErr w:type="spellStart"/>
      <w:r>
        <w:rPr>
          <w:sz w:val="20"/>
          <w:szCs w:val="20"/>
        </w:rPr>
        <w:t>clk_divider</w:t>
      </w:r>
      <w:proofErr w:type="spellEnd"/>
    </w:p>
    <w:p w:rsidR="0072170F" w:rsidRPr="00626843" w:rsidRDefault="0072170F" w:rsidP="0072170F">
      <w:pPr>
        <w:rPr>
          <w:sz w:val="20"/>
          <w:szCs w:val="20"/>
        </w:rPr>
      </w:pPr>
      <w:r w:rsidRPr="00626843">
        <w:rPr>
          <w:sz w:val="20"/>
          <w:szCs w:val="20"/>
        </w:rPr>
        <w:t>(</w:t>
      </w:r>
    </w:p>
    <w:p w:rsidR="0072170F" w:rsidRPr="00626843" w:rsidRDefault="0072170F" w:rsidP="0072170F">
      <w:pPr>
        <w:rPr>
          <w:sz w:val="20"/>
          <w:szCs w:val="20"/>
        </w:rPr>
      </w:pPr>
      <w:r w:rsidRPr="00626843">
        <w:rPr>
          <w:sz w:val="20"/>
          <w:szCs w:val="20"/>
        </w:rPr>
        <w:t xml:space="preserve">    input            clk,</w:t>
      </w:r>
    </w:p>
    <w:p w:rsidR="0072170F" w:rsidRDefault="0072170F" w:rsidP="00EC765A">
      <w:pPr>
        <w:ind w:firstLine="405"/>
        <w:rPr>
          <w:sz w:val="20"/>
          <w:szCs w:val="20"/>
        </w:rPr>
      </w:pPr>
      <w:r w:rsidRPr="00626843">
        <w:rPr>
          <w:sz w:val="20"/>
          <w:szCs w:val="20"/>
        </w:rPr>
        <w:t xml:space="preserve">input            </w:t>
      </w:r>
      <w:proofErr w:type="spellStart"/>
      <w:r w:rsidRPr="00626843">
        <w:rPr>
          <w:sz w:val="20"/>
          <w:szCs w:val="20"/>
        </w:rPr>
        <w:t>rst_n</w:t>
      </w:r>
      <w:proofErr w:type="spellEnd"/>
      <w:r w:rsidRPr="00626843">
        <w:rPr>
          <w:sz w:val="20"/>
          <w:szCs w:val="20"/>
        </w:rPr>
        <w:t>,</w:t>
      </w:r>
    </w:p>
    <w:p w:rsidR="00EC765A" w:rsidRPr="00626843" w:rsidRDefault="00EC765A" w:rsidP="00EC765A">
      <w:pPr>
        <w:ind w:firstLine="405"/>
        <w:rPr>
          <w:sz w:val="20"/>
          <w:szCs w:val="20"/>
        </w:rPr>
      </w:pPr>
      <w:r>
        <w:rPr>
          <w:sz w:val="20"/>
          <w:szCs w:val="20"/>
        </w:rPr>
        <w:t>input [31:0]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40421">
        <w:rPr>
          <w:sz w:val="20"/>
          <w:szCs w:val="20"/>
        </w:rPr>
        <w:t>divisor,</w:t>
      </w:r>
    </w:p>
    <w:p w:rsidR="0072170F" w:rsidRPr="00626843" w:rsidRDefault="0072170F" w:rsidP="0072170F">
      <w:pPr>
        <w:rPr>
          <w:sz w:val="20"/>
          <w:szCs w:val="20"/>
        </w:rPr>
      </w:pPr>
      <w:r w:rsidRPr="00626843">
        <w:rPr>
          <w:sz w:val="20"/>
          <w:szCs w:val="20"/>
        </w:rPr>
        <w:t xml:space="preserve">    output reg       </w:t>
      </w:r>
      <w:proofErr w:type="spellStart"/>
      <w:r w:rsidR="00762CA9">
        <w:rPr>
          <w:sz w:val="20"/>
          <w:szCs w:val="20"/>
        </w:rPr>
        <w:t>clk_en</w:t>
      </w:r>
      <w:proofErr w:type="spellEnd"/>
    </w:p>
    <w:p w:rsidR="0072170F" w:rsidRDefault="0072170F" w:rsidP="0072170F">
      <w:pPr>
        <w:rPr>
          <w:sz w:val="20"/>
          <w:szCs w:val="20"/>
        </w:rPr>
      </w:pPr>
      <w:r w:rsidRPr="00626843">
        <w:rPr>
          <w:sz w:val="20"/>
          <w:szCs w:val="20"/>
        </w:rPr>
        <w:t>);</w:t>
      </w:r>
    </w:p>
    <w:p w:rsidR="0072170F" w:rsidRPr="00455590" w:rsidRDefault="0072170F" w:rsidP="002F46CD">
      <w:pPr>
        <w:rPr>
          <w:sz w:val="20"/>
          <w:szCs w:val="20"/>
        </w:rPr>
      </w:pPr>
    </w:p>
    <w:p w:rsidR="00670957" w:rsidRPr="00670957" w:rsidRDefault="00B5793B" w:rsidP="006709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670957" w:rsidRPr="00670957">
        <w:rPr>
          <w:rFonts w:hint="eastAsia"/>
          <w:b/>
          <w:sz w:val="28"/>
          <w:szCs w:val="28"/>
        </w:rPr>
        <w:t>、</w:t>
      </w:r>
      <w:r w:rsidR="004218C9">
        <w:rPr>
          <w:rFonts w:hint="eastAsia"/>
          <w:b/>
          <w:sz w:val="28"/>
          <w:szCs w:val="28"/>
        </w:rPr>
        <w:t>实验要求与</w:t>
      </w:r>
      <w:r w:rsidR="00670957" w:rsidRPr="00670957">
        <w:rPr>
          <w:rFonts w:hint="eastAsia"/>
          <w:b/>
          <w:sz w:val="28"/>
          <w:szCs w:val="28"/>
        </w:rPr>
        <w:t xml:space="preserve">测试流程 </w:t>
      </w:r>
      <w:r w:rsidR="00670957" w:rsidRPr="00670957">
        <w:rPr>
          <w:b/>
          <w:sz w:val="28"/>
          <w:szCs w:val="28"/>
        </w:rPr>
        <w:t xml:space="preserve"> </w:t>
      </w:r>
    </w:p>
    <w:p w:rsidR="004218C9" w:rsidRDefault="004218C9" w:rsidP="00462411">
      <w:pPr>
        <w:pStyle w:val="a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uart_</w:t>
      </w:r>
      <w:r w:rsidR="00670957">
        <w:t>tx</w:t>
      </w:r>
      <w:r w:rsidR="00894398">
        <w:t>_op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uart_</w:t>
      </w:r>
      <w:r>
        <w:t>rx</w:t>
      </w:r>
      <w:r w:rsidR="00773C8F">
        <w:t>_op</w:t>
      </w:r>
      <w:proofErr w:type="spellEnd"/>
      <w:r w:rsidR="00B551EE">
        <w:rPr>
          <w:rFonts w:hint="eastAsia"/>
        </w:rPr>
        <w:t>发送接收</w:t>
      </w:r>
      <w:r w:rsidR="00600E94">
        <w:rPr>
          <w:rFonts w:hint="eastAsia"/>
        </w:rPr>
        <w:t>功能</w:t>
      </w:r>
      <w:r w:rsidR="0073560D">
        <w:rPr>
          <w:rFonts w:hint="eastAsia"/>
        </w:rPr>
        <w:t>（</w:t>
      </w:r>
      <w:r>
        <w:rPr>
          <w:rFonts w:hint="eastAsia"/>
        </w:rPr>
        <w:t>7</w:t>
      </w:r>
      <w:r w:rsidR="0073560D">
        <w:rPr>
          <w:rFonts w:hint="eastAsia"/>
        </w:rPr>
        <w:t>0%）</w:t>
      </w:r>
    </w:p>
    <w:p w:rsidR="00D94F6A" w:rsidRDefault="004218C9" w:rsidP="00462411">
      <w:pPr>
        <w:pStyle w:val="a0"/>
        <w:numPr>
          <w:ilvl w:val="0"/>
          <w:numId w:val="6"/>
        </w:numPr>
        <w:ind w:firstLineChars="0"/>
        <w:rPr>
          <w:szCs w:val="21"/>
        </w:rPr>
      </w:pPr>
      <w:r w:rsidRPr="00462411">
        <w:rPr>
          <w:rFonts w:hint="eastAsia"/>
          <w:szCs w:val="21"/>
        </w:rPr>
        <w:t>系统</w:t>
      </w:r>
      <w:r w:rsidR="00B54DC7">
        <w:rPr>
          <w:rFonts w:hint="eastAsia"/>
          <w:szCs w:val="21"/>
        </w:rPr>
        <w:t>时钟</w:t>
      </w:r>
      <w:r w:rsidRPr="00462411">
        <w:rPr>
          <w:szCs w:val="21"/>
        </w:rPr>
        <w:t>clk</w:t>
      </w:r>
      <w:r w:rsidRPr="00462411">
        <w:rPr>
          <w:rFonts w:hint="eastAsia"/>
          <w:szCs w:val="21"/>
        </w:rPr>
        <w:t>频率100</w:t>
      </w:r>
      <w:r w:rsidRPr="00462411">
        <w:rPr>
          <w:szCs w:val="21"/>
        </w:rPr>
        <w:t>MHz</w:t>
      </w:r>
      <w:r w:rsidRPr="00462411">
        <w:rPr>
          <w:rFonts w:hint="eastAsia"/>
          <w:szCs w:val="21"/>
        </w:rPr>
        <w:t>，</w:t>
      </w:r>
      <w:proofErr w:type="spellStart"/>
      <w:r w:rsidRPr="00462411">
        <w:rPr>
          <w:szCs w:val="21"/>
        </w:rPr>
        <w:t>clk_divider</w:t>
      </w:r>
      <w:proofErr w:type="spellEnd"/>
      <w:r w:rsidRPr="00462411">
        <w:rPr>
          <w:rFonts w:hint="eastAsia"/>
          <w:szCs w:val="21"/>
        </w:rPr>
        <w:t>分频产生</w:t>
      </w:r>
      <w:proofErr w:type="spellStart"/>
      <w:r w:rsidRPr="00462411">
        <w:rPr>
          <w:szCs w:val="21"/>
        </w:rPr>
        <w:t>clk_en</w:t>
      </w:r>
      <w:proofErr w:type="spellEnd"/>
      <w:r w:rsidR="00E40CF2">
        <w:rPr>
          <w:rFonts w:hint="eastAsia"/>
          <w:szCs w:val="21"/>
        </w:rPr>
        <w:t>（9</w:t>
      </w:r>
      <w:r w:rsidR="00E40CF2">
        <w:rPr>
          <w:szCs w:val="21"/>
        </w:rPr>
        <w:t>600</w:t>
      </w:r>
      <w:r w:rsidR="00E40CF2">
        <w:rPr>
          <w:rFonts w:hint="eastAsia"/>
          <w:szCs w:val="21"/>
        </w:rPr>
        <w:t>）</w:t>
      </w:r>
      <w:r w:rsidR="00D94F6A">
        <w:rPr>
          <w:rFonts w:hint="eastAsia"/>
          <w:szCs w:val="21"/>
        </w:rPr>
        <w:t>。</w:t>
      </w:r>
    </w:p>
    <w:p w:rsidR="004218C9" w:rsidRPr="009D5FCA" w:rsidRDefault="004E70A0" w:rsidP="00462411">
      <w:pPr>
        <w:pStyle w:val="a0"/>
        <w:numPr>
          <w:ilvl w:val="0"/>
          <w:numId w:val="6"/>
        </w:numPr>
        <w:ind w:firstLineChars="0"/>
        <w:rPr>
          <w:sz w:val="21"/>
        </w:rPr>
      </w:pPr>
      <w:proofErr w:type="spellStart"/>
      <w:r>
        <w:rPr>
          <w:rFonts w:hint="eastAsia"/>
        </w:rPr>
        <w:t>uart_</w:t>
      </w:r>
      <w:r>
        <w:t>tx_op</w:t>
      </w:r>
      <w:proofErr w:type="spellEnd"/>
      <w:r>
        <w:rPr>
          <w:rFonts w:hint="eastAsia"/>
        </w:rPr>
        <w:t>在shoot有效后将</w:t>
      </w:r>
      <w:proofErr w:type="spellStart"/>
      <w:r w:rsidRPr="00626843">
        <w:rPr>
          <w:sz w:val="20"/>
          <w:szCs w:val="20"/>
        </w:rPr>
        <w:t>datain</w:t>
      </w:r>
      <w:proofErr w:type="spellEnd"/>
      <w:r w:rsidR="006A6FB3">
        <w:rPr>
          <w:rFonts w:hint="eastAsia"/>
          <w:sz w:val="20"/>
          <w:szCs w:val="20"/>
        </w:rPr>
        <w:t>串行发送至</w:t>
      </w:r>
      <w:proofErr w:type="spellStart"/>
      <w:r w:rsidR="006A6FB3">
        <w:rPr>
          <w:rFonts w:hint="eastAsia"/>
          <w:sz w:val="20"/>
          <w:szCs w:val="20"/>
        </w:rPr>
        <w:t>uart</w:t>
      </w:r>
      <w:r w:rsidR="006A6FB3">
        <w:rPr>
          <w:sz w:val="20"/>
          <w:szCs w:val="20"/>
        </w:rPr>
        <w:t>_sout</w:t>
      </w:r>
      <w:proofErr w:type="spellEnd"/>
      <w:r w:rsidR="00AE743D">
        <w:rPr>
          <w:rFonts w:hint="eastAsia"/>
          <w:sz w:val="20"/>
          <w:szCs w:val="20"/>
        </w:rPr>
        <w:t>。</w:t>
      </w:r>
    </w:p>
    <w:p w:rsidR="009D5FCA" w:rsidRPr="0088144F" w:rsidRDefault="009D5FCA" w:rsidP="004972D9">
      <w:pPr>
        <w:pStyle w:val="a0"/>
        <w:numPr>
          <w:ilvl w:val="0"/>
          <w:numId w:val="6"/>
        </w:numPr>
        <w:ind w:firstLineChars="0"/>
        <w:rPr>
          <w:sz w:val="21"/>
        </w:rPr>
      </w:pPr>
      <w:proofErr w:type="spellStart"/>
      <w:r>
        <w:rPr>
          <w:rFonts w:hint="eastAsia"/>
        </w:rPr>
        <w:t>uart_</w:t>
      </w:r>
      <w:r w:rsidR="004972D9">
        <w:rPr>
          <w:rFonts w:hint="eastAsia"/>
        </w:rPr>
        <w:t>rx</w:t>
      </w:r>
      <w:r>
        <w:t>_op</w:t>
      </w:r>
      <w:proofErr w:type="spellEnd"/>
      <w:r>
        <w:rPr>
          <w:rFonts w:hint="eastAsia"/>
        </w:rPr>
        <w:t>在</w:t>
      </w:r>
      <w:proofErr w:type="spellStart"/>
      <w:r w:rsidR="007D39E7">
        <w:rPr>
          <w:rFonts w:hint="eastAsia"/>
        </w:rPr>
        <w:t>uart</w:t>
      </w:r>
      <w:r w:rsidR="007D39E7">
        <w:t>_sin</w:t>
      </w:r>
      <w:proofErr w:type="spellEnd"/>
      <w:r w:rsidR="007D39E7">
        <w:rPr>
          <w:rFonts w:hint="eastAsia"/>
        </w:rPr>
        <w:t>接收到数据后将有效数据放至</w:t>
      </w:r>
      <w:proofErr w:type="spellStart"/>
      <w:r w:rsidR="007D39E7">
        <w:rPr>
          <w:rFonts w:hint="eastAsia"/>
        </w:rPr>
        <w:t>dataout</w:t>
      </w:r>
      <w:proofErr w:type="spellEnd"/>
      <w:r w:rsidR="007D39E7">
        <w:rPr>
          <w:rFonts w:hint="eastAsia"/>
        </w:rPr>
        <w:t>并产生</w:t>
      </w:r>
      <w:proofErr w:type="spellStart"/>
      <w:r w:rsidR="007D39E7">
        <w:rPr>
          <w:rFonts w:hint="eastAsia"/>
        </w:rPr>
        <w:t>dataout</w:t>
      </w:r>
      <w:r w:rsidR="007D39E7">
        <w:t>_vld</w:t>
      </w:r>
      <w:proofErr w:type="spellEnd"/>
      <w:r w:rsidR="007D39E7">
        <w:rPr>
          <w:rFonts w:hint="eastAsia"/>
        </w:rPr>
        <w:t>数据有效信号</w:t>
      </w:r>
      <w:r>
        <w:rPr>
          <w:rFonts w:hint="eastAsia"/>
          <w:sz w:val="20"/>
          <w:szCs w:val="20"/>
        </w:rPr>
        <w:t>。</w:t>
      </w:r>
    </w:p>
    <w:p w:rsidR="0088144F" w:rsidRPr="004218C9" w:rsidRDefault="0088144F" w:rsidP="004972D9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推荐使用状态机。</w:t>
      </w:r>
    </w:p>
    <w:p w:rsidR="004D43D6" w:rsidRDefault="00942278" w:rsidP="004D43D6">
      <w:pPr>
        <w:pStyle w:val="a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apb_</w:t>
      </w:r>
      <w:r>
        <w:t>uart</w:t>
      </w:r>
      <w:proofErr w:type="spellEnd"/>
      <w:r>
        <w:rPr>
          <w:rFonts w:hint="eastAsia"/>
        </w:rPr>
        <w:t>发送接收功能</w:t>
      </w:r>
      <w:r w:rsidR="002619DE">
        <w:rPr>
          <w:rFonts w:hint="eastAsia"/>
        </w:rPr>
        <w:t>（</w:t>
      </w:r>
      <w:r w:rsidR="004218C9">
        <w:rPr>
          <w:rFonts w:hint="eastAsia"/>
        </w:rPr>
        <w:t>2</w:t>
      </w:r>
      <w:r w:rsidR="00626843">
        <w:rPr>
          <w:rFonts w:hint="eastAsia"/>
        </w:rPr>
        <w:t>0%</w:t>
      </w:r>
      <w:r w:rsidR="002619DE">
        <w:rPr>
          <w:rFonts w:hint="eastAsia"/>
        </w:rPr>
        <w:t>）</w:t>
      </w:r>
    </w:p>
    <w:p w:rsidR="00122DC1" w:rsidRDefault="006F1FA9" w:rsidP="003476AB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apb</w:t>
      </w:r>
      <w:r>
        <w:t>_</w:t>
      </w:r>
      <w:r w:rsidR="00122DC1">
        <w:t>reg_file</w:t>
      </w:r>
      <w:proofErr w:type="spellEnd"/>
      <w:r w:rsidR="00122DC1">
        <w:rPr>
          <w:rFonts w:hint="eastAsia"/>
        </w:rPr>
        <w:t>中至少包含</w:t>
      </w:r>
      <w:r w:rsidR="00122DC1">
        <w:t>CR</w:t>
      </w:r>
      <w:r w:rsidR="00122DC1">
        <w:rPr>
          <w:rFonts w:hint="eastAsia"/>
        </w:rPr>
        <w:t>、</w:t>
      </w:r>
      <w:r w:rsidR="00122DC1">
        <w:t>THR</w:t>
      </w:r>
      <w:r w:rsidR="00122DC1">
        <w:rPr>
          <w:rFonts w:hint="eastAsia"/>
        </w:rPr>
        <w:t>、R</w:t>
      </w:r>
      <w:r w:rsidR="00122DC1">
        <w:t>BR</w:t>
      </w:r>
      <w:r w:rsidR="00122DC1">
        <w:rPr>
          <w:rFonts w:hint="eastAsia"/>
        </w:rPr>
        <w:t>。</w:t>
      </w:r>
    </w:p>
    <w:p w:rsidR="00B565F0" w:rsidRDefault="00B565F0" w:rsidP="003476AB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APB</w:t>
      </w:r>
      <w:r w:rsidR="00EC66E1">
        <w:rPr>
          <w:rFonts w:hint="eastAsia"/>
        </w:rPr>
        <w:t>主设备</w:t>
      </w:r>
      <w:r>
        <w:rPr>
          <w:rFonts w:hint="eastAsia"/>
        </w:rPr>
        <w:t>写入THR寄存器后，</w:t>
      </w:r>
      <w:proofErr w:type="spellStart"/>
      <w:r>
        <w:rPr>
          <w:rFonts w:hint="eastAsia"/>
        </w:rPr>
        <w:t>apb</w:t>
      </w:r>
      <w:r>
        <w:t>_uart</w:t>
      </w:r>
      <w:proofErr w:type="spellEnd"/>
      <w:r>
        <w:rPr>
          <w:rFonts w:hint="eastAsia"/>
        </w:rPr>
        <w:t>产生对应的串行输出</w:t>
      </w:r>
      <w:r w:rsidR="00486379">
        <w:rPr>
          <w:rFonts w:hint="eastAsia"/>
        </w:rPr>
        <w:t>，APB主设备在CR发送数据完成状态有效后继续发送流程</w:t>
      </w:r>
      <w:r>
        <w:rPr>
          <w:rFonts w:hint="eastAsia"/>
        </w:rPr>
        <w:t>。</w:t>
      </w:r>
    </w:p>
    <w:p w:rsidR="00B565F0" w:rsidRDefault="00B565F0" w:rsidP="003476AB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apb_</w:t>
      </w:r>
      <w:r>
        <w:t>uart</w:t>
      </w:r>
      <w:proofErr w:type="spellEnd"/>
      <w:r>
        <w:rPr>
          <w:rFonts w:hint="eastAsia"/>
        </w:rPr>
        <w:t>接收到串行输入后，APB</w:t>
      </w:r>
      <w:r w:rsidR="005463FC">
        <w:rPr>
          <w:rFonts w:hint="eastAsia"/>
        </w:rPr>
        <w:t>主设备</w:t>
      </w:r>
      <w:r w:rsidR="00EC66E1">
        <w:rPr>
          <w:rFonts w:hint="eastAsia"/>
        </w:rPr>
        <w:t>在</w:t>
      </w:r>
      <w:r w:rsidR="0028376A">
        <w:rPr>
          <w:rFonts w:hint="eastAsia"/>
        </w:rPr>
        <w:t>CR接收数据准备好状态</w:t>
      </w:r>
      <w:r w:rsidR="00EC66E1">
        <w:rPr>
          <w:rFonts w:hint="eastAsia"/>
        </w:rPr>
        <w:t>有效时</w:t>
      </w:r>
      <w:r w:rsidR="0028376A">
        <w:rPr>
          <w:rFonts w:hint="eastAsia"/>
        </w:rPr>
        <w:t>，读取</w:t>
      </w:r>
      <w:r w:rsidR="00D96414">
        <w:rPr>
          <w:rFonts w:hint="eastAsia"/>
        </w:rPr>
        <w:t>RBR寄存器</w:t>
      </w:r>
      <w:r w:rsidR="00C3320E">
        <w:rPr>
          <w:rFonts w:hint="eastAsia"/>
        </w:rPr>
        <w:t>从而</w:t>
      </w:r>
      <w:r w:rsidR="00D96414">
        <w:rPr>
          <w:rFonts w:hint="eastAsia"/>
        </w:rPr>
        <w:t>读出数据。</w:t>
      </w:r>
    </w:p>
    <w:p w:rsidR="00261A60" w:rsidRDefault="004D43D6" w:rsidP="004D43D6">
      <w:pPr>
        <w:pStyle w:val="a0"/>
        <w:numPr>
          <w:ilvl w:val="0"/>
          <w:numId w:val="5"/>
        </w:numPr>
        <w:ind w:firstLineChars="0"/>
      </w:pPr>
      <w:proofErr w:type="spellStart"/>
      <w:r>
        <w:t>apb_uart</w:t>
      </w:r>
      <w:proofErr w:type="spellEnd"/>
      <w:r w:rsidR="002E7B9B">
        <w:rPr>
          <w:rFonts w:hint="eastAsia"/>
        </w:rPr>
        <w:t>参数配置、</w:t>
      </w:r>
      <w:r w:rsidR="009A4B54">
        <w:rPr>
          <w:rFonts w:hint="eastAsia"/>
        </w:rPr>
        <w:t>中断流程</w:t>
      </w:r>
      <w:r w:rsidR="00D64D93">
        <w:rPr>
          <w:rFonts w:hint="eastAsia"/>
        </w:rPr>
        <w:t>（</w:t>
      </w:r>
      <w:r w:rsidR="00261A60">
        <w:rPr>
          <w:rFonts w:hint="eastAsia"/>
        </w:rPr>
        <w:t>10%）</w:t>
      </w:r>
    </w:p>
    <w:p w:rsidR="001E4C9E" w:rsidRPr="00462411" w:rsidRDefault="001E4C9E" w:rsidP="001E4C9E">
      <w:pPr>
        <w:pStyle w:val="a0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支持</w:t>
      </w:r>
      <w:r w:rsidRPr="00462411">
        <w:rPr>
          <w:rFonts w:hint="eastAsia"/>
          <w:szCs w:val="21"/>
        </w:rPr>
        <w:t>波特率可调</w:t>
      </w:r>
      <w:r>
        <w:rPr>
          <w:rFonts w:hint="eastAsia"/>
          <w:szCs w:val="21"/>
        </w:rPr>
        <w:t>（9</w:t>
      </w:r>
      <w:r>
        <w:rPr>
          <w:szCs w:val="21"/>
        </w:rPr>
        <w:t>600</w:t>
      </w:r>
      <w:r>
        <w:rPr>
          <w:rFonts w:hint="eastAsia"/>
          <w:szCs w:val="21"/>
        </w:rPr>
        <w:t>,</w:t>
      </w:r>
      <w:r>
        <w:rPr>
          <w:szCs w:val="21"/>
        </w:rPr>
        <w:t>115200</w:t>
      </w:r>
      <w:r>
        <w:rPr>
          <w:rFonts w:hint="eastAsia"/>
          <w:szCs w:val="21"/>
        </w:rPr>
        <w:t>）</w:t>
      </w:r>
      <w:r w:rsidRPr="00462411">
        <w:rPr>
          <w:rFonts w:hint="eastAsia"/>
          <w:szCs w:val="21"/>
        </w:rPr>
        <w:t>。</w:t>
      </w:r>
    </w:p>
    <w:p w:rsidR="001E4C9E" w:rsidRPr="00462411" w:rsidRDefault="001E4C9E" w:rsidP="001E4C9E">
      <w:pPr>
        <w:pStyle w:val="a0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支持</w:t>
      </w:r>
      <w:r w:rsidRPr="00462411">
        <w:rPr>
          <w:rFonts w:hint="eastAsia"/>
          <w:szCs w:val="21"/>
        </w:rPr>
        <w:t>数据位</w:t>
      </w:r>
      <w:r>
        <w:rPr>
          <w:rFonts w:hint="eastAsia"/>
          <w:szCs w:val="21"/>
        </w:rPr>
        <w:t>长度可调。</w:t>
      </w:r>
    </w:p>
    <w:p w:rsidR="001E4C9E" w:rsidRPr="001E4C9E" w:rsidRDefault="001E4C9E" w:rsidP="001E4C9E">
      <w:pPr>
        <w:pStyle w:val="a0"/>
        <w:numPr>
          <w:ilvl w:val="0"/>
          <w:numId w:val="9"/>
        </w:numPr>
        <w:ind w:firstLineChars="0"/>
        <w:rPr>
          <w:szCs w:val="21"/>
        </w:rPr>
      </w:pPr>
      <w:r w:rsidRPr="00462411">
        <w:rPr>
          <w:rFonts w:hint="eastAsia"/>
          <w:szCs w:val="21"/>
        </w:rPr>
        <w:t>支持奇偶校验功能</w:t>
      </w:r>
      <w:r w:rsidR="00731316">
        <w:rPr>
          <w:rFonts w:hint="eastAsia"/>
          <w:szCs w:val="21"/>
        </w:rPr>
        <w:t>可调</w:t>
      </w:r>
      <w:r w:rsidRPr="00462411">
        <w:rPr>
          <w:rFonts w:hint="eastAsia"/>
          <w:szCs w:val="21"/>
        </w:rPr>
        <w:t>。</w:t>
      </w:r>
    </w:p>
    <w:p w:rsidR="003476AB" w:rsidRDefault="003476AB" w:rsidP="003476AB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包含中断流程。发送中断流程、接收中断流程、奇偶校验错误中断流程。</w:t>
      </w:r>
    </w:p>
    <w:p w:rsidR="00EE1048" w:rsidRDefault="00EE1048" w:rsidP="00CB633A"/>
    <w:p w:rsidR="005E296D" w:rsidRDefault="005E296D" w:rsidP="009E494F">
      <w:r>
        <w:rPr>
          <w:rFonts w:hint="eastAsia"/>
        </w:rPr>
        <w:t>注：统一使用</w:t>
      </w:r>
      <w:proofErr w:type="spellStart"/>
      <w:r>
        <w:rPr>
          <w:rFonts w:hint="eastAsia"/>
        </w:rPr>
        <w:t>a</w:t>
      </w:r>
      <w:r>
        <w:t>pb_biu</w:t>
      </w:r>
      <w:proofErr w:type="spellEnd"/>
      <w:r>
        <w:t xml:space="preserve"> </w:t>
      </w:r>
      <w:r>
        <w:rPr>
          <w:rFonts w:hint="eastAsia"/>
        </w:rPr>
        <w:t>、提供</w:t>
      </w:r>
      <w:proofErr w:type="spellStart"/>
      <w:r w:rsidR="0096649F">
        <w:rPr>
          <w:rFonts w:hint="eastAsia"/>
        </w:rPr>
        <w:t>apb</w:t>
      </w:r>
      <w:r w:rsidR="0096649F">
        <w:t>_uart</w:t>
      </w:r>
      <w:proofErr w:type="spellEnd"/>
      <w:r w:rsidR="0096649F">
        <w:t xml:space="preserve"> tb</w:t>
      </w:r>
      <w:r w:rsidR="0096649F">
        <w:rPr>
          <w:rFonts w:hint="eastAsia"/>
        </w:rPr>
        <w:t>模板</w:t>
      </w:r>
      <w:r>
        <w:rPr>
          <w:rFonts w:hint="eastAsia"/>
        </w:rPr>
        <w:t>，提供</w:t>
      </w:r>
      <w:r w:rsidR="000C6A08">
        <w:rPr>
          <w:rFonts w:hint="eastAsia"/>
        </w:rPr>
        <w:t>模块</w:t>
      </w:r>
      <w:r>
        <w:rPr>
          <w:rFonts w:hint="eastAsia"/>
        </w:rPr>
        <w:t>端口定义。</w:t>
      </w:r>
    </w:p>
    <w:p w:rsidR="00261A60" w:rsidRDefault="00B5793B" w:rsidP="009E494F">
      <w:r>
        <w:rPr>
          <w:rFonts w:hint="eastAsia"/>
          <w:b/>
          <w:sz w:val="28"/>
          <w:szCs w:val="28"/>
        </w:rPr>
        <w:t>七</w:t>
      </w:r>
      <w:r w:rsidR="005E296D" w:rsidRPr="00670957">
        <w:rPr>
          <w:rFonts w:hint="eastAsia"/>
          <w:b/>
          <w:sz w:val="28"/>
          <w:szCs w:val="28"/>
        </w:rPr>
        <w:t>、</w:t>
      </w:r>
      <w:r w:rsidR="005E296D">
        <w:rPr>
          <w:rFonts w:hint="eastAsia"/>
          <w:b/>
          <w:sz w:val="28"/>
          <w:szCs w:val="28"/>
        </w:rPr>
        <w:t>实验时间安排</w:t>
      </w:r>
    </w:p>
    <w:p w:rsidR="00261A60" w:rsidRDefault="004F2FEC" w:rsidP="009E494F">
      <w:r>
        <w:rPr>
          <w:rFonts w:hint="eastAsia"/>
        </w:rPr>
        <w:t>第四周周一晚上：实验</w:t>
      </w:r>
      <w:r w:rsidR="006F16AF">
        <w:rPr>
          <w:rFonts w:hint="eastAsia"/>
        </w:rPr>
        <w:t>要求</w:t>
      </w:r>
      <w:r>
        <w:rPr>
          <w:rFonts w:hint="eastAsia"/>
        </w:rPr>
        <w:t>讲解及分组，2-3人一组。</w:t>
      </w:r>
    </w:p>
    <w:p w:rsidR="004F2FEC" w:rsidRDefault="004F2FEC" w:rsidP="004F2FEC">
      <w:r>
        <w:rPr>
          <w:rFonts w:hint="eastAsia"/>
        </w:rPr>
        <w:t>第七周周一晚上：</w:t>
      </w:r>
      <w:r w:rsidR="00830F41">
        <w:rPr>
          <w:rFonts w:hint="eastAsia"/>
        </w:rPr>
        <w:t>rtl编写、仿真、</w:t>
      </w:r>
      <w:r>
        <w:rPr>
          <w:rFonts w:hint="eastAsia"/>
        </w:rPr>
        <w:t>答疑。</w:t>
      </w:r>
    </w:p>
    <w:p w:rsidR="004F2FEC" w:rsidRPr="004F2FEC" w:rsidRDefault="004F2FEC" w:rsidP="009E494F">
      <w:r>
        <w:rPr>
          <w:rFonts w:hint="eastAsia"/>
        </w:rPr>
        <w:t>第八周周一晚上：交实验报告，一组一份；现场展示，要求P</w:t>
      </w:r>
      <w:r>
        <w:t>PT</w:t>
      </w:r>
      <w:r>
        <w:rPr>
          <w:rFonts w:hint="eastAsia"/>
        </w:rPr>
        <w:t>，每组展示时间7分钟，提问3分钟。</w:t>
      </w:r>
    </w:p>
    <w:sectPr w:rsidR="004F2FEC" w:rsidRPr="004F2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13F"/>
    <w:multiLevelType w:val="hybridMultilevel"/>
    <w:tmpl w:val="5D70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513D"/>
    <w:multiLevelType w:val="hybridMultilevel"/>
    <w:tmpl w:val="A4FAA414"/>
    <w:lvl w:ilvl="0" w:tplc="CCB27E5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BA2826"/>
    <w:multiLevelType w:val="hybridMultilevel"/>
    <w:tmpl w:val="191810BA"/>
    <w:lvl w:ilvl="0" w:tplc="15245132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D4A39"/>
    <w:multiLevelType w:val="hybridMultilevel"/>
    <w:tmpl w:val="AD72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8062D"/>
    <w:multiLevelType w:val="hybridMultilevel"/>
    <w:tmpl w:val="557E513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E17327"/>
    <w:multiLevelType w:val="hybridMultilevel"/>
    <w:tmpl w:val="9A20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376BB"/>
    <w:multiLevelType w:val="hybridMultilevel"/>
    <w:tmpl w:val="693EF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016468"/>
    <w:multiLevelType w:val="hybridMultilevel"/>
    <w:tmpl w:val="C576C7CA"/>
    <w:lvl w:ilvl="0" w:tplc="CCB27E5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70B6506B"/>
    <w:multiLevelType w:val="hybridMultilevel"/>
    <w:tmpl w:val="CEDC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4F"/>
    <w:rsid w:val="000004FC"/>
    <w:rsid w:val="0001783E"/>
    <w:rsid w:val="00017BC5"/>
    <w:rsid w:val="00043731"/>
    <w:rsid w:val="00074E1F"/>
    <w:rsid w:val="000C0CCF"/>
    <w:rsid w:val="000C1AD7"/>
    <w:rsid w:val="000C6A08"/>
    <w:rsid w:val="000D4114"/>
    <w:rsid w:val="000E587F"/>
    <w:rsid w:val="00102947"/>
    <w:rsid w:val="00122DC1"/>
    <w:rsid w:val="00130083"/>
    <w:rsid w:val="00160B53"/>
    <w:rsid w:val="00170FC1"/>
    <w:rsid w:val="001714B3"/>
    <w:rsid w:val="00174D54"/>
    <w:rsid w:val="00191E34"/>
    <w:rsid w:val="00197FEB"/>
    <w:rsid w:val="001A1C33"/>
    <w:rsid w:val="001A4706"/>
    <w:rsid w:val="001A7437"/>
    <w:rsid w:val="001D2B5B"/>
    <w:rsid w:val="001E4C9E"/>
    <w:rsid w:val="001E5220"/>
    <w:rsid w:val="001F59B5"/>
    <w:rsid w:val="002501F0"/>
    <w:rsid w:val="002554B7"/>
    <w:rsid w:val="00256308"/>
    <w:rsid w:val="002619DE"/>
    <w:rsid w:val="00261A60"/>
    <w:rsid w:val="002646DC"/>
    <w:rsid w:val="00276DF7"/>
    <w:rsid w:val="0028376A"/>
    <w:rsid w:val="00285E44"/>
    <w:rsid w:val="00296EFE"/>
    <w:rsid w:val="002A3CB1"/>
    <w:rsid w:val="002B3740"/>
    <w:rsid w:val="002B6239"/>
    <w:rsid w:val="002B77BB"/>
    <w:rsid w:val="002D73AD"/>
    <w:rsid w:val="002E7B9B"/>
    <w:rsid w:val="002F3873"/>
    <w:rsid w:val="002F46CD"/>
    <w:rsid w:val="00325D13"/>
    <w:rsid w:val="003360FA"/>
    <w:rsid w:val="003476AB"/>
    <w:rsid w:val="00392A77"/>
    <w:rsid w:val="003E38ED"/>
    <w:rsid w:val="00407A59"/>
    <w:rsid w:val="004218C9"/>
    <w:rsid w:val="00454773"/>
    <w:rsid w:val="00455590"/>
    <w:rsid w:val="00462411"/>
    <w:rsid w:val="0047395D"/>
    <w:rsid w:val="00480364"/>
    <w:rsid w:val="00486379"/>
    <w:rsid w:val="004868D1"/>
    <w:rsid w:val="004972D9"/>
    <w:rsid w:val="004D43D6"/>
    <w:rsid w:val="004E70A0"/>
    <w:rsid w:val="004F2FEC"/>
    <w:rsid w:val="004F3F12"/>
    <w:rsid w:val="00502A6C"/>
    <w:rsid w:val="005141A6"/>
    <w:rsid w:val="00523E90"/>
    <w:rsid w:val="005423DF"/>
    <w:rsid w:val="005463FC"/>
    <w:rsid w:val="00560EED"/>
    <w:rsid w:val="00566B05"/>
    <w:rsid w:val="005A5138"/>
    <w:rsid w:val="005C7333"/>
    <w:rsid w:val="005D3888"/>
    <w:rsid w:val="005E296D"/>
    <w:rsid w:val="005F2A73"/>
    <w:rsid w:val="00600E94"/>
    <w:rsid w:val="00601DB8"/>
    <w:rsid w:val="006029F6"/>
    <w:rsid w:val="00621F5D"/>
    <w:rsid w:val="00626843"/>
    <w:rsid w:val="00660D21"/>
    <w:rsid w:val="006667AA"/>
    <w:rsid w:val="00666993"/>
    <w:rsid w:val="00670957"/>
    <w:rsid w:val="00675BBE"/>
    <w:rsid w:val="00687A7A"/>
    <w:rsid w:val="00697B73"/>
    <w:rsid w:val="006A2753"/>
    <w:rsid w:val="006A6FB3"/>
    <w:rsid w:val="006C6B45"/>
    <w:rsid w:val="006D6A0B"/>
    <w:rsid w:val="006E3C4C"/>
    <w:rsid w:val="006F16AF"/>
    <w:rsid w:val="006F1FA9"/>
    <w:rsid w:val="0072170F"/>
    <w:rsid w:val="00731316"/>
    <w:rsid w:val="0073560D"/>
    <w:rsid w:val="00743168"/>
    <w:rsid w:val="0076017B"/>
    <w:rsid w:val="00762CA9"/>
    <w:rsid w:val="007648A4"/>
    <w:rsid w:val="00773C8F"/>
    <w:rsid w:val="00785FB6"/>
    <w:rsid w:val="00796FF4"/>
    <w:rsid w:val="007B6DEC"/>
    <w:rsid w:val="007D2D55"/>
    <w:rsid w:val="007D39E7"/>
    <w:rsid w:val="007D77EF"/>
    <w:rsid w:val="007F0D6F"/>
    <w:rsid w:val="0080412B"/>
    <w:rsid w:val="00830F41"/>
    <w:rsid w:val="0088144F"/>
    <w:rsid w:val="00884231"/>
    <w:rsid w:val="00894398"/>
    <w:rsid w:val="00897E18"/>
    <w:rsid w:val="008D0450"/>
    <w:rsid w:val="00942278"/>
    <w:rsid w:val="00943641"/>
    <w:rsid w:val="0096649F"/>
    <w:rsid w:val="00994351"/>
    <w:rsid w:val="009A4B54"/>
    <w:rsid w:val="009D5DC2"/>
    <w:rsid w:val="009D5FCA"/>
    <w:rsid w:val="009E494F"/>
    <w:rsid w:val="009E69AD"/>
    <w:rsid w:val="009E6B78"/>
    <w:rsid w:val="00A75080"/>
    <w:rsid w:val="00A96AFC"/>
    <w:rsid w:val="00AC07B1"/>
    <w:rsid w:val="00AC0D5B"/>
    <w:rsid w:val="00AC0DB1"/>
    <w:rsid w:val="00AC39AA"/>
    <w:rsid w:val="00AE158D"/>
    <w:rsid w:val="00AE743D"/>
    <w:rsid w:val="00B41925"/>
    <w:rsid w:val="00B528B4"/>
    <w:rsid w:val="00B54DC7"/>
    <w:rsid w:val="00B551EE"/>
    <w:rsid w:val="00B565F0"/>
    <w:rsid w:val="00B5793B"/>
    <w:rsid w:val="00B67E27"/>
    <w:rsid w:val="00B7536F"/>
    <w:rsid w:val="00BD2ED3"/>
    <w:rsid w:val="00BF746A"/>
    <w:rsid w:val="00C03DE8"/>
    <w:rsid w:val="00C3320E"/>
    <w:rsid w:val="00C41711"/>
    <w:rsid w:val="00C42877"/>
    <w:rsid w:val="00C84479"/>
    <w:rsid w:val="00C9396F"/>
    <w:rsid w:val="00CB633A"/>
    <w:rsid w:val="00CD23D6"/>
    <w:rsid w:val="00CF1C93"/>
    <w:rsid w:val="00CF39D9"/>
    <w:rsid w:val="00D32410"/>
    <w:rsid w:val="00D40421"/>
    <w:rsid w:val="00D64D93"/>
    <w:rsid w:val="00D72306"/>
    <w:rsid w:val="00D839FC"/>
    <w:rsid w:val="00D87F2B"/>
    <w:rsid w:val="00D91BA3"/>
    <w:rsid w:val="00D94F6A"/>
    <w:rsid w:val="00D96414"/>
    <w:rsid w:val="00DA35B4"/>
    <w:rsid w:val="00DB03E3"/>
    <w:rsid w:val="00DB3B2B"/>
    <w:rsid w:val="00DF4A71"/>
    <w:rsid w:val="00E0377F"/>
    <w:rsid w:val="00E40CF2"/>
    <w:rsid w:val="00E45D13"/>
    <w:rsid w:val="00E53762"/>
    <w:rsid w:val="00E92C4E"/>
    <w:rsid w:val="00EC228B"/>
    <w:rsid w:val="00EC66E1"/>
    <w:rsid w:val="00EC765A"/>
    <w:rsid w:val="00EC7E7C"/>
    <w:rsid w:val="00EE1048"/>
    <w:rsid w:val="00EE4A47"/>
    <w:rsid w:val="00F01DC7"/>
    <w:rsid w:val="00F07B4B"/>
    <w:rsid w:val="00F35CE1"/>
    <w:rsid w:val="00F41486"/>
    <w:rsid w:val="00F4209B"/>
    <w:rsid w:val="00F647A9"/>
    <w:rsid w:val="00F751B2"/>
    <w:rsid w:val="00F84FA0"/>
    <w:rsid w:val="00F94171"/>
    <w:rsid w:val="00FA6C44"/>
    <w:rsid w:val="00FB47C9"/>
    <w:rsid w:val="00FC6A40"/>
    <w:rsid w:val="00FF0816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3D8E"/>
  <w15:chartTrackingRefBased/>
  <w15:docId w15:val="{BB5CD34B-0F51-4D64-B3BE-22304BD1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ED3"/>
    <w:pPr>
      <w:widowControl w:val="0"/>
      <w:spacing w:line="360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897E18"/>
    <w:pPr>
      <w:widowControl/>
      <w:numPr>
        <w:numId w:val="1"/>
      </w:numPr>
      <w:spacing w:beforeLines="100" w:before="100" w:afterLines="100" w:after="100"/>
      <w:ind w:firstLineChars="0" w:firstLine="0"/>
      <w:contextualSpacing/>
      <w:jc w:val="left"/>
      <w:outlineLvl w:val="0"/>
    </w:pPr>
    <w:rPr>
      <w:b/>
      <w:kern w:val="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97E18"/>
    <w:rPr>
      <w:rFonts w:ascii="宋体" w:eastAsia="宋体" w:hAnsi="宋体"/>
      <w:b/>
      <w:kern w:val="0"/>
      <w:sz w:val="28"/>
    </w:rPr>
  </w:style>
  <w:style w:type="paragraph" w:styleId="a0">
    <w:name w:val="List Paragraph"/>
    <w:basedOn w:val="a"/>
    <w:uiPriority w:val="34"/>
    <w:qFormat/>
    <w:rsid w:val="00897E1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03D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C03DE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39"/>
    <w:rsid w:val="00566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basedOn w:val="a"/>
    <w:uiPriority w:val="1"/>
    <w:qFormat/>
    <w:rsid w:val="00256308"/>
    <w:pPr>
      <w:widowControl/>
      <w:pBdr>
        <w:left w:val="single" w:sz="4" w:space="4" w:color="auto"/>
      </w:pBdr>
      <w:ind w:firstLineChars="200" w:firstLine="480"/>
      <w:jc w:val="left"/>
    </w:pPr>
    <w:rPr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9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</dc:creator>
  <cp:keywords/>
  <dc:description/>
  <cp:lastModifiedBy>Yang Howard</cp:lastModifiedBy>
  <cp:revision>153</cp:revision>
  <dcterms:created xsi:type="dcterms:W3CDTF">2018-09-13T07:25:00Z</dcterms:created>
  <dcterms:modified xsi:type="dcterms:W3CDTF">2018-09-17T09:09:00Z</dcterms:modified>
</cp:coreProperties>
</file>