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7491983"/>
        <w:docPartObj>
          <w:docPartGallery w:val="Table of Contents"/>
          <w:docPartUnique/>
        </w:docPartObj>
      </w:sdtPr>
      <w:sdtEndPr>
        <w:rPr>
          <w:rFonts w:ascii="Times New Roman" w:eastAsiaTheme="minorEastAsia" w:hAnsi="Times New Roman" w:cs="Times New Roman"/>
          <w:b/>
          <w:bCs/>
          <w:color w:val="auto"/>
          <w:sz w:val="20"/>
          <w:szCs w:val="20"/>
          <w:lang w:eastAsia="en-US"/>
        </w:rPr>
      </w:sdtEndPr>
      <w:sdtContent>
        <w:p w:rsidR="00965A4B" w:rsidRPr="00965A4B" w:rsidRDefault="00965A4B" w:rsidP="00965A4B">
          <w:pPr>
            <w:pStyle w:val="afc"/>
            <w:spacing w:line="360" w:lineRule="auto"/>
            <w:jc w:val="center"/>
            <w:rPr>
              <w:rFonts w:ascii="Times New Roman" w:hAnsi="Times New Roman" w:cs="Times New Roman"/>
              <w:b/>
              <w:color w:val="auto"/>
              <w:sz w:val="28"/>
              <w:szCs w:val="28"/>
            </w:rPr>
          </w:pPr>
          <w:r w:rsidRPr="00965A4B">
            <w:rPr>
              <w:rFonts w:ascii="Times New Roman" w:hAnsi="Times New Roman" w:cs="Times New Roman"/>
              <w:b/>
              <w:color w:val="auto"/>
              <w:sz w:val="28"/>
              <w:szCs w:val="28"/>
            </w:rPr>
            <w:t>С</w:t>
          </w:r>
          <w:r>
            <w:rPr>
              <w:rFonts w:ascii="Times New Roman" w:hAnsi="Times New Roman" w:cs="Times New Roman"/>
              <w:b/>
              <w:color w:val="auto"/>
              <w:sz w:val="28"/>
              <w:szCs w:val="28"/>
            </w:rPr>
            <w:t>ОДЕРЖАНИЕ</w:t>
          </w:r>
        </w:p>
        <w:p w:rsidR="00965A4B" w:rsidRPr="00965A4B" w:rsidRDefault="00965A4B" w:rsidP="00965A4B">
          <w:pPr>
            <w:spacing w:line="360" w:lineRule="auto"/>
            <w:rPr>
              <w:sz w:val="28"/>
              <w:szCs w:val="28"/>
              <w:lang w:eastAsia="ja-JP"/>
            </w:rPr>
          </w:pPr>
        </w:p>
        <w:p w:rsidR="00965A4B" w:rsidRPr="00965A4B" w:rsidRDefault="00965A4B" w:rsidP="00965A4B">
          <w:pPr>
            <w:spacing w:line="360" w:lineRule="auto"/>
            <w:rPr>
              <w:sz w:val="28"/>
              <w:szCs w:val="28"/>
              <w:lang w:eastAsia="ja-JP"/>
            </w:rPr>
          </w:pPr>
        </w:p>
        <w:p w:rsidR="00965A4B" w:rsidRPr="00965A4B" w:rsidRDefault="00965A4B" w:rsidP="00965A4B">
          <w:pPr>
            <w:pStyle w:val="11"/>
            <w:tabs>
              <w:tab w:val="right" w:leader="dot" w:pos="9345"/>
            </w:tabs>
            <w:spacing w:line="360" w:lineRule="auto"/>
            <w:rPr>
              <w:noProof/>
              <w:sz w:val="28"/>
              <w:szCs w:val="28"/>
            </w:rPr>
          </w:pPr>
          <w:r w:rsidRPr="00965A4B">
            <w:rPr>
              <w:sz w:val="28"/>
              <w:szCs w:val="28"/>
            </w:rPr>
            <w:fldChar w:fldCharType="begin"/>
          </w:r>
          <w:r w:rsidRPr="00965A4B">
            <w:rPr>
              <w:sz w:val="28"/>
              <w:szCs w:val="28"/>
            </w:rPr>
            <w:instrText xml:space="preserve"> TOC \o "1-3" \h \z \u </w:instrText>
          </w:r>
          <w:r w:rsidRPr="00965A4B">
            <w:rPr>
              <w:sz w:val="28"/>
              <w:szCs w:val="28"/>
            </w:rPr>
            <w:fldChar w:fldCharType="separate"/>
          </w:r>
          <w:hyperlink w:anchor="_Toc190808568" w:history="1">
            <w:r w:rsidRPr="00965A4B">
              <w:rPr>
                <w:rStyle w:val="af4"/>
                <w:noProof/>
                <w:sz w:val="28"/>
                <w:szCs w:val="28"/>
              </w:rPr>
              <w:t>ОПРЕДЕЛЕНИЯ, ОБОЗНАЧЕНИЯ И СОКРАЩЕНИЯ</w:t>
            </w:r>
            <w:r w:rsidRPr="00965A4B">
              <w:rPr>
                <w:noProof/>
                <w:webHidden/>
                <w:sz w:val="28"/>
                <w:szCs w:val="28"/>
              </w:rPr>
              <w:tab/>
            </w:r>
            <w:r w:rsidRPr="00965A4B">
              <w:rPr>
                <w:noProof/>
                <w:webHidden/>
                <w:sz w:val="28"/>
                <w:szCs w:val="28"/>
              </w:rPr>
              <w:fldChar w:fldCharType="begin"/>
            </w:r>
            <w:r w:rsidRPr="00965A4B">
              <w:rPr>
                <w:noProof/>
                <w:webHidden/>
                <w:sz w:val="28"/>
                <w:szCs w:val="28"/>
              </w:rPr>
              <w:instrText xml:space="preserve"> PAGEREF _Toc190808568 \h </w:instrText>
            </w:r>
            <w:r w:rsidRPr="00965A4B">
              <w:rPr>
                <w:noProof/>
                <w:webHidden/>
                <w:sz w:val="28"/>
                <w:szCs w:val="28"/>
              </w:rPr>
            </w:r>
            <w:r w:rsidRPr="00965A4B">
              <w:rPr>
                <w:noProof/>
                <w:webHidden/>
                <w:sz w:val="28"/>
                <w:szCs w:val="28"/>
              </w:rPr>
              <w:fldChar w:fldCharType="separate"/>
            </w:r>
            <w:r w:rsidRPr="00965A4B">
              <w:rPr>
                <w:noProof/>
                <w:webHidden/>
                <w:sz w:val="28"/>
                <w:szCs w:val="28"/>
              </w:rPr>
              <w:t>4</w:t>
            </w:r>
            <w:r w:rsidRPr="00965A4B">
              <w:rPr>
                <w:noProof/>
                <w:webHidden/>
                <w:sz w:val="28"/>
                <w:szCs w:val="28"/>
              </w:rPr>
              <w:fldChar w:fldCharType="end"/>
            </w:r>
          </w:hyperlink>
        </w:p>
        <w:p w:rsidR="00965A4B" w:rsidRPr="00965A4B" w:rsidRDefault="00965A4B" w:rsidP="00965A4B">
          <w:pPr>
            <w:pStyle w:val="11"/>
            <w:tabs>
              <w:tab w:val="right" w:leader="dot" w:pos="9345"/>
            </w:tabs>
            <w:spacing w:line="360" w:lineRule="auto"/>
            <w:rPr>
              <w:noProof/>
              <w:sz w:val="28"/>
              <w:szCs w:val="28"/>
            </w:rPr>
          </w:pPr>
          <w:hyperlink w:anchor="_Toc190808569" w:history="1">
            <w:r w:rsidRPr="00965A4B">
              <w:rPr>
                <w:rStyle w:val="af4"/>
                <w:noProof/>
                <w:sz w:val="28"/>
                <w:szCs w:val="28"/>
              </w:rPr>
              <w:t>Введение</w:t>
            </w:r>
            <w:r w:rsidRPr="00965A4B">
              <w:rPr>
                <w:noProof/>
                <w:webHidden/>
                <w:sz w:val="28"/>
                <w:szCs w:val="28"/>
              </w:rPr>
              <w:tab/>
            </w:r>
            <w:r w:rsidRPr="00965A4B">
              <w:rPr>
                <w:noProof/>
                <w:webHidden/>
                <w:sz w:val="28"/>
                <w:szCs w:val="28"/>
              </w:rPr>
              <w:fldChar w:fldCharType="begin"/>
            </w:r>
            <w:r w:rsidRPr="00965A4B">
              <w:rPr>
                <w:noProof/>
                <w:webHidden/>
                <w:sz w:val="28"/>
                <w:szCs w:val="28"/>
              </w:rPr>
              <w:instrText xml:space="preserve"> PAGEREF _Toc190808569 \h </w:instrText>
            </w:r>
            <w:r w:rsidRPr="00965A4B">
              <w:rPr>
                <w:noProof/>
                <w:webHidden/>
                <w:sz w:val="28"/>
                <w:szCs w:val="28"/>
              </w:rPr>
            </w:r>
            <w:r w:rsidRPr="00965A4B">
              <w:rPr>
                <w:noProof/>
                <w:webHidden/>
                <w:sz w:val="28"/>
                <w:szCs w:val="28"/>
              </w:rPr>
              <w:fldChar w:fldCharType="separate"/>
            </w:r>
            <w:r w:rsidRPr="00965A4B">
              <w:rPr>
                <w:noProof/>
                <w:webHidden/>
                <w:sz w:val="28"/>
                <w:szCs w:val="28"/>
              </w:rPr>
              <w:t>5</w:t>
            </w:r>
            <w:r w:rsidRPr="00965A4B">
              <w:rPr>
                <w:noProof/>
                <w:webHidden/>
                <w:sz w:val="28"/>
                <w:szCs w:val="28"/>
              </w:rPr>
              <w:fldChar w:fldCharType="end"/>
            </w:r>
          </w:hyperlink>
        </w:p>
        <w:p w:rsidR="00965A4B" w:rsidRPr="00965A4B" w:rsidRDefault="00965A4B" w:rsidP="00965A4B">
          <w:pPr>
            <w:pStyle w:val="11"/>
            <w:tabs>
              <w:tab w:val="right" w:leader="dot" w:pos="9345"/>
            </w:tabs>
            <w:spacing w:line="360" w:lineRule="auto"/>
            <w:rPr>
              <w:noProof/>
              <w:sz w:val="28"/>
              <w:szCs w:val="28"/>
            </w:rPr>
          </w:pPr>
          <w:hyperlink w:anchor="_Toc190808570" w:history="1">
            <w:r w:rsidRPr="00965A4B">
              <w:rPr>
                <w:rStyle w:val="af4"/>
                <w:noProof/>
                <w:sz w:val="28"/>
                <w:szCs w:val="28"/>
              </w:rPr>
              <w:t xml:space="preserve">1 </w:t>
            </w:r>
            <w:r w:rsidRPr="00965A4B">
              <w:rPr>
                <w:rStyle w:val="af4"/>
                <w:noProof/>
                <w:sz w:val="28"/>
                <w:szCs w:val="28"/>
                <w:lang w:eastAsia="ja-JP"/>
              </w:rPr>
              <w:t>Определение принципа работы системы</w:t>
            </w:r>
            <w:r w:rsidRPr="00965A4B">
              <w:rPr>
                <w:noProof/>
                <w:webHidden/>
                <w:sz w:val="28"/>
                <w:szCs w:val="28"/>
              </w:rPr>
              <w:tab/>
            </w:r>
            <w:r w:rsidRPr="00965A4B">
              <w:rPr>
                <w:noProof/>
                <w:webHidden/>
                <w:sz w:val="28"/>
                <w:szCs w:val="28"/>
              </w:rPr>
              <w:fldChar w:fldCharType="begin"/>
            </w:r>
            <w:r w:rsidRPr="00965A4B">
              <w:rPr>
                <w:noProof/>
                <w:webHidden/>
                <w:sz w:val="28"/>
                <w:szCs w:val="28"/>
              </w:rPr>
              <w:instrText xml:space="preserve"> PAGEREF _Toc190808570 \h </w:instrText>
            </w:r>
            <w:r w:rsidRPr="00965A4B">
              <w:rPr>
                <w:noProof/>
                <w:webHidden/>
                <w:sz w:val="28"/>
                <w:szCs w:val="28"/>
              </w:rPr>
            </w:r>
            <w:r w:rsidRPr="00965A4B">
              <w:rPr>
                <w:noProof/>
                <w:webHidden/>
                <w:sz w:val="28"/>
                <w:szCs w:val="28"/>
              </w:rPr>
              <w:fldChar w:fldCharType="separate"/>
            </w:r>
            <w:r w:rsidRPr="00965A4B">
              <w:rPr>
                <w:noProof/>
                <w:webHidden/>
                <w:sz w:val="28"/>
                <w:szCs w:val="28"/>
              </w:rPr>
              <w:t>6</w:t>
            </w:r>
            <w:r w:rsidRPr="00965A4B">
              <w:rPr>
                <w:noProof/>
                <w:webHidden/>
                <w:sz w:val="28"/>
                <w:szCs w:val="28"/>
              </w:rPr>
              <w:fldChar w:fldCharType="end"/>
            </w:r>
          </w:hyperlink>
        </w:p>
        <w:p w:rsidR="00965A4B" w:rsidRPr="00965A4B" w:rsidRDefault="00965A4B" w:rsidP="00965A4B">
          <w:pPr>
            <w:pStyle w:val="11"/>
            <w:tabs>
              <w:tab w:val="right" w:leader="dot" w:pos="9345"/>
            </w:tabs>
            <w:spacing w:line="360" w:lineRule="auto"/>
            <w:rPr>
              <w:noProof/>
              <w:sz w:val="28"/>
              <w:szCs w:val="28"/>
            </w:rPr>
          </w:pPr>
          <w:hyperlink w:anchor="_Toc190808571" w:history="1">
            <w:r w:rsidRPr="00965A4B">
              <w:rPr>
                <w:rStyle w:val="af4"/>
                <w:noProof/>
                <w:sz w:val="28"/>
                <w:szCs w:val="28"/>
              </w:rPr>
              <w:t>2 Разработка структурной схемы программного обеспечения</w:t>
            </w:r>
            <w:r w:rsidRPr="00965A4B">
              <w:rPr>
                <w:noProof/>
                <w:webHidden/>
                <w:sz w:val="28"/>
                <w:szCs w:val="28"/>
              </w:rPr>
              <w:tab/>
            </w:r>
            <w:r w:rsidRPr="00965A4B">
              <w:rPr>
                <w:noProof/>
                <w:webHidden/>
                <w:sz w:val="28"/>
                <w:szCs w:val="28"/>
              </w:rPr>
              <w:fldChar w:fldCharType="begin"/>
            </w:r>
            <w:r w:rsidRPr="00965A4B">
              <w:rPr>
                <w:noProof/>
                <w:webHidden/>
                <w:sz w:val="28"/>
                <w:szCs w:val="28"/>
              </w:rPr>
              <w:instrText xml:space="preserve"> PAGEREF _Toc190808571 \h </w:instrText>
            </w:r>
            <w:r w:rsidRPr="00965A4B">
              <w:rPr>
                <w:noProof/>
                <w:webHidden/>
                <w:sz w:val="28"/>
                <w:szCs w:val="28"/>
              </w:rPr>
            </w:r>
            <w:r w:rsidRPr="00965A4B">
              <w:rPr>
                <w:noProof/>
                <w:webHidden/>
                <w:sz w:val="28"/>
                <w:szCs w:val="28"/>
              </w:rPr>
              <w:fldChar w:fldCharType="separate"/>
            </w:r>
            <w:r w:rsidRPr="00965A4B">
              <w:rPr>
                <w:noProof/>
                <w:webHidden/>
                <w:sz w:val="28"/>
                <w:szCs w:val="28"/>
              </w:rPr>
              <w:t>8</w:t>
            </w:r>
            <w:r w:rsidRPr="00965A4B">
              <w:rPr>
                <w:noProof/>
                <w:webHidden/>
                <w:sz w:val="28"/>
                <w:szCs w:val="28"/>
              </w:rPr>
              <w:fldChar w:fldCharType="end"/>
            </w:r>
          </w:hyperlink>
        </w:p>
        <w:p w:rsidR="00965A4B" w:rsidRPr="00965A4B" w:rsidRDefault="00965A4B" w:rsidP="00965A4B">
          <w:pPr>
            <w:pStyle w:val="11"/>
            <w:tabs>
              <w:tab w:val="right" w:leader="dot" w:pos="9345"/>
            </w:tabs>
            <w:spacing w:line="360" w:lineRule="auto"/>
            <w:rPr>
              <w:noProof/>
              <w:sz w:val="28"/>
              <w:szCs w:val="28"/>
            </w:rPr>
          </w:pPr>
          <w:hyperlink w:anchor="_Toc190808572" w:history="1">
            <w:r w:rsidRPr="00965A4B">
              <w:rPr>
                <w:rStyle w:val="af4"/>
                <w:noProof/>
                <w:sz w:val="28"/>
                <w:szCs w:val="28"/>
              </w:rPr>
              <w:t>3 Разработка функциональной диаграммы программного обеспечения</w:t>
            </w:r>
            <w:r w:rsidRPr="00965A4B">
              <w:rPr>
                <w:noProof/>
                <w:webHidden/>
                <w:sz w:val="28"/>
                <w:szCs w:val="28"/>
              </w:rPr>
              <w:tab/>
            </w:r>
            <w:r w:rsidRPr="00965A4B">
              <w:rPr>
                <w:noProof/>
                <w:webHidden/>
                <w:sz w:val="28"/>
                <w:szCs w:val="28"/>
              </w:rPr>
              <w:fldChar w:fldCharType="begin"/>
            </w:r>
            <w:r w:rsidRPr="00965A4B">
              <w:rPr>
                <w:noProof/>
                <w:webHidden/>
                <w:sz w:val="28"/>
                <w:szCs w:val="28"/>
              </w:rPr>
              <w:instrText xml:space="preserve"> PAGEREF _Toc190808572 \h </w:instrText>
            </w:r>
            <w:r w:rsidRPr="00965A4B">
              <w:rPr>
                <w:noProof/>
                <w:webHidden/>
                <w:sz w:val="28"/>
                <w:szCs w:val="28"/>
              </w:rPr>
            </w:r>
            <w:r w:rsidRPr="00965A4B">
              <w:rPr>
                <w:noProof/>
                <w:webHidden/>
                <w:sz w:val="28"/>
                <w:szCs w:val="28"/>
              </w:rPr>
              <w:fldChar w:fldCharType="separate"/>
            </w:r>
            <w:r w:rsidRPr="00965A4B">
              <w:rPr>
                <w:noProof/>
                <w:webHidden/>
                <w:sz w:val="28"/>
                <w:szCs w:val="28"/>
              </w:rPr>
              <w:t>10</w:t>
            </w:r>
            <w:r w:rsidRPr="00965A4B">
              <w:rPr>
                <w:noProof/>
                <w:webHidden/>
                <w:sz w:val="28"/>
                <w:szCs w:val="28"/>
              </w:rPr>
              <w:fldChar w:fldCharType="end"/>
            </w:r>
          </w:hyperlink>
        </w:p>
        <w:p w:rsidR="00965A4B" w:rsidRPr="00965A4B" w:rsidRDefault="00965A4B" w:rsidP="00965A4B">
          <w:pPr>
            <w:pStyle w:val="11"/>
            <w:tabs>
              <w:tab w:val="right" w:leader="dot" w:pos="9345"/>
            </w:tabs>
            <w:spacing w:line="360" w:lineRule="auto"/>
            <w:rPr>
              <w:noProof/>
              <w:sz w:val="28"/>
              <w:szCs w:val="28"/>
            </w:rPr>
          </w:pPr>
          <w:hyperlink w:anchor="_Toc190808573" w:history="1">
            <w:r w:rsidRPr="00965A4B">
              <w:rPr>
                <w:rStyle w:val="af4"/>
                <w:noProof/>
                <w:sz w:val="28"/>
                <w:szCs w:val="28"/>
              </w:rPr>
              <w:t>4 Разработка схемы алгоритмов модулей программного обеспечения</w:t>
            </w:r>
            <w:r w:rsidRPr="00965A4B">
              <w:rPr>
                <w:noProof/>
                <w:webHidden/>
                <w:sz w:val="28"/>
                <w:szCs w:val="28"/>
              </w:rPr>
              <w:tab/>
            </w:r>
            <w:r w:rsidRPr="00965A4B">
              <w:rPr>
                <w:noProof/>
                <w:webHidden/>
                <w:sz w:val="28"/>
                <w:szCs w:val="28"/>
              </w:rPr>
              <w:fldChar w:fldCharType="begin"/>
            </w:r>
            <w:r w:rsidRPr="00965A4B">
              <w:rPr>
                <w:noProof/>
                <w:webHidden/>
                <w:sz w:val="28"/>
                <w:szCs w:val="28"/>
              </w:rPr>
              <w:instrText xml:space="preserve"> PAGEREF _Toc190808573 \h </w:instrText>
            </w:r>
            <w:r w:rsidRPr="00965A4B">
              <w:rPr>
                <w:noProof/>
                <w:webHidden/>
                <w:sz w:val="28"/>
                <w:szCs w:val="28"/>
              </w:rPr>
            </w:r>
            <w:r w:rsidRPr="00965A4B">
              <w:rPr>
                <w:noProof/>
                <w:webHidden/>
                <w:sz w:val="28"/>
                <w:szCs w:val="28"/>
              </w:rPr>
              <w:fldChar w:fldCharType="separate"/>
            </w:r>
            <w:r w:rsidRPr="00965A4B">
              <w:rPr>
                <w:noProof/>
                <w:webHidden/>
                <w:sz w:val="28"/>
                <w:szCs w:val="28"/>
              </w:rPr>
              <w:t>12</w:t>
            </w:r>
            <w:r w:rsidRPr="00965A4B">
              <w:rPr>
                <w:noProof/>
                <w:webHidden/>
                <w:sz w:val="28"/>
                <w:szCs w:val="28"/>
              </w:rPr>
              <w:fldChar w:fldCharType="end"/>
            </w:r>
          </w:hyperlink>
        </w:p>
        <w:p w:rsidR="00965A4B" w:rsidRPr="00965A4B" w:rsidRDefault="00965A4B" w:rsidP="00965A4B">
          <w:pPr>
            <w:pStyle w:val="11"/>
            <w:tabs>
              <w:tab w:val="right" w:leader="dot" w:pos="9345"/>
            </w:tabs>
            <w:spacing w:line="360" w:lineRule="auto"/>
            <w:rPr>
              <w:noProof/>
              <w:sz w:val="28"/>
              <w:szCs w:val="28"/>
            </w:rPr>
          </w:pPr>
          <w:hyperlink w:anchor="_Toc190808574" w:history="1">
            <w:r w:rsidRPr="00965A4B">
              <w:rPr>
                <w:rStyle w:val="af4"/>
                <w:noProof/>
                <w:sz w:val="28"/>
                <w:szCs w:val="28"/>
              </w:rPr>
              <w:t>5 Разработка диаграммы деятельности программного обеспечения</w:t>
            </w:r>
            <w:r w:rsidRPr="00965A4B">
              <w:rPr>
                <w:noProof/>
                <w:webHidden/>
                <w:sz w:val="28"/>
                <w:szCs w:val="28"/>
              </w:rPr>
              <w:tab/>
            </w:r>
            <w:r w:rsidRPr="00965A4B">
              <w:rPr>
                <w:noProof/>
                <w:webHidden/>
                <w:sz w:val="28"/>
                <w:szCs w:val="28"/>
              </w:rPr>
              <w:fldChar w:fldCharType="begin"/>
            </w:r>
            <w:r w:rsidRPr="00965A4B">
              <w:rPr>
                <w:noProof/>
                <w:webHidden/>
                <w:sz w:val="28"/>
                <w:szCs w:val="28"/>
              </w:rPr>
              <w:instrText xml:space="preserve"> PAGEREF _Toc190808574 \h </w:instrText>
            </w:r>
            <w:r w:rsidRPr="00965A4B">
              <w:rPr>
                <w:noProof/>
                <w:webHidden/>
                <w:sz w:val="28"/>
                <w:szCs w:val="28"/>
              </w:rPr>
            </w:r>
            <w:r w:rsidRPr="00965A4B">
              <w:rPr>
                <w:noProof/>
                <w:webHidden/>
                <w:sz w:val="28"/>
                <w:szCs w:val="28"/>
              </w:rPr>
              <w:fldChar w:fldCharType="separate"/>
            </w:r>
            <w:r w:rsidRPr="00965A4B">
              <w:rPr>
                <w:noProof/>
                <w:webHidden/>
                <w:sz w:val="28"/>
                <w:szCs w:val="28"/>
              </w:rPr>
              <w:t>14</w:t>
            </w:r>
            <w:r w:rsidRPr="00965A4B">
              <w:rPr>
                <w:noProof/>
                <w:webHidden/>
                <w:sz w:val="28"/>
                <w:szCs w:val="28"/>
              </w:rPr>
              <w:fldChar w:fldCharType="end"/>
            </w:r>
          </w:hyperlink>
        </w:p>
        <w:p w:rsidR="00965A4B" w:rsidRPr="00965A4B" w:rsidRDefault="00965A4B" w:rsidP="00965A4B">
          <w:pPr>
            <w:pStyle w:val="11"/>
            <w:tabs>
              <w:tab w:val="right" w:leader="dot" w:pos="9345"/>
            </w:tabs>
            <w:spacing w:line="360" w:lineRule="auto"/>
            <w:rPr>
              <w:noProof/>
              <w:sz w:val="28"/>
              <w:szCs w:val="28"/>
            </w:rPr>
          </w:pPr>
          <w:hyperlink w:anchor="_Toc190808575" w:history="1">
            <w:r w:rsidRPr="00965A4B">
              <w:rPr>
                <w:rStyle w:val="af4"/>
                <w:noProof/>
                <w:sz w:val="28"/>
                <w:szCs w:val="28"/>
              </w:rPr>
              <w:t>Заключение</w:t>
            </w:r>
            <w:r w:rsidRPr="00965A4B">
              <w:rPr>
                <w:noProof/>
                <w:webHidden/>
                <w:sz w:val="28"/>
                <w:szCs w:val="28"/>
              </w:rPr>
              <w:tab/>
            </w:r>
            <w:r w:rsidRPr="00965A4B">
              <w:rPr>
                <w:noProof/>
                <w:webHidden/>
                <w:sz w:val="28"/>
                <w:szCs w:val="28"/>
              </w:rPr>
              <w:fldChar w:fldCharType="begin"/>
            </w:r>
            <w:r w:rsidRPr="00965A4B">
              <w:rPr>
                <w:noProof/>
                <w:webHidden/>
                <w:sz w:val="28"/>
                <w:szCs w:val="28"/>
              </w:rPr>
              <w:instrText xml:space="preserve"> PAGEREF _Toc190808575 \h </w:instrText>
            </w:r>
            <w:r w:rsidRPr="00965A4B">
              <w:rPr>
                <w:noProof/>
                <w:webHidden/>
                <w:sz w:val="28"/>
                <w:szCs w:val="28"/>
              </w:rPr>
            </w:r>
            <w:r w:rsidRPr="00965A4B">
              <w:rPr>
                <w:noProof/>
                <w:webHidden/>
                <w:sz w:val="28"/>
                <w:szCs w:val="28"/>
              </w:rPr>
              <w:fldChar w:fldCharType="separate"/>
            </w:r>
            <w:r w:rsidRPr="00965A4B">
              <w:rPr>
                <w:noProof/>
                <w:webHidden/>
                <w:sz w:val="28"/>
                <w:szCs w:val="28"/>
              </w:rPr>
              <w:t>16</w:t>
            </w:r>
            <w:r w:rsidRPr="00965A4B">
              <w:rPr>
                <w:noProof/>
                <w:webHidden/>
                <w:sz w:val="28"/>
                <w:szCs w:val="28"/>
              </w:rPr>
              <w:fldChar w:fldCharType="end"/>
            </w:r>
          </w:hyperlink>
        </w:p>
        <w:p w:rsidR="00965A4B" w:rsidRPr="00965A4B" w:rsidRDefault="00965A4B" w:rsidP="00965A4B">
          <w:pPr>
            <w:pStyle w:val="11"/>
            <w:tabs>
              <w:tab w:val="right" w:leader="dot" w:pos="9345"/>
            </w:tabs>
            <w:spacing w:line="360" w:lineRule="auto"/>
            <w:rPr>
              <w:noProof/>
              <w:sz w:val="28"/>
              <w:szCs w:val="28"/>
            </w:rPr>
          </w:pPr>
          <w:hyperlink w:anchor="_Toc190808576" w:history="1">
            <w:r w:rsidRPr="00965A4B">
              <w:rPr>
                <w:rStyle w:val="af4"/>
                <w:noProof/>
                <w:sz w:val="28"/>
                <w:szCs w:val="28"/>
              </w:rPr>
              <w:t>СПИСОК ИСПОЛЬЗУЕМЫХ ИСТОЧНИКОВ</w:t>
            </w:r>
            <w:r w:rsidRPr="00965A4B">
              <w:rPr>
                <w:noProof/>
                <w:webHidden/>
                <w:sz w:val="28"/>
                <w:szCs w:val="28"/>
              </w:rPr>
              <w:tab/>
            </w:r>
            <w:r w:rsidRPr="00965A4B">
              <w:rPr>
                <w:noProof/>
                <w:webHidden/>
                <w:sz w:val="28"/>
                <w:szCs w:val="28"/>
              </w:rPr>
              <w:fldChar w:fldCharType="begin"/>
            </w:r>
            <w:r w:rsidRPr="00965A4B">
              <w:rPr>
                <w:noProof/>
                <w:webHidden/>
                <w:sz w:val="28"/>
                <w:szCs w:val="28"/>
              </w:rPr>
              <w:instrText xml:space="preserve"> PAGEREF _Toc190808576 \h </w:instrText>
            </w:r>
            <w:r w:rsidRPr="00965A4B">
              <w:rPr>
                <w:noProof/>
                <w:webHidden/>
                <w:sz w:val="28"/>
                <w:szCs w:val="28"/>
              </w:rPr>
            </w:r>
            <w:r w:rsidRPr="00965A4B">
              <w:rPr>
                <w:noProof/>
                <w:webHidden/>
                <w:sz w:val="28"/>
                <w:szCs w:val="28"/>
              </w:rPr>
              <w:fldChar w:fldCharType="separate"/>
            </w:r>
            <w:r w:rsidRPr="00965A4B">
              <w:rPr>
                <w:noProof/>
                <w:webHidden/>
                <w:sz w:val="28"/>
                <w:szCs w:val="28"/>
              </w:rPr>
              <w:t>17</w:t>
            </w:r>
            <w:r w:rsidRPr="00965A4B">
              <w:rPr>
                <w:noProof/>
                <w:webHidden/>
                <w:sz w:val="28"/>
                <w:szCs w:val="28"/>
              </w:rPr>
              <w:fldChar w:fldCharType="end"/>
            </w:r>
          </w:hyperlink>
        </w:p>
        <w:p w:rsidR="00965A4B" w:rsidRDefault="00965A4B" w:rsidP="00965A4B">
          <w:pPr>
            <w:spacing w:line="360" w:lineRule="auto"/>
          </w:pPr>
          <w:r w:rsidRPr="00965A4B">
            <w:rPr>
              <w:b/>
              <w:bCs/>
              <w:sz w:val="28"/>
              <w:szCs w:val="28"/>
            </w:rPr>
            <w:fldChar w:fldCharType="end"/>
          </w:r>
        </w:p>
      </w:sdtContent>
    </w:sdt>
    <w:p w:rsidR="00C7483B" w:rsidRDefault="00C812A8">
      <w:pPr>
        <w:jc w:val="center"/>
        <w:rPr>
          <w:sz w:val="28"/>
          <w:szCs w:val="28"/>
        </w:rPr>
      </w:pPr>
      <w:r>
        <w:br w:type="page"/>
      </w:r>
    </w:p>
    <w:p w:rsidR="00C7483B" w:rsidRPr="00965A4B" w:rsidRDefault="00C812A8" w:rsidP="00965A4B">
      <w:pPr>
        <w:pStyle w:val="1"/>
        <w:jc w:val="center"/>
      </w:pPr>
      <w:bookmarkStart w:id="0" w:name="_Toc190808568"/>
      <w:r w:rsidRPr="00965A4B">
        <w:lastRenderedPageBreak/>
        <w:t>ОПРЕДЕЛЕНИЯ, ОБОЗНАЧЕНИЯ И СОКРАЩЕНИЯ</w:t>
      </w:r>
      <w:bookmarkEnd w:id="0"/>
    </w:p>
    <w:p w:rsidR="00C7483B" w:rsidRDefault="00C812A8">
      <w:pPr>
        <w:spacing w:line="360" w:lineRule="auto"/>
        <w:jc w:val="both"/>
        <w:rPr>
          <w:sz w:val="28"/>
          <w:szCs w:val="28"/>
        </w:rPr>
      </w:pPr>
      <w:r>
        <w:rPr>
          <w:sz w:val="28"/>
          <w:szCs w:val="28"/>
        </w:rPr>
        <w:tab/>
      </w:r>
      <w:r>
        <w:rPr>
          <w:sz w:val="28"/>
          <w:szCs w:val="28"/>
        </w:rPr>
        <w:t>П</w:t>
      </w:r>
      <w:r w:rsidR="0016156E">
        <w:rPr>
          <w:sz w:val="28"/>
          <w:szCs w:val="28"/>
        </w:rPr>
        <w:t>О</w:t>
      </w:r>
      <w:r>
        <w:rPr>
          <w:sz w:val="28"/>
          <w:szCs w:val="28"/>
        </w:rPr>
        <w:t xml:space="preserve"> – программн</w:t>
      </w:r>
      <w:r w:rsidR="0016156E">
        <w:rPr>
          <w:sz w:val="28"/>
          <w:szCs w:val="28"/>
        </w:rPr>
        <w:t>ое</w:t>
      </w:r>
      <w:r>
        <w:rPr>
          <w:sz w:val="28"/>
          <w:szCs w:val="28"/>
        </w:rPr>
        <w:t xml:space="preserve"> </w:t>
      </w:r>
      <w:r w:rsidR="0016156E">
        <w:rPr>
          <w:sz w:val="28"/>
          <w:szCs w:val="28"/>
        </w:rPr>
        <w:t>обеспечение</w:t>
      </w:r>
    </w:p>
    <w:p w:rsidR="00C7483B" w:rsidRPr="0016156E" w:rsidRDefault="00C812A8">
      <w:pPr>
        <w:spacing w:line="360" w:lineRule="auto"/>
        <w:jc w:val="both"/>
        <w:rPr>
          <w:rFonts w:hint="eastAsia"/>
          <w:sz w:val="28"/>
          <w:szCs w:val="28"/>
          <w:lang w:val="en-US" w:eastAsia="ja-JP"/>
        </w:rPr>
      </w:pPr>
      <w:r>
        <w:rPr>
          <w:sz w:val="28"/>
          <w:szCs w:val="28"/>
        </w:rPr>
        <w:tab/>
      </w:r>
      <w:r w:rsidR="0016156E">
        <w:rPr>
          <w:sz w:val="28"/>
          <w:szCs w:val="28"/>
          <w:lang w:val="en-US"/>
        </w:rPr>
        <w:t>PID</w:t>
      </w:r>
      <w:r w:rsidR="0016156E">
        <w:rPr>
          <w:sz w:val="28"/>
          <w:szCs w:val="28"/>
        </w:rPr>
        <w:t xml:space="preserve"> – идентификатор параметра </w:t>
      </w:r>
      <w:r w:rsidR="0016156E">
        <w:rPr>
          <w:sz w:val="28"/>
          <w:szCs w:val="28"/>
          <w:lang w:val="en-US"/>
        </w:rPr>
        <w:t>OBD2</w:t>
      </w:r>
    </w:p>
    <w:p w:rsidR="00C7483B" w:rsidRDefault="00C812A8">
      <w:pPr>
        <w:spacing w:line="360" w:lineRule="auto"/>
        <w:jc w:val="both"/>
        <w:rPr>
          <w:sz w:val="28"/>
          <w:szCs w:val="28"/>
        </w:rPr>
      </w:pPr>
      <w:r>
        <w:rPr>
          <w:sz w:val="28"/>
          <w:szCs w:val="28"/>
        </w:rPr>
        <w:tab/>
        <w:t>ТЗ – техническое задание</w:t>
      </w:r>
    </w:p>
    <w:p w:rsidR="0016156E" w:rsidRPr="0016156E" w:rsidRDefault="0016156E">
      <w:pPr>
        <w:spacing w:line="360" w:lineRule="auto"/>
        <w:jc w:val="both"/>
        <w:rPr>
          <w:sz w:val="28"/>
          <w:szCs w:val="28"/>
          <w:lang w:eastAsia="ja-JP"/>
        </w:rPr>
      </w:pPr>
      <w:r>
        <w:rPr>
          <w:sz w:val="28"/>
          <w:szCs w:val="28"/>
        </w:rPr>
        <w:tab/>
      </w:r>
      <w:r>
        <w:rPr>
          <w:sz w:val="28"/>
          <w:szCs w:val="28"/>
          <w:lang w:val="en-US"/>
        </w:rPr>
        <w:t xml:space="preserve">OBD – </w:t>
      </w:r>
      <w:r>
        <w:rPr>
          <w:sz w:val="28"/>
          <w:szCs w:val="28"/>
        </w:rPr>
        <w:t>компьютерная диагностика автомобиля</w:t>
      </w:r>
    </w:p>
    <w:p w:rsidR="00C7483B" w:rsidRDefault="00C7483B">
      <w:pPr>
        <w:jc w:val="center"/>
        <w:rPr>
          <w:sz w:val="28"/>
          <w:szCs w:val="28"/>
        </w:rPr>
      </w:pPr>
    </w:p>
    <w:p w:rsidR="00C7483B" w:rsidRDefault="00C812A8">
      <w:pPr>
        <w:rPr>
          <w:sz w:val="28"/>
          <w:szCs w:val="28"/>
        </w:rPr>
      </w:pPr>
      <w:r>
        <w:rPr>
          <w:sz w:val="28"/>
          <w:szCs w:val="28"/>
        </w:rPr>
        <w:tab/>
      </w:r>
      <w:r>
        <w:br w:type="page"/>
      </w:r>
    </w:p>
    <w:p w:rsidR="00C7483B" w:rsidRDefault="00C812A8" w:rsidP="00965A4B">
      <w:pPr>
        <w:pStyle w:val="1"/>
        <w:jc w:val="center"/>
      </w:pPr>
      <w:bookmarkStart w:id="1" w:name="_Toc190808569"/>
      <w:r w:rsidRPr="00DF6E9D">
        <w:lastRenderedPageBreak/>
        <w:t>Введение</w:t>
      </w:r>
      <w:bookmarkEnd w:id="1"/>
    </w:p>
    <w:p w:rsidR="00C7483B" w:rsidRDefault="00C812A8">
      <w:pPr>
        <w:spacing w:after="240" w:line="360" w:lineRule="auto"/>
        <w:jc w:val="both"/>
        <w:rPr>
          <w:sz w:val="28"/>
          <w:szCs w:val="28"/>
        </w:rPr>
      </w:pPr>
      <w:r>
        <w:rPr>
          <w:b/>
          <w:sz w:val="28"/>
          <w:szCs w:val="28"/>
        </w:rPr>
        <w:tab/>
      </w:r>
      <w:r>
        <w:rPr>
          <w:sz w:val="28"/>
          <w:szCs w:val="28"/>
        </w:rPr>
        <w:t xml:space="preserve">Целью преддипломной практики является описание структуры разрабатываемого продукта и реализация этапов проектирования приложения </w:t>
      </w:r>
      <w:r w:rsidR="00E424E6">
        <w:rPr>
          <w:sz w:val="28"/>
          <w:szCs w:val="28"/>
        </w:rPr>
        <w:t xml:space="preserve">для </w:t>
      </w:r>
      <w:r>
        <w:rPr>
          <w:sz w:val="28"/>
          <w:szCs w:val="28"/>
        </w:rPr>
        <w:t xml:space="preserve">ВКРБ. В процессе работы </w:t>
      </w:r>
      <w:r w:rsidR="0016156E">
        <w:rPr>
          <w:sz w:val="28"/>
          <w:szCs w:val="28"/>
        </w:rPr>
        <w:t>будет выполнено базовое проектирование программного обеспеч</w:t>
      </w:r>
      <w:r w:rsidR="007B214A">
        <w:rPr>
          <w:sz w:val="28"/>
          <w:szCs w:val="28"/>
        </w:rPr>
        <w:t xml:space="preserve">ения, составление </w:t>
      </w:r>
      <w:r w:rsidR="00DC0E1D">
        <w:rPr>
          <w:sz w:val="28"/>
          <w:szCs w:val="28"/>
        </w:rPr>
        <w:t xml:space="preserve">эскизов </w:t>
      </w:r>
      <w:r w:rsidR="007B214A">
        <w:rPr>
          <w:sz w:val="28"/>
          <w:szCs w:val="28"/>
        </w:rPr>
        <w:t>необходимого графического материала, схем и диаграмм</w:t>
      </w:r>
      <w:r>
        <w:rPr>
          <w:sz w:val="28"/>
          <w:szCs w:val="28"/>
        </w:rPr>
        <w:t xml:space="preserve">. </w:t>
      </w:r>
    </w:p>
    <w:p w:rsidR="00C7483B" w:rsidRDefault="00C7483B">
      <w:pPr>
        <w:jc w:val="both"/>
        <w:rPr>
          <w:b/>
          <w:sz w:val="28"/>
          <w:szCs w:val="28"/>
        </w:rPr>
      </w:pPr>
    </w:p>
    <w:p w:rsidR="00C7483B" w:rsidRDefault="00C7483B">
      <w:pPr>
        <w:jc w:val="center"/>
        <w:rPr>
          <w:sz w:val="28"/>
          <w:szCs w:val="28"/>
        </w:rPr>
      </w:pPr>
    </w:p>
    <w:p w:rsidR="00C7483B" w:rsidRDefault="00C812A8">
      <w:pPr>
        <w:jc w:val="center"/>
        <w:rPr>
          <w:sz w:val="28"/>
          <w:szCs w:val="28"/>
        </w:rPr>
      </w:pPr>
      <w:r>
        <w:br w:type="page"/>
      </w:r>
    </w:p>
    <w:p w:rsidR="00C7483B" w:rsidRPr="001D0BE2" w:rsidRDefault="00C812A8" w:rsidP="00965A4B">
      <w:pPr>
        <w:pStyle w:val="1"/>
        <w:rPr>
          <w:lang w:eastAsia="ja-JP"/>
        </w:rPr>
      </w:pPr>
      <w:r>
        <w:lastRenderedPageBreak/>
        <w:tab/>
      </w:r>
      <w:bookmarkStart w:id="2" w:name="_Toc190808570"/>
      <w:r>
        <w:t xml:space="preserve">1 </w:t>
      </w:r>
      <w:r w:rsidR="001D0BE2">
        <w:rPr>
          <w:lang w:eastAsia="ja-JP"/>
        </w:rPr>
        <w:t>Определение принципа работы системы</w:t>
      </w:r>
      <w:bookmarkEnd w:id="2"/>
    </w:p>
    <w:p w:rsidR="00C7483B" w:rsidRDefault="001D0BE2" w:rsidP="00B30B6D">
      <w:pPr>
        <w:spacing w:line="360" w:lineRule="auto"/>
        <w:ind w:firstLine="720"/>
        <w:jc w:val="both"/>
        <w:rPr>
          <w:sz w:val="28"/>
          <w:szCs w:val="28"/>
        </w:rPr>
      </w:pPr>
      <w:r>
        <w:rPr>
          <w:sz w:val="28"/>
          <w:szCs w:val="28"/>
        </w:rPr>
        <w:t>Перед началом создания системы необходимо понять принцип, по которому она должна будет работать и функционал, которым она будет обладать.</w:t>
      </w:r>
    </w:p>
    <w:p w:rsidR="00B30B6D" w:rsidRDefault="001D0BE2" w:rsidP="00B30B6D">
      <w:pPr>
        <w:spacing w:line="360" w:lineRule="auto"/>
        <w:ind w:firstLine="720"/>
        <w:jc w:val="both"/>
        <w:rPr>
          <w:sz w:val="28"/>
          <w:szCs w:val="28"/>
          <w:lang w:eastAsia="ja-JP"/>
        </w:rPr>
      </w:pPr>
      <w:r>
        <w:rPr>
          <w:sz w:val="28"/>
          <w:szCs w:val="28"/>
        </w:rPr>
        <w:t xml:space="preserve">Первым и очевидным условием для системы выступает возможность подключения к адаптеру </w:t>
      </w:r>
      <w:r>
        <w:rPr>
          <w:sz w:val="28"/>
          <w:szCs w:val="28"/>
          <w:lang w:val="en-US"/>
        </w:rPr>
        <w:t>OBD</w:t>
      </w:r>
      <w:r w:rsidRPr="001D0BE2">
        <w:rPr>
          <w:sz w:val="28"/>
          <w:szCs w:val="28"/>
        </w:rPr>
        <w:t xml:space="preserve">2 </w:t>
      </w:r>
      <w:r>
        <w:rPr>
          <w:sz w:val="28"/>
          <w:szCs w:val="28"/>
          <w:lang w:eastAsia="ja-JP"/>
        </w:rPr>
        <w:t>и поддержания соединения для дальнейшей передачи данных автомобилю и в обратную сторону.</w:t>
      </w:r>
    </w:p>
    <w:p w:rsidR="001D0BE2" w:rsidRDefault="001D0BE2" w:rsidP="00B30B6D">
      <w:pPr>
        <w:spacing w:line="360" w:lineRule="auto"/>
        <w:ind w:firstLine="720"/>
        <w:jc w:val="both"/>
        <w:rPr>
          <w:sz w:val="28"/>
          <w:szCs w:val="28"/>
          <w:lang w:eastAsia="ja-JP"/>
        </w:rPr>
      </w:pPr>
      <w:r>
        <w:rPr>
          <w:sz w:val="28"/>
          <w:szCs w:val="28"/>
          <w:lang w:eastAsia="ja-JP"/>
        </w:rPr>
        <w:t xml:space="preserve">Так же необходима логика кодирования отправляемых запросов и декодирования ответов, получаемых от автомобиля, для чего необходимо изучить специфику передачи и получения данных адаптерами </w:t>
      </w:r>
      <w:r>
        <w:rPr>
          <w:sz w:val="28"/>
          <w:szCs w:val="28"/>
          <w:lang w:val="en-US" w:eastAsia="ja-JP"/>
        </w:rPr>
        <w:t>OBD</w:t>
      </w:r>
      <w:r w:rsidRPr="001D0BE2">
        <w:rPr>
          <w:sz w:val="28"/>
          <w:szCs w:val="28"/>
          <w:lang w:eastAsia="ja-JP"/>
        </w:rPr>
        <w:t>2</w:t>
      </w:r>
      <w:r>
        <w:rPr>
          <w:sz w:val="28"/>
          <w:szCs w:val="28"/>
          <w:lang w:eastAsia="ja-JP"/>
        </w:rPr>
        <w:t xml:space="preserve">. Так же для этой </w:t>
      </w:r>
      <w:r w:rsidR="00B30B6D">
        <w:rPr>
          <w:sz w:val="28"/>
          <w:szCs w:val="28"/>
          <w:lang w:eastAsia="ja-JP"/>
        </w:rPr>
        <w:t xml:space="preserve">цели необходимо изучить процесс передачи данных самим автомобилем на адаптер </w:t>
      </w:r>
      <w:r w:rsidR="00B30B6D">
        <w:rPr>
          <w:sz w:val="28"/>
          <w:szCs w:val="28"/>
          <w:lang w:val="en-US" w:eastAsia="ja-JP"/>
        </w:rPr>
        <w:t>OBD</w:t>
      </w:r>
      <w:r w:rsidR="00B30B6D" w:rsidRPr="00B30B6D">
        <w:rPr>
          <w:sz w:val="28"/>
          <w:szCs w:val="28"/>
          <w:lang w:eastAsia="ja-JP"/>
        </w:rPr>
        <w:t xml:space="preserve">2, </w:t>
      </w:r>
      <w:r w:rsidR="00B30B6D">
        <w:rPr>
          <w:sz w:val="28"/>
          <w:szCs w:val="28"/>
          <w:lang w:eastAsia="ja-JP"/>
        </w:rPr>
        <w:t>систему кодирования которую он использует и возможные проблемы.</w:t>
      </w:r>
    </w:p>
    <w:p w:rsidR="00531F85" w:rsidRDefault="00B30B6D" w:rsidP="00B30B6D">
      <w:pPr>
        <w:spacing w:line="360" w:lineRule="auto"/>
        <w:ind w:firstLine="720"/>
        <w:jc w:val="both"/>
        <w:rPr>
          <w:sz w:val="28"/>
          <w:szCs w:val="28"/>
          <w:lang w:eastAsia="ja-JP"/>
        </w:rPr>
      </w:pPr>
      <w:r>
        <w:rPr>
          <w:sz w:val="28"/>
          <w:szCs w:val="28"/>
          <w:lang w:eastAsia="ja-JP"/>
        </w:rPr>
        <w:t xml:space="preserve">Из других ключевых функций стоит выделить </w:t>
      </w:r>
      <w:r>
        <w:rPr>
          <w:sz w:val="28"/>
          <w:szCs w:val="28"/>
          <w:lang w:eastAsia="ja-JP"/>
        </w:rPr>
        <w:t xml:space="preserve">проверку </w:t>
      </w:r>
      <w:r>
        <w:rPr>
          <w:sz w:val="28"/>
          <w:szCs w:val="28"/>
          <w:lang w:eastAsia="ja-JP"/>
        </w:rPr>
        <w:t>поддержки</w:t>
      </w:r>
      <w:r w:rsidRPr="00B30B6D">
        <w:rPr>
          <w:sz w:val="28"/>
          <w:szCs w:val="28"/>
          <w:lang w:eastAsia="ja-JP"/>
        </w:rPr>
        <w:t xml:space="preserve"> </w:t>
      </w:r>
      <w:r>
        <w:rPr>
          <w:sz w:val="28"/>
          <w:szCs w:val="28"/>
          <w:lang w:val="en-US" w:eastAsia="ja-JP"/>
        </w:rPr>
        <w:t>PID</w:t>
      </w:r>
      <w:r>
        <w:rPr>
          <w:sz w:val="28"/>
          <w:szCs w:val="28"/>
          <w:lang w:eastAsia="ja-JP"/>
        </w:rPr>
        <w:t xml:space="preserve"> </w:t>
      </w:r>
      <w:r w:rsidRPr="00B30B6D">
        <w:rPr>
          <w:sz w:val="28"/>
          <w:szCs w:val="28"/>
          <w:lang w:eastAsia="ja-JP"/>
        </w:rPr>
        <w:t>(</w:t>
      </w:r>
      <w:r>
        <w:rPr>
          <w:sz w:val="28"/>
          <w:szCs w:val="28"/>
          <w:lang w:val="en-US" w:eastAsia="ja-JP"/>
        </w:rPr>
        <w:t>On</w:t>
      </w:r>
      <w:r w:rsidRPr="00B30B6D">
        <w:rPr>
          <w:sz w:val="28"/>
          <w:szCs w:val="28"/>
          <w:lang w:eastAsia="ja-JP"/>
        </w:rPr>
        <w:t>-</w:t>
      </w:r>
      <w:r>
        <w:rPr>
          <w:sz w:val="28"/>
          <w:szCs w:val="28"/>
          <w:lang w:val="en-US" w:eastAsia="ja-JP"/>
        </w:rPr>
        <w:t>Board</w:t>
      </w:r>
      <w:r w:rsidRPr="00B30B6D">
        <w:rPr>
          <w:sz w:val="28"/>
          <w:szCs w:val="28"/>
          <w:lang w:eastAsia="ja-JP"/>
        </w:rPr>
        <w:t xml:space="preserve"> </w:t>
      </w:r>
      <w:r>
        <w:rPr>
          <w:sz w:val="28"/>
          <w:szCs w:val="28"/>
          <w:lang w:val="en-US" w:eastAsia="ja-JP"/>
        </w:rPr>
        <w:t>Diagnostic</w:t>
      </w:r>
      <w:r w:rsidRPr="00B30B6D">
        <w:rPr>
          <w:sz w:val="28"/>
          <w:szCs w:val="28"/>
          <w:lang w:eastAsia="ja-JP"/>
        </w:rPr>
        <w:t xml:space="preserve"> </w:t>
      </w:r>
      <w:r>
        <w:rPr>
          <w:sz w:val="28"/>
          <w:szCs w:val="28"/>
          <w:lang w:val="en-US" w:eastAsia="ja-JP"/>
        </w:rPr>
        <w:t>Parameter</w:t>
      </w:r>
      <w:r w:rsidRPr="00B30B6D">
        <w:rPr>
          <w:sz w:val="28"/>
          <w:szCs w:val="28"/>
          <w:lang w:eastAsia="ja-JP"/>
        </w:rPr>
        <w:t xml:space="preserve"> </w:t>
      </w:r>
      <w:r>
        <w:rPr>
          <w:sz w:val="28"/>
          <w:szCs w:val="28"/>
          <w:lang w:val="en-US" w:eastAsia="ja-JP"/>
        </w:rPr>
        <w:t>Identification</w:t>
      </w:r>
      <w:r w:rsidRPr="00B30B6D">
        <w:rPr>
          <w:sz w:val="28"/>
          <w:szCs w:val="28"/>
          <w:lang w:eastAsia="ja-JP"/>
        </w:rPr>
        <w:t xml:space="preserve">) </w:t>
      </w:r>
      <w:r>
        <w:rPr>
          <w:sz w:val="28"/>
          <w:szCs w:val="28"/>
          <w:lang w:eastAsia="ja-JP"/>
        </w:rPr>
        <w:t>автомобил</w:t>
      </w:r>
      <w:r>
        <w:rPr>
          <w:sz w:val="28"/>
          <w:szCs w:val="28"/>
          <w:lang w:eastAsia="ja-JP"/>
        </w:rPr>
        <w:t>ем</w:t>
      </w:r>
      <w:r>
        <w:rPr>
          <w:sz w:val="28"/>
          <w:szCs w:val="28"/>
          <w:lang w:eastAsia="ja-JP"/>
        </w:rPr>
        <w:t xml:space="preserve">, для </w:t>
      </w:r>
      <w:r>
        <w:rPr>
          <w:sz w:val="28"/>
          <w:szCs w:val="28"/>
          <w:lang w:eastAsia="ja-JP"/>
        </w:rPr>
        <w:t>определения возможностей в общении с компьютером автомобиля.</w:t>
      </w:r>
    </w:p>
    <w:p w:rsidR="00531F85" w:rsidRDefault="00B30B6D" w:rsidP="00B30B6D">
      <w:pPr>
        <w:spacing w:line="360" w:lineRule="auto"/>
        <w:ind w:firstLine="720"/>
        <w:jc w:val="both"/>
        <w:rPr>
          <w:sz w:val="28"/>
          <w:szCs w:val="28"/>
          <w:lang w:eastAsia="ja-JP"/>
        </w:rPr>
      </w:pPr>
      <w:r>
        <w:rPr>
          <w:sz w:val="28"/>
          <w:szCs w:val="28"/>
          <w:lang w:eastAsia="ja-JP"/>
        </w:rPr>
        <w:t xml:space="preserve"> Возможность получения и отправки запросов в реальном времени, с целью более точной диагностики или проверки систем автомобиля.</w:t>
      </w:r>
    </w:p>
    <w:p w:rsidR="00531F85" w:rsidRDefault="00B30B6D" w:rsidP="00B30B6D">
      <w:pPr>
        <w:spacing w:line="360" w:lineRule="auto"/>
        <w:ind w:firstLine="720"/>
        <w:jc w:val="both"/>
        <w:rPr>
          <w:sz w:val="28"/>
          <w:szCs w:val="28"/>
          <w:lang w:eastAsia="ja-JP"/>
        </w:rPr>
      </w:pPr>
      <w:r>
        <w:rPr>
          <w:sz w:val="28"/>
          <w:szCs w:val="28"/>
          <w:lang w:eastAsia="ja-JP"/>
        </w:rPr>
        <w:t xml:space="preserve"> Сканирование автомобиля по всем доступным </w:t>
      </w:r>
      <w:r>
        <w:rPr>
          <w:sz w:val="28"/>
          <w:szCs w:val="28"/>
          <w:lang w:val="en-US" w:eastAsia="ja-JP"/>
        </w:rPr>
        <w:t>PID</w:t>
      </w:r>
      <w:r>
        <w:rPr>
          <w:sz w:val="28"/>
          <w:szCs w:val="28"/>
          <w:lang w:eastAsia="ja-JP"/>
        </w:rPr>
        <w:t>, для удобства и достаточного количества информации, получаемой с компьютера автомобиля.</w:t>
      </w:r>
    </w:p>
    <w:p w:rsidR="00531F85" w:rsidRDefault="00B30B6D" w:rsidP="00B30B6D">
      <w:pPr>
        <w:spacing w:line="360" w:lineRule="auto"/>
        <w:ind w:firstLine="720"/>
        <w:jc w:val="both"/>
        <w:rPr>
          <w:sz w:val="28"/>
          <w:szCs w:val="28"/>
          <w:lang w:eastAsia="ja-JP"/>
        </w:rPr>
      </w:pPr>
      <w:r>
        <w:rPr>
          <w:sz w:val="28"/>
          <w:szCs w:val="28"/>
          <w:lang w:eastAsia="ja-JP"/>
        </w:rPr>
        <w:t xml:space="preserve"> Режим отправки сообщений компьютеру автомобиля вручную</w:t>
      </w:r>
      <w:r w:rsidR="00745830">
        <w:rPr>
          <w:sz w:val="28"/>
          <w:szCs w:val="28"/>
          <w:lang w:eastAsia="ja-JP"/>
        </w:rPr>
        <w:t>, с получением ответа в закодированном виде</w:t>
      </w:r>
      <w:r>
        <w:rPr>
          <w:sz w:val="28"/>
          <w:szCs w:val="28"/>
          <w:lang w:eastAsia="ja-JP"/>
        </w:rPr>
        <w:t>, что в свою очередь позволит отправить автомобилю сообщения, не предусмотренные системой изначально</w:t>
      </w:r>
      <w:r w:rsidR="00745830">
        <w:rPr>
          <w:sz w:val="28"/>
          <w:szCs w:val="28"/>
          <w:lang w:eastAsia="ja-JP"/>
        </w:rPr>
        <w:t>.</w:t>
      </w:r>
    </w:p>
    <w:p w:rsidR="00531F85" w:rsidRDefault="00745830" w:rsidP="00B30B6D">
      <w:pPr>
        <w:spacing w:line="360" w:lineRule="auto"/>
        <w:ind w:firstLine="720"/>
        <w:jc w:val="both"/>
        <w:rPr>
          <w:sz w:val="28"/>
          <w:szCs w:val="28"/>
          <w:lang w:eastAsia="ja-JP"/>
        </w:rPr>
      </w:pPr>
      <w:r>
        <w:rPr>
          <w:sz w:val="28"/>
          <w:szCs w:val="28"/>
          <w:lang w:eastAsia="ja-JP"/>
        </w:rPr>
        <w:t xml:space="preserve"> И наконец, возможность работы с кодами ошибками, хранящимися в компьютере автомобиля, возможность их просмотра с расшифровкой, а также возможность их </w:t>
      </w:r>
      <w:r w:rsidR="00531F85">
        <w:rPr>
          <w:sz w:val="28"/>
          <w:szCs w:val="28"/>
          <w:lang w:eastAsia="ja-JP"/>
        </w:rPr>
        <w:t>удаления</w:t>
      </w:r>
      <w:r>
        <w:rPr>
          <w:sz w:val="28"/>
          <w:szCs w:val="28"/>
          <w:lang w:eastAsia="ja-JP"/>
        </w:rPr>
        <w:t>.</w:t>
      </w:r>
    </w:p>
    <w:p w:rsidR="00B30B6D" w:rsidRPr="00B30B6D" w:rsidRDefault="00745830" w:rsidP="00B30B6D">
      <w:pPr>
        <w:spacing w:line="360" w:lineRule="auto"/>
        <w:ind w:firstLine="720"/>
        <w:jc w:val="both"/>
        <w:rPr>
          <w:sz w:val="28"/>
          <w:szCs w:val="28"/>
          <w:lang w:eastAsia="ja-JP"/>
        </w:rPr>
      </w:pPr>
      <w:r>
        <w:rPr>
          <w:sz w:val="28"/>
          <w:szCs w:val="28"/>
          <w:lang w:eastAsia="ja-JP"/>
        </w:rPr>
        <w:t xml:space="preserve"> Возможность считывать идентификационную информацию </w:t>
      </w:r>
      <w:r w:rsidR="00531F85">
        <w:rPr>
          <w:sz w:val="28"/>
          <w:szCs w:val="28"/>
          <w:lang w:eastAsia="ja-JP"/>
        </w:rPr>
        <w:t>об автомобиле, такую как идентификационный номер ТС</w:t>
      </w:r>
      <w:r w:rsidR="00531F85" w:rsidRPr="00531F85">
        <w:rPr>
          <w:sz w:val="28"/>
          <w:szCs w:val="28"/>
          <w:lang w:eastAsia="ja-JP"/>
        </w:rPr>
        <w:t xml:space="preserve">, </w:t>
      </w:r>
      <w:r w:rsidR="00531F85">
        <w:rPr>
          <w:sz w:val="28"/>
          <w:szCs w:val="28"/>
          <w:lang w:eastAsia="ja-JP"/>
        </w:rPr>
        <w:t>протокол связи, используемый этим автомобилем.</w:t>
      </w:r>
    </w:p>
    <w:p w:rsidR="00C7483B" w:rsidRDefault="00C812A8">
      <w:pPr>
        <w:spacing w:line="360" w:lineRule="auto"/>
        <w:jc w:val="both"/>
        <w:rPr>
          <w:sz w:val="28"/>
          <w:szCs w:val="28"/>
        </w:rPr>
      </w:pPr>
      <w:r>
        <w:rPr>
          <w:sz w:val="28"/>
          <w:szCs w:val="28"/>
        </w:rPr>
        <w:lastRenderedPageBreak/>
        <w:tab/>
      </w:r>
      <w:r>
        <w:rPr>
          <w:sz w:val="28"/>
          <w:szCs w:val="28"/>
        </w:rPr>
        <w:t xml:space="preserve">На основе </w:t>
      </w:r>
      <w:r w:rsidR="00AA1360">
        <w:rPr>
          <w:sz w:val="28"/>
          <w:szCs w:val="28"/>
          <w:lang w:eastAsia="ja-JP"/>
        </w:rPr>
        <w:t xml:space="preserve">сформулированных данных </w:t>
      </w:r>
      <w:r>
        <w:rPr>
          <w:sz w:val="28"/>
          <w:szCs w:val="28"/>
        </w:rPr>
        <w:t>был</w:t>
      </w:r>
      <w:r w:rsidR="00AA1360">
        <w:rPr>
          <w:sz w:val="28"/>
          <w:szCs w:val="28"/>
        </w:rPr>
        <w:t>о составлено описание работы системы</w:t>
      </w:r>
      <w:r>
        <w:rPr>
          <w:sz w:val="28"/>
          <w:szCs w:val="28"/>
        </w:rPr>
        <w:t>, показанн</w:t>
      </w:r>
      <w:r w:rsidR="00AA1360">
        <w:rPr>
          <w:sz w:val="28"/>
          <w:szCs w:val="28"/>
        </w:rPr>
        <w:t>ое</w:t>
      </w:r>
      <w:r>
        <w:rPr>
          <w:sz w:val="28"/>
          <w:szCs w:val="28"/>
        </w:rPr>
        <w:t xml:space="preserve"> на рисунке 1.</w:t>
      </w:r>
    </w:p>
    <w:p w:rsidR="00C7483B" w:rsidRPr="00DB7645" w:rsidRDefault="00C71E89">
      <w:pPr>
        <w:spacing w:line="360" w:lineRule="auto"/>
        <w:jc w:val="center"/>
        <w:rPr>
          <w:sz w:val="28"/>
          <w:szCs w:val="28"/>
          <w:highlight w:val="yellow"/>
        </w:rPr>
      </w:pPr>
      <w:r w:rsidRPr="00DB7645">
        <w:rPr>
          <w:noProof/>
          <w:sz w:val="28"/>
          <w:szCs w:val="28"/>
          <w:highlight w:val="yellow"/>
        </w:rPr>
        <w:drawing>
          <wp:inline distT="0" distB="0" distL="0" distR="0">
            <wp:extent cx="6119495" cy="4327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Вводный листок_недоделыш в практику.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495" cy="4327525"/>
                    </a:xfrm>
                    <a:prstGeom prst="rect">
                      <a:avLst/>
                    </a:prstGeom>
                  </pic:spPr>
                </pic:pic>
              </a:graphicData>
            </a:graphic>
          </wp:inline>
        </w:drawing>
      </w:r>
    </w:p>
    <w:p w:rsidR="00BF5863" w:rsidRPr="00EA07BF" w:rsidRDefault="00C812A8">
      <w:pPr>
        <w:spacing w:line="360" w:lineRule="auto"/>
        <w:jc w:val="center"/>
        <w:rPr>
          <w:sz w:val="28"/>
          <w:szCs w:val="28"/>
        </w:rPr>
      </w:pPr>
      <w:r w:rsidRPr="00DC0E1D">
        <w:rPr>
          <w:sz w:val="28"/>
          <w:szCs w:val="28"/>
        </w:rPr>
        <w:t xml:space="preserve">Рисунок 1 – </w:t>
      </w:r>
      <w:r w:rsidR="00EA07BF" w:rsidRPr="00DC0E1D">
        <w:rPr>
          <w:sz w:val="28"/>
          <w:szCs w:val="28"/>
        </w:rPr>
        <w:t>описание работы системы</w:t>
      </w:r>
    </w:p>
    <w:p w:rsidR="00BF5863" w:rsidRDefault="00BF5863">
      <w:pPr>
        <w:rPr>
          <w:sz w:val="24"/>
          <w:szCs w:val="24"/>
        </w:rPr>
      </w:pPr>
      <w:r>
        <w:rPr>
          <w:sz w:val="24"/>
          <w:szCs w:val="24"/>
        </w:rPr>
        <w:br w:type="page"/>
      </w:r>
    </w:p>
    <w:p w:rsidR="00C7483B" w:rsidRDefault="00C7483B">
      <w:pPr>
        <w:spacing w:line="360" w:lineRule="auto"/>
        <w:jc w:val="center"/>
        <w:rPr>
          <w:sz w:val="24"/>
          <w:szCs w:val="24"/>
        </w:rPr>
      </w:pPr>
    </w:p>
    <w:p w:rsidR="00C7483B" w:rsidRDefault="00C812A8" w:rsidP="00965A4B">
      <w:pPr>
        <w:pStyle w:val="1"/>
      </w:pPr>
      <w:r>
        <w:tab/>
      </w:r>
      <w:bookmarkStart w:id="3" w:name="_Toc190808571"/>
      <w:r>
        <w:t xml:space="preserve">2 </w:t>
      </w:r>
      <w:r w:rsidR="00C71E89">
        <w:t>Разработка структурной схемы программного обеспечения</w:t>
      </w:r>
      <w:bookmarkEnd w:id="3"/>
    </w:p>
    <w:p w:rsidR="00BF5863" w:rsidRDefault="00C71E89" w:rsidP="00796506">
      <w:pPr>
        <w:spacing w:line="360" w:lineRule="auto"/>
        <w:ind w:firstLine="720"/>
        <w:jc w:val="both"/>
        <w:rPr>
          <w:sz w:val="28"/>
          <w:szCs w:val="28"/>
        </w:rPr>
      </w:pPr>
      <w:r>
        <w:rPr>
          <w:sz w:val="28"/>
          <w:szCs w:val="28"/>
        </w:rPr>
        <w:t>Структурная схема помогает подробнее рассмотреть структуру разрабатываемого программного обеспечения</w:t>
      </w:r>
      <w:r w:rsidR="00BF5863">
        <w:rPr>
          <w:sz w:val="28"/>
          <w:szCs w:val="28"/>
        </w:rPr>
        <w:t>, позволит увидеть взаимодействия между его модулями.</w:t>
      </w:r>
    </w:p>
    <w:p w:rsidR="00BF5863" w:rsidRDefault="00BF5863" w:rsidP="00796506">
      <w:pPr>
        <w:spacing w:line="360" w:lineRule="auto"/>
        <w:ind w:firstLine="720"/>
        <w:jc w:val="both"/>
        <w:rPr>
          <w:sz w:val="28"/>
          <w:szCs w:val="28"/>
          <w:lang w:eastAsia="ja-JP"/>
        </w:rPr>
      </w:pPr>
      <w:r>
        <w:rPr>
          <w:sz w:val="28"/>
          <w:szCs w:val="28"/>
        </w:rPr>
        <w:t xml:space="preserve">При начале работы программы, первым необходимым действием является подключение адаптера </w:t>
      </w:r>
      <w:r>
        <w:rPr>
          <w:sz w:val="28"/>
          <w:szCs w:val="28"/>
          <w:lang w:val="en-US"/>
        </w:rPr>
        <w:t>OBD</w:t>
      </w:r>
      <w:r w:rsidRPr="00BF5863">
        <w:rPr>
          <w:sz w:val="28"/>
          <w:szCs w:val="28"/>
        </w:rPr>
        <w:t xml:space="preserve">2 </w:t>
      </w:r>
      <w:r>
        <w:rPr>
          <w:sz w:val="28"/>
          <w:szCs w:val="28"/>
          <w:lang w:eastAsia="ja-JP"/>
        </w:rPr>
        <w:t>для связи с автомобилем, за что отвечает модуль соединения с адаптером.</w:t>
      </w:r>
    </w:p>
    <w:p w:rsidR="00BF5863" w:rsidRDefault="00BF5863" w:rsidP="00BF5863">
      <w:pPr>
        <w:spacing w:line="360" w:lineRule="auto"/>
        <w:ind w:firstLine="720"/>
        <w:jc w:val="both"/>
        <w:rPr>
          <w:sz w:val="28"/>
          <w:szCs w:val="28"/>
          <w:lang w:eastAsia="ja-JP"/>
        </w:rPr>
      </w:pPr>
      <w:r>
        <w:rPr>
          <w:sz w:val="28"/>
          <w:szCs w:val="28"/>
          <w:lang w:eastAsia="ja-JP"/>
        </w:rPr>
        <w:t>Следом за ним пользователю предоставляется возможность выбора режима работы программного обеспечения, далее в зависимости от выбора пользователя, в работу вступает один из пяти функциональных модулей.</w:t>
      </w:r>
    </w:p>
    <w:p w:rsidR="006C3CF6" w:rsidRPr="006C3CF6" w:rsidRDefault="00BF5863" w:rsidP="006C3CF6">
      <w:pPr>
        <w:spacing w:line="360" w:lineRule="auto"/>
        <w:ind w:firstLine="720"/>
        <w:jc w:val="both"/>
        <w:rPr>
          <w:sz w:val="28"/>
          <w:szCs w:val="28"/>
          <w:lang w:eastAsia="ja-JP"/>
        </w:rPr>
      </w:pPr>
      <w:r>
        <w:rPr>
          <w:sz w:val="28"/>
          <w:szCs w:val="28"/>
          <w:lang w:eastAsia="ja-JP"/>
        </w:rPr>
        <w:t xml:space="preserve">Режим сканирования доступных </w:t>
      </w:r>
      <w:r>
        <w:rPr>
          <w:sz w:val="28"/>
          <w:szCs w:val="28"/>
          <w:lang w:val="en-US" w:eastAsia="ja-JP"/>
        </w:rPr>
        <w:t>PID</w:t>
      </w:r>
      <w:r>
        <w:rPr>
          <w:sz w:val="28"/>
          <w:szCs w:val="28"/>
          <w:lang w:eastAsia="ja-JP"/>
        </w:rPr>
        <w:t xml:space="preserve">, позволяющий быстро собрать информацию об автомобиле по имеющемуся списку </w:t>
      </w:r>
      <w:r>
        <w:rPr>
          <w:sz w:val="28"/>
          <w:szCs w:val="28"/>
          <w:lang w:val="en-US" w:eastAsia="ja-JP"/>
        </w:rPr>
        <w:t>PID</w:t>
      </w:r>
      <w:r w:rsidR="00AE3263">
        <w:rPr>
          <w:sz w:val="28"/>
          <w:szCs w:val="28"/>
          <w:lang w:eastAsia="ja-JP"/>
        </w:rPr>
        <w:t>.</w:t>
      </w:r>
      <w:r w:rsidR="006C3CF6">
        <w:rPr>
          <w:sz w:val="28"/>
          <w:szCs w:val="28"/>
          <w:lang w:eastAsia="ja-JP"/>
        </w:rPr>
        <w:t xml:space="preserve"> Режим работы с ошибками, дающий возможность получить информацию об ошибках, обнаруженных автомобилем и стереть их. Режим ручного ввода, с помощью которого можно вести общение напрямую с автомобилем. Режим обнаружения доступных </w:t>
      </w:r>
      <w:r w:rsidR="006C3CF6">
        <w:rPr>
          <w:sz w:val="28"/>
          <w:szCs w:val="28"/>
          <w:lang w:val="en-US" w:eastAsia="ja-JP"/>
        </w:rPr>
        <w:t>PID</w:t>
      </w:r>
      <w:r w:rsidR="006C3CF6" w:rsidRPr="006C3CF6">
        <w:rPr>
          <w:sz w:val="28"/>
          <w:szCs w:val="28"/>
          <w:lang w:eastAsia="ja-JP"/>
        </w:rPr>
        <w:t>,</w:t>
      </w:r>
      <w:r w:rsidR="006C3CF6">
        <w:rPr>
          <w:sz w:val="28"/>
          <w:szCs w:val="28"/>
          <w:lang w:eastAsia="ja-JP"/>
        </w:rPr>
        <w:t xml:space="preserve"> позволяющий выявить возможности автомобиля, в области общения с устройствами </w:t>
      </w:r>
      <w:r w:rsidR="006C3CF6">
        <w:rPr>
          <w:sz w:val="28"/>
          <w:szCs w:val="28"/>
          <w:lang w:val="en-US" w:eastAsia="ja-JP"/>
        </w:rPr>
        <w:t>OBD</w:t>
      </w:r>
      <w:r w:rsidR="006C3CF6" w:rsidRPr="006C3CF6">
        <w:rPr>
          <w:sz w:val="28"/>
          <w:szCs w:val="28"/>
          <w:lang w:eastAsia="ja-JP"/>
        </w:rPr>
        <w:t>2.</w:t>
      </w:r>
      <w:r w:rsidR="006C3CF6">
        <w:rPr>
          <w:sz w:val="28"/>
          <w:szCs w:val="28"/>
          <w:lang w:eastAsia="ja-JP"/>
        </w:rPr>
        <w:t xml:space="preserve"> Режим реального времени, дающий возможность повторяющейся отправки и получения информации автомобилю с определенным интервалом.</w:t>
      </w:r>
    </w:p>
    <w:p w:rsidR="006C3CF6" w:rsidRDefault="006C3CF6" w:rsidP="00275D11">
      <w:pPr>
        <w:spacing w:line="360" w:lineRule="auto"/>
        <w:ind w:firstLine="720"/>
        <w:jc w:val="both"/>
        <w:rPr>
          <w:sz w:val="28"/>
          <w:szCs w:val="28"/>
          <w:lang w:eastAsia="ja-JP"/>
        </w:rPr>
      </w:pPr>
      <w:r>
        <w:rPr>
          <w:sz w:val="28"/>
          <w:szCs w:val="28"/>
          <w:lang w:eastAsia="ja-JP"/>
        </w:rPr>
        <w:t xml:space="preserve">Во всех случаях после работы того или иного режима происходит визуализация полученных данных, в случае с режимом сканирования доступных </w:t>
      </w:r>
      <w:r>
        <w:rPr>
          <w:sz w:val="28"/>
          <w:szCs w:val="28"/>
          <w:lang w:val="en-US" w:eastAsia="ja-JP"/>
        </w:rPr>
        <w:t>PID</w:t>
      </w:r>
      <w:r>
        <w:rPr>
          <w:sz w:val="28"/>
          <w:szCs w:val="28"/>
          <w:lang w:eastAsia="ja-JP"/>
        </w:rPr>
        <w:t>, эти данные так же формируются в виде отчета и пользователю дается возможность скачать сформированный отчет</w:t>
      </w:r>
      <w:r w:rsidR="00BF5863">
        <w:rPr>
          <w:sz w:val="28"/>
          <w:szCs w:val="28"/>
          <w:lang w:eastAsia="ja-JP"/>
        </w:rPr>
        <w:t>.</w:t>
      </w:r>
    </w:p>
    <w:p w:rsidR="00275D11" w:rsidRPr="00BF5863" w:rsidRDefault="00275D11" w:rsidP="00275D11">
      <w:pPr>
        <w:spacing w:line="360" w:lineRule="auto"/>
        <w:ind w:firstLine="720"/>
        <w:jc w:val="both"/>
        <w:rPr>
          <w:sz w:val="28"/>
          <w:szCs w:val="28"/>
          <w:lang w:eastAsia="ja-JP"/>
        </w:rPr>
      </w:pPr>
      <w:r>
        <w:rPr>
          <w:color w:val="000000"/>
          <w:sz w:val="28"/>
          <w:szCs w:val="28"/>
        </w:rPr>
        <w:t xml:space="preserve">На основе </w:t>
      </w:r>
      <w:r>
        <w:rPr>
          <w:color w:val="000000"/>
          <w:sz w:val="28"/>
          <w:szCs w:val="28"/>
        </w:rPr>
        <w:t xml:space="preserve">вышеперечисленной информации была </w:t>
      </w:r>
      <w:r w:rsidR="00A74EA0">
        <w:rPr>
          <w:color w:val="000000"/>
          <w:sz w:val="28"/>
          <w:szCs w:val="28"/>
        </w:rPr>
        <w:t>спроектирована</w:t>
      </w:r>
      <w:r>
        <w:rPr>
          <w:color w:val="000000"/>
          <w:sz w:val="28"/>
          <w:szCs w:val="28"/>
        </w:rPr>
        <w:t xml:space="preserve"> структурная схема</w:t>
      </w:r>
      <w:r w:rsidR="00EA07BF">
        <w:rPr>
          <w:color w:val="000000"/>
          <w:sz w:val="28"/>
          <w:szCs w:val="28"/>
        </w:rPr>
        <w:t xml:space="preserve"> программного обеспечения</w:t>
      </w:r>
      <w:r>
        <w:rPr>
          <w:color w:val="000000"/>
          <w:sz w:val="28"/>
          <w:szCs w:val="28"/>
        </w:rPr>
        <w:t xml:space="preserve">, показанная на рисунке </w:t>
      </w:r>
      <w:r>
        <w:rPr>
          <w:color w:val="000000"/>
          <w:sz w:val="28"/>
          <w:szCs w:val="28"/>
        </w:rPr>
        <w:t>2</w:t>
      </w:r>
      <w:r>
        <w:rPr>
          <w:color w:val="000000"/>
          <w:sz w:val="28"/>
          <w:szCs w:val="28"/>
        </w:rPr>
        <w:t>.</w:t>
      </w:r>
    </w:p>
    <w:p w:rsidR="00C7483B" w:rsidRDefault="00EA07BF" w:rsidP="00BF5863">
      <w:pPr>
        <w:spacing w:line="360" w:lineRule="auto"/>
        <w:jc w:val="center"/>
        <w:rPr>
          <w:sz w:val="28"/>
          <w:szCs w:val="28"/>
        </w:rPr>
      </w:pPr>
      <w:r w:rsidRPr="00EA07BF">
        <w:rPr>
          <w:sz w:val="28"/>
          <w:szCs w:val="28"/>
        </w:rPr>
        <w:lastRenderedPageBreak/>
        <w:drawing>
          <wp:inline distT="0" distB="0" distL="0" distR="0" wp14:anchorId="5A662682" wp14:editId="1E7439EF">
            <wp:extent cx="5940425" cy="32512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251200"/>
                    </a:xfrm>
                    <a:prstGeom prst="rect">
                      <a:avLst/>
                    </a:prstGeom>
                  </pic:spPr>
                </pic:pic>
              </a:graphicData>
            </a:graphic>
          </wp:inline>
        </w:drawing>
      </w:r>
    </w:p>
    <w:p w:rsidR="00EA07BF" w:rsidRDefault="00EA07BF" w:rsidP="00EA07BF">
      <w:pPr>
        <w:spacing w:line="360" w:lineRule="auto"/>
        <w:jc w:val="center"/>
        <w:rPr>
          <w:sz w:val="28"/>
          <w:szCs w:val="28"/>
        </w:rPr>
      </w:pPr>
      <w:r w:rsidRPr="00EA07BF">
        <w:rPr>
          <w:sz w:val="28"/>
          <w:szCs w:val="28"/>
        </w:rPr>
        <w:t xml:space="preserve">Рисунок </w:t>
      </w:r>
      <w:r w:rsidR="00775575">
        <w:rPr>
          <w:sz w:val="28"/>
          <w:szCs w:val="28"/>
        </w:rPr>
        <w:t>2</w:t>
      </w:r>
      <w:r w:rsidRPr="00EA07BF">
        <w:rPr>
          <w:sz w:val="28"/>
          <w:szCs w:val="28"/>
        </w:rPr>
        <w:t xml:space="preserve"> – </w:t>
      </w:r>
      <w:r>
        <w:rPr>
          <w:sz w:val="28"/>
          <w:szCs w:val="28"/>
        </w:rPr>
        <w:t>структурная схема программного обеспечения</w:t>
      </w:r>
    </w:p>
    <w:p w:rsidR="00C7483B" w:rsidRDefault="00C812A8">
      <w:pPr>
        <w:spacing w:line="360" w:lineRule="auto"/>
        <w:jc w:val="both"/>
        <w:rPr>
          <w:sz w:val="28"/>
          <w:szCs w:val="28"/>
        </w:rPr>
      </w:pPr>
      <w:r>
        <w:br w:type="page"/>
      </w:r>
    </w:p>
    <w:p w:rsidR="00C7483B" w:rsidRDefault="00C812A8" w:rsidP="00965A4B">
      <w:pPr>
        <w:pStyle w:val="1"/>
      </w:pPr>
      <w:bookmarkStart w:id="4" w:name="_heading=h.gjdgxs" w:colFirst="0" w:colLast="0"/>
      <w:bookmarkEnd w:id="4"/>
      <w:r>
        <w:lastRenderedPageBreak/>
        <w:tab/>
      </w:r>
      <w:bookmarkStart w:id="5" w:name="_Toc190808572"/>
      <w:r>
        <w:t xml:space="preserve">3 Разработка </w:t>
      </w:r>
      <w:r w:rsidR="00FD7F38">
        <w:t>функциональной диаграммы программного обеспечения</w:t>
      </w:r>
      <w:bookmarkEnd w:id="5"/>
    </w:p>
    <w:p w:rsidR="00FD7F38" w:rsidRDefault="00FD7F38" w:rsidP="00FD7F38">
      <w:pPr>
        <w:spacing w:line="360" w:lineRule="auto"/>
        <w:ind w:firstLine="720"/>
        <w:jc w:val="both"/>
        <w:rPr>
          <w:sz w:val="28"/>
          <w:szCs w:val="28"/>
          <w:lang w:eastAsia="ja-JP"/>
        </w:rPr>
      </w:pPr>
      <w:r>
        <w:rPr>
          <w:sz w:val="28"/>
          <w:szCs w:val="28"/>
          <w:lang w:eastAsia="ja-JP"/>
        </w:rPr>
        <w:t>Для более точного понимания принципа работы программного обеспечения и взаимодействия его модулей, создадим для него функциональную диаграмму.</w:t>
      </w:r>
    </w:p>
    <w:p w:rsidR="00FD7F38" w:rsidRDefault="00FD7F38" w:rsidP="00FD7F38">
      <w:pPr>
        <w:spacing w:line="360" w:lineRule="auto"/>
        <w:ind w:firstLine="720"/>
        <w:jc w:val="both"/>
        <w:rPr>
          <w:sz w:val="28"/>
          <w:szCs w:val="28"/>
          <w:lang w:eastAsia="ja-JP"/>
        </w:rPr>
      </w:pPr>
      <w:r>
        <w:rPr>
          <w:sz w:val="28"/>
          <w:szCs w:val="28"/>
          <w:lang w:eastAsia="ja-JP"/>
        </w:rPr>
        <w:t xml:space="preserve">Функциональная диаграмма </w:t>
      </w:r>
      <w:r>
        <w:rPr>
          <w:sz w:val="28"/>
          <w:szCs w:val="28"/>
          <w:lang w:val="en-US" w:eastAsia="ja-JP"/>
        </w:rPr>
        <w:t>IDEF</w:t>
      </w:r>
      <w:r w:rsidRPr="00FD7F38">
        <w:rPr>
          <w:sz w:val="28"/>
          <w:szCs w:val="28"/>
          <w:lang w:eastAsia="ja-JP"/>
        </w:rPr>
        <w:t xml:space="preserve">0 </w:t>
      </w:r>
      <w:r>
        <w:rPr>
          <w:sz w:val="28"/>
          <w:szCs w:val="28"/>
          <w:lang w:eastAsia="ja-JP"/>
        </w:rPr>
        <w:t xml:space="preserve">отлично отражает взаимосвязи между функциями в разрабатываемом программном обеспечении. Блоки в диаграмме располагаются в виде </w:t>
      </w:r>
      <w:r w:rsidRPr="00FD7F38">
        <w:rPr>
          <w:sz w:val="28"/>
          <w:szCs w:val="28"/>
          <w:lang w:eastAsia="ja-JP"/>
        </w:rPr>
        <w:t>“</w:t>
      </w:r>
      <w:r>
        <w:rPr>
          <w:sz w:val="28"/>
          <w:szCs w:val="28"/>
          <w:lang w:eastAsia="ja-JP"/>
        </w:rPr>
        <w:t>ступенек</w:t>
      </w:r>
      <w:r w:rsidRPr="00FD7F38">
        <w:rPr>
          <w:sz w:val="28"/>
          <w:szCs w:val="28"/>
          <w:lang w:eastAsia="ja-JP"/>
        </w:rPr>
        <w:t>”</w:t>
      </w:r>
      <w:r>
        <w:rPr>
          <w:sz w:val="28"/>
          <w:szCs w:val="28"/>
          <w:lang w:eastAsia="ja-JP"/>
        </w:rPr>
        <w:t xml:space="preserve">, позволяющем понять последовательность их работы. </w:t>
      </w:r>
      <w:r w:rsidR="00DB7645">
        <w:rPr>
          <w:sz w:val="28"/>
          <w:szCs w:val="28"/>
          <w:lang w:eastAsia="ja-JP"/>
        </w:rPr>
        <w:t>У каждой стороны каждого блока есть определенное назначение, левая сторона предназначена для входов, правая – для выходов, сторона сверху – управление, снизу – для механизмов.</w:t>
      </w:r>
    </w:p>
    <w:p w:rsidR="00FD7F38" w:rsidRDefault="00FD7F38" w:rsidP="00DB7645">
      <w:pPr>
        <w:spacing w:line="360" w:lineRule="auto"/>
        <w:ind w:firstLine="720"/>
        <w:jc w:val="both"/>
        <w:rPr>
          <w:sz w:val="28"/>
          <w:szCs w:val="28"/>
          <w:lang w:eastAsia="ja-JP"/>
        </w:rPr>
      </w:pPr>
      <w:r>
        <w:rPr>
          <w:sz w:val="28"/>
          <w:szCs w:val="28"/>
          <w:lang w:eastAsia="ja-JP"/>
        </w:rPr>
        <w:t>Начнем с обозначения входных данных нашего ПО</w:t>
      </w:r>
      <w:r w:rsidR="00DB7645">
        <w:rPr>
          <w:sz w:val="28"/>
          <w:szCs w:val="28"/>
          <w:lang w:eastAsia="ja-JP"/>
        </w:rPr>
        <w:t xml:space="preserve">, ими будут выступать название сканнера </w:t>
      </w:r>
      <w:r w:rsidR="00DB7645">
        <w:rPr>
          <w:sz w:val="28"/>
          <w:szCs w:val="28"/>
          <w:lang w:val="en-US" w:eastAsia="ja-JP"/>
        </w:rPr>
        <w:t>OBD</w:t>
      </w:r>
      <w:r w:rsidR="00DB7645" w:rsidRPr="00DB7645">
        <w:rPr>
          <w:sz w:val="28"/>
          <w:szCs w:val="28"/>
          <w:lang w:eastAsia="ja-JP"/>
        </w:rPr>
        <w:t>2</w:t>
      </w:r>
      <w:r w:rsidR="00DB7645">
        <w:rPr>
          <w:sz w:val="28"/>
          <w:szCs w:val="28"/>
          <w:lang w:eastAsia="ja-JP"/>
        </w:rPr>
        <w:t xml:space="preserve">, к которому будет выполняться подключение по </w:t>
      </w:r>
      <w:r w:rsidR="00DB7645">
        <w:rPr>
          <w:sz w:val="28"/>
          <w:szCs w:val="28"/>
          <w:lang w:val="en-US" w:eastAsia="ja-JP"/>
        </w:rPr>
        <w:t>Bluetooth</w:t>
      </w:r>
      <w:r w:rsidR="00DB7645">
        <w:rPr>
          <w:sz w:val="28"/>
          <w:szCs w:val="28"/>
          <w:lang w:eastAsia="ja-JP"/>
        </w:rPr>
        <w:t xml:space="preserve">, и запрос на компьютер автомобиля. Выходными данными будут визуализация ответов автомобиля и файл-отчет по полученным ответам. Управляющие данные, имеющие место быть в разрабатываемом программном обеспечении – режим отправки данных и интервал отправки запросов. </w:t>
      </w:r>
      <w:r w:rsidR="00DB7645" w:rsidRPr="00916638">
        <w:rPr>
          <w:sz w:val="28"/>
          <w:szCs w:val="28"/>
          <w:lang w:eastAsia="ja-JP"/>
        </w:rPr>
        <w:t>Механизмы –</w:t>
      </w:r>
      <w:r w:rsidR="00916638">
        <w:rPr>
          <w:sz w:val="28"/>
          <w:szCs w:val="28"/>
          <w:lang w:eastAsia="ja-JP"/>
        </w:rPr>
        <w:t xml:space="preserve"> модули программного обеспечения.</w:t>
      </w:r>
      <w:r w:rsidR="00DB7645">
        <w:rPr>
          <w:sz w:val="28"/>
          <w:szCs w:val="28"/>
          <w:lang w:eastAsia="ja-JP"/>
        </w:rPr>
        <w:t xml:space="preserve"> </w:t>
      </w:r>
    </w:p>
    <w:p w:rsidR="00DB7645" w:rsidRDefault="00DB7645" w:rsidP="00DB7645">
      <w:pPr>
        <w:spacing w:line="360" w:lineRule="auto"/>
        <w:ind w:firstLine="720"/>
        <w:jc w:val="both"/>
        <w:rPr>
          <w:sz w:val="28"/>
          <w:szCs w:val="28"/>
          <w:lang w:eastAsia="ja-JP"/>
        </w:rPr>
      </w:pPr>
      <w:r>
        <w:rPr>
          <w:sz w:val="28"/>
          <w:szCs w:val="28"/>
          <w:lang w:eastAsia="ja-JP"/>
        </w:rPr>
        <w:t xml:space="preserve">Так же рассмотрим наше ПО более детализировано. Название адаптера и запросы для </w:t>
      </w:r>
      <w:r w:rsidR="006C12FF">
        <w:rPr>
          <w:sz w:val="28"/>
          <w:szCs w:val="28"/>
          <w:lang w:eastAsia="ja-JP"/>
        </w:rPr>
        <w:t xml:space="preserve">его </w:t>
      </w:r>
      <w:r>
        <w:rPr>
          <w:sz w:val="28"/>
          <w:szCs w:val="28"/>
          <w:lang w:eastAsia="ja-JP"/>
        </w:rPr>
        <w:t xml:space="preserve">настройки </w:t>
      </w:r>
      <w:r w:rsidR="006C12FF">
        <w:rPr>
          <w:sz w:val="28"/>
          <w:szCs w:val="28"/>
          <w:lang w:eastAsia="ja-JP"/>
        </w:rPr>
        <w:t>попадают сразу же в блок установки соединения с адаптером, после установки стабильного соединения, начинает работу блок общения с автомобилем, получающий в качестве управляющих данных режим отправки данных и интервал отправки запросов, исходя из которых он выполняет все необходимые действия и на выходе отправляет декодированные данные с компьютера автомобиля на блок вывода результатов, который в свою очередь, с учетом управляющих данных в виде режима отправки данных дает на выходе визуализированный ответ автомобиля и файл-отчет по полученным ответам, если управляющие данные соответствуют необходимым.</w:t>
      </w:r>
    </w:p>
    <w:p w:rsidR="006C12FF" w:rsidRDefault="006C12FF" w:rsidP="00DB7645">
      <w:pPr>
        <w:spacing w:line="360" w:lineRule="auto"/>
        <w:ind w:firstLine="720"/>
        <w:jc w:val="both"/>
        <w:rPr>
          <w:sz w:val="28"/>
          <w:szCs w:val="28"/>
          <w:lang w:eastAsia="ja-JP"/>
        </w:rPr>
      </w:pPr>
      <w:r>
        <w:rPr>
          <w:sz w:val="28"/>
          <w:szCs w:val="28"/>
          <w:lang w:eastAsia="ja-JP"/>
        </w:rPr>
        <w:lastRenderedPageBreak/>
        <w:t xml:space="preserve">Для более хорошего понимания системы, так же декомпозируем блок установления соединения с </w:t>
      </w:r>
      <w:r>
        <w:rPr>
          <w:sz w:val="28"/>
          <w:szCs w:val="28"/>
          <w:lang w:val="en-US" w:eastAsia="ja-JP"/>
        </w:rPr>
        <w:t>OBD</w:t>
      </w:r>
      <w:r w:rsidRPr="006C12FF">
        <w:rPr>
          <w:sz w:val="28"/>
          <w:szCs w:val="28"/>
          <w:lang w:eastAsia="ja-JP"/>
        </w:rPr>
        <w:t xml:space="preserve">2 </w:t>
      </w:r>
      <w:r>
        <w:rPr>
          <w:sz w:val="28"/>
          <w:szCs w:val="28"/>
          <w:lang w:eastAsia="ja-JP"/>
        </w:rPr>
        <w:t xml:space="preserve">адаптером. Он будет состоять из блоков обнаружения устройства по имени, установки связи с устройством и отправки команд конфигурации адаптера. Блок обнаружения устройства получает на вход </w:t>
      </w:r>
      <w:r w:rsidR="00A74EA0">
        <w:rPr>
          <w:sz w:val="28"/>
          <w:szCs w:val="28"/>
          <w:lang w:eastAsia="ja-JP"/>
        </w:rPr>
        <w:t xml:space="preserve">название адаптера </w:t>
      </w:r>
      <w:r w:rsidR="00A74EA0">
        <w:rPr>
          <w:sz w:val="28"/>
          <w:szCs w:val="28"/>
          <w:lang w:val="en-US" w:eastAsia="ja-JP"/>
        </w:rPr>
        <w:t>OBD</w:t>
      </w:r>
      <w:r w:rsidR="00A74EA0" w:rsidRPr="00A74EA0">
        <w:rPr>
          <w:sz w:val="28"/>
          <w:szCs w:val="28"/>
          <w:lang w:eastAsia="ja-JP"/>
        </w:rPr>
        <w:t xml:space="preserve">2, </w:t>
      </w:r>
      <w:r w:rsidR="00A74EA0">
        <w:rPr>
          <w:sz w:val="28"/>
          <w:szCs w:val="28"/>
          <w:lang w:eastAsia="ja-JP"/>
        </w:rPr>
        <w:t xml:space="preserve">после чего находит среди доступных </w:t>
      </w:r>
      <w:r w:rsidR="00A74EA0">
        <w:rPr>
          <w:sz w:val="28"/>
          <w:szCs w:val="28"/>
          <w:lang w:val="en-US" w:eastAsia="ja-JP"/>
        </w:rPr>
        <w:t>Bluetooth</w:t>
      </w:r>
      <w:r w:rsidR="00A74EA0" w:rsidRPr="00A74EA0">
        <w:rPr>
          <w:sz w:val="28"/>
          <w:szCs w:val="28"/>
          <w:lang w:eastAsia="ja-JP"/>
        </w:rPr>
        <w:t xml:space="preserve"> </w:t>
      </w:r>
      <w:r w:rsidR="00A74EA0">
        <w:rPr>
          <w:sz w:val="28"/>
          <w:szCs w:val="28"/>
          <w:lang w:eastAsia="ja-JP"/>
        </w:rPr>
        <w:t>устройств это название и передает его</w:t>
      </w:r>
      <w:r w:rsidR="00A74EA0" w:rsidRPr="00A74EA0">
        <w:rPr>
          <w:sz w:val="28"/>
          <w:szCs w:val="28"/>
          <w:lang w:eastAsia="ja-JP"/>
        </w:rPr>
        <w:t xml:space="preserve"> </w:t>
      </w:r>
      <w:r w:rsidR="00A74EA0">
        <w:rPr>
          <w:sz w:val="28"/>
          <w:szCs w:val="28"/>
          <w:lang w:val="en-US" w:eastAsia="ja-JP"/>
        </w:rPr>
        <w:t>MAC</w:t>
      </w:r>
      <w:r w:rsidR="00A74EA0">
        <w:rPr>
          <w:sz w:val="28"/>
          <w:szCs w:val="28"/>
          <w:lang w:eastAsia="ja-JP"/>
        </w:rPr>
        <w:t xml:space="preserve">-адрес блоку установки связи с устройством, который в свою очередь устанавливает связь с устройством по найденному адресу, далее блок отправки команд конфигурации производит настройку адаптера с помощью специальных команд и завершает работу блока установления соединения с </w:t>
      </w:r>
      <w:r w:rsidR="00A74EA0">
        <w:rPr>
          <w:sz w:val="28"/>
          <w:szCs w:val="28"/>
          <w:lang w:val="en-US" w:eastAsia="ja-JP"/>
        </w:rPr>
        <w:t>OBD</w:t>
      </w:r>
      <w:r w:rsidR="00A74EA0" w:rsidRPr="00A74EA0">
        <w:rPr>
          <w:sz w:val="28"/>
          <w:szCs w:val="28"/>
          <w:lang w:eastAsia="ja-JP"/>
        </w:rPr>
        <w:t>2</w:t>
      </w:r>
      <w:r w:rsidR="00A74EA0">
        <w:rPr>
          <w:sz w:val="28"/>
          <w:szCs w:val="28"/>
          <w:lang w:eastAsia="ja-JP"/>
        </w:rPr>
        <w:t xml:space="preserve"> адаптером.</w:t>
      </w:r>
    </w:p>
    <w:p w:rsidR="00A74EA0" w:rsidRDefault="00A74EA0" w:rsidP="00DB7645">
      <w:pPr>
        <w:spacing w:line="360" w:lineRule="auto"/>
        <w:ind w:firstLine="720"/>
        <w:jc w:val="both"/>
        <w:rPr>
          <w:sz w:val="28"/>
          <w:szCs w:val="28"/>
          <w:lang w:eastAsia="ja-JP"/>
        </w:rPr>
      </w:pPr>
      <w:r>
        <w:rPr>
          <w:color w:val="000000"/>
          <w:sz w:val="28"/>
          <w:szCs w:val="28"/>
        </w:rPr>
        <w:t>На основе вышеперечисленной информации была с</w:t>
      </w:r>
      <w:r>
        <w:rPr>
          <w:color w:val="000000"/>
          <w:sz w:val="28"/>
          <w:szCs w:val="28"/>
        </w:rPr>
        <w:t>проектирована</w:t>
      </w:r>
      <w:r>
        <w:rPr>
          <w:color w:val="000000"/>
          <w:sz w:val="28"/>
          <w:szCs w:val="28"/>
        </w:rPr>
        <w:t xml:space="preserve"> </w:t>
      </w:r>
      <w:r>
        <w:rPr>
          <w:color w:val="000000"/>
          <w:sz w:val="28"/>
          <w:szCs w:val="28"/>
        </w:rPr>
        <w:t>функциональная диаграмма</w:t>
      </w:r>
      <w:r>
        <w:rPr>
          <w:color w:val="000000"/>
          <w:sz w:val="28"/>
          <w:szCs w:val="28"/>
        </w:rPr>
        <w:t xml:space="preserve"> программного обеспечения, показанная на рисунке </w:t>
      </w:r>
      <w:r>
        <w:rPr>
          <w:color w:val="000000"/>
          <w:sz w:val="28"/>
          <w:szCs w:val="28"/>
        </w:rPr>
        <w:t>3.</w:t>
      </w:r>
    </w:p>
    <w:p w:rsidR="00A74EA0" w:rsidRDefault="00FC5FCF" w:rsidP="00A74EA0">
      <w:pPr>
        <w:spacing w:line="360" w:lineRule="auto"/>
        <w:jc w:val="center"/>
        <w:rPr>
          <w:sz w:val="28"/>
          <w:szCs w:val="28"/>
          <w:lang w:eastAsia="ja-JP"/>
        </w:rPr>
      </w:pPr>
      <w:r>
        <w:rPr>
          <w:noProof/>
          <w:sz w:val="28"/>
          <w:szCs w:val="28"/>
          <w:lang w:eastAsia="ja-JP"/>
        </w:rPr>
        <w:drawing>
          <wp:inline distT="0" distB="0" distL="0" distR="0">
            <wp:extent cx="5940425" cy="420052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EF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4200525"/>
                    </a:xfrm>
                    <a:prstGeom prst="rect">
                      <a:avLst/>
                    </a:prstGeom>
                  </pic:spPr>
                </pic:pic>
              </a:graphicData>
            </a:graphic>
          </wp:inline>
        </w:drawing>
      </w:r>
    </w:p>
    <w:p w:rsidR="00A74EA0" w:rsidRPr="00A74EA0" w:rsidRDefault="00A74EA0" w:rsidP="00A74EA0">
      <w:pPr>
        <w:spacing w:line="360" w:lineRule="auto"/>
        <w:jc w:val="center"/>
        <w:rPr>
          <w:sz w:val="28"/>
          <w:szCs w:val="28"/>
        </w:rPr>
      </w:pPr>
      <w:r w:rsidRPr="00EA07BF">
        <w:rPr>
          <w:sz w:val="28"/>
          <w:szCs w:val="28"/>
        </w:rPr>
        <w:t xml:space="preserve">Рисунок </w:t>
      </w:r>
      <w:r>
        <w:rPr>
          <w:sz w:val="28"/>
          <w:szCs w:val="28"/>
        </w:rPr>
        <w:t>3</w:t>
      </w:r>
      <w:r w:rsidRPr="00EA07BF">
        <w:rPr>
          <w:sz w:val="28"/>
          <w:szCs w:val="28"/>
        </w:rPr>
        <w:t xml:space="preserve"> – </w:t>
      </w:r>
      <w:r>
        <w:rPr>
          <w:sz w:val="28"/>
          <w:szCs w:val="28"/>
        </w:rPr>
        <w:t>структурная схема программного обеспечения</w:t>
      </w:r>
    </w:p>
    <w:p w:rsidR="00C7483B" w:rsidRDefault="00C812A8">
      <w:pPr>
        <w:spacing w:line="360" w:lineRule="auto"/>
        <w:jc w:val="both"/>
      </w:pPr>
      <w:r>
        <w:br w:type="page"/>
      </w:r>
      <w:bookmarkStart w:id="6" w:name="_GoBack"/>
      <w:bookmarkEnd w:id="6"/>
    </w:p>
    <w:p w:rsidR="00A51FD2" w:rsidRPr="00965A4B" w:rsidRDefault="00A51FD2" w:rsidP="00965A4B">
      <w:pPr>
        <w:pStyle w:val="1"/>
      </w:pPr>
      <w:r>
        <w:lastRenderedPageBreak/>
        <w:tab/>
      </w:r>
      <w:bookmarkStart w:id="7" w:name="_Toc190808573"/>
      <w:r w:rsidR="00626F37" w:rsidRPr="00965A4B">
        <w:t>4</w:t>
      </w:r>
      <w:r w:rsidRPr="00965A4B">
        <w:t xml:space="preserve"> Разработка </w:t>
      </w:r>
      <w:r w:rsidR="00E76076" w:rsidRPr="00965A4B">
        <w:t>с</w:t>
      </w:r>
      <w:r w:rsidR="00626F37" w:rsidRPr="00965A4B">
        <w:t>хемы алгоритмов модулей</w:t>
      </w:r>
      <w:r w:rsidRPr="00965A4B">
        <w:t xml:space="preserve"> программного обеспечения</w:t>
      </w:r>
      <w:bookmarkEnd w:id="7"/>
    </w:p>
    <w:p w:rsidR="00A51FD2" w:rsidRDefault="00626F37" w:rsidP="00626F37">
      <w:pPr>
        <w:spacing w:line="360" w:lineRule="auto"/>
        <w:ind w:firstLine="720"/>
        <w:jc w:val="both"/>
        <w:rPr>
          <w:sz w:val="28"/>
          <w:szCs w:val="28"/>
          <w:lang w:eastAsia="ja-JP"/>
        </w:rPr>
      </w:pPr>
      <w:r>
        <w:rPr>
          <w:sz w:val="28"/>
          <w:szCs w:val="28"/>
          <w:lang w:eastAsia="ja-JP"/>
        </w:rPr>
        <w:t>Разработка схем алгоритмов поможет подробнее рассмотреть модули, перечисленные в предыдущих этапах разработки, их принцип работы и примерную структуру.</w:t>
      </w:r>
    </w:p>
    <w:p w:rsidR="00626F37" w:rsidRDefault="00626F37" w:rsidP="00626F37">
      <w:pPr>
        <w:spacing w:line="360" w:lineRule="auto"/>
        <w:ind w:firstLine="720"/>
        <w:jc w:val="both"/>
        <w:rPr>
          <w:sz w:val="28"/>
          <w:szCs w:val="28"/>
          <w:lang w:eastAsia="ja-JP"/>
        </w:rPr>
      </w:pPr>
      <w:r>
        <w:rPr>
          <w:sz w:val="28"/>
          <w:szCs w:val="28"/>
          <w:lang w:eastAsia="ja-JP"/>
        </w:rPr>
        <w:t xml:space="preserve">Функция </w:t>
      </w:r>
      <w:r w:rsidRPr="00626F37">
        <w:rPr>
          <w:sz w:val="28"/>
          <w:szCs w:val="28"/>
          <w:lang w:eastAsia="ja-JP"/>
        </w:rPr>
        <w:t xml:space="preserve">connection, </w:t>
      </w:r>
      <w:r>
        <w:rPr>
          <w:sz w:val="28"/>
          <w:szCs w:val="28"/>
          <w:lang w:eastAsia="ja-JP"/>
        </w:rPr>
        <w:t>отвечающая за установку соединения в модуле соединения сперва ищет имя адаптера среди доступных</w:t>
      </w:r>
      <w:r w:rsidRPr="00626F37">
        <w:rPr>
          <w:sz w:val="28"/>
          <w:szCs w:val="28"/>
          <w:lang w:eastAsia="ja-JP"/>
        </w:rPr>
        <w:t xml:space="preserve"> Bluetooth </w:t>
      </w:r>
      <w:r>
        <w:rPr>
          <w:sz w:val="28"/>
          <w:szCs w:val="28"/>
          <w:lang w:eastAsia="ja-JP"/>
        </w:rPr>
        <w:t xml:space="preserve">устройств и сопоставляет ему </w:t>
      </w:r>
      <w:r w:rsidRPr="00626F37">
        <w:rPr>
          <w:sz w:val="28"/>
          <w:szCs w:val="28"/>
          <w:lang w:eastAsia="ja-JP"/>
        </w:rPr>
        <w:t>MAC</w:t>
      </w:r>
      <w:r>
        <w:rPr>
          <w:sz w:val="28"/>
          <w:szCs w:val="28"/>
          <w:lang w:eastAsia="ja-JP"/>
        </w:rPr>
        <w:t xml:space="preserve">-адрес, после чего производит подключение по этому адресу и наконец отправляет команды настройки </w:t>
      </w:r>
      <w:r w:rsidRPr="00626F37">
        <w:rPr>
          <w:sz w:val="28"/>
          <w:szCs w:val="28"/>
          <w:lang w:eastAsia="ja-JP"/>
        </w:rPr>
        <w:t xml:space="preserve">OBD2 </w:t>
      </w:r>
      <w:r>
        <w:rPr>
          <w:sz w:val="28"/>
          <w:szCs w:val="28"/>
          <w:lang w:eastAsia="ja-JP"/>
        </w:rPr>
        <w:t>сканера.</w:t>
      </w:r>
    </w:p>
    <w:p w:rsidR="00626F37" w:rsidRDefault="00626F37" w:rsidP="00626F37">
      <w:pPr>
        <w:spacing w:line="360" w:lineRule="auto"/>
        <w:ind w:firstLine="720"/>
        <w:jc w:val="both"/>
        <w:rPr>
          <w:sz w:val="28"/>
          <w:szCs w:val="28"/>
          <w:lang w:eastAsia="ja-JP"/>
        </w:rPr>
      </w:pPr>
      <w:r>
        <w:rPr>
          <w:sz w:val="28"/>
          <w:szCs w:val="28"/>
          <w:lang w:eastAsia="ja-JP"/>
        </w:rPr>
        <w:t xml:space="preserve">Функция отправки команды и получения ответа ответственна за непосредственную передачу закодированной </w:t>
      </w:r>
      <w:proofErr w:type="spellStart"/>
      <w:r>
        <w:rPr>
          <w:sz w:val="28"/>
          <w:szCs w:val="28"/>
          <w:lang w:val="en-US" w:eastAsia="ja-JP"/>
        </w:rPr>
        <w:t>utf</w:t>
      </w:r>
      <w:proofErr w:type="spellEnd"/>
      <w:r w:rsidRPr="00626F37">
        <w:rPr>
          <w:sz w:val="28"/>
          <w:szCs w:val="28"/>
          <w:lang w:eastAsia="ja-JP"/>
        </w:rPr>
        <w:t xml:space="preserve">-8 </w:t>
      </w:r>
      <w:r>
        <w:rPr>
          <w:sz w:val="28"/>
          <w:szCs w:val="28"/>
          <w:lang w:eastAsia="ja-JP"/>
        </w:rPr>
        <w:t xml:space="preserve">последовательности символов на автомобиль и декодированием полученной </w:t>
      </w:r>
      <w:proofErr w:type="spellStart"/>
      <w:r>
        <w:rPr>
          <w:sz w:val="28"/>
          <w:szCs w:val="28"/>
          <w:lang w:val="en-US" w:eastAsia="ja-JP"/>
        </w:rPr>
        <w:t>utf</w:t>
      </w:r>
      <w:proofErr w:type="spellEnd"/>
      <w:r w:rsidRPr="00626F37">
        <w:rPr>
          <w:sz w:val="28"/>
          <w:szCs w:val="28"/>
          <w:lang w:eastAsia="ja-JP"/>
        </w:rPr>
        <w:t xml:space="preserve">-8 </w:t>
      </w:r>
      <w:r>
        <w:rPr>
          <w:sz w:val="28"/>
          <w:szCs w:val="28"/>
          <w:lang w:eastAsia="ja-JP"/>
        </w:rPr>
        <w:t xml:space="preserve">последовательности. Она используется совместно с функцией </w:t>
      </w:r>
      <w:proofErr w:type="spellStart"/>
      <w:r>
        <w:rPr>
          <w:sz w:val="28"/>
          <w:szCs w:val="28"/>
          <w:lang w:eastAsia="ja-JP"/>
        </w:rPr>
        <w:t>парсинга</w:t>
      </w:r>
      <w:proofErr w:type="spellEnd"/>
      <w:r>
        <w:rPr>
          <w:sz w:val="28"/>
          <w:szCs w:val="28"/>
          <w:lang w:eastAsia="ja-JP"/>
        </w:rPr>
        <w:t xml:space="preserve"> полученного ответа, которая в свою очередь делит полученный ответ на части по два </w:t>
      </w:r>
      <w:r>
        <w:rPr>
          <w:sz w:val="28"/>
          <w:szCs w:val="28"/>
          <w:lang w:val="en-US" w:eastAsia="ja-JP"/>
        </w:rPr>
        <w:t>HEX</w:t>
      </w:r>
      <w:r w:rsidRPr="00626F37">
        <w:rPr>
          <w:sz w:val="28"/>
          <w:szCs w:val="28"/>
          <w:lang w:eastAsia="ja-JP"/>
        </w:rPr>
        <w:t>-</w:t>
      </w:r>
      <w:r>
        <w:rPr>
          <w:sz w:val="28"/>
          <w:szCs w:val="28"/>
          <w:lang w:eastAsia="ja-JP"/>
        </w:rPr>
        <w:t xml:space="preserve">символа, с помощью двух определенных из этих символов определяет тип запроса на который пришел этот ответ и находит подходящую функцию декодирования пришедших </w:t>
      </w:r>
      <w:r>
        <w:rPr>
          <w:sz w:val="28"/>
          <w:szCs w:val="28"/>
          <w:lang w:val="en-US" w:eastAsia="ja-JP"/>
        </w:rPr>
        <w:t>HEX</w:t>
      </w:r>
      <w:r w:rsidRPr="00626F37">
        <w:rPr>
          <w:sz w:val="28"/>
          <w:szCs w:val="28"/>
          <w:lang w:eastAsia="ja-JP"/>
        </w:rPr>
        <w:t>-</w:t>
      </w:r>
      <w:r>
        <w:rPr>
          <w:sz w:val="28"/>
          <w:szCs w:val="28"/>
          <w:lang w:eastAsia="ja-JP"/>
        </w:rPr>
        <w:t>символов, вызывает ее и получает понятный для человека численный формат полученных данных.</w:t>
      </w:r>
    </w:p>
    <w:p w:rsidR="00626F37" w:rsidRDefault="00134798" w:rsidP="00626F37">
      <w:pPr>
        <w:spacing w:line="360" w:lineRule="auto"/>
        <w:ind w:firstLine="720"/>
        <w:jc w:val="both"/>
        <w:rPr>
          <w:sz w:val="28"/>
          <w:szCs w:val="28"/>
          <w:lang w:eastAsia="ja-JP"/>
        </w:rPr>
      </w:pPr>
      <w:r>
        <w:rPr>
          <w:sz w:val="28"/>
          <w:szCs w:val="28"/>
          <w:lang w:eastAsia="ja-JP"/>
        </w:rPr>
        <w:t xml:space="preserve">Функция запроса доступных </w:t>
      </w:r>
      <w:r>
        <w:rPr>
          <w:sz w:val="28"/>
          <w:szCs w:val="28"/>
          <w:lang w:val="en-US" w:eastAsia="ja-JP"/>
        </w:rPr>
        <w:t>PID</w:t>
      </w:r>
      <w:r w:rsidRPr="00134798">
        <w:rPr>
          <w:sz w:val="28"/>
          <w:szCs w:val="28"/>
          <w:lang w:eastAsia="ja-JP"/>
        </w:rPr>
        <w:t xml:space="preserve"> </w:t>
      </w:r>
      <w:r>
        <w:rPr>
          <w:sz w:val="28"/>
          <w:szCs w:val="28"/>
          <w:lang w:eastAsia="ja-JP"/>
        </w:rPr>
        <w:t xml:space="preserve">отправляет с помощью функции отправки команды и получения ответа заранее выбранный набор команд, при получении ответа на каждую из этих команд, ответ сначала очищается от лишних символов, иногда попадающих в него в качестве помех, затем вызывает парсер ответов на запрос о доступных </w:t>
      </w:r>
      <w:r>
        <w:rPr>
          <w:sz w:val="28"/>
          <w:szCs w:val="28"/>
          <w:lang w:val="en-US" w:eastAsia="ja-JP"/>
        </w:rPr>
        <w:t>PID</w:t>
      </w:r>
      <w:r w:rsidRPr="00134798">
        <w:rPr>
          <w:sz w:val="28"/>
          <w:szCs w:val="28"/>
          <w:lang w:eastAsia="ja-JP"/>
        </w:rPr>
        <w:t xml:space="preserve">, </w:t>
      </w:r>
      <w:r>
        <w:rPr>
          <w:sz w:val="28"/>
          <w:szCs w:val="28"/>
          <w:lang w:eastAsia="ja-JP"/>
        </w:rPr>
        <w:t xml:space="preserve">и после чего добавляет полученные данные в множество доступных </w:t>
      </w:r>
      <w:r>
        <w:rPr>
          <w:sz w:val="28"/>
          <w:szCs w:val="28"/>
          <w:lang w:val="en-US" w:eastAsia="ja-JP"/>
        </w:rPr>
        <w:t>PID</w:t>
      </w:r>
      <w:r w:rsidRPr="00134798">
        <w:rPr>
          <w:sz w:val="28"/>
          <w:szCs w:val="28"/>
          <w:lang w:eastAsia="ja-JP"/>
        </w:rPr>
        <w:t>.</w:t>
      </w:r>
    </w:p>
    <w:p w:rsidR="00134798" w:rsidRDefault="00134798" w:rsidP="00134798">
      <w:pPr>
        <w:spacing w:line="360" w:lineRule="auto"/>
        <w:ind w:firstLine="720"/>
        <w:jc w:val="both"/>
        <w:rPr>
          <w:sz w:val="28"/>
          <w:szCs w:val="28"/>
          <w:lang w:val="en-US" w:eastAsia="ja-JP"/>
        </w:rPr>
      </w:pPr>
      <w:r>
        <w:rPr>
          <w:sz w:val="28"/>
          <w:szCs w:val="28"/>
          <w:lang w:eastAsia="ja-JP"/>
        </w:rPr>
        <w:t xml:space="preserve">Функция </w:t>
      </w:r>
      <w:proofErr w:type="spellStart"/>
      <w:r>
        <w:rPr>
          <w:sz w:val="28"/>
          <w:szCs w:val="28"/>
          <w:lang w:eastAsia="ja-JP"/>
        </w:rPr>
        <w:t>парсинга</w:t>
      </w:r>
      <w:proofErr w:type="spellEnd"/>
      <w:r>
        <w:rPr>
          <w:sz w:val="28"/>
          <w:szCs w:val="28"/>
          <w:lang w:eastAsia="ja-JP"/>
        </w:rPr>
        <w:t xml:space="preserve"> ответа о доступных </w:t>
      </w:r>
      <w:r>
        <w:rPr>
          <w:sz w:val="28"/>
          <w:szCs w:val="28"/>
          <w:lang w:val="en-US" w:eastAsia="ja-JP"/>
        </w:rPr>
        <w:t>PID</w:t>
      </w:r>
      <w:r>
        <w:rPr>
          <w:sz w:val="28"/>
          <w:szCs w:val="28"/>
          <w:lang w:eastAsia="ja-JP"/>
        </w:rPr>
        <w:t xml:space="preserve"> </w:t>
      </w:r>
      <w:r>
        <w:rPr>
          <w:sz w:val="28"/>
          <w:szCs w:val="28"/>
          <w:lang w:eastAsia="ja-JP"/>
        </w:rPr>
        <w:t xml:space="preserve">декодирует ответ, получаемый в функции запроса доступных </w:t>
      </w:r>
      <w:r>
        <w:rPr>
          <w:sz w:val="28"/>
          <w:szCs w:val="28"/>
          <w:lang w:val="en-US" w:eastAsia="ja-JP"/>
        </w:rPr>
        <w:t>PID</w:t>
      </w:r>
      <w:r w:rsidRPr="00134798">
        <w:rPr>
          <w:sz w:val="28"/>
          <w:szCs w:val="28"/>
          <w:lang w:eastAsia="ja-JP"/>
        </w:rPr>
        <w:t xml:space="preserve">. </w:t>
      </w:r>
      <w:r>
        <w:rPr>
          <w:sz w:val="28"/>
          <w:szCs w:val="28"/>
          <w:lang w:eastAsia="ja-JP"/>
        </w:rPr>
        <w:t xml:space="preserve">Сперва эта функция удаляет первые </w:t>
      </w:r>
      <w:r w:rsidRPr="00134798">
        <w:rPr>
          <w:sz w:val="28"/>
          <w:szCs w:val="28"/>
          <w:lang w:eastAsia="ja-JP"/>
        </w:rPr>
        <w:t xml:space="preserve">4 </w:t>
      </w:r>
      <w:r>
        <w:rPr>
          <w:sz w:val="28"/>
          <w:szCs w:val="28"/>
          <w:lang w:val="en-US" w:eastAsia="ja-JP"/>
        </w:rPr>
        <w:t>HEX</w:t>
      </w:r>
      <w:r>
        <w:rPr>
          <w:sz w:val="28"/>
          <w:szCs w:val="28"/>
          <w:lang w:eastAsia="ja-JP"/>
        </w:rPr>
        <w:t xml:space="preserve"> символа служебной информации, затем переводит оставшуюся шестнадцатеричную строку в ее двоичный эквивалент. Каждый бит из полученного эквивалента проверяется на равенство </w:t>
      </w:r>
      <w:r w:rsidRPr="00134798">
        <w:rPr>
          <w:sz w:val="28"/>
          <w:szCs w:val="28"/>
          <w:lang w:eastAsia="ja-JP"/>
        </w:rPr>
        <w:t xml:space="preserve">“1”, </w:t>
      </w:r>
      <w:proofErr w:type="gramStart"/>
      <w:r>
        <w:rPr>
          <w:sz w:val="28"/>
          <w:szCs w:val="28"/>
          <w:lang w:eastAsia="ja-JP"/>
        </w:rPr>
        <w:t>и в случае если</w:t>
      </w:r>
      <w:proofErr w:type="gramEnd"/>
      <w:r>
        <w:rPr>
          <w:sz w:val="28"/>
          <w:szCs w:val="28"/>
          <w:lang w:eastAsia="ja-JP"/>
        </w:rPr>
        <w:t xml:space="preserve"> </w:t>
      </w:r>
      <w:r>
        <w:rPr>
          <w:sz w:val="28"/>
          <w:szCs w:val="28"/>
          <w:lang w:eastAsia="ja-JP"/>
        </w:rPr>
        <w:lastRenderedPageBreak/>
        <w:t xml:space="preserve">условие выполняется, в множество для доступных бит добавляется эквивалент этому биту в формате </w:t>
      </w:r>
      <w:r>
        <w:rPr>
          <w:sz w:val="28"/>
          <w:szCs w:val="28"/>
          <w:lang w:val="en-US" w:eastAsia="ja-JP"/>
        </w:rPr>
        <w:t>PID</w:t>
      </w:r>
      <w:r>
        <w:rPr>
          <w:sz w:val="28"/>
          <w:szCs w:val="28"/>
          <w:lang w:eastAsia="ja-JP"/>
        </w:rPr>
        <w:t>.</w:t>
      </w:r>
    </w:p>
    <w:p w:rsidR="00134798" w:rsidRPr="00134798" w:rsidRDefault="00134798" w:rsidP="00134798">
      <w:pPr>
        <w:spacing w:line="360" w:lineRule="auto"/>
        <w:ind w:firstLine="720"/>
        <w:jc w:val="both"/>
        <w:rPr>
          <w:sz w:val="28"/>
          <w:szCs w:val="28"/>
          <w:lang w:eastAsia="ja-JP"/>
        </w:rPr>
      </w:pPr>
      <w:r>
        <w:rPr>
          <w:color w:val="000000"/>
          <w:sz w:val="28"/>
          <w:szCs w:val="28"/>
        </w:rPr>
        <w:t xml:space="preserve">На основе вышеперечисленной информации </w:t>
      </w:r>
      <w:r>
        <w:rPr>
          <w:color w:val="000000"/>
          <w:sz w:val="28"/>
          <w:szCs w:val="28"/>
          <w:lang w:eastAsia="ja-JP"/>
        </w:rPr>
        <w:t>были спроектированы</w:t>
      </w:r>
      <w:r>
        <w:rPr>
          <w:color w:val="000000"/>
          <w:sz w:val="28"/>
          <w:szCs w:val="28"/>
        </w:rPr>
        <w:t xml:space="preserve"> </w:t>
      </w:r>
      <w:r>
        <w:rPr>
          <w:color w:val="000000"/>
          <w:sz w:val="28"/>
          <w:szCs w:val="28"/>
        </w:rPr>
        <w:t>схемы алгоритмов модулей</w:t>
      </w:r>
      <w:r>
        <w:rPr>
          <w:color w:val="000000"/>
          <w:sz w:val="28"/>
          <w:szCs w:val="28"/>
        </w:rPr>
        <w:t xml:space="preserve"> программного обеспечения, показанн</w:t>
      </w:r>
      <w:r>
        <w:rPr>
          <w:color w:val="000000"/>
          <w:sz w:val="28"/>
          <w:szCs w:val="28"/>
        </w:rPr>
        <w:t>ые</w:t>
      </w:r>
      <w:r>
        <w:rPr>
          <w:color w:val="000000"/>
          <w:sz w:val="28"/>
          <w:szCs w:val="28"/>
        </w:rPr>
        <w:t xml:space="preserve"> на рисунке </w:t>
      </w:r>
      <w:r w:rsidRPr="00134798">
        <w:rPr>
          <w:color w:val="000000"/>
          <w:sz w:val="28"/>
          <w:szCs w:val="28"/>
        </w:rPr>
        <w:t>4</w:t>
      </w:r>
      <w:r>
        <w:rPr>
          <w:color w:val="000000"/>
          <w:sz w:val="28"/>
          <w:szCs w:val="28"/>
        </w:rPr>
        <w:t>.</w:t>
      </w:r>
    </w:p>
    <w:p w:rsidR="00A51FD2" w:rsidRDefault="00A51FD2" w:rsidP="00134798">
      <w:pPr>
        <w:spacing w:line="360" w:lineRule="auto"/>
        <w:jc w:val="center"/>
        <w:rPr>
          <w:b/>
          <w:sz w:val="28"/>
          <w:szCs w:val="28"/>
        </w:rPr>
      </w:pPr>
      <w:r>
        <w:rPr>
          <w:b/>
          <w:noProof/>
          <w:sz w:val="28"/>
          <w:szCs w:val="28"/>
        </w:rPr>
        <w:drawing>
          <wp:inline distT="0" distB="0" distL="0" distR="0">
            <wp:extent cx="5940425" cy="429895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хемы алгоритмов.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4298950"/>
                    </a:xfrm>
                    <a:prstGeom prst="rect">
                      <a:avLst/>
                    </a:prstGeom>
                  </pic:spPr>
                </pic:pic>
              </a:graphicData>
            </a:graphic>
          </wp:inline>
        </w:drawing>
      </w:r>
    </w:p>
    <w:p w:rsidR="00134798" w:rsidRDefault="00134798" w:rsidP="00134798">
      <w:pPr>
        <w:spacing w:line="360" w:lineRule="auto"/>
        <w:jc w:val="center"/>
        <w:rPr>
          <w:b/>
          <w:sz w:val="28"/>
          <w:szCs w:val="28"/>
        </w:rPr>
      </w:pPr>
      <w:r w:rsidRPr="00EA07BF">
        <w:rPr>
          <w:sz w:val="28"/>
          <w:szCs w:val="28"/>
        </w:rPr>
        <w:t xml:space="preserve">Рисунок </w:t>
      </w:r>
      <w:r>
        <w:rPr>
          <w:sz w:val="28"/>
          <w:szCs w:val="28"/>
        </w:rPr>
        <w:t>4</w:t>
      </w:r>
      <w:r w:rsidRPr="00EA07BF">
        <w:rPr>
          <w:sz w:val="28"/>
          <w:szCs w:val="28"/>
        </w:rPr>
        <w:t xml:space="preserve"> – </w:t>
      </w:r>
      <w:r>
        <w:rPr>
          <w:sz w:val="28"/>
          <w:szCs w:val="28"/>
        </w:rPr>
        <w:t>схемы алгоритмов модулей</w:t>
      </w:r>
      <w:r>
        <w:rPr>
          <w:sz w:val="28"/>
          <w:szCs w:val="28"/>
        </w:rPr>
        <w:t xml:space="preserve"> программного обеспечения</w:t>
      </w:r>
    </w:p>
    <w:p w:rsidR="00A51FD2" w:rsidRDefault="00A51FD2" w:rsidP="00134798">
      <w:pPr>
        <w:rPr>
          <w:b/>
          <w:sz w:val="24"/>
          <w:szCs w:val="24"/>
        </w:rPr>
      </w:pPr>
      <w:r>
        <w:rPr>
          <w:b/>
          <w:sz w:val="24"/>
          <w:szCs w:val="24"/>
        </w:rPr>
        <w:br w:type="page"/>
      </w:r>
    </w:p>
    <w:p w:rsidR="00134798" w:rsidRDefault="00134798" w:rsidP="00965A4B">
      <w:pPr>
        <w:pStyle w:val="1"/>
        <w:ind w:firstLine="720"/>
      </w:pPr>
      <w:bookmarkStart w:id="8" w:name="_Toc190808574"/>
      <w:r>
        <w:lastRenderedPageBreak/>
        <w:t>5</w:t>
      </w:r>
      <w:r>
        <w:t xml:space="preserve"> Разработка </w:t>
      </w:r>
      <w:r w:rsidR="00DB40DB">
        <w:t>диаграммы деятельности</w:t>
      </w:r>
      <w:r>
        <w:t xml:space="preserve"> программного обеспечения</w:t>
      </w:r>
      <w:bookmarkEnd w:id="8"/>
    </w:p>
    <w:p w:rsidR="00AD2DB3" w:rsidRDefault="00B96CF4" w:rsidP="00AD2DB3">
      <w:pPr>
        <w:spacing w:line="360" w:lineRule="auto"/>
        <w:ind w:firstLine="720"/>
        <w:jc w:val="both"/>
        <w:rPr>
          <w:sz w:val="28"/>
          <w:szCs w:val="28"/>
          <w:lang w:eastAsia="ja-JP"/>
        </w:rPr>
      </w:pPr>
      <w:r>
        <w:rPr>
          <w:sz w:val="28"/>
          <w:szCs w:val="28"/>
          <w:lang w:eastAsia="ja-JP"/>
        </w:rPr>
        <w:t>Диаграмма деятельности поможет детально рассмотреть процесс использования ПО, возможные проблемы и ошибки возникающие в процессе его работы.</w:t>
      </w:r>
    </w:p>
    <w:p w:rsidR="00B96CF4" w:rsidRDefault="00B96CF4" w:rsidP="00AD2DB3">
      <w:pPr>
        <w:spacing w:line="360" w:lineRule="auto"/>
        <w:ind w:firstLine="720"/>
        <w:jc w:val="both"/>
        <w:rPr>
          <w:sz w:val="28"/>
          <w:szCs w:val="28"/>
          <w:lang w:eastAsia="ja-JP"/>
        </w:rPr>
      </w:pPr>
      <w:r>
        <w:rPr>
          <w:sz w:val="28"/>
          <w:szCs w:val="28"/>
          <w:lang w:eastAsia="ja-JP"/>
        </w:rPr>
        <w:t xml:space="preserve">Первым этапом пользователь вводит название адаптера, после чего система устанавливает соединение с адаптером по введенному ранее имени, на этом этапе могут возникать ошибки, касающиеся данных, введенных пользователем, если ошибок нет, происходит переход на выбор режима системы. На этом этапе пользователь выбирает режим, ошибки, возникающие после выбора связаны с нехваткой данных о доступных автомобилю </w:t>
      </w:r>
      <w:r>
        <w:rPr>
          <w:sz w:val="28"/>
          <w:szCs w:val="28"/>
          <w:lang w:val="en-US" w:eastAsia="ja-JP"/>
        </w:rPr>
        <w:t>PID</w:t>
      </w:r>
      <w:r>
        <w:rPr>
          <w:sz w:val="28"/>
          <w:szCs w:val="28"/>
          <w:lang w:eastAsia="ja-JP"/>
        </w:rPr>
        <w:t xml:space="preserve">, для некоторых из режимов, если ошибок нет, происходит подготовка к работе с выбранным режимом, единственный тип ошибок, который может произойти на данном этапе – разрыв соединения с </w:t>
      </w:r>
      <w:r>
        <w:rPr>
          <w:sz w:val="28"/>
          <w:szCs w:val="28"/>
          <w:lang w:val="en-US" w:eastAsia="ja-JP"/>
        </w:rPr>
        <w:t>OBD</w:t>
      </w:r>
      <w:r w:rsidRPr="00B96CF4">
        <w:rPr>
          <w:sz w:val="28"/>
          <w:szCs w:val="28"/>
          <w:lang w:eastAsia="ja-JP"/>
        </w:rPr>
        <w:t xml:space="preserve">2 </w:t>
      </w:r>
      <w:r>
        <w:rPr>
          <w:sz w:val="28"/>
          <w:szCs w:val="28"/>
          <w:lang w:eastAsia="ja-JP"/>
        </w:rPr>
        <w:t>адаптером. При отсутствии ошибок, пользователю дается возможность ввода необходимых для выбранного режима данных, ошибками, возникающими на данном этапе являются ошибки введенных пользователем данных. Если ошибок не обнаружено происходит выполнение необходимых запросов и получение необходимых ответов, на данном этапе ошибка может произойти при каком-либо из действий. При отсутствии ошибок происходит визуализация результатов, если при ней так же не обнаружено ошибок, пользователь получает итоговую визуализацию запрошенных им данных.</w:t>
      </w:r>
    </w:p>
    <w:p w:rsidR="00053745" w:rsidRPr="00134798" w:rsidRDefault="00053745" w:rsidP="00053745">
      <w:pPr>
        <w:spacing w:line="360" w:lineRule="auto"/>
        <w:ind w:firstLine="720"/>
        <w:jc w:val="both"/>
        <w:rPr>
          <w:sz w:val="28"/>
          <w:szCs w:val="28"/>
          <w:lang w:eastAsia="ja-JP"/>
        </w:rPr>
      </w:pPr>
      <w:r>
        <w:rPr>
          <w:color w:val="000000"/>
          <w:sz w:val="28"/>
          <w:szCs w:val="28"/>
        </w:rPr>
        <w:t xml:space="preserve">На основе вышеперечисленной информации </w:t>
      </w:r>
      <w:r>
        <w:rPr>
          <w:color w:val="000000"/>
          <w:sz w:val="28"/>
          <w:szCs w:val="28"/>
          <w:lang w:eastAsia="ja-JP"/>
        </w:rPr>
        <w:t>был</w:t>
      </w:r>
      <w:r>
        <w:rPr>
          <w:color w:val="000000"/>
          <w:sz w:val="28"/>
          <w:szCs w:val="28"/>
          <w:lang w:eastAsia="ja-JP"/>
        </w:rPr>
        <w:t>а</w:t>
      </w:r>
      <w:r>
        <w:rPr>
          <w:color w:val="000000"/>
          <w:sz w:val="28"/>
          <w:szCs w:val="28"/>
          <w:lang w:eastAsia="ja-JP"/>
        </w:rPr>
        <w:t xml:space="preserve"> спроектирован</w:t>
      </w:r>
      <w:r>
        <w:rPr>
          <w:color w:val="000000"/>
          <w:sz w:val="28"/>
          <w:szCs w:val="28"/>
          <w:lang w:eastAsia="ja-JP"/>
        </w:rPr>
        <w:t>а</w:t>
      </w:r>
      <w:r>
        <w:rPr>
          <w:color w:val="000000"/>
          <w:sz w:val="28"/>
          <w:szCs w:val="28"/>
        </w:rPr>
        <w:t xml:space="preserve"> </w:t>
      </w:r>
      <w:r>
        <w:rPr>
          <w:color w:val="000000"/>
          <w:sz w:val="28"/>
          <w:szCs w:val="28"/>
        </w:rPr>
        <w:t>диаграмма деятельности программного обеспечения</w:t>
      </w:r>
      <w:r>
        <w:rPr>
          <w:color w:val="000000"/>
          <w:sz w:val="28"/>
          <w:szCs w:val="28"/>
        </w:rPr>
        <w:t>, показанн</w:t>
      </w:r>
      <w:r>
        <w:rPr>
          <w:color w:val="000000"/>
          <w:sz w:val="28"/>
          <w:szCs w:val="28"/>
        </w:rPr>
        <w:t>ая</w:t>
      </w:r>
      <w:r>
        <w:rPr>
          <w:color w:val="000000"/>
          <w:sz w:val="28"/>
          <w:szCs w:val="28"/>
        </w:rPr>
        <w:t xml:space="preserve"> на рисунке </w:t>
      </w:r>
      <w:r>
        <w:rPr>
          <w:color w:val="000000"/>
          <w:sz w:val="28"/>
          <w:szCs w:val="28"/>
        </w:rPr>
        <w:t>5</w:t>
      </w:r>
      <w:r>
        <w:rPr>
          <w:color w:val="000000"/>
          <w:sz w:val="28"/>
          <w:szCs w:val="28"/>
        </w:rPr>
        <w:t>.</w:t>
      </w:r>
    </w:p>
    <w:p w:rsidR="00B96CF4" w:rsidRPr="00B96CF4" w:rsidRDefault="00B96CF4" w:rsidP="00AD2DB3">
      <w:pPr>
        <w:spacing w:line="360" w:lineRule="auto"/>
        <w:ind w:firstLine="720"/>
        <w:jc w:val="both"/>
        <w:rPr>
          <w:sz w:val="28"/>
          <w:szCs w:val="28"/>
          <w:lang w:eastAsia="ja-JP"/>
        </w:rPr>
      </w:pPr>
    </w:p>
    <w:p w:rsidR="00B96CF4" w:rsidRDefault="00B96CF4" w:rsidP="00B96CF4">
      <w:pPr>
        <w:spacing w:line="360" w:lineRule="auto"/>
        <w:jc w:val="both"/>
        <w:rPr>
          <w:sz w:val="28"/>
          <w:szCs w:val="28"/>
          <w:lang w:eastAsia="ja-JP"/>
        </w:rPr>
      </w:pPr>
      <w:r>
        <w:rPr>
          <w:noProof/>
          <w:sz w:val="28"/>
          <w:szCs w:val="28"/>
          <w:lang w:eastAsia="ja-JP"/>
        </w:rPr>
        <w:lastRenderedPageBreak/>
        <w:drawing>
          <wp:inline distT="0" distB="0" distL="0" distR="0">
            <wp:extent cx="5505015" cy="7787640"/>
            <wp:effectExtent l="0" t="0" r="63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Диаг_Де.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6830" cy="7790208"/>
                    </a:xfrm>
                    <a:prstGeom prst="rect">
                      <a:avLst/>
                    </a:prstGeom>
                  </pic:spPr>
                </pic:pic>
              </a:graphicData>
            </a:graphic>
          </wp:inline>
        </w:drawing>
      </w:r>
    </w:p>
    <w:p w:rsidR="00053745" w:rsidRDefault="00053745" w:rsidP="00053745">
      <w:pPr>
        <w:spacing w:line="360" w:lineRule="auto"/>
        <w:jc w:val="center"/>
        <w:rPr>
          <w:b/>
          <w:sz w:val="28"/>
          <w:szCs w:val="28"/>
        </w:rPr>
      </w:pPr>
      <w:r w:rsidRPr="00EA07BF">
        <w:rPr>
          <w:sz w:val="28"/>
          <w:szCs w:val="28"/>
        </w:rPr>
        <w:t xml:space="preserve">Рисунок </w:t>
      </w:r>
      <w:r>
        <w:rPr>
          <w:sz w:val="28"/>
          <w:szCs w:val="28"/>
        </w:rPr>
        <w:t>5</w:t>
      </w:r>
      <w:r w:rsidRPr="00EA07BF">
        <w:rPr>
          <w:sz w:val="28"/>
          <w:szCs w:val="28"/>
        </w:rPr>
        <w:t xml:space="preserve"> – </w:t>
      </w:r>
      <w:r w:rsidR="001A1E07">
        <w:rPr>
          <w:sz w:val="28"/>
          <w:szCs w:val="28"/>
        </w:rPr>
        <w:t>диаграмма деятельности</w:t>
      </w:r>
      <w:r>
        <w:rPr>
          <w:sz w:val="28"/>
          <w:szCs w:val="28"/>
        </w:rPr>
        <w:t xml:space="preserve"> программного обеспечения</w:t>
      </w:r>
    </w:p>
    <w:p w:rsidR="00053745" w:rsidRDefault="00053745" w:rsidP="00B96CF4">
      <w:pPr>
        <w:spacing w:line="360" w:lineRule="auto"/>
        <w:jc w:val="both"/>
        <w:rPr>
          <w:sz w:val="28"/>
          <w:szCs w:val="28"/>
          <w:lang w:eastAsia="ja-JP"/>
        </w:rPr>
      </w:pPr>
    </w:p>
    <w:p w:rsidR="00AD2DB3" w:rsidRPr="0016156E" w:rsidRDefault="00AD2DB3" w:rsidP="0016156E">
      <w:pPr>
        <w:spacing w:after="240" w:line="360" w:lineRule="auto"/>
        <w:rPr>
          <w:b/>
          <w:sz w:val="28"/>
          <w:szCs w:val="28"/>
        </w:rPr>
      </w:pPr>
    </w:p>
    <w:p w:rsidR="00134798" w:rsidRDefault="0016156E" w:rsidP="00134798">
      <w:pPr>
        <w:rPr>
          <w:b/>
          <w:sz w:val="24"/>
          <w:szCs w:val="24"/>
        </w:rPr>
      </w:pPr>
      <w:r>
        <w:rPr>
          <w:b/>
          <w:sz w:val="24"/>
          <w:szCs w:val="24"/>
        </w:rPr>
        <w:br w:type="page"/>
      </w:r>
    </w:p>
    <w:p w:rsidR="00C7483B" w:rsidRDefault="00C812A8" w:rsidP="00965A4B">
      <w:pPr>
        <w:pStyle w:val="1"/>
        <w:jc w:val="center"/>
      </w:pPr>
      <w:bookmarkStart w:id="9" w:name="_Toc190808575"/>
      <w:r>
        <w:lastRenderedPageBreak/>
        <w:t>Заключение</w:t>
      </w:r>
      <w:bookmarkEnd w:id="9"/>
    </w:p>
    <w:p w:rsidR="00C7483B" w:rsidRPr="00B14215" w:rsidRDefault="00C812A8" w:rsidP="00B14215">
      <w:pPr>
        <w:spacing w:after="240" w:line="360" w:lineRule="auto"/>
        <w:jc w:val="both"/>
        <w:rPr>
          <w:b/>
          <w:sz w:val="28"/>
          <w:szCs w:val="28"/>
        </w:rPr>
      </w:pPr>
      <w:r>
        <w:rPr>
          <w:b/>
          <w:sz w:val="28"/>
          <w:szCs w:val="28"/>
        </w:rPr>
        <w:tab/>
      </w:r>
      <w:r>
        <w:rPr>
          <w:sz w:val="28"/>
          <w:szCs w:val="28"/>
        </w:rPr>
        <w:t>В процессе прохождения преддипломной практики</w:t>
      </w:r>
      <w:r w:rsidR="00BA68A0">
        <w:rPr>
          <w:sz w:val="28"/>
          <w:szCs w:val="28"/>
        </w:rPr>
        <w:t xml:space="preserve"> была</w:t>
      </w:r>
      <w:r>
        <w:rPr>
          <w:sz w:val="28"/>
          <w:szCs w:val="28"/>
        </w:rPr>
        <w:t xml:space="preserve"> </w:t>
      </w:r>
      <w:r w:rsidR="007F0439">
        <w:rPr>
          <w:sz w:val="28"/>
          <w:szCs w:val="28"/>
        </w:rPr>
        <w:t>описана структура разрабатываемого продукта, а также были реализованы этапы проектирования приложения для ВКРБ. В процессе работы было выполнено базовое проектирование программного обеспечения, составлены эскизы необходимого графического материала, схем и диаграмм.</w:t>
      </w:r>
      <w:r>
        <w:rPr>
          <w:b/>
          <w:sz w:val="28"/>
          <w:szCs w:val="28"/>
        </w:rPr>
        <w:tab/>
      </w:r>
    </w:p>
    <w:p w:rsidR="00C7483B" w:rsidRDefault="00C812A8">
      <w:pPr>
        <w:spacing w:after="240" w:line="360" w:lineRule="auto"/>
        <w:jc w:val="both"/>
        <w:rPr>
          <w:sz w:val="28"/>
          <w:szCs w:val="28"/>
        </w:rPr>
      </w:pPr>
      <w:r>
        <w:br w:type="page"/>
      </w:r>
    </w:p>
    <w:p w:rsidR="00C7483B" w:rsidRDefault="00C812A8" w:rsidP="00965A4B">
      <w:pPr>
        <w:pStyle w:val="1"/>
        <w:jc w:val="center"/>
      </w:pPr>
      <w:bookmarkStart w:id="10" w:name="_Toc190808576"/>
      <w:r>
        <w:lastRenderedPageBreak/>
        <w:t>СПИСОК ИСПОЛЬЗУЕМЫХ ИСТОЧНИКОВ</w:t>
      </w:r>
      <w:bookmarkEnd w:id="10"/>
    </w:p>
    <w:p w:rsidR="00C7483B" w:rsidRPr="009804BE" w:rsidRDefault="00C812A8" w:rsidP="009804BE">
      <w:pPr>
        <w:spacing w:after="240"/>
        <w:jc w:val="both"/>
        <w:rPr>
          <w:color w:val="000000"/>
          <w:sz w:val="28"/>
          <w:szCs w:val="28"/>
          <w:highlight w:val="magenta"/>
        </w:rPr>
      </w:pPr>
      <w:r w:rsidRPr="009804BE">
        <w:rPr>
          <w:color w:val="000000"/>
          <w:sz w:val="28"/>
          <w:szCs w:val="28"/>
        </w:rPr>
        <w:t xml:space="preserve">1 Ещё раз про семь основных методологий разработки / </w:t>
      </w:r>
      <w:proofErr w:type="spellStart"/>
      <w:r w:rsidRPr="009804BE">
        <w:rPr>
          <w:color w:val="000000"/>
          <w:sz w:val="28"/>
          <w:szCs w:val="28"/>
        </w:rPr>
        <w:t>Хабр</w:t>
      </w:r>
      <w:proofErr w:type="spellEnd"/>
      <w:r w:rsidRPr="009804BE">
        <w:rPr>
          <w:sz w:val="28"/>
          <w:szCs w:val="28"/>
        </w:rPr>
        <w:t xml:space="preserve"> </w:t>
      </w:r>
      <w:r w:rsidRPr="009804BE">
        <w:rPr>
          <w:sz w:val="28"/>
          <w:szCs w:val="28"/>
        </w:rPr>
        <w:t xml:space="preserve">[Электронный ресурс]. – Режим доступа: </w:t>
      </w:r>
      <w:hyperlink r:id="rId14">
        <w:r w:rsidRPr="009804BE">
          <w:rPr>
            <w:color w:val="4F81BD"/>
            <w:sz w:val="28"/>
            <w:szCs w:val="28"/>
            <w:u w:val="single"/>
          </w:rPr>
          <w:t>https://habr.com/ru/company/edison/blog/269789/</w:t>
        </w:r>
      </w:hyperlink>
      <w:r w:rsidRPr="009804BE">
        <w:rPr>
          <w:color w:val="000000"/>
          <w:sz w:val="28"/>
          <w:szCs w:val="28"/>
        </w:rPr>
        <w:t xml:space="preserve"> (дата обращения: </w:t>
      </w:r>
      <w:r w:rsidR="00EE307B" w:rsidRPr="009804BE">
        <w:rPr>
          <w:color w:val="000000"/>
          <w:sz w:val="28"/>
          <w:szCs w:val="28"/>
        </w:rPr>
        <w:t>10</w:t>
      </w:r>
      <w:r w:rsidRPr="009804BE">
        <w:rPr>
          <w:color w:val="000000"/>
          <w:sz w:val="28"/>
          <w:szCs w:val="28"/>
        </w:rPr>
        <w:t>.02.202</w:t>
      </w:r>
      <w:r w:rsidR="001928DC" w:rsidRPr="009804BE">
        <w:rPr>
          <w:color w:val="000000"/>
          <w:sz w:val="28"/>
          <w:szCs w:val="28"/>
        </w:rPr>
        <w:t>5</w:t>
      </w:r>
      <w:r w:rsidRPr="009804BE">
        <w:rPr>
          <w:color w:val="000000"/>
          <w:sz w:val="28"/>
          <w:szCs w:val="28"/>
        </w:rPr>
        <w:t>)</w:t>
      </w:r>
    </w:p>
    <w:p w:rsidR="00C7483B" w:rsidRPr="009804BE" w:rsidRDefault="00C812A8" w:rsidP="009804BE">
      <w:pPr>
        <w:spacing w:after="240"/>
        <w:jc w:val="both"/>
        <w:rPr>
          <w:color w:val="000000"/>
          <w:sz w:val="28"/>
          <w:szCs w:val="28"/>
          <w:highlight w:val="magenta"/>
        </w:rPr>
      </w:pPr>
      <w:r w:rsidRPr="009804BE">
        <w:rPr>
          <w:sz w:val="28"/>
          <w:szCs w:val="28"/>
        </w:rPr>
        <w:t>2</w:t>
      </w:r>
      <w:r w:rsidR="009804BE" w:rsidRPr="009804BE">
        <w:rPr>
          <w:sz w:val="28"/>
          <w:szCs w:val="28"/>
        </w:rPr>
        <w:t xml:space="preserve"> </w:t>
      </w:r>
      <w:r w:rsidRPr="009804BE">
        <w:rPr>
          <w:sz w:val="28"/>
          <w:szCs w:val="28"/>
        </w:rPr>
        <w:t>Использование</w:t>
      </w:r>
      <w:r w:rsidRPr="009804BE">
        <w:rPr>
          <w:sz w:val="28"/>
          <w:szCs w:val="28"/>
        </w:rPr>
        <w:t xml:space="preserve"> диаграммы вариантов использования UML при проектировании программного обеспечения / </w:t>
      </w:r>
      <w:proofErr w:type="spellStart"/>
      <w:r w:rsidRPr="009804BE">
        <w:rPr>
          <w:sz w:val="28"/>
          <w:szCs w:val="28"/>
        </w:rPr>
        <w:t>Хабр</w:t>
      </w:r>
      <w:proofErr w:type="spellEnd"/>
      <w:r w:rsidRPr="009804BE">
        <w:rPr>
          <w:sz w:val="28"/>
          <w:szCs w:val="28"/>
        </w:rPr>
        <w:t xml:space="preserve"> [Электронный ресурс]. – Режим доступа: </w:t>
      </w:r>
      <w:hyperlink r:id="rId15">
        <w:r w:rsidRPr="009804BE">
          <w:rPr>
            <w:color w:val="4F81BD"/>
            <w:sz w:val="28"/>
            <w:szCs w:val="28"/>
            <w:u w:val="single"/>
          </w:rPr>
          <w:t>https://habr.com/ru/post/566218/</w:t>
        </w:r>
      </w:hyperlink>
      <w:r w:rsidRPr="009804BE">
        <w:rPr>
          <w:color w:val="4F81BD"/>
          <w:sz w:val="28"/>
          <w:szCs w:val="28"/>
          <w:u w:val="single"/>
        </w:rPr>
        <w:t xml:space="preserve"> </w:t>
      </w:r>
      <w:r w:rsidRPr="009804BE">
        <w:rPr>
          <w:color w:val="000000"/>
          <w:sz w:val="28"/>
          <w:szCs w:val="28"/>
        </w:rPr>
        <w:t xml:space="preserve">(дата обращения: </w:t>
      </w:r>
      <w:r w:rsidR="00EE307B" w:rsidRPr="009804BE">
        <w:rPr>
          <w:color w:val="000000"/>
          <w:sz w:val="28"/>
          <w:szCs w:val="28"/>
        </w:rPr>
        <w:t>12</w:t>
      </w:r>
      <w:r w:rsidRPr="009804BE">
        <w:rPr>
          <w:color w:val="000000"/>
          <w:sz w:val="28"/>
          <w:szCs w:val="28"/>
        </w:rPr>
        <w:t>.02.202</w:t>
      </w:r>
      <w:r w:rsidR="001928DC" w:rsidRPr="009804BE">
        <w:rPr>
          <w:color w:val="000000"/>
          <w:sz w:val="28"/>
          <w:szCs w:val="28"/>
        </w:rPr>
        <w:t>5</w:t>
      </w:r>
      <w:r w:rsidRPr="009804BE">
        <w:rPr>
          <w:color w:val="000000"/>
          <w:sz w:val="28"/>
          <w:szCs w:val="28"/>
        </w:rPr>
        <w:t>)</w:t>
      </w:r>
    </w:p>
    <w:p w:rsidR="00C7483B" w:rsidRPr="009804BE" w:rsidRDefault="00C812A8" w:rsidP="009804BE">
      <w:pPr>
        <w:spacing w:after="240"/>
        <w:jc w:val="both"/>
        <w:rPr>
          <w:color w:val="000000"/>
          <w:sz w:val="28"/>
          <w:szCs w:val="28"/>
          <w:highlight w:val="magenta"/>
        </w:rPr>
      </w:pPr>
      <w:r w:rsidRPr="009804BE">
        <w:rPr>
          <w:color w:val="000000"/>
          <w:sz w:val="28"/>
          <w:szCs w:val="28"/>
        </w:rPr>
        <w:t>3</w:t>
      </w:r>
      <w:r w:rsidR="009804BE" w:rsidRPr="009804BE">
        <w:rPr>
          <w:color w:val="000000"/>
          <w:sz w:val="28"/>
          <w:szCs w:val="28"/>
        </w:rPr>
        <w:t xml:space="preserve"> </w:t>
      </w:r>
      <w:r w:rsidR="00C5381D" w:rsidRPr="009804BE">
        <w:rPr>
          <w:sz w:val="28"/>
          <w:szCs w:val="28"/>
          <w:lang w:val="en-US"/>
        </w:rPr>
        <w:t>OBD</w:t>
      </w:r>
      <w:r w:rsidR="00C5381D" w:rsidRPr="009804BE">
        <w:rPr>
          <w:sz w:val="28"/>
          <w:szCs w:val="28"/>
        </w:rPr>
        <w:t>-</w:t>
      </w:r>
      <w:r w:rsidR="00C5381D" w:rsidRPr="009804BE">
        <w:rPr>
          <w:sz w:val="28"/>
          <w:szCs w:val="28"/>
          <w:lang w:val="en-US"/>
        </w:rPr>
        <w:t>II</w:t>
      </w:r>
      <w:r w:rsidR="00C5381D" w:rsidRPr="009804BE">
        <w:rPr>
          <w:sz w:val="28"/>
          <w:szCs w:val="28"/>
        </w:rPr>
        <w:t xml:space="preserve"> </w:t>
      </w:r>
      <w:r w:rsidR="00C5381D" w:rsidRPr="009804BE">
        <w:rPr>
          <w:sz w:val="28"/>
          <w:szCs w:val="28"/>
          <w:lang w:val="en-US"/>
        </w:rPr>
        <w:t>PID</w:t>
      </w:r>
      <w:r w:rsidR="00C5381D" w:rsidRPr="009804BE">
        <w:rPr>
          <w:sz w:val="28"/>
          <w:szCs w:val="28"/>
        </w:rPr>
        <w:t xml:space="preserve"> </w:t>
      </w:r>
      <w:r w:rsidR="00C5381D" w:rsidRPr="009804BE">
        <w:rPr>
          <w:sz w:val="28"/>
          <w:szCs w:val="28"/>
          <w:lang w:val="en-US"/>
        </w:rPr>
        <w:t>Overview</w:t>
      </w:r>
      <w:r w:rsidR="00C5381D" w:rsidRPr="009804BE">
        <w:rPr>
          <w:sz w:val="28"/>
          <w:szCs w:val="28"/>
        </w:rPr>
        <w:t xml:space="preserve"> [Электронный ресурс]. – Режим доступа: </w:t>
      </w:r>
      <w:hyperlink r:id="rId16" w:history="1">
        <w:r w:rsidR="00C5381D" w:rsidRPr="009804BE">
          <w:rPr>
            <w:color w:val="4F81BD"/>
            <w:sz w:val="28"/>
            <w:szCs w:val="28"/>
            <w:u w:val="single"/>
          </w:rPr>
          <w:t>https://www.csselectronics.com/pages/obd2-pid-table-on-board-diagnostics-j1979</w:t>
        </w:r>
      </w:hyperlink>
      <w:r w:rsidR="00C5381D" w:rsidRPr="009804BE">
        <w:rPr>
          <w:color w:val="000000"/>
          <w:sz w:val="28"/>
          <w:szCs w:val="28"/>
        </w:rPr>
        <w:t xml:space="preserve"> (дата обращения: 13.02.2025)</w:t>
      </w:r>
      <w:r w:rsidRPr="009804BE">
        <w:rPr>
          <w:color w:val="000000"/>
          <w:sz w:val="28"/>
          <w:szCs w:val="28"/>
        </w:rPr>
        <w:t xml:space="preserve"> (дата обращения: 1</w:t>
      </w:r>
      <w:r w:rsidR="00EE307B" w:rsidRPr="009804BE">
        <w:rPr>
          <w:color w:val="000000"/>
          <w:sz w:val="28"/>
          <w:szCs w:val="28"/>
        </w:rPr>
        <w:t>3</w:t>
      </w:r>
      <w:r w:rsidRPr="009804BE">
        <w:rPr>
          <w:color w:val="000000"/>
          <w:sz w:val="28"/>
          <w:szCs w:val="28"/>
        </w:rPr>
        <w:t>.02.202</w:t>
      </w:r>
      <w:r w:rsidR="001928DC" w:rsidRPr="009804BE">
        <w:rPr>
          <w:color w:val="000000"/>
          <w:sz w:val="28"/>
          <w:szCs w:val="28"/>
        </w:rPr>
        <w:t>5</w:t>
      </w:r>
      <w:r w:rsidRPr="009804BE">
        <w:rPr>
          <w:color w:val="000000"/>
          <w:sz w:val="28"/>
          <w:szCs w:val="28"/>
        </w:rPr>
        <w:t>)</w:t>
      </w:r>
    </w:p>
    <w:p w:rsidR="00C7483B" w:rsidRPr="009804BE" w:rsidRDefault="00C812A8" w:rsidP="009804BE">
      <w:pPr>
        <w:spacing w:after="240"/>
        <w:jc w:val="both"/>
        <w:rPr>
          <w:color w:val="000000"/>
          <w:sz w:val="28"/>
          <w:szCs w:val="28"/>
          <w:highlight w:val="magenta"/>
        </w:rPr>
      </w:pPr>
      <w:bookmarkStart w:id="11" w:name="_heading=h.4d34og8" w:colFirst="0" w:colLast="0"/>
      <w:bookmarkEnd w:id="11"/>
      <w:r w:rsidRPr="009804BE">
        <w:rPr>
          <w:color w:val="000000"/>
          <w:sz w:val="28"/>
          <w:szCs w:val="28"/>
        </w:rPr>
        <w:t xml:space="preserve">4 </w:t>
      </w:r>
      <w:r w:rsidR="009804BE" w:rsidRPr="009804BE">
        <w:rPr>
          <w:sz w:val="28"/>
          <w:szCs w:val="28"/>
          <w:lang w:eastAsia="ja-JP"/>
        </w:rPr>
        <w:t xml:space="preserve">Расшифровка диагностических кодов протокола </w:t>
      </w:r>
      <w:r w:rsidR="009804BE" w:rsidRPr="009804BE">
        <w:rPr>
          <w:sz w:val="28"/>
          <w:szCs w:val="28"/>
          <w:lang w:val="en-US" w:eastAsia="ja-JP"/>
        </w:rPr>
        <w:t>OBD</w:t>
      </w:r>
      <w:r w:rsidR="009804BE" w:rsidRPr="009804BE">
        <w:rPr>
          <w:sz w:val="28"/>
          <w:szCs w:val="28"/>
          <w:lang w:eastAsia="ja-JP"/>
        </w:rPr>
        <w:t>-</w:t>
      </w:r>
      <w:r w:rsidR="009804BE" w:rsidRPr="009804BE">
        <w:rPr>
          <w:sz w:val="28"/>
          <w:szCs w:val="28"/>
          <w:lang w:val="en-US" w:eastAsia="ja-JP"/>
        </w:rPr>
        <w:t>II</w:t>
      </w:r>
      <w:r w:rsidR="009804BE" w:rsidRPr="009804BE">
        <w:rPr>
          <w:sz w:val="28"/>
          <w:szCs w:val="28"/>
        </w:rPr>
        <w:t xml:space="preserve"> [Электронный ресурс]. – </w:t>
      </w:r>
      <w:r w:rsidR="009804BE">
        <w:rPr>
          <w:sz w:val="28"/>
          <w:szCs w:val="28"/>
        </w:rPr>
        <w:t>Режим доступа</w:t>
      </w:r>
      <w:r w:rsidR="009804BE" w:rsidRPr="009804BE">
        <w:rPr>
          <w:sz w:val="28"/>
          <w:szCs w:val="28"/>
        </w:rPr>
        <w:t xml:space="preserve">: </w:t>
      </w:r>
      <w:hyperlink r:id="rId17" w:history="1">
        <w:r w:rsidR="009804BE" w:rsidRPr="009804BE">
          <w:rPr>
            <w:rStyle w:val="af4"/>
            <w:color w:val="548DD4" w:themeColor="text2" w:themeTint="99"/>
            <w:sz w:val="28"/>
            <w:szCs w:val="28"/>
          </w:rPr>
          <w:t>https://chiptuner.ru/content/obdcod/</w:t>
        </w:r>
      </w:hyperlink>
      <w:r w:rsidRPr="009804BE">
        <w:rPr>
          <w:color w:val="000000"/>
          <w:sz w:val="28"/>
          <w:szCs w:val="28"/>
        </w:rPr>
        <w:t xml:space="preserve"> (дата обращения: 1</w:t>
      </w:r>
      <w:r w:rsidR="00EE307B" w:rsidRPr="009804BE">
        <w:rPr>
          <w:color w:val="000000"/>
          <w:sz w:val="28"/>
          <w:szCs w:val="28"/>
        </w:rPr>
        <w:t>6</w:t>
      </w:r>
      <w:r w:rsidRPr="009804BE">
        <w:rPr>
          <w:color w:val="000000"/>
          <w:sz w:val="28"/>
          <w:szCs w:val="28"/>
        </w:rPr>
        <w:t>.</w:t>
      </w:r>
      <w:r w:rsidR="001928DC" w:rsidRPr="009804BE">
        <w:rPr>
          <w:color w:val="000000"/>
          <w:sz w:val="28"/>
          <w:szCs w:val="28"/>
        </w:rPr>
        <w:t>0</w:t>
      </w:r>
      <w:r w:rsidRPr="009804BE">
        <w:rPr>
          <w:color w:val="000000"/>
          <w:sz w:val="28"/>
          <w:szCs w:val="28"/>
        </w:rPr>
        <w:t>2.202</w:t>
      </w:r>
      <w:r w:rsidR="001928DC" w:rsidRPr="009804BE">
        <w:rPr>
          <w:color w:val="000000"/>
          <w:sz w:val="28"/>
          <w:szCs w:val="28"/>
        </w:rPr>
        <w:t>5</w:t>
      </w:r>
      <w:r w:rsidRPr="009804BE">
        <w:rPr>
          <w:color w:val="000000"/>
          <w:sz w:val="28"/>
          <w:szCs w:val="28"/>
        </w:rPr>
        <w:t>)</w:t>
      </w:r>
    </w:p>
    <w:p w:rsidR="00C7483B" w:rsidRPr="009804BE" w:rsidRDefault="00C5381D" w:rsidP="009804BE">
      <w:pPr>
        <w:spacing w:after="240"/>
        <w:jc w:val="both"/>
        <w:rPr>
          <w:sz w:val="28"/>
          <w:szCs w:val="28"/>
        </w:rPr>
      </w:pPr>
      <w:r w:rsidRPr="009804BE">
        <w:rPr>
          <w:color w:val="000000"/>
          <w:sz w:val="28"/>
          <w:szCs w:val="28"/>
        </w:rPr>
        <w:t>5</w:t>
      </w:r>
      <w:r w:rsidR="00C812A8" w:rsidRPr="009804BE">
        <w:rPr>
          <w:color w:val="000000"/>
          <w:sz w:val="28"/>
          <w:szCs w:val="28"/>
        </w:rPr>
        <w:t xml:space="preserve"> И</w:t>
      </w:r>
      <w:r w:rsidR="00C812A8" w:rsidRPr="009804BE">
        <w:rPr>
          <w:sz w:val="28"/>
          <w:szCs w:val="28"/>
        </w:rPr>
        <w:t>ванова, Г.С. Технология программирования: Учебник для вузов – М.: Изд-во МГТУ им. Н.Э. Баумана, 2002. 238 с.</w:t>
      </w:r>
    </w:p>
    <w:sectPr w:rsidR="00C7483B" w:rsidRPr="009804BE" w:rsidSect="00C71E89">
      <w:footerReference w:type="default" r:id="rId18"/>
      <w:footerReference w:type="first" r:id="rId19"/>
      <w:pgSz w:w="11906" w:h="16838"/>
      <w:pgMar w:top="1134" w:right="850" w:bottom="1134" w:left="1701" w:header="709" w:footer="709" w:gutter="0"/>
      <w:pgNumType w:start="3"/>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2A8" w:rsidRDefault="00C812A8">
      <w:r>
        <w:separator/>
      </w:r>
    </w:p>
  </w:endnote>
  <w:endnote w:type="continuationSeparator" w:id="0">
    <w:p w:rsidR="00C812A8" w:rsidRDefault="00C8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83B" w:rsidRDefault="00C812A8">
    <w:pPr>
      <w:pBdr>
        <w:top w:val="nil"/>
        <w:left w:val="nil"/>
        <w:bottom w:val="nil"/>
        <w:right w:val="nil"/>
        <w:between w:val="nil"/>
      </w:pBdr>
      <w:tabs>
        <w:tab w:val="center" w:pos="4677"/>
        <w:tab w:val="right" w:pos="9355"/>
      </w:tabs>
      <w:jc w:val="center"/>
      <w:rPr>
        <w:color w:val="000000"/>
      </w:rPr>
    </w:pPr>
    <w:r>
      <w:rPr>
        <w:color w:val="000000"/>
      </w:rPr>
      <w:fldChar w:fldCharType="begin"/>
    </w:r>
    <w:r>
      <w:rPr>
        <w:rFonts w:eastAsia="Times New Roman"/>
        <w:color w:val="000000"/>
      </w:rPr>
      <w:instrText>PAGE</w:instrText>
    </w:r>
    <w:r w:rsidR="001D0BE2">
      <w:rPr>
        <w:color w:val="000000"/>
      </w:rPr>
      <w:fldChar w:fldCharType="separate"/>
    </w:r>
    <w:r w:rsidR="001D0BE2">
      <w:rPr>
        <w:noProof/>
        <w:color w:val="000000"/>
      </w:rPr>
      <w:t>4</w:t>
    </w:r>
    <w:r>
      <w:rPr>
        <w:color w:val="000000"/>
      </w:rPr>
      <w:fldChar w:fldCharType="end"/>
    </w:r>
  </w:p>
  <w:p w:rsidR="00C7483B" w:rsidRDefault="00C7483B">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83B" w:rsidRDefault="00C812A8">
    <w:pPr>
      <w:pBdr>
        <w:top w:val="nil"/>
        <w:left w:val="nil"/>
        <w:bottom w:val="nil"/>
        <w:right w:val="nil"/>
        <w:between w:val="nil"/>
      </w:pBdr>
      <w:tabs>
        <w:tab w:val="center" w:pos="4677"/>
        <w:tab w:val="right" w:pos="9355"/>
      </w:tabs>
      <w:jc w:val="center"/>
      <w:rPr>
        <w:color w:val="000000"/>
      </w:rPr>
    </w:pPr>
    <w:r>
      <w:rPr>
        <w:color w:val="000000"/>
      </w:rPr>
      <w:fldChar w:fldCharType="begin"/>
    </w:r>
    <w:r>
      <w:rPr>
        <w:rFonts w:eastAsia="Times New Roman"/>
        <w:color w:val="000000"/>
      </w:rPr>
      <w:instrText>PAGE</w:instrText>
    </w:r>
    <w:r w:rsidR="001D0BE2">
      <w:rPr>
        <w:color w:val="000000"/>
      </w:rPr>
      <w:fldChar w:fldCharType="separate"/>
    </w:r>
    <w:r w:rsidR="001D0BE2">
      <w:rPr>
        <w:noProof/>
        <w:color w:val="000000"/>
      </w:rPr>
      <w:t>3</w:t>
    </w:r>
    <w:r>
      <w:rPr>
        <w:color w:val="000000"/>
      </w:rPr>
      <w:fldChar w:fldCharType="end"/>
    </w:r>
  </w:p>
  <w:p w:rsidR="00C7483B" w:rsidRDefault="00C7483B">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2A8" w:rsidRDefault="00C812A8">
      <w:r>
        <w:separator/>
      </w:r>
    </w:p>
  </w:footnote>
  <w:footnote w:type="continuationSeparator" w:id="0">
    <w:p w:rsidR="00C812A8" w:rsidRDefault="00C81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7B1"/>
    <w:multiLevelType w:val="multilevel"/>
    <w:tmpl w:val="0A84B0C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15:restartNumberingAfterBreak="0">
    <w:nsid w:val="04991DFC"/>
    <w:multiLevelType w:val="multilevel"/>
    <w:tmpl w:val="20A48EB4"/>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097046FD"/>
    <w:multiLevelType w:val="multilevel"/>
    <w:tmpl w:val="5B6006F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
      <w:lvlJc w:val="left"/>
      <w:pPr>
        <w:ind w:left="2148" w:hanging="360"/>
      </w:pPr>
      <w:rPr>
        <w:rFonts w:ascii="Noto Sans Symbols" w:eastAsia="Noto Sans Symbols" w:hAnsi="Noto Sans Symbols" w:cs="Noto Sans Symbols"/>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3" w15:restartNumberingAfterBreak="0">
    <w:nsid w:val="0CC7689B"/>
    <w:multiLevelType w:val="multilevel"/>
    <w:tmpl w:val="848E9CC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 w15:restartNumberingAfterBreak="0">
    <w:nsid w:val="0F013965"/>
    <w:multiLevelType w:val="multilevel"/>
    <w:tmpl w:val="0AD4E086"/>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15B91791"/>
    <w:multiLevelType w:val="multilevel"/>
    <w:tmpl w:val="8DCC2D34"/>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 w15:restartNumberingAfterBreak="0">
    <w:nsid w:val="18826F2F"/>
    <w:multiLevelType w:val="multilevel"/>
    <w:tmpl w:val="633C5410"/>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7" w15:restartNumberingAfterBreak="0">
    <w:nsid w:val="249100A9"/>
    <w:multiLevelType w:val="multilevel"/>
    <w:tmpl w:val="F6BAF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F27A8A"/>
    <w:multiLevelType w:val="multilevel"/>
    <w:tmpl w:val="92265F3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
      <w:lvlJc w:val="left"/>
      <w:pPr>
        <w:ind w:left="2148" w:hanging="360"/>
      </w:pPr>
      <w:rPr>
        <w:rFonts w:ascii="Noto Sans Symbols" w:eastAsia="Noto Sans Symbols" w:hAnsi="Noto Sans Symbols" w:cs="Noto Sans Symbols"/>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9" w15:restartNumberingAfterBreak="0">
    <w:nsid w:val="2A204DFD"/>
    <w:multiLevelType w:val="multilevel"/>
    <w:tmpl w:val="46D6ED1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0" w15:restartNumberingAfterBreak="0">
    <w:nsid w:val="3B556DCA"/>
    <w:multiLevelType w:val="multilevel"/>
    <w:tmpl w:val="762C125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1" w15:restartNumberingAfterBreak="0">
    <w:nsid w:val="3EA87DBC"/>
    <w:multiLevelType w:val="multilevel"/>
    <w:tmpl w:val="EC4CE038"/>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15:restartNumberingAfterBreak="0">
    <w:nsid w:val="48F47659"/>
    <w:multiLevelType w:val="multilevel"/>
    <w:tmpl w:val="070A5C7C"/>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3" w15:restartNumberingAfterBreak="0">
    <w:nsid w:val="58724724"/>
    <w:multiLevelType w:val="multilevel"/>
    <w:tmpl w:val="E9120162"/>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
      <w:lvlJc w:val="left"/>
      <w:pPr>
        <w:ind w:left="2148" w:hanging="360"/>
      </w:pPr>
      <w:rPr>
        <w:rFonts w:ascii="Noto Sans Symbols" w:eastAsia="Noto Sans Symbols" w:hAnsi="Noto Sans Symbols" w:cs="Noto Sans Symbols"/>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4" w15:restartNumberingAfterBreak="0">
    <w:nsid w:val="61ED7F26"/>
    <w:multiLevelType w:val="multilevel"/>
    <w:tmpl w:val="57E8D7CE"/>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5" w15:restartNumberingAfterBreak="0">
    <w:nsid w:val="6C5F4674"/>
    <w:multiLevelType w:val="multilevel"/>
    <w:tmpl w:val="301AB7E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6" w15:restartNumberingAfterBreak="0">
    <w:nsid w:val="70E30791"/>
    <w:multiLevelType w:val="hybridMultilevel"/>
    <w:tmpl w:val="EE969C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7F332E5E"/>
    <w:multiLevelType w:val="multilevel"/>
    <w:tmpl w:val="2D3A50F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2"/>
  </w:num>
  <w:num w:numId="2">
    <w:abstractNumId w:val="14"/>
  </w:num>
  <w:num w:numId="3">
    <w:abstractNumId w:val="13"/>
  </w:num>
  <w:num w:numId="4">
    <w:abstractNumId w:val="7"/>
  </w:num>
  <w:num w:numId="5">
    <w:abstractNumId w:val="1"/>
  </w:num>
  <w:num w:numId="6">
    <w:abstractNumId w:val="4"/>
  </w:num>
  <w:num w:numId="7">
    <w:abstractNumId w:val="0"/>
  </w:num>
  <w:num w:numId="8">
    <w:abstractNumId w:val="17"/>
  </w:num>
  <w:num w:numId="9">
    <w:abstractNumId w:val="5"/>
  </w:num>
  <w:num w:numId="10">
    <w:abstractNumId w:val="10"/>
  </w:num>
  <w:num w:numId="11">
    <w:abstractNumId w:val="6"/>
  </w:num>
  <w:num w:numId="12">
    <w:abstractNumId w:val="11"/>
  </w:num>
  <w:num w:numId="13">
    <w:abstractNumId w:val="8"/>
  </w:num>
  <w:num w:numId="14">
    <w:abstractNumId w:val="3"/>
  </w:num>
  <w:num w:numId="15">
    <w:abstractNumId w:val="15"/>
  </w:num>
  <w:num w:numId="16">
    <w:abstractNumId w:val="12"/>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3B"/>
    <w:rsid w:val="00053745"/>
    <w:rsid w:val="000B0536"/>
    <w:rsid w:val="00134798"/>
    <w:rsid w:val="0016156E"/>
    <w:rsid w:val="001928DC"/>
    <w:rsid w:val="001A1E07"/>
    <w:rsid w:val="001D0BE2"/>
    <w:rsid w:val="00275D11"/>
    <w:rsid w:val="00531F85"/>
    <w:rsid w:val="00573CED"/>
    <w:rsid w:val="005849B5"/>
    <w:rsid w:val="006110AD"/>
    <w:rsid w:val="00626F37"/>
    <w:rsid w:val="006C12FF"/>
    <w:rsid w:val="006C3CF6"/>
    <w:rsid w:val="00745830"/>
    <w:rsid w:val="00775575"/>
    <w:rsid w:val="00796506"/>
    <w:rsid w:val="007B214A"/>
    <w:rsid w:val="007F0439"/>
    <w:rsid w:val="008F5C2E"/>
    <w:rsid w:val="00916638"/>
    <w:rsid w:val="00965A4B"/>
    <w:rsid w:val="009804BE"/>
    <w:rsid w:val="00A51FD2"/>
    <w:rsid w:val="00A74EA0"/>
    <w:rsid w:val="00A82EF6"/>
    <w:rsid w:val="00AA1360"/>
    <w:rsid w:val="00AD2DB3"/>
    <w:rsid w:val="00AE3263"/>
    <w:rsid w:val="00B14215"/>
    <w:rsid w:val="00B30B6D"/>
    <w:rsid w:val="00B96CF4"/>
    <w:rsid w:val="00BA68A0"/>
    <w:rsid w:val="00BF5863"/>
    <w:rsid w:val="00C5381D"/>
    <w:rsid w:val="00C71E89"/>
    <w:rsid w:val="00C7483B"/>
    <w:rsid w:val="00C812A8"/>
    <w:rsid w:val="00CB38F1"/>
    <w:rsid w:val="00DB40DB"/>
    <w:rsid w:val="00DB7645"/>
    <w:rsid w:val="00DC0E1D"/>
    <w:rsid w:val="00DF6E9D"/>
    <w:rsid w:val="00E424E6"/>
    <w:rsid w:val="00E76076"/>
    <w:rsid w:val="00EA07BF"/>
    <w:rsid w:val="00EE307B"/>
    <w:rsid w:val="00FC5FCF"/>
    <w:rsid w:val="00FD7F3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5B1F"/>
  <w15:docId w15:val="{B627A79E-0599-4830-ABA7-0850A672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ru-RU"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3745"/>
    <w:rPr>
      <w:lang w:eastAsia="en-US"/>
    </w:rPr>
  </w:style>
  <w:style w:type="paragraph" w:styleId="1">
    <w:name w:val="heading 1"/>
    <w:basedOn w:val="a"/>
    <w:next w:val="a"/>
    <w:uiPriority w:val="9"/>
    <w:qFormat/>
    <w:rsid w:val="00965A4B"/>
    <w:pPr>
      <w:spacing w:after="240" w:line="360" w:lineRule="auto"/>
      <w:outlineLvl w:val="0"/>
    </w:pPr>
    <w:rPr>
      <w:b/>
      <w:sz w:val="28"/>
      <w:szCs w:val="2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F155B6"/>
    <w:pPr>
      <w:ind w:left="720"/>
    </w:pPr>
  </w:style>
  <w:style w:type="character" w:customStyle="1" w:styleId="g-nobold">
    <w:name w:val="g-nobold"/>
    <w:basedOn w:val="a0"/>
    <w:rsid w:val="003D55C0"/>
  </w:style>
  <w:style w:type="paragraph" w:styleId="a5">
    <w:name w:val="Balloon Text"/>
    <w:basedOn w:val="a"/>
    <w:semiHidden/>
    <w:rsid w:val="00D8363E"/>
    <w:rPr>
      <w:rFonts w:ascii="Tahoma" w:hAnsi="Tahoma" w:cs="Tahoma"/>
      <w:sz w:val="16"/>
      <w:szCs w:val="16"/>
    </w:rPr>
  </w:style>
  <w:style w:type="paragraph" w:styleId="a6">
    <w:name w:val="Normal (Web)"/>
    <w:basedOn w:val="a"/>
    <w:uiPriority w:val="99"/>
    <w:unhideWhenUsed/>
    <w:rsid w:val="00E50D3A"/>
    <w:pPr>
      <w:spacing w:before="100" w:beforeAutospacing="1" w:after="100" w:afterAutospacing="1"/>
    </w:pPr>
    <w:rPr>
      <w:sz w:val="24"/>
      <w:szCs w:val="24"/>
      <w:lang w:eastAsia="ru-RU"/>
    </w:rPr>
  </w:style>
  <w:style w:type="table" w:styleId="a7">
    <w:name w:val="Table Grid"/>
    <w:basedOn w:val="a1"/>
    <w:uiPriority w:val="59"/>
    <w:rsid w:val="00AF70C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Body Text 2"/>
    <w:basedOn w:val="a"/>
    <w:link w:val="21"/>
    <w:uiPriority w:val="99"/>
    <w:unhideWhenUsed/>
    <w:rsid w:val="00DD2195"/>
    <w:pPr>
      <w:spacing w:after="120" w:line="480" w:lineRule="auto"/>
    </w:pPr>
    <w:rPr>
      <w:rFonts w:ascii="Calibri" w:eastAsia="Calibri" w:hAnsi="Calibri"/>
      <w:sz w:val="22"/>
      <w:szCs w:val="22"/>
    </w:rPr>
  </w:style>
  <w:style w:type="character" w:customStyle="1" w:styleId="21">
    <w:name w:val="Основной текст 2 Знак"/>
    <w:basedOn w:val="a0"/>
    <w:link w:val="20"/>
    <w:uiPriority w:val="99"/>
    <w:rsid w:val="00DD2195"/>
    <w:rPr>
      <w:rFonts w:ascii="Calibri" w:eastAsia="Calibri" w:hAnsi="Calibri"/>
      <w:sz w:val="22"/>
      <w:szCs w:val="22"/>
      <w:lang w:eastAsia="en-US"/>
    </w:rPr>
  </w:style>
  <w:style w:type="paragraph" w:styleId="30">
    <w:name w:val="Body Text 3"/>
    <w:basedOn w:val="a"/>
    <w:link w:val="31"/>
    <w:uiPriority w:val="99"/>
    <w:unhideWhenUsed/>
    <w:rsid w:val="00DD2195"/>
    <w:pPr>
      <w:spacing w:after="120"/>
    </w:pPr>
    <w:rPr>
      <w:rFonts w:ascii="Calibri" w:eastAsia="Calibri" w:hAnsi="Calibri"/>
      <w:sz w:val="16"/>
      <w:szCs w:val="16"/>
    </w:rPr>
  </w:style>
  <w:style w:type="character" w:customStyle="1" w:styleId="31">
    <w:name w:val="Основной текст 3 Знак"/>
    <w:basedOn w:val="a0"/>
    <w:link w:val="30"/>
    <w:uiPriority w:val="99"/>
    <w:rsid w:val="00DD2195"/>
    <w:rPr>
      <w:rFonts w:ascii="Calibri" w:eastAsia="Calibri" w:hAnsi="Calibri"/>
      <w:sz w:val="16"/>
      <w:szCs w:val="16"/>
      <w:lang w:eastAsia="en-US"/>
    </w:rPr>
  </w:style>
  <w:style w:type="paragraph" w:customStyle="1" w:styleId="10">
    <w:name w:val="Обычный1"/>
    <w:rsid w:val="00DD2195"/>
    <w:pPr>
      <w:widowControl w:val="0"/>
    </w:pPr>
    <w:rPr>
      <w:snapToGrid w:val="0"/>
    </w:rPr>
  </w:style>
  <w:style w:type="paragraph" w:customStyle="1" w:styleId="22">
    <w:name w:val="Обычный2"/>
    <w:rsid w:val="00306654"/>
    <w:pPr>
      <w:widowControl w:val="0"/>
    </w:pPr>
    <w:rPr>
      <w:snapToGrid w:val="0"/>
    </w:rPr>
  </w:style>
  <w:style w:type="character" w:styleId="a8">
    <w:name w:val="annotation reference"/>
    <w:basedOn w:val="a0"/>
    <w:rsid w:val="00075079"/>
    <w:rPr>
      <w:sz w:val="16"/>
      <w:szCs w:val="16"/>
    </w:rPr>
  </w:style>
  <w:style w:type="paragraph" w:styleId="a9">
    <w:name w:val="annotation text"/>
    <w:basedOn w:val="a"/>
    <w:link w:val="aa"/>
    <w:rsid w:val="00075079"/>
  </w:style>
  <w:style w:type="character" w:customStyle="1" w:styleId="aa">
    <w:name w:val="Текст примечания Знак"/>
    <w:basedOn w:val="a0"/>
    <w:link w:val="a9"/>
    <w:rsid w:val="00075079"/>
    <w:rPr>
      <w:lang w:eastAsia="en-US"/>
    </w:rPr>
  </w:style>
  <w:style w:type="paragraph" w:styleId="ab">
    <w:name w:val="annotation subject"/>
    <w:basedOn w:val="a9"/>
    <w:next w:val="a9"/>
    <w:link w:val="ac"/>
    <w:rsid w:val="00075079"/>
    <w:rPr>
      <w:b/>
      <w:bCs/>
    </w:rPr>
  </w:style>
  <w:style w:type="character" w:customStyle="1" w:styleId="ac">
    <w:name w:val="Тема примечания Знак"/>
    <w:basedOn w:val="aa"/>
    <w:link w:val="ab"/>
    <w:rsid w:val="00075079"/>
    <w:rPr>
      <w:b/>
      <w:bCs/>
      <w:lang w:eastAsia="en-US"/>
    </w:rPr>
  </w:style>
  <w:style w:type="paragraph" w:styleId="ad">
    <w:name w:val="header"/>
    <w:basedOn w:val="a"/>
    <w:link w:val="ae"/>
    <w:unhideWhenUsed/>
    <w:rsid w:val="00ED1A8D"/>
    <w:pPr>
      <w:tabs>
        <w:tab w:val="center" w:pos="4677"/>
        <w:tab w:val="right" w:pos="9355"/>
      </w:tabs>
    </w:pPr>
  </w:style>
  <w:style w:type="character" w:customStyle="1" w:styleId="ae">
    <w:name w:val="Верхний колонтитул Знак"/>
    <w:basedOn w:val="a0"/>
    <w:link w:val="ad"/>
    <w:rsid w:val="00ED1A8D"/>
    <w:rPr>
      <w:lang w:eastAsia="en-US"/>
    </w:rPr>
  </w:style>
  <w:style w:type="paragraph" w:styleId="af">
    <w:name w:val="footer"/>
    <w:basedOn w:val="a"/>
    <w:link w:val="af0"/>
    <w:uiPriority w:val="99"/>
    <w:unhideWhenUsed/>
    <w:rsid w:val="00ED1A8D"/>
    <w:pPr>
      <w:tabs>
        <w:tab w:val="center" w:pos="4677"/>
        <w:tab w:val="right" w:pos="9355"/>
      </w:tabs>
    </w:pPr>
  </w:style>
  <w:style w:type="character" w:customStyle="1" w:styleId="af0">
    <w:name w:val="Нижний колонтитул Знак"/>
    <w:basedOn w:val="a0"/>
    <w:link w:val="af"/>
    <w:uiPriority w:val="99"/>
    <w:rsid w:val="00ED1A8D"/>
    <w:rPr>
      <w:lang w:eastAsia="en-US"/>
    </w:rPr>
  </w:style>
  <w:style w:type="paragraph" w:customStyle="1" w:styleId="af1">
    <w:name w:val="Норм. с кр. строкой"/>
    <w:basedOn w:val="a"/>
    <w:rsid w:val="001B19D5"/>
    <w:pPr>
      <w:overflowPunct w:val="0"/>
      <w:autoSpaceDE w:val="0"/>
      <w:autoSpaceDN w:val="0"/>
      <w:adjustRightInd w:val="0"/>
      <w:spacing w:line="480" w:lineRule="auto"/>
      <w:ind w:firstLine="709"/>
      <w:jc w:val="both"/>
      <w:textAlignment w:val="baseline"/>
    </w:pPr>
    <w:rPr>
      <w:sz w:val="24"/>
      <w:lang w:eastAsia="ru-RU"/>
    </w:rPr>
  </w:style>
  <w:style w:type="paragraph" w:styleId="af2">
    <w:name w:val="Document Map"/>
    <w:basedOn w:val="a"/>
    <w:link w:val="af3"/>
    <w:semiHidden/>
    <w:rsid w:val="001B19D5"/>
    <w:pPr>
      <w:shd w:val="clear" w:color="auto" w:fill="000080"/>
      <w:overflowPunct w:val="0"/>
      <w:autoSpaceDE w:val="0"/>
      <w:autoSpaceDN w:val="0"/>
      <w:adjustRightInd w:val="0"/>
      <w:textAlignment w:val="baseline"/>
    </w:pPr>
    <w:rPr>
      <w:rFonts w:ascii="Tahoma" w:hAnsi="Tahoma" w:cs="Tahoma"/>
      <w:lang w:eastAsia="ru-RU"/>
    </w:rPr>
  </w:style>
  <w:style w:type="character" w:customStyle="1" w:styleId="af3">
    <w:name w:val="Схема документа Знак"/>
    <w:basedOn w:val="a0"/>
    <w:link w:val="af2"/>
    <w:semiHidden/>
    <w:rsid w:val="001B19D5"/>
    <w:rPr>
      <w:rFonts w:ascii="Tahoma" w:hAnsi="Tahoma" w:cs="Tahoma"/>
      <w:shd w:val="clear" w:color="auto" w:fill="000080"/>
    </w:rPr>
  </w:style>
  <w:style w:type="character" w:styleId="af4">
    <w:name w:val="Hyperlink"/>
    <w:basedOn w:val="a0"/>
    <w:uiPriority w:val="99"/>
    <w:unhideWhenUsed/>
    <w:rsid w:val="00BD22EC"/>
    <w:rPr>
      <w:color w:val="0000FF" w:themeColor="hyperlink"/>
      <w:u w:val="single"/>
    </w:rPr>
  </w:style>
  <w:style w:type="character" w:styleId="af5">
    <w:name w:val="Unresolved Mention"/>
    <w:basedOn w:val="a0"/>
    <w:uiPriority w:val="99"/>
    <w:semiHidden/>
    <w:unhideWhenUsed/>
    <w:rsid w:val="00BD22EC"/>
    <w:rPr>
      <w:color w:val="605E5C"/>
      <w:shd w:val="clear" w:color="auto" w:fill="E1DFDD"/>
    </w:rPr>
  </w:style>
  <w:style w:type="character" w:styleId="af6">
    <w:name w:val="FollowedHyperlink"/>
    <w:basedOn w:val="a0"/>
    <w:semiHidden/>
    <w:unhideWhenUsed/>
    <w:rsid w:val="00D03950"/>
    <w:rPr>
      <w:color w:val="800080" w:themeColor="followedHyperlink"/>
      <w:u w:val="single"/>
    </w:rPr>
  </w:style>
  <w:style w:type="paragraph" w:styleId="HTML">
    <w:name w:val="HTML Preformatted"/>
    <w:basedOn w:val="a"/>
    <w:link w:val="HTML0"/>
    <w:uiPriority w:val="99"/>
    <w:semiHidden/>
    <w:unhideWhenUsed/>
    <w:rsid w:val="00B2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0">
    <w:name w:val="Стандартный HTML Знак"/>
    <w:basedOn w:val="a0"/>
    <w:link w:val="HTML"/>
    <w:uiPriority w:val="99"/>
    <w:semiHidden/>
    <w:rsid w:val="00B202BD"/>
    <w:rPr>
      <w:rFonts w:ascii="Courier New" w:hAnsi="Courier New" w:cs="Courier New"/>
    </w:rPr>
  </w:style>
  <w:style w:type="paragraph" w:styleId="af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8">
    <w:basedOn w:val="TableNormal"/>
    <w:rPr>
      <w:rFonts w:ascii="Calibri" w:eastAsia="Calibri" w:hAnsi="Calibri" w:cs="Calibri"/>
    </w:rPr>
    <w:tblPr>
      <w:tblStyleRowBandSize w:val="1"/>
      <w:tblStyleColBandSize w:val="1"/>
      <w:tblCellMar>
        <w:top w:w="0" w:type="dxa"/>
        <w:left w:w="108" w:type="dxa"/>
        <w:bottom w:w="0" w:type="dxa"/>
        <w:right w:w="108" w:type="dxa"/>
      </w:tblCellMar>
    </w:tblPr>
  </w:style>
  <w:style w:type="table" w:customStyle="1" w:styleId="af9">
    <w:basedOn w:val="TableNormal"/>
    <w:rPr>
      <w:rFonts w:ascii="Calibri" w:eastAsia="Calibri" w:hAnsi="Calibri" w:cs="Calibri"/>
    </w:rPr>
    <w:tblPr>
      <w:tblStyleRowBandSize w:val="1"/>
      <w:tblStyleColBandSize w:val="1"/>
      <w:tblCellMar>
        <w:top w:w="0" w:type="dxa"/>
        <w:left w:w="108" w:type="dxa"/>
        <w:bottom w:w="0" w:type="dxa"/>
        <w:right w:w="108" w:type="dxa"/>
      </w:tblCellMar>
    </w:tblPr>
  </w:style>
  <w:style w:type="table" w:customStyle="1" w:styleId="afa">
    <w:basedOn w:val="TableNormal"/>
    <w:rPr>
      <w:rFonts w:ascii="Calibri" w:eastAsia="Calibri" w:hAnsi="Calibri" w:cs="Calibri"/>
    </w:rPr>
    <w:tblPr>
      <w:tblStyleRowBandSize w:val="1"/>
      <w:tblStyleColBandSize w:val="1"/>
      <w:tblCellMar>
        <w:top w:w="0" w:type="dxa"/>
        <w:left w:w="108" w:type="dxa"/>
        <w:bottom w:w="0" w:type="dxa"/>
        <w:right w:w="108" w:type="dxa"/>
      </w:tblCellMar>
    </w:tblPr>
  </w:style>
  <w:style w:type="table" w:customStyle="1" w:styleId="afb">
    <w:basedOn w:val="TableNormal"/>
    <w:rPr>
      <w:rFonts w:ascii="Calibri" w:eastAsia="Calibri" w:hAnsi="Calibri" w:cs="Calibri"/>
    </w:rPr>
    <w:tblPr>
      <w:tblStyleRowBandSize w:val="1"/>
      <w:tblStyleColBandSize w:val="1"/>
      <w:tblCellMar>
        <w:top w:w="0" w:type="dxa"/>
        <w:left w:w="108" w:type="dxa"/>
        <w:bottom w:w="0" w:type="dxa"/>
        <w:right w:w="108" w:type="dxa"/>
      </w:tblCellMar>
    </w:tblPr>
  </w:style>
  <w:style w:type="paragraph" w:styleId="afc">
    <w:name w:val="TOC Heading"/>
    <w:basedOn w:val="1"/>
    <w:next w:val="a"/>
    <w:uiPriority w:val="39"/>
    <w:unhideWhenUsed/>
    <w:qFormat/>
    <w:rsid w:val="00965A4B"/>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eastAsia="ja-JP"/>
    </w:rPr>
  </w:style>
  <w:style w:type="paragraph" w:styleId="11">
    <w:name w:val="toc 1"/>
    <w:basedOn w:val="a"/>
    <w:next w:val="a"/>
    <w:autoRedefine/>
    <w:uiPriority w:val="39"/>
    <w:unhideWhenUsed/>
    <w:rsid w:val="00965A4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hiptuner.ru/content/obdcod/" TargetMode="External"/><Relationship Id="rId2" Type="http://schemas.openxmlformats.org/officeDocument/2006/relationships/customXml" Target="../customXml/item2.xml"/><Relationship Id="rId16" Type="http://schemas.openxmlformats.org/officeDocument/2006/relationships/hyperlink" Target="https://www.csselectronics.com/pages/obd2-pid-table-on-board-diagnostics-j197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habr.com/ru/post/566218/"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habr.com/ru/company/edison/blog/26978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pFjW4u54+G8w9mlfmnsYlIeSNA==">AMUW2mWQLT9aLF8JXTBLjwgf7+J5xKO7BQ9MVIaNWI+Cv3fZD7NQYTjuX7teRn6MLsTFlQ4QoNAzrIHsceHAx4RDNNqVNyu+sSAaNnbosZgGjlIFo1n+5Npv0QhuKJKUCTLvMdamdH3RuQNT3CV+5tKBMa47ANUuGXN0bo7Qxgv8MGMhQBYMOqgZB52aCBlQ6cRIUYphgWE2jFwsi6U5vktVAe277l3Goq+8fps14DQc4gHYQIGIDHg=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7F1138-78E9-4E6A-96E3-11838270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15</Pages>
  <Words>1885</Words>
  <Characters>10748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pclab</dc:creator>
  <cp:lastModifiedBy>The Rybik</cp:lastModifiedBy>
  <cp:revision>33</cp:revision>
  <dcterms:created xsi:type="dcterms:W3CDTF">2021-12-02T10:38:00Z</dcterms:created>
  <dcterms:modified xsi:type="dcterms:W3CDTF">2025-02-18T19:11:00Z</dcterms:modified>
</cp:coreProperties>
</file>