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BAEF" w14:textId="77777777" w:rsidR="00141A80" w:rsidRPr="00141A80" w:rsidRDefault="00141A80" w:rsidP="00141A80">
      <w:pPr>
        <w:pBdr>
          <w:top w:val="single" w:sz="6" w:space="1" w:color="auto"/>
        </w:pBdr>
        <w:spacing w:after="0" w:line="240" w:lineRule="auto"/>
        <w:jc w:val="center"/>
        <w:rPr>
          <w:rFonts w:ascii="Arial" w:eastAsia="Times New Roman" w:hAnsi="Arial" w:cs="Arial"/>
          <w:vanish/>
          <w:sz w:val="16"/>
          <w:szCs w:val="16"/>
        </w:rPr>
      </w:pPr>
      <w:r w:rsidRPr="00141A80">
        <w:rPr>
          <w:rFonts w:ascii="Arial" w:eastAsia="Times New Roman" w:hAnsi="Arial" w:cs="Arial"/>
          <w:vanish/>
          <w:sz w:val="16"/>
          <w:szCs w:val="16"/>
        </w:rPr>
        <w:t>Конец формы</w:t>
      </w:r>
    </w:p>
    <w:p w14:paraId="24610B70" w14:textId="77777777" w:rsidR="00141A80" w:rsidRPr="00141A80" w:rsidRDefault="00141A80" w:rsidP="00141A80">
      <w:pPr>
        <w:spacing w:after="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From Wikipedia, the free encyclopedia</w:t>
      </w:r>
    </w:p>
    <w:p w14:paraId="3A008C66" w14:textId="77777777" w:rsidR="00141A80" w:rsidRPr="00141A80" w:rsidRDefault="00141A80" w:rsidP="00141A80">
      <w:pPr>
        <w:spacing w:after="240" w:line="240" w:lineRule="auto"/>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LIN</w:t>
      </w:r>
      <w:r w:rsidRPr="00141A80">
        <w:rPr>
          <w:rFonts w:ascii="Arial" w:eastAsia="Times New Roman" w:hAnsi="Arial" w:cs="Arial"/>
          <w:color w:val="202122"/>
          <w:sz w:val="24"/>
          <w:szCs w:val="24"/>
          <w:lang w:val="en"/>
        </w:rPr>
        <w:t> (</w:t>
      </w:r>
      <w:r w:rsidRPr="00141A80">
        <w:rPr>
          <w:rFonts w:ascii="Arial" w:eastAsia="Times New Roman" w:hAnsi="Arial" w:cs="Arial"/>
          <w:b/>
          <w:bCs/>
          <w:color w:val="202122"/>
          <w:sz w:val="24"/>
          <w:szCs w:val="24"/>
          <w:lang w:val="en"/>
        </w:rPr>
        <w:t>Local Interconnect Network</w:t>
      </w:r>
      <w:r w:rsidRPr="00141A80">
        <w:rPr>
          <w:rFonts w:ascii="Arial" w:eastAsia="Times New Roman" w:hAnsi="Arial" w:cs="Arial"/>
          <w:color w:val="202122"/>
          <w:sz w:val="24"/>
          <w:szCs w:val="24"/>
          <w:lang w:val="en"/>
        </w:rPr>
        <w:t>) is a </w:t>
      </w:r>
      <w:hyperlink r:id="rId5" w:tooltip="Network protocol" w:history="1">
        <w:r w:rsidRPr="00141A80">
          <w:rPr>
            <w:rFonts w:ascii="Arial" w:eastAsia="Times New Roman" w:hAnsi="Arial" w:cs="Arial"/>
            <w:color w:val="0000FF"/>
            <w:sz w:val="24"/>
            <w:szCs w:val="24"/>
            <w:u w:val="single"/>
            <w:lang w:val="en"/>
          </w:rPr>
          <w:t>network protocol</w:t>
        </w:r>
      </w:hyperlink>
      <w:r w:rsidRPr="00141A80">
        <w:rPr>
          <w:rFonts w:ascii="Arial" w:eastAsia="Times New Roman" w:hAnsi="Arial" w:cs="Arial"/>
          <w:color w:val="202122"/>
          <w:sz w:val="24"/>
          <w:szCs w:val="24"/>
          <w:lang w:val="en"/>
        </w:rPr>
        <w:t> used for communication between components in modern </w:t>
      </w:r>
      <w:hyperlink r:id="rId6" w:tooltip="Vehicles" w:history="1">
        <w:r w:rsidRPr="00141A80">
          <w:rPr>
            <w:rFonts w:ascii="Arial" w:eastAsia="Times New Roman" w:hAnsi="Arial" w:cs="Arial"/>
            <w:color w:val="0000FF"/>
            <w:sz w:val="24"/>
            <w:szCs w:val="24"/>
            <w:u w:val="single"/>
            <w:lang w:val="en"/>
          </w:rPr>
          <w:t>vehicles</w:t>
        </w:r>
      </w:hyperlink>
      <w:r w:rsidRPr="00141A80">
        <w:rPr>
          <w:rFonts w:ascii="Arial" w:eastAsia="Times New Roman" w:hAnsi="Arial" w:cs="Arial"/>
          <w:color w:val="202122"/>
          <w:sz w:val="24"/>
          <w:szCs w:val="24"/>
          <w:lang w:val="en"/>
        </w:rPr>
        <w:t>. It is a low-cost single-wire </w:t>
      </w:r>
      <w:hyperlink r:id="rId7" w:tooltip="Serial communication" w:history="1">
        <w:r w:rsidRPr="00141A80">
          <w:rPr>
            <w:rFonts w:ascii="Arial" w:eastAsia="Times New Roman" w:hAnsi="Arial" w:cs="Arial"/>
            <w:color w:val="0000FF"/>
            <w:sz w:val="24"/>
            <w:szCs w:val="24"/>
            <w:u w:val="single"/>
            <w:lang w:val="en"/>
          </w:rPr>
          <w:t>serial protocol</w:t>
        </w:r>
      </w:hyperlink>
      <w:r w:rsidRPr="00141A80">
        <w:rPr>
          <w:rFonts w:ascii="Arial" w:eastAsia="Times New Roman" w:hAnsi="Arial" w:cs="Arial"/>
          <w:color w:val="202122"/>
          <w:sz w:val="24"/>
          <w:szCs w:val="24"/>
          <w:lang w:val="en"/>
        </w:rPr>
        <w:t> that supports communications up to 19.2 Kbit/s with a maximum bus length of 40 metres (131.2 ft).</w:t>
      </w:r>
    </w:p>
    <w:p w14:paraId="4216EE2F"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History</w:t>
      </w:r>
    </w:p>
    <w:p w14:paraId="04BC65B5"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8" w:tooltip="Edit section: History"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A96820E"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need for a cheap serial network arose as the technologies and the facilities implemented in the car grew, while the </w:t>
      </w:r>
      <w:hyperlink r:id="rId9" w:tooltip="CAN bus" w:history="1">
        <w:r w:rsidRPr="00141A80">
          <w:rPr>
            <w:rFonts w:ascii="Arial" w:eastAsia="Times New Roman" w:hAnsi="Arial" w:cs="Arial"/>
            <w:color w:val="0000FF"/>
            <w:sz w:val="24"/>
            <w:szCs w:val="24"/>
            <w:u w:val="single"/>
            <w:lang w:val="en"/>
          </w:rPr>
          <w:t>CAN bus</w:t>
        </w:r>
      </w:hyperlink>
      <w:r w:rsidRPr="00141A80">
        <w:rPr>
          <w:rFonts w:ascii="Arial" w:eastAsia="Times New Roman" w:hAnsi="Arial" w:cs="Arial"/>
          <w:color w:val="202122"/>
          <w:sz w:val="24"/>
          <w:szCs w:val="24"/>
          <w:lang w:val="en"/>
        </w:rPr>
        <w:t> was too expensive to implement for every component in the car. European car manufacturers started using different serial communication technologies, which led to compatibility problems.</w:t>
      </w:r>
    </w:p>
    <w:p w14:paraId="0B0840DC"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In the late 1990s, the LIN Consortium was founded by five automakers (</w:t>
      </w:r>
      <w:hyperlink r:id="rId10" w:tooltip="BMW" w:history="1">
        <w:r w:rsidRPr="00141A80">
          <w:rPr>
            <w:rFonts w:ascii="Arial" w:eastAsia="Times New Roman" w:hAnsi="Arial" w:cs="Arial"/>
            <w:color w:val="0000FF"/>
            <w:sz w:val="24"/>
            <w:szCs w:val="24"/>
            <w:u w:val="single"/>
            <w:lang w:val="en"/>
          </w:rPr>
          <w:t>BMW</w:t>
        </w:r>
      </w:hyperlink>
      <w:r w:rsidRPr="00141A80">
        <w:rPr>
          <w:rFonts w:ascii="Arial" w:eastAsia="Times New Roman" w:hAnsi="Arial" w:cs="Arial"/>
          <w:color w:val="202122"/>
          <w:sz w:val="24"/>
          <w:szCs w:val="24"/>
          <w:lang w:val="en"/>
        </w:rPr>
        <w:t>, </w:t>
      </w:r>
      <w:hyperlink r:id="rId11" w:tooltip="Volkswagen Group" w:history="1">
        <w:r w:rsidRPr="00141A80">
          <w:rPr>
            <w:rFonts w:ascii="Arial" w:eastAsia="Times New Roman" w:hAnsi="Arial" w:cs="Arial"/>
            <w:color w:val="0000FF"/>
            <w:sz w:val="24"/>
            <w:szCs w:val="24"/>
            <w:u w:val="single"/>
            <w:lang w:val="en"/>
          </w:rPr>
          <w:t>Volkswagen Group</w:t>
        </w:r>
      </w:hyperlink>
      <w:r w:rsidRPr="00141A80">
        <w:rPr>
          <w:rFonts w:ascii="Arial" w:eastAsia="Times New Roman" w:hAnsi="Arial" w:cs="Arial"/>
          <w:color w:val="202122"/>
          <w:sz w:val="24"/>
          <w:szCs w:val="24"/>
          <w:lang w:val="en"/>
        </w:rPr>
        <w:t>, </w:t>
      </w:r>
      <w:hyperlink r:id="rId12" w:tooltip="Audi" w:history="1">
        <w:r w:rsidRPr="00141A80">
          <w:rPr>
            <w:rFonts w:ascii="Arial" w:eastAsia="Times New Roman" w:hAnsi="Arial" w:cs="Arial"/>
            <w:color w:val="0000FF"/>
            <w:sz w:val="24"/>
            <w:szCs w:val="24"/>
            <w:u w:val="single"/>
            <w:lang w:val="en"/>
          </w:rPr>
          <w:t>Audi</w:t>
        </w:r>
      </w:hyperlink>
      <w:r w:rsidRPr="00141A80">
        <w:rPr>
          <w:rFonts w:ascii="Arial" w:eastAsia="Times New Roman" w:hAnsi="Arial" w:cs="Arial"/>
          <w:color w:val="202122"/>
          <w:sz w:val="24"/>
          <w:szCs w:val="24"/>
          <w:lang w:val="en"/>
        </w:rPr>
        <w:t>, </w:t>
      </w:r>
      <w:hyperlink r:id="rId13" w:tooltip="Volvo Cars" w:history="1">
        <w:r w:rsidRPr="00141A80">
          <w:rPr>
            <w:rFonts w:ascii="Arial" w:eastAsia="Times New Roman" w:hAnsi="Arial" w:cs="Arial"/>
            <w:color w:val="0000FF"/>
            <w:sz w:val="24"/>
            <w:szCs w:val="24"/>
            <w:u w:val="single"/>
            <w:lang w:val="en"/>
          </w:rPr>
          <w:t>Volvo Cars</w:t>
        </w:r>
      </w:hyperlink>
      <w:r w:rsidRPr="00141A80">
        <w:rPr>
          <w:rFonts w:ascii="Arial" w:eastAsia="Times New Roman" w:hAnsi="Arial" w:cs="Arial"/>
          <w:color w:val="202122"/>
          <w:sz w:val="24"/>
          <w:szCs w:val="24"/>
          <w:lang w:val="en"/>
        </w:rPr>
        <w:t>, </w:t>
      </w:r>
      <w:hyperlink r:id="rId14" w:tooltip="Mercedes-Benz" w:history="1">
        <w:r w:rsidRPr="00141A80">
          <w:rPr>
            <w:rFonts w:ascii="Arial" w:eastAsia="Times New Roman" w:hAnsi="Arial" w:cs="Arial"/>
            <w:color w:val="0000FF"/>
            <w:sz w:val="24"/>
            <w:szCs w:val="24"/>
            <w:u w:val="single"/>
            <w:lang w:val="en"/>
          </w:rPr>
          <w:t>Mercedes-Benz</w:t>
        </w:r>
      </w:hyperlink>
      <w:r w:rsidRPr="00141A80">
        <w:rPr>
          <w:rFonts w:ascii="Arial" w:eastAsia="Times New Roman" w:hAnsi="Arial" w:cs="Arial"/>
          <w:color w:val="202122"/>
          <w:sz w:val="24"/>
          <w:szCs w:val="24"/>
          <w:lang w:val="en"/>
        </w:rPr>
        <w:t>), with the technologies supplied (networking and hardware expertise) from Volcano Automotive Group and </w:t>
      </w:r>
      <w:hyperlink r:id="rId15" w:tooltip="Motorola" w:history="1">
        <w:r w:rsidRPr="00141A80">
          <w:rPr>
            <w:rFonts w:ascii="Arial" w:eastAsia="Times New Roman" w:hAnsi="Arial" w:cs="Arial"/>
            <w:color w:val="0000FF"/>
            <w:sz w:val="24"/>
            <w:szCs w:val="24"/>
            <w:u w:val="single"/>
            <w:lang w:val="en"/>
          </w:rPr>
          <w:t>Motorola</w:t>
        </w:r>
      </w:hyperlink>
      <w:r w:rsidRPr="00141A80">
        <w:rPr>
          <w:rFonts w:ascii="Arial" w:eastAsia="Times New Roman" w:hAnsi="Arial" w:cs="Arial"/>
          <w:color w:val="202122"/>
          <w:sz w:val="24"/>
          <w:szCs w:val="24"/>
          <w:lang w:val="en"/>
        </w:rPr>
        <w:t>. The first fully implemented version of the new LIN specification (LIN version 1.3) was published in November 2002. In September 2003, version 2.0 was introduced to expand capabilities and make provisions for additional diagnostics features. LIN may be used also over the vehicle's battery </w:t>
      </w:r>
      <w:hyperlink r:id="rId16" w:anchor="Automotive_uses" w:tooltip="Power line communication" w:history="1">
        <w:r w:rsidRPr="00141A80">
          <w:rPr>
            <w:rFonts w:ascii="Arial" w:eastAsia="Times New Roman" w:hAnsi="Arial" w:cs="Arial"/>
            <w:color w:val="0000FF"/>
            <w:sz w:val="24"/>
            <w:szCs w:val="24"/>
            <w:u w:val="single"/>
            <w:lang w:val="en"/>
          </w:rPr>
          <w:t>power line</w:t>
        </w:r>
      </w:hyperlink>
      <w:r w:rsidRPr="00141A80">
        <w:rPr>
          <w:rFonts w:ascii="Arial" w:eastAsia="Times New Roman" w:hAnsi="Arial" w:cs="Arial"/>
          <w:color w:val="202122"/>
          <w:sz w:val="24"/>
          <w:szCs w:val="24"/>
          <w:lang w:val="en"/>
        </w:rPr>
        <w:t> with a special LIN-over-DC-power-line (DC-LIN) transceiver. LIN over DC power line (DC-LIN) was standardized as ISO/AWI 17987-8.</w:t>
      </w:r>
      <w:hyperlink r:id="rId17" w:anchor="cite_note-1"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w:t>
        </w:r>
        <w:r w:rsidRPr="00141A80">
          <w:rPr>
            <w:rFonts w:ascii="Arial" w:eastAsia="Times New Roman" w:hAnsi="Arial" w:cs="Arial"/>
            <w:color w:val="0000FF"/>
            <w:sz w:val="19"/>
            <w:szCs w:val="19"/>
            <w:vertAlign w:val="superscript"/>
            <w:lang w:val="en"/>
          </w:rPr>
          <w:t>]</w:t>
        </w:r>
      </w:hyperlink>
    </w:p>
    <w:p w14:paraId="56ACEF5E" w14:textId="77777777" w:rsidR="00141A80" w:rsidRPr="00141A80" w:rsidRDefault="0050714A" w:rsidP="00141A80">
      <w:pPr>
        <w:spacing w:before="120" w:after="240" w:line="240" w:lineRule="auto"/>
        <w:rPr>
          <w:rFonts w:ascii="Arial" w:eastAsia="Times New Roman" w:hAnsi="Arial" w:cs="Arial"/>
          <w:color w:val="202122"/>
          <w:sz w:val="24"/>
          <w:szCs w:val="24"/>
          <w:lang w:val="en"/>
        </w:rPr>
      </w:pPr>
      <w:hyperlink r:id="rId18" w:tooltip="CAN in Automation" w:history="1">
        <w:r w:rsidR="00141A80" w:rsidRPr="00141A80">
          <w:rPr>
            <w:rFonts w:ascii="Arial" w:eastAsia="Times New Roman" w:hAnsi="Arial" w:cs="Arial"/>
            <w:color w:val="0000FF"/>
            <w:sz w:val="24"/>
            <w:szCs w:val="24"/>
            <w:u w:val="single"/>
            <w:lang w:val="en"/>
          </w:rPr>
          <w:t>CAN in Automation</w:t>
        </w:r>
      </w:hyperlink>
      <w:r w:rsidR="00141A80" w:rsidRPr="00141A80">
        <w:rPr>
          <w:rFonts w:ascii="Arial" w:eastAsia="Times New Roman" w:hAnsi="Arial" w:cs="Arial"/>
          <w:color w:val="202122"/>
          <w:sz w:val="24"/>
          <w:szCs w:val="24"/>
          <w:lang w:val="en"/>
        </w:rPr>
        <w:t> has been appointed by the ISO Technical Management Board (TMB) as the Registration Authority for the LIN Supplier ID standardized in the ISO 17987 series.</w:t>
      </w:r>
    </w:p>
    <w:p w14:paraId="4367D2DF"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Network topology</w:t>
      </w:r>
    </w:p>
    <w:p w14:paraId="01119A2B"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19" w:tooltip="Edit section: Network topology"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1B541F57"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LIN is a </w:t>
      </w:r>
      <w:hyperlink r:id="rId20" w:tooltip="Broadcasting (networking)" w:history="1">
        <w:r w:rsidRPr="00141A80">
          <w:rPr>
            <w:rFonts w:ascii="Arial" w:eastAsia="Times New Roman" w:hAnsi="Arial" w:cs="Arial"/>
            <w:color w:val="0000FF"/>
            <w:sz w:val="24"/>
            <w:szCs w:val="24"/>
            <w:u w:val="single"/>
            <w:lang w:val="en"/>
          </w:rPr>
          <w:t>broadcast</w:t>
        </w:r>
      </w:hyperlink>
      <w:r w:rsidRPr="00141A80">
        <w:rPr>
          <w:rFonts w:ascii="Arial" w:eastAsia="Times New Roman" w:hAnsi="Arial" w:cs="Arial"/>
          <w:color w:val="202122"/>
          <w:sz w:val="24"/>
          <w:szCs w:val="24"/>
          <w:lang w:val="en"/>
        </w:rPr>
        <w:t> </w:t>
      </w:r>
      <w:hyperlink r:id="rId21" w:tooltip="Serial communications" w:history="1">
        <w:r w:rsidRPr="00141A80">
          <w:rPr>
            <w:rFonts w:ascii="Arial" w:eastAsia="Times New Roman" w:hAnsi="Arial" w:cs="Arial"/>
            <w:color w:val="0000FF"/>
            <w:sz w:val="24"/>
            <w:szCs w:val="24"/>
            <w:u w:val="single"/>
            <w:lang w:val="en"/>
          </w:rPr>
          <w:t>serial</w:t>
        </w:r>
      </w:hyperlink>
      <w:r w:rsidRPr="00141A80">
        <w:rPr>
          <w:rFonts w:ascii="Arial" w:eastAsia="Times New Roman" w:hAnsi="Arial" w:cs="Arial"/>
          <w:color w:val="202122"/>
          <w:sz w:val="24"/>
          <w:szCs w:val="24"/>
          <w:lang w:val="en"/>
        </w:rPr>
        <w:t> network comprising 16 nodes (one master and up to 15 slaves).</w:t>
      </w:r>
      <w:hyperlink r:id="rId22" w:anchor="cite_note-2"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2</w:t>
        </w:r>
        <w:r w:rsidRPr="00141A80">
          <w:rPr>
            <w:rFonts w:ascii="Arial" w:eastAsia="Times New Roman" w:hAnsi="Arial" w:cs="Arial"/>
            <w:color w:val="0000FF"/>
            <w:sz w:val="19"/>
            <w:szCs w:val="19"/>
            <w:vertAlign w:val="superscript"/>
            <w:lang w:val="en"/>
          </w:rPr>
          <w:t>]</w:t>
        </w:r>
      </w:hyperlink>
      <w:hyperlink r:id="rId23" w:anchor="cite_note-3"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3</w:t>
        </w:r>
        <w:r w:rsidRPr="00141A80">
          <w:rPr>
            <w:rFonts w:ascii="Arial" w:eastAsia="Times New Roman" w:hAnsi="Arial" w:cs="Arial"/>
            <w:color w:val="0000FF"/>
            <w:sz w:val="19"/>
            <w:szCs w:val="19"/>
            <w:vertAlign w:val="superscript"/>
            <w:lang w:val="en"/>
          </w:rPr>
          <w:t>]</w:t>
        </w:r>
      </w:hyperlink>
      <w:hyperlink r:id="rId24" w:anchor="cite_note-4"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4</w:t>
        </w:r>
        <w:r w:rsidRPr="00141A80">
          <w:rPr>
            <w:rFonts w:ascii="Arial" w:eastAsia="Times New Roman" w:hAnsi="Arial" w:cs="Arial"/>
            <w:color w:val="0000FF"/>
            <w:sz w:val="19"/>
            <w:szCs w:val="19"/>
            <w:vertAlign w:val="superscript"/>
            <w:lang w:val="en"/>
          </w:rPr>
          <w:t>]</w:t>
        </w:r>
      </w:hyperlink>
      <w:hyperlink r:id="rId25" w:anchor="cite_note-5"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5</w:t>
        </w:r>
        <w:r w:rsidRPr="00141A80">
          <w:rPr>
            <w:rFonts w:ascii="Arial" w:eastAsia="Times New Roman" w:hAnsi="Arial" w:cs="Arial"/>
            <w:color w:val="0000FF"/>
            <w:sz w:val="19"/>
            <w:szCs w:val="19"/>
            <w:vertAlign w:val="superscript"/>
            <w:lang w:val="en"/>
          </w:rPr>
          <w:t>]</w:t>
        </w:r>
      </w:hyperlink>
    </w:p>
    <w:p w14:paraId="05431D88"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All messages are initiated by the master with at most one slave replying to a given message identifier. The master node can also act as a slave by replying to its own messages. Because all communications are initiated by the master it is not necessary to implement a </w:t>
      </w:r>
      <w:hyperlink r:id="rId26" w:tooltip="Collision (telecommunications)" w:history="1">
        <w:r w:rsidRPr="00141A80">
          <w:rPr>
            <w:rFonts w:ascii="Arial" w:eastAsia="Times New Roman" w:hAnsi="Arial" w:cs="Arial"/>
            <w:color w:val="0000FF"/>
            <w:sz w:val="24"/>
            <w:szCs w:val="24"/>
            <w:u w:val="single"/>
            <w:lang w:val="en"/>
          </w:rPr>
          <w:t>collision</w:t>
        </w:r>
      </w:hyperlink>
      <w:r w:rsidRPr="00141A80">
        <w:rPr>
          <w:rFonts w:ascii="Arial" w:eastAsia="Times New Roman" w:hAnsi="Arial" w:cs="Arial"/>
          <w:color w:val="202122"/>
          <w:sz w:val="24"/>
          <w:szCs w:val="24"/>
          <w:lang w:val="en"/>
        </w:rPr>
        <w:t> detection.</w:t>
      </w:r>
      <w:hyperlink r:id="rId27" w:anchor="cite_note-6"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6</w:t>
        </w:r>
        <w:r w:rsidRPr="00141A80">
          <w:rPr>
            <w:rFonts w:ascii="Arial" w:eastAsia="Times New Roman" w:hAnsi="Arial" w:cs="Arial"/>
            <w:color w:val="0000FF"/>
            <w:sz w:val="19"/>
            <w:szCs w:val="19"/>
            <w:vertAlign w:val="superscript"/>
            <w:lang w:val="en"/>
          </w:rPr>
          <w:t>]</w:t>
        </w:r>
      </w:hyperlink>
    </w:p>
    <w:p w14:paraId="7AD0AFF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master and slaves are typically </w:t>
      </w:r>
      <w:hyperlink r:id="rId28" w:tooltip="Microcontroller" w:history="1">
        <w:r w:rsidRPr="00141A80">
          <w:rPr>
            <w:rFonts w:ascii="Arial" w:eastAsia="Times New Roman" w:hAnsi="Arial" w:cs="Arial"/>
            <w:color w:val="0000FF"/>
            <w:sz w:val="24"/>
            <w:szCs w:val="24"/>
            <w:u w:val="single"/>
            <w:lang w:val="en"/>
          </w:rPr>
          <w:t>microcontrollers</w:t>
        </w:r>
      </w:hyperlink>
      <w:r w:rsidRPr="00141A80">
        <w:rPr>
          <w:rFonts w:ascii="Arial" w:eastAsia="Times New Roman" w:hAnsi="Arial" w:cs="Arial"/>
          <w:color w:val="202122"/>
          <w:sz w:val="24"/>
          <w:szCs w:val="24"/>
          <w:lang w:val="en"/>
        </w:rPr>
        <w:t>, but may be implemented in specialized hardware or </w:t>
      </w:r>
      <w:hyperlink r:id="rId29" w:tooltip="Application-specific integrated circuit" w:history="1">
        <w:r w:rsidRPr="00141A80">
          <w:rPr>
            <w:rFonts w:ascii="Arial" w:eastAsia="Times New Roman" w:hAnsi="Arial" w:cs="Arial"/>
            <w:color w:val="0000FF"/>
            <w:sz w:val="24"/>
            <w:szCs w:val="24"/>
            <w:u w:val="single"/>
            <w:lang w:val="en"/>
          </w:rPr>
          <w:t>ASICs</w:t>
        </w:r>
      </w:hyperlink>
      <w:r w:rsidRPr="00141A80">
        <w:rPr>
          <w:rFonts w:ascii="Arial" w:eastAsia="Times New Roman" w:hAnsi="Arial" w:cs="Arial"/>
          <w:color w:val="202122"/>
          <w:sz w:val="24"/>
          <w:szCs w:val="24"/>
          <w:lang w:val="en"/>
        </w:rPr>
        <w:t> in order to save cost, space, or power.</w:t>
      </w:r>
    </w:p>
    <w:p w14:paraId="32FBE98B"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Current uses combine the low-cost efficiency of LIN and simple sensors to create small networks. These sub-systems can be connected by a back-bone network (i.e. CAN in cars).</w:t>
      </w:r>
      <w:hyperlink r:id="rId30" w:anchor="cite_note-7"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7</w:t>
        </w:r>
        <w:r w:rsidRPr="00141A80">
          <w:rPr>
            <w:rFonts w:ascii="Arial" w:eastAsia="Times New Roman" w:hAnsi="Arial" w:cs="Arial"/>
            <w:color w:val="0000FF"/>
            <w:sz w:val="19"/>
            <w:szCs w:val="19"/>
            <w:vertAlign w:val="superscript"/>
            <w:lang w:val="en"/>
          </w:rPr>
          <w:t>]</w:t>
        </w:r>
      </w:hyperlink>
    </w:p>
    <w:p w14:paraId="053B41F5"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Overview</w:t>
      </w:r>
    </w:p>
    <w:p w14:paraId="4D5DF9EB"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31" w:tooltip="Edit section: Overview"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294982C4"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The LIN bus is an inexpensive serial communications protocol, which effectively supports remote application within a car's network. It is particularly intended for mechatronic nodes in distributed automotive applications, but is equally suited to </w:t>
      </w:r>
      <w:r w:rsidRPr="00141A80">
        <w:rPr>
          <w:rFonts w:ascii="Arial" w:eastAsia="Times New Roman" w:hAnsi="Arial" w:cs="Arial"/>
          <w:color w:val="202122"/>
          <w:sz w:val="24"/>
          <w:szCs w:val="24"/>
          <w:lang w:val="en"/>
        </w:rPr>
        <w:lastRenderedPageBreak/>
        <w:t>industrial applications. It is intended to complement the existing CAN network leading to hierarchical networks within cars.</w:t>
      </w:r>
    </w:p>
    <w:p w14:paraId="042A5D3E"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In the late 1990s the Local Interconnect Network (LIN) Consortium was founded by five European automakers, </w:t>
      </w:r>
      <w:hyperlink r:id="rId32" w:tooltip="Mentor Graphics" w:history="1">
        <w:r w:rsidRPr="00141A80">
          <w:rPr>
            <w:rFonts w:ascii="Arial" w:eastAsia="Times New Roman" w:hAnsi="Arial" w:cs="Arial"/>
            <w:color w:val="0000FF"/>
            <w:sz w:val="24"/>
            <w:szCs w:val="24"/>
            <w:u w:val="single"/>
            <w:lang w:val="en"/>
          </w:rPr>
          <w:t>Mentor Graphics</w:t>
        </w:r>
      </w:hyperlink>
      <w:r w:rsidRPr="00141A80">
        <w:rPr>
          <w:rFonts w:ascii="Arial" w:eastAsia="Times New Roman" w:hAnsi="Arial" w:cs="Arial"/>
          <w:color w:val="202122"/>
          <w:sz w:val="24"/>
          <w:szCs w:val="24"/>
          <w:lang w:val="en"/>
        </w:rPr>
        <w:t> (Formerly Volcano Automotive Group) and </w:t>
      </w:r>
      <w:hyperlink r:id="rId33" w:tooltip="Freescale" w:history="1">
        <w:r w:rsidRPr="00141A80">
          <w:rPr>
            <w:rFonts w:ascii="Arial" w:eastAsia="Times New Roman" w:hAnsi="Arial" w:cs="Arial"/>
            <w:color w:val="0000FF"/>
            <w:sz w:val="24"/>
            <w:szCs w:val="24"/>
            <w:u w:val="single"/>
            <w:lang w:val="en"/>
          </w:rPr>
          <w:t>Freescale</w:t>
        </w:r>
      </w:hyperlink>
      <w:r w:rsidRPr="00141A80">
        <w:rPr>
          <w:rFonts w:ascii="Arial" w:eastAsia="Times New Roman" w:hAnsi="Arial" w:cs="Arial"/>
          <w:color w:val="202122"/>
          <w:sz w:val="24"/>
          <w:szCs w:val="24"/>
          <w:lang w:val="en"/>
        </w:rPr>
        <w:t> (Formerly </w:t>
      </w:r>
      <w:hyperlink r:id="rId34" w:tooltip="Motorola" w:history="1">
        <w:r w:rsidRPr="00141A80">
          <w:rPr>
            <w:rFonts w:ascii="Arial" w:eastAsia="Times New Roman" w:hAnsi="Arial" w:cs="Arial"/>
            <w:color w:val="0000FF"/>
            <w:sz w:val="24"/>
            <w:szCs w:val="24"/>
            <w:u w:val="single"/>
            <w:lang w:val="en"/>
          </w:rPr>
          <w:t>Motorola</w:t>
        </w:r>
      </w:hyperlink>
      <w:r w:rsidRPr="00141A80">
        <w:rPr>
          <w:rFonts w:ascii="Arial" w:eastAsia="Times New Roman" w:hAnsi="Arial" w:cs="Arial"/>
          <w:color w:val="202122"/>
          <w:sz w:val="24"/>
          <w:szCs w:val="24"/>
          <w:lang w:val="en"/>
        </w:rPr>
        <w:t>, now </w:t>
      </w:r>
      <w:hyperlink r:id="rId35" w:tooltip="NXP" w:history="1">
        <w:r w:rsidRPr="00141A80">
          <w:rPr>
            <w:rFonts w:ascii="Arial" w:eastAsia="Times New Roman" w:hAnsi="Arial" w:cs="Arial"/>
            <w:color w:val="0000FF"/>
            <w:sz w:val="24"/>
            <w:szCs w:val="24"/>
            <w:u w:val="single"/>
            <w:lang w:val="en"/>
          </w:rPr>
          <w:t>NXP</w:t>
        </w:r>
      </w:hyperlink>
      <w:r w:rsidRPr="00141A80">
        <w:rPr>
          <w:rFonts w:ascii="Arial" w:eastAsia="Times New Roman" w:hAnsi="Arial" w:cs="Arial"/>
          <w:color w:val="202122"/>
          <w:sz w:val="24"/>
          <w:szCs w:val="24"/>
          <w:lang w:val="en"/>
        </w:rPr>
        <w:t>). The first fully implemented version of the new LIN specification was published in November 2002 as LIN version 1.3. In September 2003 version 2.0 was introduced to expand configuration capabilities and make provisions for significant additional diagnostics features and tool interfaces.</w:t>
      </w:r>
    </w:p>
    <w:p w14:paraId="6847C44D"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protocol’s main features are listed below:</w:t>
      </w:r>
    </w:p>
    <w:p w14:paraId="2442A154"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50714A">
        <w:rPr>
          <w:rFonts w:ascii="Arial" w:eastAsia="Times New Roman" w:hAnsi="Arial" w:cs="Arial"/>
          <w:color w:val="202122"/>
          <w:sz w:val="24"/>
          <w:szCs w:val="24"/>
          <w:highlight w:val="green"/>
          <w:lang w:val="en"/>
        </w:rPr>
        <w:t>Single master, up to 16 slaves (i.e. no bus arbitration).</w:t>
      </w:r>
      <w:r w:rsidRPr="00141A80">
        <w:rPr>
          <w:rFonts w:ascii="Arial" w:eastAsia="Times New Roman" w:hAnsi="Arial" w:cs="Arial"/>
          <w:color w:val="202122"/>
          <w:sz w:val="24"/>
          <w:szCs w:val="24"/>
          <w:lang w:val="en"/>
        </w:rPr>
        <w:t xml:space="preserve"> This is the value recommended by the LIN Consortium to achieve deterministic time response.</w:t>
      </w:r>
      <w:hyperlink r:id="rId36" w:anchor="cite_note-clemson_autobuses-8"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8</w:t>
        </w:r>
        <w:r w:rsidRPr="00141A80">
          <w:rPr>
            <w:rFonts w:ascii="Arial" w:eastAsia="Times New Roman" w:hAnsi="Arial" w:cs="Arial"/>
            <w:color w:val="0000FF"/>
            <w:sz w:val="19"/>
            <w:szCs w:val="19"/>
            <w:vertAlign w:val="superscript"/>
            <w:lang w:val="en"/>
          </w:rPr>
          <w:t>]</w:t>
        </w:r>
      </w:hyperlink>
    </w:p>
    <w:p w14:paraId="2B33E7D0" w14:textId="77777777" w:rsidR="00141A80" w:rsidRPr="00141A80" w:rsidRDefault="00141A80" w:rsidP="00E555C4">
      <w:pPr>
        <w:numPr>
          <w:ilvl w:val="1"/>
          <w:numId w:val="1"/>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Slave Node Position Detection (SNPD) allows node address assignment after power-up</w:t>
      </w:r>
      <w:hyperlink r:id="rId37"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0150D74E" w14:textId="77777777" w:rsidR="00141A80" w:rsidRPr="0050714A"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highlight w:val="green"/>
          <w:lang w:val="en"/>
        </w:rPr>
      </w:pPr>
      <w:r w:rsidRPr="0050714A">
        <w:rPr>
          <w:rFonts w:ascii="Arial" w:eastAsia="Times New Roman" w:hAnsi="Arial" w:cs="Arial"/>
          <w:color w:val="202122"/>
          <w:sz w:val="24"/>
          <w:szCs w:val="24"/>
          <w:highlight w:val="green"/>
          <w:lang w:val="en"/>
        </w:rPr>
        <w:t>Single-wire communications up to 19.2 kbit/s @ 40 </w:t>
      </w:r>
      <w:hyperlink r:id="rId38" w:tooltip="Meter" w:history="1">
        <w:r w:rsidRPr="0050714A">
          <w:rPr>
            <w:rFonts w:ascii="Arial" w:eastAsia="Times New Roman" w:hAnsi="Arial" w:cs="Arial"/>
            <w:color w:val="0000FF"/>
            <w:sz w:val="24"/>
            <w:szCs w:val="24"/>
            <w:highlight w:val="green"/>
            <w:u w:val="single"/>
            <w:lang w:val="en"/>
          </w:rPr>
          <w:t>meter</w:t>
        </w:r>
      </w:hyperlink>
      <w:r w:rsidRPr="0050714A">
        <w:rPr>
          <w:rFonts w:ascii="Arial" w:eastAsia="Times New Roman" w:hAnsi="Arial" w:cs="Arial"/>
          <w:color w:val="202122"/>
          <w:sz w:val="24"/>
          <w:szCs w:val="24"/>
          <w:highlight w:val="green"/>
          <w:lang w:val="en"/>
        </w:rPr>
        <w:t> bus length.</w:t>
      </w:r>
      <w:hyperlink r:id="rId39" w:anchor="cite_note-clemson_autobuses-8" w:history="1">
        <w:r w:rsidRPr="0050714A">
          <w:rPr>
            <w:rFonts w:ascii="Arial" w:eastAsia="Times New Roman" w:hAnsi="Arial" w:cs="Arial"/>
            <w:color w:val="0000FF"/>
            <w:sz w:val="19"/>
            <w:szCs w:val="19"/>
            <w:highlight w:val="green"/>
            <w:vertAlign w:val="superscript"/>
            <w:lang w:val="en"/>
          </w:rPr>
          <w:t>[</w:t>
        </w:r>
        <w:r w:rsidRPr="0050714A">
          <w:rPr>
            <w:rFonts w:ascii="Arial" w:eastAsia="Times New Roman" w:hAnsi="Arial" w:cs="Arial"/>
            <w:color w:val="0000FF"/>
            <w:sz w:val="19"/>
            <w:szCs w:val="19"/>
            <w:highlight w:val="green"/>
            <w:u w:val="single"/>
            <w:vertAlign w:val="superscript"/>
            <w:lang w:val="en"/>
          </w:rPr>
          <w:t>8</w:t>
        </w:r>
        <w:r w:rsidRPr="0050714A">
          <w:rPr>
            <w:rFonts w:ascii="Arial" w:eastAsia="Times New Roman" w:hAnsi="Arial" w:cs="Arial"/>
            <w:color w:val="0000FF"/>
            <w:sz w:val="19"/>
            <w:szCs w:val="19"/>
            <w:highlight w:val="green"/>
            <w:vertAlign w:val="superscript"/>
            <w:lang w:val="en"/>
          </w:rPr>
          <w:t>]</w:t>
        </w:r>
      </w:hyperlink>
      <w:hyperlink r:id="rId40" w:anchor="cite_note-interfacebus_com-Design_Connector_LIN_Bus-10" w:history="1">
        <w:r w:rsidRPr="0050714A">
          <w:rPr>
            <w:rFonts w:ascii="Arial" w:eastAsia="Times New Roman" w:hAnsi="Arial" w:cs="Arial"/>
            <w:color w:val="0000FF"/>
            <w:sz w:val="19"/>
            <w:szCs w:val="19"/>
            <w:highlight w:val="green"/>
            <w:vertAlign w:val="superscript"/>
            <w:lang w:val="en"/>
          </w:rPr>
          <w:t>[</w:t>
        </w:r>
        <w:r w:rsidRPr="0050714A">
          <w:rPr>
            <w:rFonts w:ascii="Arial" w:eastAsia="Times New Roman" w:hAnsi="Arial" w:cs="Arial"/>
            <w:color w:val="0000FF"/>
            <w:sz w:val="19"/>
            <w:szCs w:val="19"/>
            <w:highlight w:val="green"/>
            <w:u w:val="single"/>
            <w:vertAlign w:val="superscript"/>
            <w:lang w:val="en"/>
          </w:rPr>
          <w:t>10</w:t>
        </w:r>
        <w:r w:rsidRPr="0050714A">
          <w:rPr>
            <w:rFonts w:ascii="Arial" w:eastAsia="Times New Roman" w:hAnsi="Arial" w:cs="Arial"/>
            <w:color w:val="0000FF"/>
            <w:sz w:val="19"/>
            <w:szCs w:val="19"/>
            <w:highlight w:val="green"/>
            <w:vertAlign w:val="superscript"/>
            <w:lang w:val="en"/>
          </w:rPr>
          <w:t>]</w:t>
        </w:r>
      </w:hyperlink>
      <w:r w:rsidRPr="0050714A">
        <w:rPr>
          <w:rFonts w:ascii="Arial" w:eastAsia="Times New Roman" w:hAnsi="Arial" w:cs="Arial"/>
          <w:color w:val="202122"/>
          <w:sz w:val="24"/>
          <w:szCs w:val="24"/>
          <w:highlight w:val="green"/>
          <w:lang w:val="en"/>
        </w:rPr>
        <w:t> In the LIN specification 2.2,</w:t>
      </w:r>
      <w:hyperlink r:id="rId41" w:anchor="cite_note-SPEC-9" w:history="1">
        <w:r w:rsidRPr="0050714A">
          <w:rPr>
            <w:rFonts w:ascii="Arial" w:eastAsia="Times New Roman" w:hAnsi="Arial" w:cs="Arial"/>
            <w:color w:val="0000FF"/>
            <w:sz w:val="19"/>
            <w:szCs w:val="19"/>
            <w:highlight w:val="green"/>
            <w:vertAlign w:val="superscript"/>
            <w:lang w:val="en"/>
          </w:rPr>
          <w:t>[</w:t>
        </w:r>
        <w:r w:rsidRPr="0050714A">
          <w:rPr>
            <w:rFonts w:ascii="Arial" w:eastAsia="Times New Roman" w:hAnsi="Arial" w:cs="Arial"/>
            <w:color w:val="0000FF"/>
            <w:sz w:val="19"/>
            <w:szCs w:val="19"/>
            <w:highlight w:val="green"/>
            <w:u w:val="single"/>
            <w:vertAlign w:val="superscript"/>
            <w:lang w:val="en"/>
          </w:rPr>
          <w:t>9</w:t>
        </w:r>
        <w:r w:rsidRPr="0050714A">
          <w:rPr>
            <w:rFonts w:ascii="Arial" w:eastAsia="Times New Roman" w:hAnsi="Arial" w:cs="Arial"/>
            <w:color w:val="0000FF"/>
            <w:sz w:val="19"/>
            <w:szCs w:val="19"/>
            <w:highlight w:val="green"/>
            <w:vertAlign w:val="superscript"/>
            <w:lang w:val="en"/>
          </w:rPr>
          <w:t>]</w:t>
        </w:r>
      </w:hyperlink>
      <w:r w:rsidRPr="0050714A">
        <w:rPr>
          <w:rFonts w:ascii="Arial" w:eastAsia="Times New Roman" w:hAnsi="Arial" w:cs="Arial"/>
          <w:color w:val="202122"/>
          <w:sz w:val="24"/>
          <w:szCs w:val="24"/>
          <w:highlight w:val="green"/>
          <w:lang w:val="en"/>
        </w:rPr>
        <w:t> the speed up to 20 kbit/s.</w:t>
      </w:r>
    </w:p>
    <w:p w14:paraId="15607C6B"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Guaranteed latency times.</w:t>
      </w:r>
    </w:p>
    <w:p w14:paraId="3191C760"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50714A">
        <w:rPr>
          <w:rFonts w:ascii="Arial" w:eastAsia="Times New Roman" w:hAnsi="Arial" w:cs="Arial"/>
          <w:color w:val="202122"/>
          <w:sz w:val="24"/>
          <w:szCs w:val="24"/>
          <w:highlight w:val="green"/>
          <w:lang w:val="en"/>
        </w:rPr>
        <w:t>Variable length of data frame (2, 4 and 8 bytes)</w:t>
      </w:r>
      <w:r w:rsidRPr="00141A80">
        <w:rPr>
          <w:rFonts w:ascii="Arial" w:eastAsia="Times New Roman" w:hAnsi="Arial" w:cs="Arial"/>
          <w:color w:val="202122"/>
          <w:sz w:val="24"/>
          <w:szCs w:val="24"/>
          <w:lang w:val="en"/>
        </w:rPr>
        <w:t>.</w:t>
      </w:r>
    </w:p>
    <w:p w14:paraId="409A7D30" w14:textId="77777777" w:rsidR="00141A80" w:rsidRPr="0050714A"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highlight w:val="green"/>
          <w:lang w:val="en"/>
        </w:rPr>
      </w:pPr>
      <w:r w:rsidRPr="0050714A">
        <w:rPr>
          <w:rFonts w:ascii="Arial" w:eastAsia="Times New Roman" w:hAnsi="Arial" w:cs="Arial"/>
          <w:color w:val="202122"/>
          <w:sz w:val="24"/>
          <w:szCs w:val="24"/>
          <w:highlight w:val="green"/>
          <w:lang w:val="en"/>
        </w:rPr>
        <w:t>Configuration flexibility.</w:t>
      </w:r>
    </w:p>
    <w:p w14:paraId="01C16B54"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Multicast reception with time synchronization, without crystals or </w:t>
      </w:r>
      <w:hyperlink r:id="rId42" w:tooltip="Ceramic resonator" w:history="1">
        <w:r w:rsidRPr="00141A80">
          <w:rPr>
            <w:rFonts w:ascii="Arial" w:eastAsia="Times New Roman" w:hAnsi="Arial" w:cs="Arial"/>
            <w:color w:val="0000FF"/>
            <w:sz w:val="24"/>
            <w:szCs w:val="24"/>
            <w:u w:val="single"/>
            <w:lang w:val="en"/>
          </w:rPr>
          <w:t>ceramic resonators</w:t>
        </w:r>
      </w:hyperlink>
      <w:r w:rsidRPr="00141A80">
        <w:rPr>
          <w:rFonts w:ascii="Arial" w:eastAsia="Times New Roman" w:hAnsi="Arial" w:cs="Arial"/>
          <w:color w:val="202122"/>
          <w:sz w:val="24"/>
          <w:szCs w:val="24"/>
          <w:lang w:val="en"/>
        </w:rPr>
        <w:t>.</w:t>
      </w:r>
    </w:p>
    <w:p w14:paraId="743F18E1" w14:textId="77777777" w:rsidR="00141A80" w:rsidRPr="0050714A"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highlight w:val="green"/>
          <w:lang w:val="en"/>
        </w:rPr>
      </w:pPr>
      <w:r w:rsidRPr="0050714A">
        <w:rPr>
          <w:rFonts w:ascii="Arial" w:eastAsia="Times New Roman" w:hAnsi="Arial" w:cs="Arial"/>
          <w:color w:val="202122"/>
          <w:sz w:val="24"/>
          <w:szCs w:val="24"/>
          <w:highlight w:val="green"/>
          <w:lang w:val="en"/>
        </w:rPr>
        <w:t>Data checksum and error detection.</w:t>
      </w:r>
    </w:p>
    <w:p w14:paraId="33AA65C1"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Detection of defective </w:t>
      </w:r>
      <w:r w:rsidRPr="0050714A">
        <w:rPr>
          <w:rFonts w:ascii="Arial" w:eastAsia="Times New Roman" w:hAnsi="Arial" w:cs="Arial"/>
          <w:color w:val="202122"/>
          <w:sz w:val="24"/>
          <w:szCs w:val="24"/>
          <w:highlight w:val="yellow"/>
          <w:lang w:val="en"/>
        </w:rPr>
        <w:t>nodes.</w:t>
      </w:r>
    </w:p>
    <w:p w14:paraId="2B0E6AD1" w14:textId="77777777" w:rsidR="00141A80" w:rsidRPr="0050714A"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highlight w:val="yellow"/>
          <w:lang w:val="en"/>
        </w:rPr>
      </w:pPr>
      <w:r w:rsidRPr="0050714A">
        <w:rPr>
          <w:rFonts w:ascii="Arial" w:eastAsia="Times New Roman" w:hAnsi="Arial" w:cs="Arial"/>
          <w:color w:val="202122"/>
          <w:sz w:val="24"/>
          <w:szCs w:val="24"/>
          <w:highlight w:val="yellow"/>
          <w:lang w:val="en"/>
        </w:rPr>
        <w:t>Low-cost silicon implementation based on standard </w:t>
      </w:r>
      <w:hyperlink r:id="rId43" w:tooltip="Universal asynchronous receiver/transmitter" w:history="1">
        <w:r w:rsidRPr="0050714A">
          <w:rPr>
            <w:rFonts w:ascii="Arial" w:eastAsia="Times New Roman" w:hAnsi="Arial" w:cs="Arial"/>
            <w:color w:val="0000FF"/>
            <w:sz w:val="24"/>
            <w:szCs w:val="24"/>
            <w:highlight w:val="yellow"/>
            <w:u w:val="single"/>
            <w:lang w:val="en"/>
          </w:rPr>
          <w:t>UART</w:t>
        </w:r>
      </w:hyperlink>
      <w:r w:rsidRPr="0050714A">
        <w:rPr>
          <w:rFonts w:ascii="Arial" w:eastAsia="Times New Roman" w:hAnsi="Arial" w:cs="Arial"/>
          <w:color w:val="202122"/>
          <w:sz w:val="24"/>
          <w:szCs w:val="24"/>
          <w:highlight w:val="yellow"/>
          <w:lang w:val="en"/>
        </w:rPr>
        <w:t>/</w:t>
      </w:r>
      <w:hyperlink r:id="rId44" w:tooltip="Serial communication" w:history="1">
        <w:r w:rsidRPr="0050714A">
          <w:rPr>
            <w:rFonts w:ascii="Arial" w:eastAsia="Times New Roman" w:hAnsi="Arial" w:cs="Arial"/>
            <w:color w:val="0000FF"/>
            <w:sz w:val="24"/>
            <w:szCs w:val="24"/>
            <w:highlight w:val="yellow"/>
            <w:u w:val="single"/>
            <w:lang w:val="en"/>
          </w:rPr>
          <w:t>SCI</w:t>
        </w:r>
      </w:hyperlink>
      <w:r w:rsidRPr="0050714A">
        <w:rPr>
          <w:rFonts w:ascii="Arial" w:eastAsia="Times New Roman" w:hAnsi="Arial" w:cs="Arial"/>
          <w:color w:val="202122"/>
          <w:sz w:val="24"/>
          <w:szCs w:val="24"/>
          <w:highlight w:val="yellow"/>
          <w:lang w:val="en"/>
        </w:rPr>
        <w:t> hardware.</w:t>
      </w:r>
    </w:p>
    <w:p w14:paraId="63249543"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Enabler for hierarchical networks.</w:t>
      </w:r>
    </w:p>
    <w:p w14:paraId="0D7F142B" w14:textId="77777777" w:rsidR="00141A80" w:rsidRPr="0050714A"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highlight w:val="green"/>
          <w:lang w:val="en"/>
        </w:rPr>
      </w:pPr>
      <w:r w:rsidRPr="0050714A">
        <w:rPr>
          <w:rFonts w:ascii="Arial" w:eastAsia="Times New Roman" w:hAnsi="Arial" w:cs="Arial"/>
          <w:color w:val="202122"/>
          <w:sz w:val="24"/>
          <w:szCs w:val="24"/>
          <w:highlight w:val="green"/>
          <w:lang w:val="en"/>
        </w:rPr>
        <w:t>Operating voltage of 12 V.</w:t>
      </w:r>
      <w:hyperlink r:id="rId45" w:anchor="cite_note-clemson_autobuses-8" w:history="1">
        <w:r w:rsidRPr="0050714A">
          <w:rPr>
            <w:rFonts w:ascii="Arial" w:eastAsia="Times New Roman" w:hAnsi="Arial" w:cs="Arial"/>
            <w:color w:val="0000FF"/>
            <w:sz w:val="19"/>
            <w:szCs w:val="19"/>
            <w:highlight w:val="green"/>
            <w:vertAlign w:val="superscript"/>
            <w:lang w:val="en"/>
          </w:rPr>
          <w:t>[</w:t>
        </w:r>
        <w:r w:rsidRPr="0050714A">
          <w:rPr>
            <w:rFonts w:ascii="Arial" w:eastAsia="Times New Roman" w:hAnsi="Arial" w:cs="Arial"/>
            <w:color w:val="0000FF"/>
            <w:sz w:val="19"/>
            <w:szCs w:val="19"/>
            <w:highlight w:val="green"/>
            <w:u w:val="single"/>
            <w:vertAlign w:val="superscript"/>
            <w:lang w:val="en"/>
          </w:rPr>
          <w:t>8</w:t>
        </w:r>
        <w:r w:rsidRPr="0050714A">
          <w:rPr>
            <w:rFonts w:ascii="Arial" w:eastAsia="Times New Roman" w:hAnsi="Arial" w:cs="Arial"/>
            <w:color w:val="0000FF"/>
            <w:sz w:val="19"/>
            <w:szCs w:val="19"/>
            <w:highlight w:val="green"/>
            <w:vertAlign w:val="superscript"/>
            <w:lang w:val="en"/>
          </w:rPr>
          <w:t>]</w:t>
        </w:r>
      </w:hyperlink>
    </w:p>
    <w:p w14:paraId="5F356D84"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Data is transferred across the bus in fixed-form messages of selectable lengths. The master task transmits a header that consists of a break signal followed by synchronization and identifier fields. The slaves respond with a data frame that consists of 2, 4 or 8 data bytes plus 3 bytes of control information.</w:t>
      </w:r>
      <w:hyperlink r:id="rId46"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1FB74E20"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message frame</w:t>
      </w:r>
    </w:p>
    <w:p w14:paraId="563CEE0D"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47" w:tooltip="Edit section: LIN message fram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7A854D0C"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 message contains the following fields:</w:t>
      </w:r>
      <w:hyperlink r:id="rId48"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66E9CDE0"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Synchronization break</w:t>
      </w:r>
    </w:p>
    <w:p w14:paraId="328C08C8"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Synchronization byte</w:t>
      </w:r>
    </w:p>
    <w:p w14:paraId="4139A48B"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Identifier byte</w:t>
      </w:r>
    </w:p>
    <w:p w14:paraId="5B6A31B3"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Data bytes</w:t>
      </w:r>
    </w:p>
    <w:p w14:paraId="14018BA1"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Checksum byte</w:t>
      </w:r>
    </w:p>
    <w:p w14:paraId="1A564CAC"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Frame types</w:t>
      </w:r>
    </w:p>
    <w:p w14:paraId="7BC82A43"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49" w:tooltip="Edit section: Frame types"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90A4CFE"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Unconditional frame. </w:t>
      </w:r>
      <w:r w:rsidRPr="00141A80">
        <w:rPr>
          <w:rFonts w:ascii="Arial" w:eastAsia="Times New Roman" w:hAnsi="Arial" w:cs="Arial"/>
          <w:color w:val="202122"/>
          <w:sz w:val="24"/>
          <w:szCs w:val="24"/>
          <w:lang w:val="en"/>
        </w:rPr>
        <w:t>These always carry signals and their identifiers are in the range 0 to 59 (0x00 to 0x3b). All subscribers of the unconditional frame shall receive the frame and make it available to the application (assuming no errors were detected).</w:t>
      </w:r>
    </w:p>
    <w:p w14:paraId="2B388178"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lastRenderedPageBreak/>
        <w:t>Event-triggered frame.</w:t>
      </w:r>
      <w:r w:rsidRPr="00141A80">
        <w:rPr>
          <w:rFonts w:ascii="Arial" w:eastAsia="Times New Roman" w:hAnsi="Arial" w:cs="Arial"/>
          <w:color w:val="202122"/>
          <w:sz w:val="24"/>
          <w:szCs w:val="24"/>
          <w:lang w:val="en"/>
        </w:rPr>
        <w:t> The purpose of this is to increase the responsiveness of the LIN cluster without assigning too much of the bus bandwidth to the polling of multiple slave nodes with seldom occurring events. The first data byte of the carried unconditional frame shall be equal to a protected identifier assigned to an event-triggered frame. A slave shall reply with an associated unconditional frame only if its data value has changed. If none of the slave tasks responds to the header the rest of the frame slot is silent and the header is ignored. If more than one slave task responds to the header in the same frame slot a collision will occur, and the master has to resolve the collision by requesting all associated unconditional frames before requesting the event-triggered frame again.</w:t>
      </w:r>
    </w:p>
    <w:p w14:paraId="31CBA03A"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Sporadic frame.</w:t>
      </w:r>
      <w:r w:rsidRPr="00141A80">
        <w:rPr>
          <w:rFonts w:ascii="Arial" w:eastAsia="Times New Roman" w:hAnsi="Arial" w:cs="Arial"/>
          <w:color w:val="202122"/>
          <w:sz w:val="24"/>
          <w:szCs w:val="24"/>
          <w:lang w:val="en"/>
        </w:rPr>
        <w:t> This frame is transmitted by the master as required, so a collision cannot occur. The header of a sporadic frame shall only be sent in its associated frame slot when the master task knows that a signal carried in the frame has been updated. The publisher of the sporadic frame shall always provide the response to the header.</w:t>
      </w:r>
    </w:p>
    <w:p w14:paraId="6BCE9D6B"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Diagnostic frame.</w:t>
      </w:r>
      <w:r w:rsidRPr="00141A80">
        <w:rPr>
          <w:rFonts w:ascii="Arial" w:eastAsia="Times New Roman" w:hAnsi="Arial" w:cs="Arial"/>
          <w:color w:val="202122"/>
          <w:sz w:val="24"/>
          <w:szCs w:val="24"/>
          <w:lang w:val="en"/>
        </w:rPr>
        <w:t> These always carry diagnostic or configuration data and they always contain eight data bytes. The identifier is either 60 (0x3C), called master request frame, or 61(0x3D), called slave response frame. Before generating the header of a diagnostic frame, the master task asks its diagnostic module if it shall be sent or if the bus shall be silent. The slave tasks publish and subscribe to the response according to their diagnostic module.</w:t>
      </w:r>
    </w:p>
    <w:p w14:paraId="707A1598"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User-defined frame.</w:t>
      </w:r>
      <w:r w:rsidRPr="00141A80">
        <w:rPr>
          <w:rFonts w:ascii="Arial" w:eastAsia="Times New Roman" w:hAnsi="Arial" w:cs="Arial"/>
          <w:color w:val="202122"/>
          <w:sz w:val="24"/>
          <w:szCs w:val="24"/>
          <w:lang w:val="en"/>
        </w:rPr>
        <w:t> These can carry any kind of information. Their identifier is 62 (0x3E). The header of a user-defined frame is always transmitted when a frame slot allocated to the frame is processed</w:t>
      </w:r>
    </w:p>
    <w:p w14:paraId="169B4EA6"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Reserved frame.</w:t>
      </w:r>
      <w:r w:rsidRPr="00141A80">
        <w:rPr>
          <w:rFonts w:ascii="Arial" w:eastAsia="Times New Roman" w:hAnsi="Arial" w:cs="Arial"/>
          <w:color w:val="202122"/>
          <w:sz w:val="24"/>
          <w:szCs w:val="24"/>
          <w:lang w:val="en"/>
        </w:rPr>
        <w:t> These shall not be used in a LIN 2.0 cluster. Their identifier is 63 (0x3F).</w:t>
      </w:r>
    </w:p>
    <w:p w14:paraId="5F24F578"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hardware</w:t>
      </w:r>
    </w:p>
    <w:p w14:paraId="27E9DB28"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50" w:tooltip="Edit section: LIN hardwar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518949D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LIN specification was designed to allow very cheap hardware-nodes being used within a network. It is a low-cost, single-wire network based on </w:t>
      </w:r>
      <w:hyperlink r:id="rId51" w:tooltip="On-board diagnostics" w:history="1">
        <w:r w:rsidRPr="00141A80">
          <w:rPr>
            <w:rFonts w:ascii="Arial" w:eastAsia="Times New Roman" w:hAnsi="Arial" w:cs="Arial"/>
            <w:color w:val="0000FF"/>
            <w:sz w:val="24"/>
            <w:szCs w:val="24"/>
            <w:u w:val="single"/>
            <w:lang w:val="en"/>
          </w:rPr>
          <w:t>ISO 9141</w:t>
        </w:r>
      </w:hyperlink>
      <w:r w:rsidRPr="00141A80">
        <w:rPr>
          <w:rFonts w:ascii="Arial" w:eastAsia="Times New Roman" w:hAnsi="Arial" w:cs="Arial"/>
          <w:color w:val="202122"/>
          <w:sz w:val="24"/>
          <w:szCs w:val="24"/>
          <w:lang w:val="en"/>
        </w:rPr>
        <w:t>.</w:t>
      </w:r>
      <w:hyperlink r:id="rId52" w:anchor="cite_note-11"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11</w:t>
        </w:r>
        <w:r w:rsidRPr="00141A80">
          <w:rPr>
            <w:rFonts w:ascii="Arial" w:eastAsia="Times New Roman" w:hAnsi="Arial" w:cs="Arial"/>
            <w:color w:val="0000FF"/>
            <w:sz w:val="19"/>
            <w:szCs w:val="19"/>
            <w:vertAlign w:val="superscript"/>
            <w:lang w:val="en"/>
          </w:rPr>
          <w:t>]</w:t>
        </w:r>
      </w:hyperlink>
      <w:r w:rsidRPr="00141A80">
        <w:rPr>
          <w:rFonts w:ascii="Arial" w:eastAsia="Times New Roman" w:hAnsi="Arial" w:cs="Arial"/>
          <w:color w:val="202122"/>
          <w:sz w:val="24"/>
          <w:szCs w:val="24"/>
          <w:lang w:val="en"/>
        </w:rPr>
        <w:t> In today’s car networking topologies, microcontrollers with either </w:t>
      </w:r>
      <w:hyperlink r:id="rId53" w:tooltip="Universal asynchronous receiver/transmitter" w:history="1">
        <w:r w:rsidRPr="00141A80">
          <w:rPr>
            <w:rFonts w:ascii="Arial" w:eastAsia="Times New Roman" w:hAnsi="Arial" w:cs="Arial"/>
            <w:color w:val="0000FF"/>
            <w:sz w:val="24"/>
            <w:szCs w:val="24"/>
            <w:u w:val="single"/>
            <w:lang w:val="en"/>
          </w:rPr>
          <w:t>UART</w:t>
        </w:r>
      </w:hyperlink>
      <w:r w:rsidRPr="00141A80">
        <w:rPr>
          <w:rFonts w:ascii="Arial" w:eastAsia="Times New Roman" w:hAnsi="Arial" w:cs="Arial"/>
          <w:color w:val="202122"/>
          <w:sz w:val="24"/>
          <w:szCs w:val="24"/>
          <w:lang w:val="en"/>
        </w:rPr>
        <w:t> capability or dedicated LIN hardware are used. The microcontroller generates all needed LIN data (protocol ...) (partly) by software and is connected to the LIN network via a LIN </w:t>
      </w:r>
      <w:hyperlink r:id="rId54" w:tooltip="Transceiver" w:history="1">
        <w:r w:rsidRPr="00141A80">
          <w:rPr>
            <w:rFonts w:ascii="Arial" w:eastAsia="Times New Roman" w:hAnsi="Arial" w:cs="Arial"/>
            <w:color w:val="0000FF"/>
            <w:sz w:val="24"/>
            <w:szCs w:val="24"/>
            <w:u w:val="single"/>
            <w:lang w:val="en"/>
          </w:rPr>
          <w:t>transceiver</w:t>
        </w:r>
      </w:hyperlink>
      <w:r w:rsidRPr="00141A80">
        <w:rPr>
          <w:rFonts w:ascii="Arial" w:eastAsia="Times New Roman" w:hAnsi="Arial" w:cs="Arial"/>
          <w:color w:val="202122"/>
          <w:sz w:val="24"/>
          <w:szCs w:val="24"/>
          <w:lang w:val="en"/>
        </w:rPr>
        <w:t> (simply speaking, a level shifter with some add-ons). Working as a LIN node is only part of the possible functionality. The LIN hardware may include this transceiver and works as a pure LIN node without added functionality.</w:t>
      </w:r>
    </w:p>
    <w:p w14:paraId="1AE2EC24"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As LIN Slave nodes should be as cheap as possible, they may generate their internal clocks by using </w:t>
      </w:r>
      <w:hyperlink r:id="rId55" w:tooltip="RC oscillator" w:history="1">
        <w:r w:rsidRPr="00141A80">
          <w:rPr>
            <w:rFonts w:ascii="Arial" w:eastAsia="Times New Roman" w:hAnsi="Arial" w:cs="Arial"/>
            <w:color w:val="0000FF"/>
            <w:sz w:val="24"/>
            <w:szCs w:val="24"/>
            <w:u w:val="single"/>
            <w:lang w:val="en"/>
          </w:rPr>
          <w:t>RC oscillators</w:t>
        </w:r>
      </w:hyperlink>
      <w:r w:rsidRPr="00141A80">
        <w:rPr>
          <w:rFonts w:ascii="Arial" w:eastAsia="Times New Roman" w:hAnsi="Arial" w:cs="Arial"/>
          <w:color w:val="202122"/>
          <w:sz w:val="24"/>
          <w:szCs w:val="24"/>
          <w:lang w:val="en"/>
        </w:rPr>
        <w:t> instead of </w:t>
      </w:r>
      <w:hyperlink r:id="rId56" w:tooltip="Crystal oscillator" w:history="1">
        <w:r w:rsidRPr="00141A80">
          <w:rPr>
            <w:rFonts w:ascii="Arial" w:eastAsia="Times New Roman" w:hAnsi="Arial" w:cs="Arial"/>
            <w:color w:val="0000FF"/>
            <w:sz w:val="24"/>
            <w:szCs w:val="24"/>
            <w:u w:val="single"/>
            <w:lang w:val="en"/>
          </w:rPr>
          <w:t>crystal oscillators</w:t>
        </w:r>
      </w:hyperlink>
      <w:r w:rsidRPr="00141A80">
        <w:rPr>
          <w:rFonts w:ascii="Arial" w:eastAsia="Times New Roman" w:hAnsi="Arial" w:cs="Arial"/>
          <w:color w:val="202122"/>
          <w:sz w:val="24"/>
          <w:szCs w:val="24"/>
          <w:lang w:val="en"/>
        </w:rPr>
        <w:t> (quartz or a ceramic). To ensure the </w:t>
      </w:r>
      <w:hyperlink r:id="rId57" w:tooltip="Baud" w:history="1">
        <w:r w:rsidRPr="00141A80">
          <w:rPr>
            <w:rFonts w:ascii="Arial" w:eastAsia="Times New Roman" w:hAnsi="Arial" w:cs="Arial"/>
            <w:color w:val="0000FF"/>
            <w:sz w:val="24"/>
            <w:szCs w:val="24"/>
            <w:u w:val="single"/>
            <w:lang w:val="en"/>
          </w:rPr>
          <w:t>baud</w:t>
        </w:r>
      </w:hyperlink>
      <w:r w:rsidRPr="00141A80">
        <w:rPr>
          <w:rFonts w:ascii="Arial" w:eastAsia="Times New Roman" w:hAnsi="Arial" w:cs="Arial"/>
          <w:color w:val="202122"/>
          <w:sz w:val="24"/>
          <w:szCs w:val="24"/>
          <w:lang w:val="en"/>
        </w:rPr>
        <w:t> rate-stability within one LIN frame, the SYNC field within the header is used.</w:t>
      </w:r>
    </w:p>
    <w:p w14:paraId="0E89E08C"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protocol</w:t>
      </w:r>
    </w:p>
    <w:p w14:paraId="5A780890"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58" w:tooltip="Edit section: LIN protocol"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9ED74DF"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LIN-Master uses one or more predefined </w:t>
      </w:r>
      <w:hyperlink r:id="rId59" w:tooltip="I/O scheduling" w:history="1">
        <w:r w:rsidRPr="00141A80">
          <w:rPr>
            <w:rFonts w:ascii="Arial" w:eastAsia="Times New Roman" w:hAnsi="Arial" w:cs="Arial"/>
            <w:color w:val="0000FF"/>
            <w:sz w:val="24"/>
            <w:szCs w:val="24"/>
            <w:u w:val="single"/>
            <w:lang w:val="en"/>
          </w:rPr>
          <w:t>scheduling</w:t>
        </w:r>
      </w:hyperlink>
      <w:r w:rsidRPr="00141A80">
        <w:rPr>
          <w:rFonts w:ascii="Arial" w:eastAsia="Times New Roman" w:hAnsi="Arial" w:cs="Arial"/>
          <w:color w:val="202122"/>
          <w:sz w:val="24"/>
          <w:szCs w:val="24"/>
          <w:lang w:val="en"/>
        </w:rPr>
        <w:t> tables to start the sending and receiving to the LIN bus. These scheduling tables contain at least the relative timing, where the message sending is initiated. One LIN Frame consists of the two parts </w:t>
      </w:r>
      <w:r w:rsidRPr="00141A80">
        <w:rPr>
          <w:rFonts w:ascii="Arial" w:eastAsia="Times New Roman" w:hAnsi="Arial" w:cs="Arial"/>
          <w:b/>
          <w:bCs/>
          <w:color w:val="202122"/>
          <w:sz w:val="24"/>
          <w:szCs w:val="24"/>
          <w:lang w:val="en"/>
        </w:rPr>
        <w:t>header</w:t>
      </w:r>
      <w:r w:rsidRPr="00141A80">
        <w:rPr>
          <w:rFonts w:ascii="Arial" w:eastAsia="Times New Roman" w:hAnsi="Arial" w:cs="Arial"/>
          <w:color w:val="202122"/>
          <w:sz w:val="24"/>
          <w:szCs w:val="24"/>
          <w:lang w:val="en"/>
        </w:rPr>
        <w:t> and </w:t>
      </w:r>
      <w:r w:rsidRPr="00141A80">
        <w:rPr>
          <w:rFonts w:ascii="Arial" w:eastAsia="Times New Roman" w:hAnsi="Arial" w:cs="Arial"/>
          <w:b/>
          <w:bCs/>
          <w:color w:val="202122"/>
          <w:sz w:val="24"/>
          <w:szCs w:val="24"/>
          <w:lang w:val="en"/>
        </w:rPr>
        <w:t>response</w:t>
      </w:r>
      <w:r w:rsidRPr="00141A80">
        <w:rPr>
          <w:rFonts w:ascii="Arial" w:eastAsia="Times New Roman" w:hAnsi="Arial" w:cs="Arial"/>
          <w:color w:val="202122"/>
          <w:sz w:val="24"/>
          <w:szCs w:val="24"/>
          <w:lang w:val="en"/>
        </w:rPr>
        <w:t>. The header is always sent by the LIN Master, while the response is sent by either one dedicated LIN-Slave or the LIN master itself.</w:t>
      </w:r>
    </w:p>
    <w:p w14:paraId="35A972D1"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lastRenderedPageBreak/>
        <w:t xml:space="preserve">Transmitted data within the LIN is transmitted serially as </w:t>
      </w:r>
      <w:proofErr w:type="gramStart"/>
      <w:r w:rsidRPr="00141A80">
        <w:rPr>
          <w:rFonts w:ascii="Arial" w:eastAsia="Times New Roman" w:hAnsi="Arial" w:cs="Arial"/>
          <w:color w:val="202122"/>
          <w:sz w:val="24"/>
          <w:szCs w:val="24"/>
          <w:lang w:val="en"/>
        </w:rPr>
        <w:t>eight bit</w:t>
      </w:r>
      <w:proofErr w:type="gramEnd"/>
      <w:r w:rsidRPr="00141A80">
        <w:rPr>
          <w:rFonts w:ascii="Arial" w:eastAsia="Times New Roman" w:hAnsi="Arial" w:cs="Arial"/>
          <w:color w:val="202122"/>
          <w:sz w:val="24"/>
          <w:szCs w:val="24"/>
          <w:lang w:val="en"/>
        </w:rPr>
        <w:t xml:space="preserve"> data bytes with one start bit, one stop-bit, and no parity (break field does not have a start or stop bit). Bit rates vary within the range of 1 </w:t>
      </w:r>
      <w:hyperlink r:id="rId60" w:tooltip="Kbit/s" w:history="1">
        <w:r w:rsidRPr="00141A80">
          <w:rPr>
            <w:rFonts w:ascii="Arial" w:eastAsia="Times New Roman" w:hAnsi="Arial" w:cs="Arial"/>
            <w:color w:val="0000FF"/>
            <w:sz w:val="24"/>
            <w:szCs w:val="24"/>
            <w:u w:val="single"/>
            <w:lang w:val="en"/>
          </w:rPr>
          <w:t>kbit/s</w:t>
        </w:r>
      </w:hyperlink>
      <w:r w:rsidRPr="00141A80">
        <w:rPr>
          <w:rFonts w:ascii="Arial" w:eastAsia="Times New Roman" w:hAnsi="Arial" w:cs="Arial"/>
          <w:color w:val="202122"/>
          <w:sz w:val="24"/>
          <w:szCs w:val="24"/>
          <w:lang w:val="en"/>
        </w:rPr>
        <w:t> to 20 kbit/s. Data on the bus is divided into recessive (logical HIGH) and dominant (logical LOW). The time normally is considered by the LIN Masters stable clock source, the smallest entity is one </w:t>
      </w:r>
      <w:hyperlink r:id="rId61" w:tooltip="Bit time" w:history="1">
        <w:r w:rsidRPr="00141A80">
          <w:rPr>
            <w:rFonts w:ascii="Arial" w:eastAsia="Times New Roman" w:hAnsi="Arial" w:cs="Arial"/>
            <w:color w:val="0000FF"/>
            <w:sz w:val="24"/>
            <w:szCs w:val="24"/>
            <w:u w:val="single"/>
            <w:lang w:val="en"/>
          </w:rPr>
          <w:t>bit time</w:t>
        </w:r>
      </w:hyperlink>
      <w:r w:rsidRPr="00141A80">
        <w:rPr>
          <w:rFonts w:ascii="Arial" w:eastAsia="Times New Roman" w:hAnsi="Arial" w:cs="Arial"/>
          <w:color w:val="202122"/>
          <w:sz w:val="24"/>
          <w:szCs w:val="24"/>
          <w:lang w:val="en"/>
        </w:rPr>
        <w:t> (52 μs @ 19.2 kbit/s).</w:t>
      </w:r>
    </w:p>
    <w:p w14:paraId="40A693AB"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Two bus states – sleep-mode and active – are used within the LIN protocol. While data is on the bus, all LIN-nodes are asked to be in the active state. After a specified timeout, the nodes enter sleep mode and will be released back to active state by a WAKEUP frame. This frame may be sent by any node requesting activity on the bus, either the LIN Master following its internal schedule, or one of the attached LIN Slaves being activated by its internal software application. After all nodes are awakened, the Master continues to schedule the next Identifier.</w:t>
      </w:r>
    </w:p>
    <w:p w14:paraId="517BD57F"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Header</w:t>
      </w:r>
    </w:p>
    <w:p w14:paraId="16BA42D4"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62" w:tooltip="Edit section: Header"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02A282C1"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header consists of five parts:</w:t>
      </w:r>
    </w:p>
    <w:p w14:paraId="2F7EE162"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BREAK:</w:t>
      </w:r>
      <w:r w:rsidRPr="00141A80">
        <w:rPr>
          <w:rFonts w:ascii="Arial" w:eastAsia="Times New Roman" w:hAnsi="Arial" w:cs="Arial"/>
          <w:color w:val="202122"/>
          <w:sz w:val="24"/>
          <w:szCs w:val="24"/>
          <w:lang w:val="en"/>
        </w:rPr>
        <w:t> The BREAK field is used to activate all attached LIN slaves to listen to the following parts of the header. It consists of one start bit and several dominant bits. The length is at least 11-bit times; standard use as of today are 13-bit times, and therefore differs from the basic data format. This is used to ensure that listening LIN nodes with a main-clock differing from the set bus baud rate in specified ranges will detect the BREAK as the frame starting the communication and not as a standard data byte with all values zero (</w:t>
      </w:r>
      <w:hyperlink r:id="rId63" w:tooltip="Hexadecimal" w:history="1">
        <w:r w:rsidRPr="00141A80">
          <w:rPr>
            <w:rFonts w:ascii="Arial" w:eastAsia="Times New Roman" w:hAnsi="Arial" w:cs="Arial"/>
            <w:color w:val="0000FF"/>
            <w:sz w:val="24"/>
            <w:szCs w:val="24"/>
            <w:u w:val="single"/>
            <w:lang w:val="en"/>
          </w:rPr>
          <w:t>hexadecimal</w:t>
        </w:r>
      </w:hyperlink>
      <w:r w:rsidRPr="00141A80">
        <w:rPr>
          <w:rFonts w:ascii="Arial" w:eastAsia="Times New Roman" w:hAnsi="Arial" w:cs="Arial"/>
          <w:color w:val="202122"/>
          <w:sz w:val="24"/>
          <w:szCs w:val="24"/>
          <w:lang w:val="en"/>
        </w:rPr>
        <w:t> 0x00).</w:t>
      </w:r>
    </w:p>
    <w:p w14:paraId="31993A15"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SYNC:</w:t>
      </w:r>
      <w:r w:rsidRPr="00141A80">
        <w:rPr>
          <w:rFonts w:ascii="Arial" w:eastAsia="Times New Roman" w:hAnsi="Arial" w:cs="Arial"/>
          <w:color w:val="202122"/>
          <w:sz w:val="24"/>
          <w:szCs w:val="24"/>
          <w:lang w:val="en"/>
        </w:rPr>
        <w:t> The SYNC is a standard data format byte with a value of hexadecimal 0x55. LIN slaves running on RC oscillator will use the distance between a fixed amount of rising and falling edges to measure the current bit time on the bus (the master's time normal) and to recalculate the internal baud rate.</w:t>
      </w:r>
    </w:p>
    <w:p w14:paraId="5E55FB10"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INTER BYTE SPACE:</w:t>
      </w:r>
      <w:r w:rsidRPr="00141A80">
        <w:rPr>
          <w:rFonts w:ascii="Arial" w:eastAsia="Times New Roman" w:hAnsi="Arial" w:cs="Arial"/>
          <w:color w:val="202122"/>
          <w:sz w:val="24"/>
          <w:szCs w:val="24"/>
          <w:lang w:val="en"/>
        </w:rPr>
        <w:t> Inter Byte Space is used to adjust for bus jitter. It is an optional component within the LIN specification. If enabled, then all LIN nodes must be prepared to deal with it.</w:t>
      </w:r>
    </w:p>
    <w:p w14:paraId="238D80F0"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There is an Inter Byte Space between the BREAK and SYNC field, one between the SYNC and IDENTIFIER, one between the payload and Checksum and one between every Data byte in the payload.</w:t>
      </w:r>
    </w:p>
    <w:p w14:paraId="06982ECA"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IDENTIFIER:</w:t>
      </w:r>
      <w:r w:rsidRPr="00141A80">
        <w:rPr>
          <w:rFonts w:ascii="Arial" w:eastAsia="Times New Roman" w:hAnsi="Arial" w:cs="Arial"/>
          <w:color w:val="202122"/>
          <w:sz w:val="24"/>
          <w:szCs w:val="24"/>
          <w:lang w:val="en"/>
        </w:rPr>
        <w:t> The IDENTIFIER defines one action to be fulfilled by one or several of the attached LIN slave nodes. The network designer has to ensure the fault-free functionality in the design phase (one slave is allowed to send data to the bus in one frame time).</w:t>
      </w:r>
    </w:p>
    <w:p w14:paraId="1747A652"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If the identifier causes one </w:t>
      </w:r>
      <w:r w:rsidRPr="00141A80">
        <w:rPr>
          <w:rFonts w:ascii="Arial" w:eastAsia="Times New Roman" w:hAnsi="Arial" w:cs="Arial"/>
          <w:i/>
          <w:iCs/>
          <w:color w:val="202122"/>
          <w:sz w:val="24"/>
          <w:szCs w:val="24"/>
          <w:lang w:val="en"/>
        </w:rPr>
        <w:t>physical</w:t>
      </w:r>
      <w:r w:rsidRPr="00141A80">
        <w:rPr>
          <w:rFonts w:ascii="Arial" w:eastAsia="Times New Roman" w:hAnsi="Arial" w:cs="Arial"/>
          <w:color w:val="202122"/>
          <w:sz w:val="24"/>
          <w:szCs w:val="24"/>
          <w:lang w:val="en"/>
        </w:rPr>
        <w:t> LIN slave to send the response, the identifier may be called a Rx-identifier. If the </w:t>
      </w:r>
      <w:r w:rsidRPr="00141A80">
        <w:rPr>
          <w:rFonts w:ascii="Arial" w:eastAsia="Times New Roman" w:hAnsi="Arial" w:cs="Arial"/>
          <w:i/>
          <w:iCs/>
          <w:color w:val="202122"/>
          <w:sz w:val="24"/>
          <w:szCs w:val="24"/>
          <w:lang w:val="en"/>
        </w:rPr>
        <w:t>master's slave task</w:t>
      </w:r>
      <w:r w:rsidRPr="00141A80">
        <w:rPr>
          <w:rFonts w:ascii="Arial" w:eastAsia="Times New Roman" w:hAnsi="Arial" w:cs="Arial"/>
          <w:color w:val="202122"/>
          <w:sz w:val="24"/>
          <w:szCs w:val="24"/>
          <w:lang w:val="en"/>
        </w:rPr>
        <w:t> sends data to the bus, it may be called Tx-identifier.</w:t>
      </w:r>
    </w:p>
    <w:p w14:paraId="32C44E57"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RESPONSE SPACE:</w:t>
      </w:r>
      <w:r w:rsidRPr="00141A80">
        <w:rPr>
          <w:rFonts w:ascii="Arial" w:eastAsia="Times New Roman" w:hAnsi="Arial" w:cs="Arial"/>
          <w:color w:val="202122"/>
          <w:sz w:val="24"/>
          <w:szCs w:val="24"/>
          <w:lang w:val="en"/>
        </w:rPr>
        <w:t xml:space="preserve"> Response Space is the time between the IDENTIFIER field and the first Data byte which starts the LIN RESPONSE part of the LIN frame. When a particular LIN frame is transmitted completely, Header + Response, by the LIN MASTER, the LIN MASTER will use the full RESPONSE SPACE TIME to calculate </w:t>
      </w:r>
      <w:r w:rsidRPr="00141A80">
        <w:rPr>
          <w:rFonts w:ascii="Arial" w:eastAsia="Times New Roman" w:hAnsi="Arial" w:cs="Arial"/>
          <w:color w:val="202122"/>
          <w:sz w:val="24"/>
          <w:szCs w:val="24"/>
          <w:lang w:val="en"/>
        </w:rPr>
        <w:lastRenderedPageBreak/>
        <w:t>when to send the response after sending the header. If the response part of the LIN frame is coming from a physically different SLAVE NODE, then each node (master &amp; slave) will utilize 50% of the Response Space time in their timeout calculations.</w:t>
      </w:r>
    </w:p>
    <w:p w14:paraId="2FFE1C13"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Response</w:t>
      </w:r>
    </w:p>
    <w:p w14:paraId="4287CEC8"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64" w:tooltip="Edit section: Respons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6F14AC3D"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response is sent by one of the attached LIN slave </w:t>
      </w:r>
      <w:r w:rsidRPr="00141A80">
        <w:rPr>
          <w:rFonts w:ascii="Arial" w:eastAsia="Times New Roman" w:hAnsi="Arial" w:cs="Arial"/>
          <w:b/>
          <w:bCs/>
          <w:color w:val="202122"/>
          <w:sz w:val="24"/>
          <w:szCs w:val="24"/>
          <w:lang w:val="en"/>
        </w:rPr>
        <w:t>tasks</w:t>
      </w:r>
      <w:r w:rsidRPr="00141A80">
        <w:rPr>
          <w:rFonts w:ascii="Arial" w:eastAsia="Times New Roman" w:hAnsi="Arial" w:cs="Arial"/>
          <w:color w:val="202122"/>
          <w:sz w:val="24"/>
          <w:szCs w:val="24"/>
          <w:lang w:val="en"/>
        </w:rPr>
        <w:t> and is divided into data and </w:t>
      </w:r>
      <w:hyperlink r:id="rId65" w:tooltip="Checksum" w:history="1">
        <w:r w:rsidRPr="00141A80">
          <w:rPr>
            <w:rFonts w:ascii="Arial" w:eastAsia="Times New Roman" w:hAnsi="Arial" w:cs="Arial"/>
            <w:color w:val="0000FF"/>
            <w:sz w:val="24"/>
            <w:szCs w:val="24"/>
            <w:u w:val="single"/>
            <w:lang w:val="en"/>
          </w:rPr>
          <w:t>checksum</w:t>
        </w:r>
      </w:hyperlink>
      <w:r w:rsidRPr="00141A80">
        <w:rPr>
          <w:rFonts w:ascii="Arial" w:eastAsia="Times New Roman" w:hAnsi="Arial" w:cs="Arial"/>
          <w:color w:val="202122"/>
          <w:sz w:val="24"/>
          <w:szCs w:val="24"/>
          <w:lang w:val="en"/>
        </w:rPr>
        <w:t>.</w:t>
      </w:r>
      <w:hyperlink r:id="rId66"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07209B5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DATA:</w:t>
      </w:r>
      <w:r w:rsidRPr="00141A80">
        <w:rPr>
          <w:rFonts w:ascii="Arial" w:eastAsia="Times New Roman" w:hAnsi="Arial" w:cs="Arial"/>
          <w:color w:val="202122"/>
          <w:sz w:val="24"/>
          <w:szCs w:val="24"/>
          <w:lang w:val="en"/>
        </w:rPr>
        <w:t> The responding slave may send zero to eight data bytes to the bus. The amount of data is fixed by the application designer and mirrors data relevant for the application which the LIN slave runs in.</w:t>
      </w:r>
    </w:p>
    <w:p w14:paraId="08F44A20"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CHECKSUM:</w:t>
      </w:r>
      <w:r w:rsidRPr="00141A80">
        <w:rPr>
          <w:rFonts w:ascii="Arial" w:eastAsia="Times New Roman" w:hAnsi="Arial" w:cs="Arial"/>
          <w:color w:val="202122"/>
          <w:sz w:val="24"/>
          <w:szCs w:val="24"/>
          <w:lang w:val="en"/>
        </w:rPr>
        <w:t> There are two checksum-models available within LIN - The first is the checksum including the data bytes only (specification up to Version 1.3), the second one includes the identifier in addition (Version 2.0+). The used checksum model is pre-defined by the application designer.</w:t>
      </w:r>
    </w:p>
    <w:p w14:paraId="1ECC6839"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Slave node position detection (SNPD) or autoaddressing</w:t>
      </w:r>
    </w:p>
    <w:p w14:paraId="22C707D5"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67" w:tooltip="Edit section: Slave node position detection (SNPD) or autoaddressing"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88447E7"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These methods allow the detection of the position of slave nodes on the LIN bus and allow the assignment of a unique node address (NAD).</w:t>
      </w:r>
      <w:hyperlink r:id="rId68" w:anchor="cite_note-12"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12</w:t>
        </w:r>
        <w:r w:rsidRPr="00141A80">
          <w:rPr>
            <w:rFonts w:ascii="Arial" w:eastAsia="Times New Roman" w:hAnsi="Arial" w:cs="Arial"/>
            <w:color w:val="0000FF"/>
            <w:sz w:val="19"/>
            <w:szCs w:val="19"/>
            <w:vertAlign w:val="superscript"/>
            <w:lang w:val="en"/>
          </w:rPr>
          <w:t>]</w:t>
        </w:r>
      </w:hyperlink>
    </w:p>
    <w:p w14:paraId="15C73460" w14:textId="77777777" w:rsidR="00141A80" w:rsidRPr="00141A80" w:rsidRDefault="00141A80" w:rsidP="00E555C4">
      <w:pPr>
        <w:numPr>
          <w:ilvl w:val="0"/>
          <w:numId w:val="4"/>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Allows similar or the same devices to be connected on the bus without end of line programming or connector pin programming.</w:t>
      </w:r>
    </w:p>
    <w:p w14:paraId="1630F6FB"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Restrictions:</w:t>
      </w:r>
    </w:p>
    <w:p w14:paraId="6F7FC62F" w14:textId="77777777" w:rsidR="00141A80" w:rsidRPr="00141A80" w:rsidRDefault="00141A80" w:rsidP="00E555C4">
      <w:pPr>
        <w:numPr>
          <w:ilvl w:val="0"/>
          <w:numId w:val="5"/>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All auto-addressing slaves must be in one line</w:t>
      </w:r>
    </w:p>
    <w:p w14:paraId="13E2F276" w14:textId="77777777" w:rsidR="00141A80" w:rsidRPr="00141A80" w:rsidRDefault="00141A80" w:rsidP="00E555C4">
      <w:pPr>
        <w:numPr>
          <w:ilvl w:val="1"/>
          <w:numId w:val="5"/>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Standard slaves can be connected in any way</w:t>
      </w:r>
    </w:p>
    <w:tbl>
      <w:tblPr>
        <w:tblW w:w="0" w:type="auto"/>
        <w:tblCellMar>
          <w:top w:w="15" w:type="dxa"/>
          <w:left w:w="15" w:type="dxa"/>
          <w:bottom w:w="15" w:type="dxa"/>
          <w:right w:w="15" w:type="dxa"/>
        </w:tblCellMar>
        <w:tblLook w:val="04A0" w:firstRow="1" w:lastRow="0" w:firstColumn="1" w:lastColumn="0" w:noHBand="0" w:noVBand="1"/>
      </w:tblPr>
      <w:tblGrid>
        <w:gridCol w:w="2345"/>
        <w:gridCol w:w="2006"/>
        <w:gridCol w:w="2459"/>
      </w:tblGrid>
      <w:tr w:rsidR="00141A80" w:rsidRPr="00141A80" w14:paraId="4820D415" w14:textId="77777777" w:rsidTr="00141A80">
        <w:tc>
          <w:tcPr>
            <w:tcW w:w="0" w:type="auto"/>
            <w:tcMar>
              <w:top w:w="48" w:type="dxa"/>
              <w:left w:w="96" w:type="dxa"/>
              <w:bottom w:w="48" w:type="dxa"/>
              <w:right w:w="96" w:type="dxa"/>
            </w:tcMar>
            <w:vAlign w:val="center"/>
            <w:hideMark/>
          </w:tcPr>
          <w:p w14:paraId="047C563D"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SNPD Method</w:t>
            </w:r>
          </w:p>
        </w:tc>
        <w:tc>
          <w:tcPr>
            <w:tcW w:w="0" w:type="auto"/>
            <w:tcMar>
              <w:top w:w="48" w:type="dxa"/>
              <w:left w:w="96" w:type="dxa"/>
              <w:bottom w:w="48" w:type="dxa"/>
              <w:right w:w="96" w:type="dxa"/>
            </w:tcMar>
            <w:vAlign w:val="center"/>
            <w:hideMark/>
          </w:tcPr>
          <w:p w14:paraId="31050C92"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SNPD Method ID</w:t>
            </w:r>
          </w:p>
        </w:tc>
        <w:tc>
          <w:tcPr>
            <w:tcW w:w="0" w:type="auto"/>
            <w:tcMar>
              <w:top w:w="48" w:type="dxa"/>
              <w:left w:w="96" w:type="dxa"/>
              <w:bottom w:w="48" w:type="dxa"/>
              <w:right w:w="96" w:type="dxa"/>
            </w:tcMar>
            <w:vAlign w:val="center"/>
            <w:hideMark/>
          </w:tcPr>
          <w:p w14:paraId="29C00F89"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Company</w:t>
            </w:r>
          </w:p>
        </w:tc>
      </w:tr>
      <w:tr w:rsidR="00141A80" w:rsidRPr="00141A80" w14:paraId="0BC6C27A" w14:textId="77777777" w:rsidTr="00141A80">
        <w:tc>
          <w:tcPr>
            <w:tcW w:w="0" w:type="auto"/>
            <w:tcMar>
              <w:top w:w="48" w:type="dxa"/>
              <w:left w:w="96" w:type="dxa"/>
              <w:bottom w:w="48" w:type="dxa"/>
              <w:right w:w="96" w:type="dxa"/>
            </w:tcMar>
            <w:vAlign w:val="center"/>
            <w:hideMark/>
          </w:tcPr>
          <w:p w14:paraId="2E751740"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Extra wire daisy chain</w:t>
            </w:r>
          </w:p>
        </w:tc>
        <w:tc>
          <w:tcPr>
            <w:tcW w:w="0" w:type="auto"/>
            <w:tcMar>
              <w:top w:w="48" w:type="dxa"/>
              <w:left w:w="96" w:type="dxa"/>
              <w:bottom w:w="48" w:type="dxa"/>
              <w:right w:w="96" w:type="dxa"/>
            </w:tcMar>
            <w:vAlign w:val="center"/>
            <w:hideMark/>
          </w:tcPr>
          <w:p w14:paraId="5D09C21F"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0x01</w:t>
            </w:r>
          </w:p>
        </w:tc>
        <w:tc>
          <w:tcPr>
            <w:tcW w:w="0" w:type="auto"/>
            <w:tcMar>
              <w:top w:w="48" w:type="dxa"/>
              <w:left w:w="96" w:type="dxa"/>
              <w:bottom w:w="48" w:type="dxa"/>
              <w:right w:w="96" w:type="dxa"/>
            </w:tcMar>
            <w:vAlign w:val="center"/>
            <w:hideMark/>
          </w:tcPr>
          <w:p w14:paraId="5A69113A" w14:textId="77777777" w:rsidR="00141A80" w:rsidRPr="00141A80" w:rsidRDefault="0050714A" w:rsidP="00141A80">
            <w:pPr>
              <w:spacing w:before="240" w:after="240" w:line="240" w:lineRule="auto"/>
              <w:rPr>
                <w:rFonts w:ascii="Times New Roman" w:eastAsia="Times New Roman" w:hAnsi="Times New Roman" w:cs="Times New Roman"/>
                <w:sz w:val="24"/>
                <w:szCs w:val="24"/>
              </w:rPr>
            </w:pPr>
            <w:hyperlink r:id="rId69" w:tooltip="NXP" w:history="1">
              <w:r w:rsidR="00141A80" w:rsidRPr="00141A80">
                <w:rPr>
                  <w:rFonts w:ascii="Times New Roman" w:eastAsia="Times New Roman" w:hAnsi="Times New Roman" w:cs="Times New Roman"/>
                  <w:color w:val="0000FF"/>
                  <w:sz w:val="24"/>
                  <w:szCs w:val="24"/>
                  <w:u w:val="single"/>
                </w:rPr>
                <w:t>NXP</w:t>
              </w:r>
            </w:hyperlink>
            <w:r w:rsidR="00141A80" w:rsidRPr="00141A80">
              <w:rPr>
                <w:rFonts w:ascii="Times New Roman" w:eastAsia="Times New Roman" w:hAnsi="Times New Roman" w:cs="Times New Roman"/>
                <w:sz w:val="24"/>
                <w:szCs w:val="24"/>
              </w:rPr>
              <w:t> (formerly Philips)</w:t>
            </w:r>
          </w:p>
        </w:tc>
      </w:tr>
      <w:tr w:rsidR="00141A80" w:rsidRPr="00141A80" w14:paraId="21C5D1F3" w14:textId="77777777" w:rsidTr="00141A80">
        <w:tc>
          <w:tcPr>
            <w:tcW w:w="0" w:type="auto"/>
            <w:tcMar>
              <w:top w:w="48" w:type="dxa"/>
              <w:left w:w="96" w:type="dxa"/>
              <w:bottom w:w="48" w:type="dxa"/>
              <w:right w:w="96" w:type="dxa"/>
            </w:tcMar>
            <w:vAlign w:val="center"/>
            <w:hideMark/>
          </w:tcPr>
          <w:p w14:paraId="631F8514"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Bus shunt method</w:t>
            </w:r>
          </w:p>
        </w:tc>
        <w:tc>
          <w:tcPr>
            <w:tcW w:w="0" w:type="auto"/>
            <w:tcMar>
              <w:top w:w="48" w:type="dxa"/>
              <w:left w:w="96" w:type="dxa"/>
              <w:bottom w:w="48" w:type="dxa"/>
              <w:right w:w="96" w:type="dxa"/>
            </w:tcMar>
            <w:vAlign w:val="center"/>
            <w:hideMark/>
          </w:tcPr>
          <w:p w14:paraId="4B414A66"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0x02</w:t>
            </w:r>
          </w:p>
        </w:tc>
        <w:tc>
          <w:tcPr>
            <w:tcW w:w="0" w:type="auto"/>
            <w:tcMar>
              <w:top w:w="48" w:type="dxa"/>
              <w:left w:w="96" w:type="dxa"/>
              <w:bottom w:w="48" w:type="dxa"/>
              <w:right w:w="96" w:type="dxa"/>
            </w:tcMar>
            <w:vAlign w:val="center"/>
            <w:hideMark/>
          </w:tcPr>
          <w:p w14:paraId="22D007BE" w14:textId="77777777" w:rsidR="00141A80" w:rsidRPr="00141A80" w:rsidRDefault="0050714A" w:rsidP="00141A80">
            <w:pPr>
              <w:spacing w:before="240" w:after="240" w:line="240" w:lineRule="auto"/>
              <w:rPr>
                <w:rFonts w:ascii="Times New Roman" w:eastAsia="Times New Roman" w:hAnsi="Times New Roman" w:cs="Times New Roman"/>
                <w:sz w:val="24"/>
                <w:szCs w:val="24"/>
              </w:rPr>
            </w:pPr>
            <w:hyperlink r:id="rId70" w:tooltip="Elmos Semiconductor" w:history="1">
              <w:r w:rsidR="00141A80" w:rsidRPr="00141A80">
                <w:rPr>
                  <w:rFonts w:ascii="Times New Roman" w:eastAsia="Times New Roman" w:hAnsi="Times New Roman" w:cs="Times New Roman"/>
                  <w:color w:val="0000FF"/>
                  <w:sz w:val="24"/>
                  <w:szCs w:val="24"/>
                  <w:u w:val="single"/>
                </w:rPr>
                <w:t>Elmos Semiconductor</w:t>
              </w:r>
            </w:hyperlink>
          </w:p>
        </w:tc>
      </w:tr>
      <w:tr w:rsidR="00141A80" w:rsidRPr="00141A80" w14:paraId="135C9775" w14:textId="77777777" w:rsidTr="00141A80">
        <w:tc>
          <w:tcPr>
            <w:tcW w:w="0" w:type="auto"/>
            <w:tcMar>
              <w:top w:w="48" w:type="dxa"/>
              <w:left w:w="96" w:type="dxa"/>
              <w:bottom w:w="48" w:type="dxa"/>
              <w:right w:w="96" w:type="dxa"/>
            </w:tcMar>
            <w:vAlign w:val="center"/>
            <w:hideMark/>
          </w:tcPr>
          <w:p w14:paraId="3D142D85"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Reserved</w:t>
            </w:r>
          </w:p>
        </w:tc>
        <w:tc>
          <w:tcPr>
            <w:tcW w:w="0" w:type="auto"/>
            <w:tcMar>
              <w:top w:w="48" w:type="dxa"/>
              <w:left w:w="96" w:type="dxa"/>
              <w:bottom w:w="48" w:type="dxa"/>
              <w:right w:w="96" w:type="dxa"/>
            </w:tcMar>
            <w:vAlign w:val="center"/>
            <w:hideMark/>
          </w:tcPr>
          <w:p w14:paraId="4A2323C7"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0x03</w:t>
            </w:r>
          </w:p>
        </w:tc>
        <w:tc>
          <w:tcPr>
            <w:tcW w:w="0" w:type="auto"/>
            <w:tcMar>
              <w:top w:w="48" w:type="dxa"/>
              <w:left w:w="96" w:type="dxa"/>
              <w:bottom w:w="48" w:type="dxa"/>
              <w:right w:w="96" w:type="dxa"/>
            </w:tcMar>
            <w:vAlign w:val="center"/>
            <w:hideMark/>
          </w:tcPr>
          <w:p w14:paraId="412068AD"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TBD</w:t>
            </w:r>
          </w:p>
        </w:tc>
      </w:tr>
      <w:tr w:rsidR="00141A80" w:rsidRPr="00141A80" w14:paraId="61D00A8E" w14:textId="77777777" w:rsidTr="00141A80">
        <w:tc>
          <w:tcPr>
            <w:tcW w:w="0" w:type="auto"/>
            <w:tcMar>
              <w:top w:w="48" w:type="dxa"/>
              <w:left w:w="96" w:type="dxa"/>
              <w:bottom w:w="48" w:type="dxa"/>
              <w:right w:w="96" w:type="dxa"/>
            </w:tcMar>
            <w:vAlign w:val="center"/>
            <w:hideMark/>
          </w:tcPr>
          <w:p w14:paraId="622B187A"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Reserved</w:t>
            </w:r>
          </w:p>
        </w:tc>
        <w:tc>
          <w:tcPr>
            <w:tcW w:w="0" w:type="auto"/>
            <w:tcMar>
              <w:top w:w="48" w:type="dxa"/>
              <w:left w:w="96" w:type="dxa"/>
              <w:bottom w:w="48" w:type="dxa"/>
              <w:right w:w="96" w:type="dxa"/>
            </w:tcMar>
            <w:vAlign w:val="center"/>
            <w:hideMark/>
          </w:tcPr>
          <w:p w14:paraId="2A56EA45"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0x04</w:t>
            </w:r>
          </w:p>
        </w:tc>
        <w:tc>
          <w:tcPr>
            <w:tcW w:w="0" w:type="auto"/>
            <w:tcMar>
              <w:top w:w="48" w:type="dxa"/>
              <w:left w:w="96" w:type="dxa"/>
              <w:bottom w:w="48" w:type="dxa"/>
              <w:right w:w="96" w:type="dxa"/>
            </w:tcMar>
            <w:vAlign w:val="center"/>
            <w:hideMark/>
          </w:tcPr>
          <w:p w14:paraId="63662CC2"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TBD</w:t>
            </w:r>
          </w:p>
        </w:tc>
      </w:tr>
      <w:tr w:rsidR="00141A80" w:rsidRPr="00141A80" w14:paraId="414A0775" w14:textId="77777777" w:rsidTr="00141A80">
        <w:tc>
          <w:tcPr>
            <w:tcW w:w="0" w:type="auto"/>
            <w:tcMar>
              <w:top w:w="48" w:type="dxa"/>
              <w:left w:w="96" w:type="dxa"/>
              <w:bottom w:w="48" w:type="dxa"/>
              <w:right w:w="96" w:type="dxa"/>
            </w:tcMar>
            <w:vAlign w:val="center"/>
            <w:hideMark/>
          </w:tcPr>
          <w:p w14:paraId="0531E200"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Reserved</w:t>
            </w:r>
          </w:p>
        </w:tc>
        <w:tc>
          <w:tcPr>
            <w:tcW w:w="0" w:type="auto"/>
            <w:tcMar>
              <w:top w:w="48" w:type="dxa"/>
              <w:left w:w="96" w:type="dxa"/>
              <w:bottom w:w="48" w:type="dxa"/>
              <w:right w:w="96" w:type="dxa"/>
            </w:tcMar>
            <w:vAlign w:val="center"/>
            <w:hideMark/>
          </w:tcPr>
          <w:p w14:paraId="65B7C981"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0xFF</w:t>
            </w:r>
          </w:p>
        </w:tc>
        <w:tc>
          <w:tcPr>
            <w:tcW w:w="0" w:type="auto"/>
            <w:tcMar>
              <w:top w:w="48" w:type="dxa"/>
              <w:left w:w="96" w:type="dxa"/>
              <w:bottom w:w="48" w:type="dxa"/>
              <w:right w:w="96" w:type="dxa"/>
            </w:tcMar>
            <w:vAlign w:val="center"/>
            <w:hideMark/>
          </w:tcPr>
          <w:p w14:paraId="56BA39D8"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TBD</w:t>
            </w:r>
          </w:p>
        </w:tc>
      </w:tr>
    </w:tbl>
    <w:p w14:paraId="500CF43C"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Extra wire daisy chain (XWDC)</w:t>
      </w:r>
    </w:p>
    <w:p w14:paraId="1C028EBF"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lastRenderedPageBreak/>
        <w:t>[</w:t>
      </w:r>
      <w:hyperlink r:id="rId71" w:tooltip="Edit section: Extra wire daisy chain (XWDC)"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292AECE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slave node has to provide two extra pins, one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and one output,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w:t>
      </w:r>
    </w:p>
    <w:p w14:paraId="6ECF70F9" w14:textId="77777777" w:rsidR="00141A80" w:rsidRPr="00141A80" w:rsidRDefault="00141A80" w:rsidP="00E555C4">
      <w:pPr>
        <w:numPr>
          <w:ilvl w:val="0"/>
          <w:numId w:val="6"/>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first SNPD node input D1 is either set to GND or connected to the output of the master.</w:t>
      </w:r>
    </w:p>
    <w:p w14:paraId="272DE17E" w14:textId="77777777" w:rsidR="00141A80" w:rsidRPr="00141A80" w:rsidRDefault="00141A80" w:rsidP="00E555C4">
      <w:pPr>
        <w:numPr>
          <w:ilvl w:val="1"/>
          <w:numId w:val="6"/>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output of the first node,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 is connected to the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of the second node, and so on resulting in a daisy chain.</w:t>
      </w:r>
    </w:p>
    <w:p w14:paraId="26305AF1"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configuration pin D</w:t>
      </w:r>
      <w:r w:rsidRPr="00141A80">
        <w:rPr>
          <w:rFonts w:ascii="Arial" w:eastAsia="Times New Roman" w:hAnsi="Arial" w:cs="Arial"/>
          <w:color w:val="202122"/>
          <w:sz w:val="19"/>
          <w:szCs w:val="19"/>
          <w:vertAlign w:val="subscript"/>
          <w:lang w:val="en"/>
        </w:rPr>
        <w:t>x</w:t>
      </w:r>
      <w:r w:rsidRPr="00141A80">
        <w:rPr>
          <w:rFonts w:ascii="Arial" w:eastAsia="Times New Roman" w:hAnsi="Arial" w:cs="Arial"/>
          <w:color w:val="202122"/>
          <w:sz w:val="24"/>
          <w:szCs w:val="24"/>
          <w:lang w:val="en"/>
        </w:rPr>
        <w:t> (x=1-2) has additional circuitry to aid in the position detection.</w:t>
      </w:r>
    </w:p>
    <w:p w14:paraId="281DA3EC" w14:textId="77777777" w:rsidR="00141A80" w:rsidRPr="00141A80" w:rsidRDefault="00141A80" w:rsidP="00E555C4">
      <w:pPr>
        <w:numPr>
          <w:ilvl w:val="0"/>
          <w:numId w:val="7"/>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Switchable resistive pull-up to V</w:t>
      </w:r>
      <w:r w:rsidRPr="00141A80">
        <w:rPr>
          <w:rFonts w:ascii="Arial" w:eastAsia="Times New Roman" w:hAnsi="Arial" w:cs="Arial"/>
          <w:color w:val="202122"/>
          <w:sz w:val="19"/>
          <w:szCs w:val="19"/>
          <w:vertAlign w:val="subscript"/>
          <w:lang w:val="en"/>
        </w:rPr>
        <w:t>bat</w:t>
      </w:r>
    </w:p>
    <w:p w14:paraId="14265C72" w14:textId="77777777" w:rsidR="00141A80" w:rsidRPr="00141A80" w:rsidRDefault="00141A80" w:rsidP="00E555C4">
      <w:pPr>
        <w:numPr>
          <w:ilvl w:val="0"/>
          <w:numId w:val="7"/>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Pull-down to GND</w:t>
      </w:r>
    </w:p>
    <w:p w14:paraId="1EB52E60" w14:textId="77777777" w:rsidR="00141A80" w:rsidRPr="00141A80" w:rsidRDefault="00141A80" w:rsidP="00E555C4">
      <w:pPr>
        <w:numPr>
          <w:ilvl w:val="0"/>
          <w:numId w:val="7"/>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Comparator referenced to V</w:t>
      </w:r>
      <w:r w:rsidRPr="00141A80">
        <w:rPr>
          <w:rFonts w:ascii="Arial" w:eastAsia="Times New Roman" w:hAnsi="Arial" w:cs="Arial"/>
          <w:color w:val="202122"/>
          <w:sz w:val="19"/>
          <w:szCs w:val="19"/>
          <w:vertAlign w:val="subscript"/>
          <w:lang w:val="en"/>
        </w:rPr>
        <w:t>bat</w:t>
      </w:r>
      <w:r w:rsidRPr="00141A80">
        <w:rPr>
          <w:rFonts w:ascii="Arial" w:eastAsia="Times New Roman" w:hAnsi="Arial" w:cs="Arial"/>
          <w:color w:val="202122"/>
          <w:sz w:val="24"/>
          <w:szCs w:val="24"/>
          <w:lang w:val="en"/>
        </w:rPr>
        <w:t>/2</w:t>
      </w:r>
    </w:p>
    <w:p w14:paraId="27C0CBC1" w14:textId="77777777" w:rsidR="00141A80" w:rsidRPr="00141A80" w:rsidRDefault="00141A80" w:rsidP="00141A80">
      <w:pPr>
        <w:spacing w:after="60" w:line="240" w:lineRule="auto"/>
        <w:outlineLvl w:val="3"/>
        <w:rPr>
          <w:rFonts w:ascii="inherit" w:eastAsia="Times New Roman" w:hAnsi="inherit" w:cs="Arial"/>
          <w:b/>
          <w:bCs/>
          <w:color w:val="202122"/>
          <w:sz w:val="24"/>
          <w:szCs w:val="24"/>
          <w:lang w:val="en"/>
        </w:rPr>
      </w:pPr>
      <w:r w:rsidRPr="00141A80">
        <w:rPr>
          <w:rFonts w:ascii="inherit" w:eastAsia="Times New Roman" w:hAnsi="inherit" w:cs="Arial"/>
          <w:b/>
          <w:bCs/>
          <w:color w:val="202122"/>
          <w:sz w:val="24"/>
          <w:szCs w:val="24"/>
          <w:lang w:val="en"/>
        </w:rPr>
        <w:t>XWDC auto-addressing procedure</w:t>
      </w:r>
    </w:p>
    <w:p w14:paraId="2A556B67" w14:textId="77777777" w:rsidR="00141A80" w:rsidRPr="00141A80" w:rsidRDefault="00141A80" w:rsidP="00141A80">
      <w:pPr>
        <w:spacing w:after="60" w:line="240" w:lineRule="auto"/>
        <w:rPr>
          <w:rFonts w:ascii="Arial" w:eastAsia="Times New Roman" w:hAnsi="Arial" w:cs="Arial"/>
          <w:b/>
          <w:bCs/>
          <w:color w:val="202122"/>
          <w:sz w:val="24"/>
          <w:szCs w:val="24"/>
          <w:lang w:val="en"/>
        </w:rPr>
      </w:pPr>
      <w:r w:rsidRPr="00141A80">
        <w:rPr>
          <w:rFonts w:ascii="Arial" w:eastAsia="Times New Roman" w:hAnsi="Arial" w:cs="Arial"/>
          <w:color w:val="202122"/>
          <w:sz w:val="24"/>
          <w:szCs w:val="24"/>
          <w:lang w:val="en"/>
        </w:rPr>
        <w:t>[</w:t>
      </w:r>
      <w:hyperlink r:id="rId72" w:tooltip="Edit section: XWDC auto-addressing procedur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2A06226A"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At the start of the procedure no SNPD devices have a NAD assigned</w:t>
      </w:r>
    </w:p>
    <w:p w14:paraId="486307BC"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 First auto-addressing LIN message</w:t>
      </w:r>
    </w:p>
    <w:p w14:paraId="1A2C9F3A"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1.1 All outputs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 are set to a high level, all pull-downs are turned off</w:t>
      </w:r>
    </w:p>
    <w:p w14:paraId="3CE52513"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1.2 The first SNPD node is selected. It is identified by having the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low (hardwired).</w:t>
      </w:r>
    </w:p>
    <w:p w14:paraId="3DCC1BCD"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1.3 The selected node takes the address from the LIN configuration message</w:t>
      </w:r>
    </w:p>
    <w:p w14:paraId="5A534F67"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1.4 The detected node turns on the pull-down at the output D</w:t>
      </w:r>
      <w:r w:rsidRPr="00141A80">
        <w:rPr>
          <w:rFonts w:ascii="Arial" w:eastAsia="Times New Roman" w:hAnsi="Arial" w:cs="Arial"/>
          <w:color w:val="202122"/>
          <w:sz w:val="19"/>
          <w:szCs w:val="19"/>
          <w:vertAlign w:val="subscript"/>
          <w:lang w:val="en"/>
        </w:rPr>
        <w:t>2</w:t>
      </w:r>
    </w:p>
    <w:p w14:paraId="491A0AA5" w14:textId="77777777" w:rsidR="00141A80" w:rsidRPr="00141A80" w:rsidRDefault="00141A80" w:rsidP="00141A80">
      <w:pPr>
        <w:spacing w:before="120" w:after="240" w:line="240" w:lineRule="auto"/>
        <w:ind w:left="153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 Subsequent auto-addressing LIN messages</w:t>
      </w:r>
    </w:p>
    <w:p w14:paraId="071728D2"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2.1 The first </w:t>
      </w:r>
      <w:proofErr w:type="gramStart"/>
      <w:r w:rsidRPr="00141A80">
        <w:rPr>
          <w:rFonts w:ascii="Arial" w:eastAsia="Times New Roman" w:hAnsi="Arial" w:cs="Arial"/>
          <w:color w:val="202122"/>
          <w:sz w:val="24"/>
          <w:szCs w:val="24"/>
          <w:lang w:val="en"/>
        </w:rPr>
        <w:t>non addressed</w:t>
      </w:r>
      <w:proofErr w:type="gramEnd"/>
      <w:r w:rsidRPr="00141A80">
        <w:rPr>
          <w:rFonts w:ascii="Arial" w:eastAsia="Times New Roman" w:hAnsi="Arial" w:cs="Arial"/>
          <w:color w:val="202122"/>
          <w:sz w:val="24"/>
          <w:szCs w:val="24"/>
          <w:lang w:val="en"/>
        </w:rPr>
        <w:t xml:space="preserve"> SNPD node is selected. It is identified by having the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low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 of previous node).</w:t>
      </w:r>
    </w:p>
    <w:p w14:paraId="1E85C1B4"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2.2 The selected node takes the address from the LIN configuration message</w:t>
      </w:r>
    </w:p>
    <w:p w14:paraId="0C64DFD3"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2.3 The detected node turns on the pull-down at the output D</w:t>
      </w:r>
      <w:r w:rsidRPr="00141A80">
        <w:rPr>
          <w:rFonts w:ascii="Arial" w:eastAsia="Times New Roman" w:hAnsi="Arial" w:cs="Arial"/>
          <w:color w:val="202122"/>
          <w:sz w:val="19"/>
          <w:szCs w:val="19"/>
          <w:vertAlign w:val="subscript"/>
          <w:lang w:val="en"/>
        </w:rPr>
        <w:t>2</w:t>
      </w:r>
    </w:p>
    <w:p w14:paraId="14EB556E"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2.4 Steps 2.1-2.4 are repeated until all slave nodes are assigned an address</w:t>
      </w:r>
    </w:p>
    <w:p w14:paraId="23392425"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 All pull-ups and pull-downs are turned off completing the addressing procedure</w:t>
      </w:r>
    </w:p>
    <w:p w14:paraId="622C6858" w14:textId="77777777" w:rsidR="00141A80" w:rsidRPr="00141A80" w:rsidRDefault="00141A80" w:rsidP="00141A80">
      <w:pPr>
        <w:spacing w:after="60" w:line="240" w:lineRule="auto"/>
        <w:ind w:left="3072"/>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Bus shunt method (BSM)</w:t>
      </w:r>
    </w:p>
    <w:p w14:paraId="5CABEE0E" w14:textId="77777777" w:rsidR="00141A80" w:rsidRPr="00141A80" w:rsidRDefault="00141A80" w:rsidP="00141A80">
      <w:pPr>
        <w:spacing w:after="60" w:line="240" w:lineRule="auto"/>
        <w:ind w:left="3072"/>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73" w:tooltip="Edit section: Bus shunt method (BSM)"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AD8731D"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slave node has two LIN pins</w:t>
      </w:r>
    </w:p>
    <w:p w14:paraId="6CC50C2E" w14:textId="77777777" w:rsidR="00141A80" w:rsidRPr="00141A80" w:rsidRDefault="00141A80" w:rsidP="00E555C4">
      <w:pPr>
        <w:numPr>
          <w:ilvl w:val="0"/>
          <w:numId w:val="8"/>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bus_in</w:t>
      </w:r>
    </w:p>
    <w:p w14:paraId="5E712916" w14:textId="77777777" w:rsidR="00141A80" w:rsidRPr="00141A80" w:rsidRDefault="00141A80" w:rsidP="00E555C4">
      <w:pPr>
        <w:numPr>
          <w:ilvl w:val="0"/>
          <w:numId w:val="8"/>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bus_out</w:t>
      </w:r>
    </w:p>
    <w:p w14:paraId="36420BE2"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slave node needs some additional circuitry compared to the standard LIN circuitry to aid in the position detection.</w:t>
      </w:r>
    </w:p>
    <w:p w14:paraId="1ECE9D3E"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standard pull-up must be switchable</w:t>
      </w:r>
    </w:p>
    <w:p w14:paraId="77731994"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Switchable 2 mA current source from V</w:t>
      </w:r>
      <w:r w:rsidRPr="00141A80">
        <w:rPr>
          <w:rFonts w:ascii="Arial" w:eastAsia="Times New Roman" w:hAnsi="Arial" w:cs="Arial"/>
          <w:color w:val="202122"/>
          <w:sz w:val="19"/>
          <w:szCs w:val="19"/>
          <w:vertAlign w:val="subscript"/>
          <w:lang w:val="en"/>
        </w:rPr>
        <w:t>bat</w:t>
      </w:r>
    </w:p>
    <w:p w14:paraId="15A93C9A"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Shunt resistor</w:t>
      </w:r>
    </w:p>
    <w:p w14:paraId="1886A0E9"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Differential amplifier</w:t>
      </w:r>
    </w:p>
    <w:p w14:paraId="7FD7D0A0"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Analog to digital converter</w:t>
      </w:r>
    </w:p>
    <w:p w14:paraId="156B7CFE" w14:textId="77777777" w:rsidR="00141A80" w:rsidRPr="00141A80" w:rsidRDefault="00141A80" w:rsidP="00141A80">
      <w:pPr>
        <w:spacing w:after="60" w:line="240" w:lineRule="auto"/>
        <w:ind w:left="3072"/>
        <w:outlineLvl w:val="3"/>
        <w:rPr>
          <w:rFonts w:ascii="inherit" w:eastAsia="Times New Roman" w:hAnsi="inherit" w:cs="Arial"/>
          <w:b/>
          <w:bCs/>
          <w:color w:val="202122"/>
          <w:sz w:val="24"/>
          <w:szCs w:val="24"/>
          <w:lang w:val="en"/>
        </w:rPr>
      </w:pPr>
      <w:r w:rsidRPr="00141A80">
        <w:rPr>
          <w:rFonts w:ascii="inherit" w:eastAsia="Times New Roman" w:hAnsi="inherit" w:cs="Arial"/>
          <w:b/>
          <w:bCs/>
          <w:color w:val="202122"/>
          <w:sz w:val="24"/>
          <w:szCs w:val="24"/>
          <w:lang w:val="en"/>
        </w:rPr>
        <w:t>BSM auto-addressing procedure</w:t>
      </w:r>
    </w:p>
    <w:p w14:paraId="57A6E148" w14:textId="77777777" w:rsidR="00141A80" w:rsidRPr="00141A80" w:rsidRDefault="00141A80" w:rsidP="00141A80">
      <w:pPr>
        <w:spacing w:after="60" w:line="240" w:lineRule="auto"/>
        <w:ind w:left="3072"/>
        <w:rPr>
          <w:rFonts w:ascii="Arial" w:eastAsia="Times New Roman" w:hAnsi="Arial" w:cs="Arial"/>
          <w:b/>
          <w:bCs/>
          <w:color w:val="202122"/>
          <w:sz w:val="24"/>
          <w:szCs w:val="24"/>
          <w:lang w:val="en"/>
        </w:rPr>
      </w:pPr>
      <w:r w:rsidRPr="00141A80">
        <w:rPr>
          <w:rFonts w:ascii="Arial" w:eastAsia="Times New Roman" w:hAnsi="Arial" w:cs="Arial"/>
          <w:color w:val="202122"/>
          <w:sz w:val="24"/>
          <w:szCs w:val="24"/>
          <w:lang w:val="en"/>
        </w:rPr>
        <w:lastRenderedPageBreak/>
        <w:t>[</w:t>
      </w:r>
      <w:hyperlink r:id="rId74" w:tooltip="Edit section: BSM auto-addressing procedur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381D6C29"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At the start of the procedure, none of the SNPD devices have a NAD assigned. The autoaddressing routine is performed during the sync field. The sync field is broken into three phases:</w:t>
      </w:r>
    </w:p>
    <w:p w14:paraId="5BCB350A"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 Offset current measurement</w:t>
      </w:r>
    </w:p>
    <w:p w14:paraId="1DBE99CD"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1.1 All outputs pull-ups and current sources are switched off</w:t>
      </w:r>
    </w:p>
    <w:p w14:paraId="341F06CB"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1.2 The bus current is measured,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offset</w:t>
      </w:r>
    </w:p>
    <w:p w14:paraId="255471DD" w14:textId="77777777" w:rsidR="00141A80" w:rsidRPr="00141A80" w:rsidRDefault="00141A80" w:rsidP="00141A80">
      <w:pPr>
        <w:spacing w:before="120" w:after="240"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 Pull-up mode</w:t>
      </w:r>
    </w:p>
    <w:p w14:paraId="33A0F624"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2.1 Pull-ups are turned on and current sources remain off</w:t>
      </w:r>
    </w:p>
    <w:p w14:paraId="410F882A"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2.2 The bus current is measured,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PU</w:t>
      </w:r>
    </w:p>
    <w:p w14:paraId="0BE778DF"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2.3 Nodes with ΔI =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PU</w:t>
      </w:r>
      <w:r w:rsidRPr="00141A80">
        <w:rPr>
          <w:rFonts w:ascii="Arial" w:eastAsia="Times New Roman" w:hAnsi="Arial" w:cs="Arial"/>
          <w:color w:val="202122"/>
          <w:sz w:val="24"/>
          <w:szCs w:val="24"/>
          <w:lang w:val="en"/>
        </w:rPr>
        <w:t>-</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offset</w:t>
      </w:r>
      <w:r w:rsidRPr="00141A80">
        <w:rPr>
          <w:rFonts w:ascii="Arial" w:eastAsia="Times New Roman" w:hAnsi="Arial" w:cs="Arial"/>
          <w:color w:val="202122"/>
          <w:sz w:val="24"/>
          <w:szCs w:val="24"/>
          <w:lang w:val="en"/>
        </w:rPr>
        <w:t> &lt; 1 mA are "selected"</w:t>
      </w:r>
    </w:p>
    <w:p w14:paraId="4A14ACAC" w14:textId="77777777" w:rsidR="00141A80" w:rsidRPr="00141A80" w:rsidRDefault="00141A80" w:rsidP="00141A80">
      <w:pPr>
        <w:spacing w:before="120" w:after="240" w:line="240" w:lineRule="auto"/>
        <w:ind w:left="499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 Current source mode</w:t>
      </w:r>
    </w:p>
    <w:p w14:paraId="16311C07"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3.1 Selected nodes switch current source on and others switch pull-ups off</w:t>
      </w:r>
    </w:p>
    <w:p w14:paraId="750CEE57"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3.2 Bus current is measured,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CS</w:t>
      </w:r>
    </w:p>
    <w:p w14:paraId="0C20697C"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3.3 Node with ΔI =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CS</w:t>
      </w:r>
      <w:r w:rsidRPr="00141A80">
        <w:rPr>
          <w:rFonts w:ascii="Arial" w:eastAsia="Times New Roman" w:hAnsi="Arial" w:cs="Arial"/>
          <w:color w:val="202122"/>
          <w:sz w:val="24"/>
          <w:szCs w:val="24"/>
          <w:lang w:val="en"/>
        </w:rPr>
        <w:t>-</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offset</w:t>
      </w:r>
      <w:r w:rsidRPr="00141A80">
        <w:rPr>
          <w:rFonts w:ascii="Arial" w:eastAsia="Times New Roman" w:hAnsi="Arial" w:cs="Arial"/>
          <w:color w:val="202122"/>
          <w:sz w:val="24"/>
          <w:szCs w:val="24"/>
          <w:lang w:val="en"/>
        </w:rPr>
        <w:t> &lt; 1 mA is detected as the last node</w:t>
      </w:r>
    </w:p>
    <w:p w14:paraId="527B607C"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3.4 Current sources are switched off and pull-ups are switched on</w:t>
      </w:r>
    </w:p>
    <w:p w14:paraId="623155DA"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3.5 The last node will accept the address contained in the LIN configuration message</w:t>
      </w:r>
    </w:p>
    <w:p w14:paraId="19B7801D" w14:textId="77777777" w:rsidR="00141A80" w:rsidRP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This technique is covered by the </w:t>
      </w:r>
      <w:proofErr w:type="gramStart"/>
      <w:r w:rsidRPr="00141A80">
        <w:rPr>
          <w:rFonts w:ascii="Arial" w:eastAsia="Times New Roman" w:hAnsi="Arial" w:cs="Arial"/>
          <w:color w:val="202122"/>
          <w:sz w:val="24"/>
          <w:szCs w:val="24"/>
          <w:lang w:val="en"/>
        </w:rPr>
        <w:t>patents</w:t>
      </w:r>
      <w:proofErr w:type="gramEnd"/>
      <w:r w:rsidRPr="00141A80">
        <w:rPr>
          <w:rFonts w:ascii="Arial" w:eastAsia="Times New Roman" w:hAnsi="Arial" w:cs="Arial"/>
          <w:color w:val="202122"/>
          <w:sz w:val="24"/>
          <w:szCs w:val="24"/>
          <w:lang w:val="en"/>
        </w:rPr>
        <w:t xml:space="preserve"> EP 1490772 B1 and US 7091876.</w:t>
      </w:r>
    </w:p>
    <w:p w14:paraId="2FBA8BF0" w14:textId="77777777" w:rsidR="00141A80" w:rsidRPr="00141A80" w:rsidRDefault="00141A80" w:rsidP="00141A80">
      <w:pPr>
        <w:spacing w:after="60" w:line="240" w:lineRule="auto"/>
        <w:ind w:left="6912"/>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advantages</w:t>
      </w:r>
    </w:p>
    <w:p w14:paraId="229740E5" w14:textId="77777777" w:rsidR="00141A80" w:rsidRPr="00141A80" w:rsidRDefault="00141A80" w:rsidP="00141A80">
      <w:pPr>
        <w:spacing w:after="60" w:line="240" w:lineRule="auto"/>
        <w:ind w:left="6912"/>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75" w:tooltip="Edit section: LIN advantages"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1FA14857"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Easy to use</w:t>
      </w:r>
    </w:p>
    <w:p w14:paraId="0960FF76"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Components available</w:t>
      </w:r>
    </w:p>
    <w:p w14:paraId="6934FAC7"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Cheaper than CAN and other communications buses</w:t>
      </w:r>
    </w:p>
    <w:p w14:paraId="308584E0"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Harness reduction</w:t>
      </w:r>
    </w:p>
    <w:p w14:paraId="0D476463"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More reliable vehicles</w:t>
      </w:r>
    </w:p>
    <w:p w14:paraId="06E2E9BC"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Extension easy to implement.</w:t>
      </w:r>
    </w:p>
    <w:p w14:paraId="4A2D7483"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No protocol license fee required</w:t>
      </w:r>
    </w:p>
    <w:p w14:paraId="4CDBADAA" w14:textId="77777777" w:rsidR="00141A80" w:rsidRP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LIN is not a full replacement of the </w:t>
      </w:r>
      <w:r w:rsidRPr="00141A80">
        <w:rPr>
          <w:rFonts w:ascii="Arial" w:eastAsia="Times New Roman" w:hAnsi="Arial" w:cs="Arial"/>
          <w:color w:val="202122"/>
          <w:sz w:val="24"/>
          <w:szCs w:val="24"/>
          <w:lang w:val="en"/>
        </w:rPr>
        <w:lastRenderedPageBreak/>
        <w:t>CAN bus. But the LIN bus is a good alternative wherever low costs are essential and speed/bandwidth is not important. Typically, it is used within sub-systems that are not critical to vehicle performance or safety - some examples are given below.</w:t>
      </w:r>
    </w:p>
    <w:p w14:paraId="22A23810"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Applications</w:t>
      </w:r>
    </w:p>
    <w:p w14:paraId="444D8778" w14:textId="77777777" w:rsidR="00141A80" w:rsidRPr="00141A80" w:rsidRDefault="00141A80" w:rsidP="00141A80">
      <w:pPr>
        <w:spacing w:after="60" w:line="240" w:lineRule="auto"/>
        <w:ind w:left="6912"/>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76" w:tooltip="Edit section: Applications"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tbl>
      <w:tblPr>
        <w:tblW w:w="0" w:type="auto"/>
        <w:tblInd w:w="6912" w:type="dxa"/>
        <w:tblCellMar>
          <w:top w:w="15" w:type="dxa"/>
          <w:left w:w="15" w:type="dxa"/>
          <w:bottom w:w="15" w:type="dxa"/>
          <w:right w:w="15" w:type="dxa"/>
        </w:tblCellMar>
        <w:tblLook w:val="04A0" w:firstRow="1" w:lastRow="0" w:firstColumn="1" w:lastColumn="0" w:noHBand="0" w:noVBand="1"/>
      </w:tblPr>
      <w:tblGrid>
        <w:gridCol w:w="1171"/>
        <w:gridCol w:w="1272"/>
      </w:tblGrid>
      <w:tr w:rsidR="00141A80" w:rsidRPr="00141A80" w14:paraId="546CFE23" w14:textId="77777777" w:rsidTr="00141A80">
        <w:tc>
          <w:tcPr>
            <w:tcW w:w="0" w:type="auto"/>
            <w:tcMar>
              <w:top w:w="48" w:type="dxa"/>
              <w:left w:w="96" w:type="dxa"/>
              <w:bottom w:w="48" w:type="dxa"/>
              <w:right w:w="96" w:type="dxa"/>
            </w:tcMar>
            <w:vAlign w:val="center"/>
            <w:hideMark/>
          </w:tcPr>
          <w:p w14:paraId="6D52CF46"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Application segments</w:t>
            </w:r>
          </w:p>
        </w:tc>
        <w:tc>
          <w:tcPr>
            <w:tcW w:w="0" w:type="auto"/>
            <w:tcMar>
              <w:top w:w="48" w:type="dxa"/>
              <w:left w:w="96" w:type="dxa"/>
              <w:bottom w:w="48" w:type="dxa"/>
              <w:right w:w="96" w:type="dxa"/>
            </w:tcMar>
            <w:vAlign w:val="center"/>
            <w:hideMark/>
          </w:tcPr>
          <w:p w14:paraId="1CE6919D"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Specific LIN application examples</w:t>
            </w:r>
          </w:p>
        </w:tc>
      </w:tr>
      <w:tr w:rsidR="00141A80" w:rsidRPr="0050714A" w14:paraId="6A2BB678" w14:textId="77777777" w:rsidTr="00141A80">
        <w:tc>
          <w:tcPr>
            <w:tcW w:w="0" w:type="auto"/>
            <w:tcMar>
              <w:top w:w="48" w:type="dxa"/>
              <w:left w:w="96" w:type="dxa"/>
              <w:bottom w:w="48" w:type="dxa"/>
              <w:right w:w="96" w:type="dxa"/>
            </w:tcMar>
            <w:vAlign w:val="center"/>
            <w:hideMark/>
          </w:tcPr>
          <w:p w14:paraId="745E7734"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Roof</w:t>
            </w:r>
          </w:p>
        </w:tc>
        <w:tc>
          <w:tcPr>
            <w:tcW w:w="0" w:type="auto"/>
            <w:tcMar>
              <w:top w:w="48" w:type="dxa"/>
              <w:left w:w="96" w:type="dxa"/>
              <w:bottom w:w="48" w:type="dxa"/>
              <w:right w:w="96" w:type="dxa"/>
            </w:tcMar>
            <w:vAlign w:val="center"/>
            <w:hideMark/>
          </w:tcPr>
          <w:p w14:paraId="670FF4B5"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Sensor, light sensor, light control, sun roof</w:t>
            </w:r>
          </w:p>
        </w:tc>
      </w:tr>
      <w:tr w:rsidR="00141A80" w:rsidRPr="0050714A" w14:paraId="476612E3" w14:textId="77777777" w:rsidTr="00141A80">
        <w:tc>
          <w:tcPr>
            <w:tcW w:w="0" w:type="auto"/>
            <w:tcMar>
              <w:top w:w="48" w:type="dxa"/>
              <w:left w:w="96" w:type="dxa"/>
              <w:bottom w:w="48" w:type="dxa"/>
              <w:right w:w="96" w:type="dxa"/>
            </w:tcMar>
            <w:vAlign w:val="center"/>
            <w:hideMark/>
          </w:tcPr>
          <w:p w14:paraId="2A03F6F5"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Steering wheel</w:t>
            </w:r>
          </w:p>
        </w:tc>
        <w:tc>
          <w:tcPr>
            <w:tcW w:w="0" w:type="auto"/>
            <w:tcMar>
              <w:top w:w="48" w:type="dxa"/>
              <w:left w:w="96" w:type="dxa"/>
              <w:bottom w:w="48" w:type="dxa"/>
              <w:right w:w="96" w:type="dxa"/>
            </w:tcMar>
            <w:vAlign w:val="center"/>
            <w:hideMark/>
          </w:tcPr>
          <w:p w14:paraId="7525D4EA"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Cruise control, wiper, turning light, climate control, radio, wheel lock</w:t>
            </w:r>
          </w:p>
        </w:tc>
      </w:tr>
      <w:tr w:rsidR="00141A80" w:rsidRPr="0050714A" w14:paraId="19021F5F" w14:textId="77777777" w:rsidTr="00141A80">
        <w:tc>
          <w:tcPr>
            <w:tcW w:w="0" w:type="auto"/>
            <w:tcMar>
              <w:top w:w="48" w:type="dxa"/>
              <w:left w:w="96" w:type="dxa"/>
              <w:bottom w:w="48" w:type="dxa"/>
              <w:right w:w="96" w:type="dxa"/>
            </w:tcMar>
            <w:vAlign w:val="center"/>
            <w:hideMark/>
          </w:tcPr>
          <w:p w14:paraId="31EF6E4D"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Seat</w:t>
            </w:r>
          </w:p>
        </w:tc>
        <w:tc>
          <w:tcPr>
            <w:tcW w:w="0" w:type="auto"/>
            <w:tcMar>
              <w:top w:w="48" w:type="dxa"/>
              <w:left w:w="96" w:type="dxa"/>
              <w:bottom w:w="48" w:type="dxa"/>
              <w:right w:w="96" w:type="dxa"/>
            </w:tcMar>
            <w:vAlign w:val="center"/>
            <w:hideMark/>
          </w:tcPr>
          <w:p w14:paraId="49673FA9"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Seat position motors, occupant sensors, control panel</w:t>
            </w:r>
          </w:p>
        </w:tc>
      </w:tr>
      <w:tr w:rsidR="00141A80" w:rsidRPr="0050714A" w14:paraId="3B91B5BC" w14:textId="77777777" w:rsidTr="00141A80">
        <w:tc>
          <w:tcPr>
            <w:tcW w:w="0" w:type="auto"/>
            <w:tcMar>
              <w:top w:w="48" w:type="dxa"/>
              <w:left w:w="96" w:type="dxa"/>
              <w:bottom w:w="48" w:type="dxa"/>
              <w:right w:w="96" w:type="dxa"/>
            </w:tcMar>
            <w:vAlign w:val="center"/>
            <w:hideMark/>
          </w:tcPr>
          <w:p w14:paraId="017A4559"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lastRenderedPageBreak/>
              <w:t>Engine</w:t>
            </w:r>
          </w:p>
        </w:tc>
        <w:tc>
          <w:tcPr>
            <w:tcW w:w="0" w:type="auto"/>
            <w:tcMar>
              <w:top w:w="48" w:type="dxa"/>
              <w:left w:w="96" w:type="dxa"/>
              <w:bottom w:w="48" w:type="dxa"/>
              <w:right w:w="96" w:type="dxa"/>
            </w:tcMar>
            <w:vAlign w:val="center"/>
            <w:hideMark/>
          </w:tcPr>
          <w:p w14:paraId="4AC325E6"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Sensors, small motors, cooling fan motors</w:t>
            </w:r>
          </w:p>
        </w:tc>
      </w:tr>
      <w:tr w:rsidR="00141A80" w:rsidRPr="00141A80" w14:paraId="0FD84694" w14:textId="77777777" w:rsidTr="00141A80">
        <w:tc>
          <w:tcPr>
            <w:tcW w:w="0" w:type="auto"/>
            <w:tcMar>
              <w:top w:w="48" w:type="dxa"/>
              <w:left w:w="96" w:type="dxa"/>
              <w:bottom w:w="48" w:type="dxa"/>
              <w:right w:w="96" w:type="dxa"/>
            </w:tcMar>
            <w:vAlign w:val="center"/>
            <w:hideMark/>
          </w:tcPr>
          <w:p w14:paraId="5FF5AFAF"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Grille</w:t>
            </w:r>
          </w:p>
        </w:tc>
        <w:tc>
          <w:tcPr>
            <w:tcW w:w="0" w:type="auto"/>
            <w:tcMar>
              <w:top w:w="48" w:type="dxa"/>
              <w:left w:w="96" w:type="dxa"/>
              <w:bottom w:w="48" w:type="dxa"/>
              <w:right w:w="96" w:type="dxa"/>
            </w:tcMar>
            <w:vAlign w:val="center"/>
            <w:hideMark/>
          </w:tcPr>
          <w:p w14:paraId="6F61A3DD"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Grille shutter</w:t>
            </w:r>
          </w:p>
        </w:tc>
      </w:tr>
      <w:tr w:rsidR="00141A80" w:rsidRPr="00141A80" w14:paraId="69E536D7" w14:textId="77777777" w:rsidTr="00141A80">
        <w:tc>
          <w:tcPr>
            <w:tcW w:w="0" w:type="auto"/>
            <w:tcMar>
              <w:top w:w="48" w:type="dxa"/>
              <w:left w:w="96" w:type="dxa"/>
              <w:bottom w:w="48" w:type="dxa"/>
              <w:right w:w="96" w:type="dxa"/>
            </w:tcMar>
            <w:vAlign w:val="center"/>
            <w:hideMark/>
          </w:tcPr>
          <w:p w14:paraId="771867D1"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Climate</w:t>
            </w:r>
          </w:p>
        </w:tc>
        <w:tc>
          <w:tcPr>
            <w:tcW w:w="0" w:type="auto"/>
            <w:tcMar>
              <w:top w:w="48" w:type="dxa"/>
              <w:left w:w="96" w:type="dxa"/>
              <w:bottom w:w="48" w:type="dxa"/>
              <w:right w:w="96" w:type="dxa"/>
            </w:tcMar>
            <w:vAlign w:val="center"/>
            <w:hideMark/>
          </w:tcPr>
          <w:p w14:paraId="7E53A4C6"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Small motors, control panel</w:t>
            </w:r>
          </w:p>
        </w:tc>
      </w:tr>
      <w:tr w:rsidR="00141A80" w:rsidRPr="0050714A" w14:paraId="4B179D03" w14:textId="77777777" w:rsidTr="00141A80">
        <w:tc>
          <w:tcPr>
            <w:tcW w:w="0" w:type="auto"/>
            <w:tcMar>
              <w:top w:w="48" w:type="dxa"/>
              <w:left w:w="96" w:type="dxa"/>
              <w:bottom w:w="48" w:type="dxa"/>
              <w:right w:w="96" w:type="dxa"/>
            </w:tcMar>
            <w:vAlign w:val="center"/>
            <w:hideMark/>
          </w:tcPr>
          <w:p w14:paraId="1975BA23"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Door</w:t>
            </w:r>
          </w:p>
        </w:tc>
        <w:tc>
          <w:tcPr>
            <w:tcW w:w="0" w:type="auto"/>
            <w:tcMar>
              <w:top w:w="48" w:type="dxa"/>
              <w:left w:w="96" w:type="dxa"/>
              <w:bottom w:w="48" w:type="dxa"/>
              <w:right w:w="96" w:type="dxa"/>
            </w:tcMar>
            <w:vAlign w:val="center"/>
            <w:hideMark/>
          </w:tcPr>
          <w:p w14:paraId="547296FF"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Mirror, central ECU, mirror switch, window lift, seat control switch, door lock</w:t>
            </w:r>
          </w:p>
        </w:tc>
      </w:tr>
      <w:tr w:rsidR="00141A80" w:rsidRPr="0050714A" w14:paraId="5B551B51" w14:textId="77777777" w:rsidTr="00141A80">
        <w:tc>
          <w:tcPr>
            <w:tcW w:w="0" w:type="auto"/>
            <w:tcMar>
              <w:top w:w="48" w:type="dxa"/>
              <w:left w:w="96" w:type="dxa"/>
              <w:bottom w:w="48" w:type="dxa"/>
              <w:right w:w="96" w:type="dxa"/>
            </w:tcMar>
            <w:vAlign w:val="center"/>
            <w:hideMark/>
          </w:tcPr>
          <w:p w14:paraId="63EF56E7"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Illumination</w:t>
            </w:r>
          </w:p>
        </w:tc>
        <w:tc>
          <w:tcPr>
            <w:tcW w:w="0" w:type="auto"/>
            <w:tcMar>
              <w:top w:w="48" w:type="dxa"/>
              <w:left w:w="96" w:type="dxa"/>
              <w:bottom w:w="48" w:type="dxa"/>
              <w:right w:w="96" w:type="dxa"/>
            </w:tcMar>
            <w:vAlign w:val="center"/>
            <w:hideMark/>
          </w:tcPr>
          <w:p w14:paraId="6FE5BB73"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Vehicle trim enhancement, sill plates illuminated with RGB LED</w:t>
            </w:r>
          </w:p>
        </w:tc>
      </w:tr>
    </w:tbl>
    <w:p w14:paraId="6B05EC08" w14:textId="77777777" w:rsidR="00141A80" w:rsidRPr="00141A80" w:rsidRDefault="00141A80" w:rsidP="00141A80">
      <w:pPr>
        <w:spacing w:after="60" w:line="240" w:lineRule="auto"/>
        <w:ind w:left="6912"/>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Addressing</w:t>
      </w:r>
    </w:p>
    <w:p w14:paraId="5D3CE78A" w14:textId="77777777" w:rsidR="00141A80" w:rsidRPr="00141A80" w:rsidRDefault="00141A80" w:rsidP="00141A80">
      <w:pPr>
        <w:spacing w:after="60" w:line="240" w:lineRule="auto"/>
        <w:ind w:left="6912"/>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77" w:tooltip="Edit section: Addressing"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048B840F" w14:textId="77777777" w:rsidR="00141A80" w:rsidRP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Addressing in LIN is achieved with a NAD (Node ADdress) that is part of the PID (protected identifier). NAD values are on 7bits, so in the range 1 to 127 (0x7F) and it is a composition of </w:t>
      </w:r>
      <w:r w:rsidRPr="00141A80">
        <w:rPr>
          <w:rFonts w:ascii="Arial" w:eastAsia="Times New Roman" w:hAnsi="Arial" w:cs="Arial"/>
          <w:color w:val="202122"/>
          <w:sz w:val="24"/>
          <w:szCs w:val="24"/>
          <w:lang w:val="en"/>
        </w:rPr>
        <w:lastRenderedPageBreak/>
        <w:t>supplier ID, function ID and variant ID.</w:t>
      </w:r>
    </w:p>
    <w:p w14:paraId="7755EEA4" w14:textId="06AF55D0" w:rsid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You can obtain a supplier ID by contacting </w:t>
      </w:r>
      <w:hyperlink r:id="rId78" w:tooltip="CAN in Automation" w:history="1">
        <w:r w:rsidRPr="00141A80">
          <w:rPr>
            <w:rFonts w:ascii="Arial" w:eastAsia="Times New Roman" w:hAnsi="Arial" w:cs="Arial"/>
            <w:color w:val="0000FF"/>
            <w:sz w:val="24"/>
            <w:szCs w:val="24"/>
            <w:u w:val="single"/>
            <w:lang w:val="en"/>
          </w:rPr>
          <w:t>CAN in Automation</w:t>
        </w:r>
      </w:hyperlink>
      <w:r w:rsidRPr="00141A80">
        <w:rPr>
          <w:rFonts w:ascii="Arial" w:eastAsia="Times New Roman" w:hAnsi="Arial" w:cs="Arial"/>
          <w:color w:val="202122"/>
          <w:sz w:val="24"/>
          <w:szCs w:val="24"/>
          <w:lang w:val="en"/>
        </w:rPr>
        <w:t> that is the authority responsible for the assignment of such identifiers.</w:t>
      </w:r>
    </w:p>
    <w:p w14:paraId="0F7BCC7B" w14:textId="1B603BD7" w:rsidR="00141A80" w:rsidRDefault="00141A80" w:rsidP="00141A80">
      <w:pPr>
        <w:spacing w:before="120" w:after="240" w:line="240" w:lineRule="auto"/>
        <w:rPr>
          <w:rFonts w:ascii="Arial" w:eastAsia="Times New Roman" w:hAnsi="Arial" w:cs="Arial"/>
          <w:color w:val="202122"/>
          <w:sz w:val="24"/>
          <w:szCs w:val="24"/>
          <w:lang w:val="en"/>
        </w:rPr>
      </w:pPr>
    </w:p>
    <w:p w14:paraId="55E46093" w14:textId="3559CD75" w:rsidR="00141A80" w:rsidRDefault="00141A80" w:rsidP="00141A80">
      <w:pPr>
        <w:spacing w:before="120" w:after="240" w:line="240" w:lineRule="auto"/>
        <w:rPr>
          <w:rFonts w:ascii="Arial" w:eastAsia="Times New Roman" w:hAnsi="Arial" w:cs="Arial"/>
          <w:color w:val="202122"/>
          <w:sz w:val="24"/>
          <w:szCs w:val="24"/>
          <w:lang w:val="en"/>
        </w:rPr>
      </w:pPr>
    </w:p>
    <w:p w14:paraId="512BC41D" w14:textId="170F78BC" w:rsidR="00141A80" w:rsidRDefault="00141A80" w:rsidP="00141A80">
      <w:pPr>
        <w:spacing w:before="120" w:after="240" w:line="240" w:lineRule="auto"/>
        <w:rPr>
          <w:rFonts w:ascii="Arial" w:eastAsia="Times New Roman" w:hAnsi="Arial" w:cs="Arial"/>
          <w:color w:val="202122"/>
          <w:sz w:val="24"/>
          <w:szCs w:val="24"/>
          <w:lang w:val="en"/>
        </w:rPr>
      </w:pPr>
    </w:p>
    <w:p w14:paraId="479782DD" w14:textId="1A842577" w:rsidR="00141A80" w:rsidRDefault="00141A80" w:rsidP="00141A80">
      <w:pPr>
        <w:spacing w:before="120" w:after="240" w:line="240" w:lineRule="auto"/>
        <w:rPr>
          <w:rFonts w:ascii="Arial" w:eastAsia="Times New Roman" w:hAnsi="Arial" w:cs="Arial"/>
          <w:color w:val="202122"/>
          <w:sz w:val="24"/>
          <w:szCs w:val="24"/>
          <w:lang w:val="en"/>
        </w:rPr>
      </w:pPr>
    </w:p>
    <w:p w14:paraId="5A9DFD27" w14:textId="7A05A079" w:rsidR="00141A80" w:rsidRDefault="00141A80" w:rsidP="00141A80">
      <w:pPr>
        <w:spacing w:before="120" w:after="240" w:line="240" w:lineRule="auto"/>
        <w:rPr>
          <w:rFonts w:ascii="Arial" w:eastAsia="Times New Roman" w:hAnsi="Arial" w:cs="Arial"/>
          <w:color w:val="202122"/>
          <w:sz w:val="24"/>
          <w:szCs w:val="24"/>
          <w:lang w:val="en"/>
        </w:rPr>
      </w:pPr>
    </w:p>
    <w:p w14:paraId="44EA43F5" w14:textId="6A3DED89" w:rsidR="00141A80" w:rsidRDefault="00141A80" w:rsidP="00141A80">
      <w:pPr>
        <w:spacing w:before="120" w:after="240" w:line="240" w:lineRule="auto"/>
        <w:rPr>
          <w:rFonts w:ascii="Arial" w:eastAsia="Times New Roman" w:hAnsi="Arial" w:cs="Arial"/>
          <w:color w:val="202122"/>
          <w:sz w:val="24"/>
          <w:szCs w:val="24"/>
          <w:lang w:val="en"/>
        </w:rPr>
      </w:pPr>
    </w:p>
    <w:p w14:paraId="64CE914F" w14:textId="63A97D28" w:rsidR="00141A80" w:rsidRDefault="00141A80" w:rsidP="00141A80">
      <w:pPr>
        <w:spacing w:before="120" w:after="240" w:line="240" w:lineRule="auto"/>
        <w:rPr>
          <w:rFonts w:ascii="Arial" w:eastAsia="Times New Roman" w:hAnsi="Arial" w:cs="Arial"/>
          <w:color w:val="202122"/>
          <w:sz w:val="24"/>
          <w:szCs w:val="24"/>
          <w:lang w:val="en"/>
        </w:rPr>
      </w:pPr>
    </w:p>
    <w:p w14:paraId="7833523A" w14:textId="63E66E15" w:rsidR="00141A80" w:rsidRDefault="00141A80" w:rsidP="00141A80">
      <w:pPr>
        <w:spacing w:before="120" w:after="240" w:line="240" w:lineRule="auto"/>
        <w:rPr>
          <w:rFonts w:ascii="Arial" w:eastAsia="Times New Roman" w:hAnsi="Arial" w:cs="Arial"/>
          <w:color w:val="202122"/>
          <w:sz w:val="24"/>
          <w:szCs w:val="24"/>
          <w:lang w:val="en"/>
        </w:rPr>
      </w:pPr>
    </w:p>
    <w:p w14:paraId="1A1A14F1" w14:textId="75A217F2" w:rsidR="00141A80" w:rsidRDefault="00141A80" w:rsidP="00141A80">
      <w:pPr>
        <w:spacing w:before="120" w:after="240" w:line="240" w:lineRule="auto"/>
        <w:rPr>
          <w:rFonts w:ascii="Arial" w:eastAsia="Times New Roman" w:hAnsi="Arial" w:cs="Arial"/>
          <w:color w:val="202122"/>
          <w:sz w:val="24"/>
          <w:szCs w:val="24"/>
          <w:lang w:val="en"/>
        </w:rPr>
      </w:pPr>
    </w:p>
    <w:p w14:paraId="667D9A2B" w14:textId="7B905C2D" w:rsidR="00141A80" w:rsidRDefault="00141A80" w:rsidP="00141A80">
      <w:pPr>
        <w:spacing w:before="120" w:after="240" w:line="240" w:lineRule="auto"/>
        <w:rPr>
          <w:rFonts w:ascii="Arial" w:eastAsia="Times New Roman" w:hAnsi="Arial" w:cs="Arial"/>
          <w:color w:val="202122"/>
          <w:sz w:val="24"/>
          <w:szCs w:val="24"/>
          <w:lang w:val="en"/>
        </w:rPr>
      </w:pPr>
    </w:p>
    <w:p w14:paraId="6C2D3483" w14:textId="1D4483B2" w:rsidR="00141A80" w:rsidRDefault="00141A80" w:rsidP="00141A80">
      <w:pPr>
        <w:spacing w:before="120" w:after="240" w:line="240" w:lineRule="auto"/>
        <w:rPr>
          <w:rFonts w:ascii="Arial" w:eastAsia="Times New Roman" w:hAnsi="Arial" w:cs="Arial"/>
          <w:color w:val="202122"/>
          <w:sz w:val="24"/>
          <w:szCs w:val="24"/>
          <w:lang w:val="en"/>
        </w:rPr>
      </w:pPr>
    </w:p>
    <w:p w14:paraId="687D121D" w14:textId="212CC332" w:rsidR="00141A80" w:rsidRDefault="00141A80" w:rsidP="00141A80">
      <w:pPr>
        <w:spacing w:before="120" w:after="240" w:line="240" w:lineRule="auto"/>
        <w:rPr>
          <w:rFonts w:ascii="Arial" w:eastAsia="Times New Roman" w:hAnsi="Arial" w:cs="Arial"/>
          <w:color w:val="202122"/>
          <w:sz w:val="24"/>
          <w:szCs w:val="24"/>
          <w:lang w:val="en"/>
        </w:rPr>
      </w:pPr>
    </w:p>
    <w:p w14:paraId="4D4914C7" w14:textId="07AEF84E" w:rsidR="00141A80" w:rsidRDefault="00141A80" w:rsidP="00141A80">
      <w:pPr>
        <w:spacing w:before="120" w:after="240" w:line="240" w:lineRule="auto"/>
        <w:rPr>
          <w:rFonts w:ascii="Arial" w:eastAsia="Times New Roman" w:hAnsi="Arial" w:cs="Arial"/>
          <w:color w:val="202122"/>
          <w:sz w:val="24"/>
          <w:szCs w:val="24"/>
          <w:lang w:val="en"/>
        </w:rPr>
      </w:pPr>
    </w:p>
    <w:p w14:paraId="5E786BED" w14:textId="4CD147A7" w:rsidR="00141A80" w:rsidRDefault="00141A80" w:rsidP="00141A80">
      <w:pPr>
        <w:spacing w:before="120" w:after="240" w:line="240" w:lineRule="auto"/>
        <w:rPr>
          <w:rFonts w:ascii="Arial" w:eastAsia="Times New Roman" w:hAnsi="Arial" w:cs="Arial"/>
          <w:color w:val="202122"/>
          <w:sz w:val="24"/>
          <w:szCs w:val="24"/>
          <w:lang w:val="en"/>
        </w:rPr>
      </w:pPr>
    </w:p>
    <w:p w14:paraId="13B6A25E" w14:textId="607FBBAD" w:rsidR="00141A80" w:rsidRDefault="00141A80" w:rsidP="00141A80">
      <w:pPr>
        <w:spacing w:before="120" w:after="240" w:line="240" w:lineRule="auto"/>
        <w:rPr>
          <w:rFonts w:ascii="Arial" w:eastAsia="Times New Roman" w:hAnsi="Arial" w:cs="Arial"/>
          <w:color w:val="202122"/>
          <w:sz w:val="24"/>
          <w:szCs w:val="24"/>
          <w:lang w:val="en"/>
        </w:rPr>
      </w:pPr>
    </w:p>
    <w:p w14:paraId="1F4FB949" w14:textId="5083EC67" w:rsidR="00141A80" w:rsidRDefault="00141A80" w:rsidP="00141A80">
      <w:pPr>
        <w:spacing w:before="120" w:after="240" w:line="240" w:lineRule="auto"/>
        <w:rPr>
          <w:rFonts w:ascii="Arial" w:eastAsia="Times New Roman" w:hAnsi="Arial" w:cs="Arial"/>
          <w:color w:val="202122"/>
          <w:sz w:val="24"/>
          <w:szCs w:val="24"/>
          <w:lang w:val="en"/>
        </w:rPr>
      </w:pPr>
    </w:p>
    <w:p w14:paraId="7010FED0" w14:textId="570C51C5" w:rsidR="00141A80" w:rsidRDefault="00141A80" w:rsidP="00141A80">
      <w:pPr>
        <w:spacing w:before="120" w:after="240" w:line="240" w:lineRule="auto"/>
        <w:rPr>
          <w:rFonts w:ascii="Arial" w:eastAsia="Times New Roman" w:hAnsi="Arial" w:cs="Arial"/>
          <w:color w:val="202122"/>
          <w:sz w:val="24"/>
          <w:szCs w:val="24"/>
          <w:lang w:val="en"/>
        </w:rPr>
      </w:pPr>
    </w:p>
    <w:p w14:paraId="0EA9D51A" w14:textId="2460F474" w:rsidR="00141A80" w:rsidRDefault="00141A80" w:rsidP="00141A80">
      <w:pPr>
        <w:spacing w:before="120" w:after="240" w:line="240" w:lineRule="auto"/>
        <w:rPr>
          <w:rFonts w:ascii="Arial" w:eastAsia="Times New Roman" w:hAnsi="Arial" w:cs="Arial"/>
          <w:color w:val="202122"/>
          <w:sz w:val="24"/>
          <w:szCs w:val="24"/>
          <w:lang w:val="en"/>
        </w:rPr>
      </w:pPr>
    </w:p>
    <w:p w14:paraId="368ECDD9" w14:textId="1F7BD128" w:rsidR="00141A80" w:rsidRDefault="00141A80" w:rsidP="00141A80">
      <w:pPr>
        <w:spacing w:before="120" w:after="240" w:line="240" w:lineRule="auto"/>
        <w:rPr>
          <w:rFonts w:ascii="Arial" w:eastAsia="Times New Roman" w:hAnsi="Arial" w:cs="Arial"/>
          <w:color w:val="202122"/>
          <w:sz w:val="24"/>
          <w:szCs w:val="24"/>
          <w:lang w:val="en"/>
        </w:rPr>
      </w:pPr>
    </w:p>
    <w:p w14:paraId="6C139E68" w14:textId="47B0E26F" w:rsidR="00141A80" w:rsidRDefault="00141A80" w:rsidP="00141A80">
      <w:pPr>
        <w:spacing w:before="120" w:after="240" w:line="240" w:lineRule="auto"/>
        <w:rPr>
          <w:rFonts w:ascii="Arial" w:eastAsia="Times New Roman" w:hAnsi="Arial" w:cs="Arial"/>
          <w:color w:val="202122"/>
          <w:sz w:val="24"/>
          <w:szCs w:val="24"/>
          <w:lang w:val="en"/>
        </w:rPr>
      </w:pPr>
    </w:p>
    <w:p w14:paraId="67EB9077" w14:textId="0936F7DE" w:rsidR="00141A80" w:rsidRPr="0050714A" w:rsidRDefault="00E555C4" w:rsidP="00141A80">
      <w:pPr>
        <w:spacing w:before="120" w:after="240" w:line="240" w:lineRule="auto"/>
        <w:rPr>
          <w:rFonts w:ascii="Arial" w:eastAsia="Times New Roman" w:hAnsi="Arial" w:cs="Arial"/>
          <w:color w:val="202122"/>
          <w:sz w:val="24"/>
          <w:szCs w:val="24"/>
          <w:lang w:val="en-US"/>
        </w:rPr>
      </w:pPr>
      <w:r w:rsidRPr="0050714A">
        <w:rPr>
          <w:rFonts w:ascii="Arial" w:eastAsia="Times New Roman" w:hAnsi="Arial" w:cs="Arial"/>
          <w:color w:val="202122"/>
          <w:sz w:val="24"/>
          <w:szCs w:val="24"/>
          <w:lang w:val="en-US"/>
        </w:rPr>
        <w:t>-------------------------------------------------------------------------------------------------------------------</w:t>
      </w:r>
    </w:p>
    <w:p w14:paraId="7A190628" w14:textId="2D0E2B03" w:rsidR="00141A80" w:rsidRDefault="00141A80" w:rsidP="00141A80">
      <w:pPr>
        <w:spacing w:before="120" w:after="240" w:line="240" w:lineRule="auto"/>
        <w:rPr>
          <w:rFonts w:ascii="Arial" w:eastAsia="Times New Roman" w:hAnsi="Arial" w:cs="Arial"/>
          <w:color w:val="202122"/>
          <w:sz w:val="24"/>
          <w:szCs w:val="24"/>
          <w:lang w:val="en"/>
        </w:rPr>
      </w:pPr>
    </w:p>
    <w:p w14:paraId="2A71A655"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b/>
          <w:bCs/>
          <w:color w:val="202122"/>
          <w:sz w:val="24"/>
          <w:szCs w:val="24"/>
          <w:lang w:val="en-US"/>
        </w:rPr>
        <w:lastRenderedPageBreak/>
        <w:t>FlexRay</w:t>
      </w:r>
      <w:r w:rsidRPr="00141A80">
        <w:rPr>
          <w:rFonts w:ascii="Arial" w:eastAsia="Times New Roman" w:hAnsi="Arial" w:cs="Arial"/>
          <w:color w:val="202122"/>
          <w:sz w:val="24"/>
          <w:szCs w:val="24"/>
          <w:lang w:val="en-US"/>
        </w:rPr>
        <w:t> is an </w:t>
      </w:r>
      <w:hyperlink r:id="rId79" w:tooltip="Vehicle bus" w:history="1">
        <w:r w:rsidRPr="00916B10">
          <w:rPr>
            <w:rFonts w:ascii="Arial" w:eastAsia="Times New Roman" w:hAnsi="Arial" w:cs="Arial"/>
            <w:color w:val="0000FF"/>
            <w:sz w:val="24"/>
            <w:szCs w:val="24"/>
            <w:u w:val="single"/>
            <w:lang w:val="en-US"/>
          </w:rPr>
          <w:t>automotive network communications protocol</w:t>
        </w:r>
      </w:hyperlink>
      <w:r w:rsidRPr="00141A80">
        <w:rPr>
          <w:rFonts w:ascii="Arial" w:eastAsia="Times New Roman" w:hAnsi="Arial" w:cs="Arial"/>
          <w:color w:val="202122"/>
          <w:sz w:val="24"/>
          <w:szCs w:val="24"/>
          <w:lang w:val="en-US"/>
        </w:rPr>
        <w:t> developed by the </w:t>
      </w:r>
      <w:r w:rsidRPr="00141A80">
        <w:rPr>
          <w:rFonts w:ascii="Arial" w:eastAsia="Times New Roman" w:hAnsi="Arial" w:cs="Arial"/>
          <w:b/>
          <w:bCs/>
          <w:color w:val="202122"/>
          <w:sz w:val="24"/>
          <w:szCs w:val="24"/>
          <w:lang w:val="en-US"/>
        </w:rPr>
        <w:t>FlexRay Consortium</w:t>
      </w:r>
      <w:r w:rsidRPr="00141A80">
        <w:rPr>
          <w:rFonts w:ascii="Arial" w:eastAsia="Times New Roman" w:hAnsi="Arial" w:cs="Arial"/>
          <w:color w:val="202122"/>
          <w:sz w:val="24"/>
          <w:szCs w:val="24"/>
          <w:lang w:val="en-US"/>
        </w:rPr>
        <w:t> to govern on-board automotive computing. It is designed to be faster and more reliable than </w:t>
      </w:r>
      <w:hyperlink r:id="rId80" w:tooltip="Controller Area Network" w:history="1">
        <w:r w:rsidRPr="00916B10">
          <w:rPr>
            <w:rFonts w:ascii="Arial" w:eastAsia="Times New Roman" w:hAnsi="Arial" w:cs="Arial"/>
            <w:color w:val="0000FF"/>
            <w:sz w:val="24"/>
            <w:szCs w:val="24"/>
            <w:u w:val="single"/>
            <w:lang w:val="en-US"/>
          </w:rPr>
          <w:t>CAN</w:t>
        </w:r>
      </w:hyperlink>
      <w:r w:rsidRPr="00141A80">
        <w:rPr>
          <w:rFonts w:ascii="Arial" w:eastAsia="Times New Roman" w:hAnsi="Arial" w:cs="Arial"/>
          <w:color w:val="202122"/>
          <w:sz w:val="24"/>
          <w:szCs w:val="24"/>
          <w:lang w:val="en-US"/>
        </w:rPr>
        <w:t> and </w:t>
      </w:r>
      <w:hyperlink r:id="rId81" w:tooltip="Time-Triggered Protocol" w:history="1">
        <w:r w:rsidRPr="00916B10">
          <w:rPr>
            <w:rFonts w:ascii="Arial" w:eastAsia="Times New Roman" w:hAnsi="Arial" w:cs="Arial"/>
            <w:color w:val="0000FF"/>
            <w:sz w:val="24"/>
            <w:szCs w:val="24"/>
            <w:u w:val="single"/>
            <w:lang w:val="en-US"/>
          </w:rPr>
          <w:t>TTP</w:t>
        </w:r>
      </w:hyperlink>
      <w:r w:rsidRPr="00141A80">
        <w:rPr>
          <w:rFonts w:ascii="Arial" w:eastAsia="Times New Roman" w:hAnsi="Arial" w:cs="Arial"/>
          <w:color w:val="202122"/>
          <w:sz w:val="24"/>
          <w:szCs w:val="24"/>
          <w:lang w:val="en-US"/>
        </w:rPr>
        <w:t>, but it is also more expensive. The FlexRay consortium disbanded in 2009, but the FlexRay standard is now a set of ISO standards, ISO 17458-1</w:t>
      </w:r>
      <w:hyperlink r:id="rId82" w:anchor="cite_note-1"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1</w:t>
        </w:r>
        <w:r w:rsidRPr="00916B10">
          <w:rPr>
            <w:rFonts w:ascii="Arial" w:eastAsia="Times New Roman" w:hAnsi="Arial" w:cs="Arial"/>
            <w:color w:val="0000FF"/>
            <w:sz w:val="19"/>
            <w:szCs w:val="19"/>
            <w:vertAlign w:val="superscript"/>
            <w:lang w:val="en-US"/>
          </w:rPr>
          <w:t>]</w:t>
        </w:r>
      </w:hyperlink>
      <w:r w:rsidRPr="00141A80">
        <w:rPr>
          <w:rFonts w:ascii="Arial" w:eastAsia="Times New Roman" w:hAnsi="Arial" w:cs="Arial"/>
          <w:color w:val="202122"/>
          <w:sz w:val="24"/>
          <w:szCs w:val="24"/>
          <w:lang w:val="en-US"/>
        </w:rPr>
        <w:t> to 17458-5.</w:t>
      </w:r>
      <w:hyperlink r:id="rId83" w:anchor="cite_note-2"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2</w:t>
        </w:r>
        <w:r w:rsidRPr="00916B10">
          <w:rPr>
            <w:rFonts w:ascii="Arial" w:eastAsia="Times New Roman" w:hAnsi="Arial" w:cs="Arial"/>
            <w:color w:val="0000FF"/>
            <w:sz w:val="19"/>
            <w:szCs w:val="19"/>
            <w:vertAlign w:val="superscript"/>
            <w:lang w:val="en-US"/>
          </w:rPr>
          <w:t>]</w:t>
        </w:r>
      </w:hyperlink>
      <w:hyperlink r:id="rId84" w:anchor="cite_note-3"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3</w:t>
        </w:r>
        <w:r w:rsidRPr="00916B10">
          <w:rPr>
            <w:rFonts w:ascii="Arial" w:eastAsia="Times New Roman" w:hAnsi="Arial" w:cs="Arial"/>
            <w:color w:val="0000FF"/>
            <w:sz w:val="19"/>
            <w:szCs w:val="19"/>
            <w:vertAlign w:val="superscript"/>
            <w:lang w:val="en-US"/>
          </w:rPr>
          <w:t>]</w:t>
        </w:r>
      </w:hyperlink>
    </w:p>
    <w:p w14:paraId="6506DC8C"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FlexRay is a communication bus designed to ensure high data rates, fault tolerance, operating on a time cycle, split into static and dynamic segments for event-triggered and time-triggered communications. It is mainly used in aeronautic and automotive sectors.</w:t>
      </w:r>
    </w:p>
    <w:p w14:paraId="5347E69C"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lang w:val="en-US"/>
        </w:rPr>
      </w:pPr>
      <w:r w:rsidRPr="00141A80">
        <w:rPr>
          <w:rFonts w:ascii="Georgia" w:eastAsia="Times New Roman" w:hAnsi="Georgia" w:cs="Times New Roman"/>
          <w:b/>
          <w:bCs/>
          <w:sz w:val="36"/>
          <w:szCs w:val="36"/>
          <w:lang w:val="en-US"/>
        </w:rPr>
        <w:t>Features</w:t>
      </w:r>
    </w:p>
    <w:p w14:paraId="0866E344"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lang w:val="en-US"/>
        </w:rPr>
      </w:pPr>
      <w:r w:rsidRPr="00916B10">
        <w:rPr>
          <w:rFonts w:ascii="Arial" w:eastAsia="Times New Roman" w:hAnsi="Arial" w:cs="Arial"/>
          <w:sz w:val="24"/>
          <w:szCs w:val="24"/>
          <w:lang w:val="en-US"/>
        </w:rPr>
        <w:t>[</w:t>
      </w:r>
      <w:hyperlink r:id="rId85" w:tooltip="Edit section: Features"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6E294D17"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FlexRay supports data rates up to </w:t>
      </w:r>
      <w:r w:rsidRPr="00916B10">
        <w:rPr>
          <w:rFonts w:ascii="Arial" w:eastAsia="Times New Roman" w:hAnsi="Arial" w:cs="Arial"/>
          <w:color w:val="202122"/>
          <w:sz w:val="24"/>
          <w:szCs w:val="24"/>
          <w:lang w:val="en-US"/>
        </w:rPr>
        <w:t>10 </w:t>
      </w:r>
      <w:hyperlink r:id="rId86" w:tooltip="Megabit" w:history="1">
        <w:r w:rsidRPr="00916B10">
          <w:rPr>
            <w:rFonts w:ascii="Arial" w:eastAsia="Times New Roman" w:hAnsi="Arial" w:cs="Arial"/>
            <w:color w:val="0000FF"/>
            <w:sz w:val="24"/>
            <w:szCs w:val="24"/>
            <w:u w:val="single"/>
            <w:lang w:val="en-US"/>
          </w:rPr>
          <w:t>Mbit/s</w:t>
        </w:r>
      </w:hyperlink>
      <w:r w:rsidRPr="00141A80">
        <w:rPr>
          <w:rFonts w:ascii="Arial" w:eastAsia="Times New Roman" w:hAnsi="Arial" w:cs="Arial"/>
          <w:color w:val="202122"/>
          <w:sz w:val="24"/>
          <w:szCs w:val="24"/>
          <w:lang w:val="en-US"/>
        </w:rPr>
        <w:t>, explicitly supports both star and bus physical topologies, and can have two independent data channels for fault-tolerance (communication can continue with reduced bandwidth if one channel is inoperative). The bus operates on a time cycle, divided into two parts: the static segment and the dynamic segment. The static segment is preallocated into slices for individual communication types, providing stronger determinism than its predecessor </w:t>
      </w:r>
      <w:hyperlink r:id="rId87" w:tooltip="Controller Area Network" w:history="1">
        <w:r w:rsidRPr="00916B10">
          <w:rPr>
            <w:rFonts w:ascii="Arial" w:eastAsia="Times New Roman" w:hAnsi="Arial" w:cs="Arial"/>
            <w:color w:val="0000FF"/>
            <w:sz w:val="24"/>
            <w:szCs w:val="24"/>
            <w:u w:val="single"/>
            <w:lang w:val="en-US"/>
          </w:rPr>
          <w:t>CAN</w:t>
        </w:r>
      </w:hyperlink>
      <w:r w:rsidRPr="00141A80">
        <w:rPr>
          <w:rFonts w:ascii="Arial" w:eastAsia="Times New Roman" w:hAnsi="Arial" w:cs="Arial"/>
          <w:color w:val="202122"/>
          <w:sz w:val="24"/>
          <w:szCs w:val="24"/>
          <w:lang w:val="en-US"/>
        </w:rPr>
        <w:t>. The dynamic segment operates more like CAN, with nodes taking control of the bus as available, allowing event-triggered behavior.</w:t>
      </w:r>
      <w:hyperlink r:id="rId88" w:anchor="cite_note-4"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4</w:t>
        </w:r>
        <w:r w:rsidRPr="00916B10">
          <w:rPr>
            <w:rFonts w:ascii="Arial" w:eastAsia="Times New Roman" w:hAnsi="Arial" w:cs="Arial"/>
            <w:color w:val="0000FF"/>
            <w:sz w:val="19"/>
            <w:szCs w:val="19"/>
            <w:vertAlign w:val="superscript"/>
            <w:lang w:val="en-US"/>
          </w:rPr>
          <w:t>]</w:t>
        </w:r>
      </w:hyperlink>
    </w:p>
    <w:p w14:paraId="417F5DB2"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lang w:val="en-US"/>
        </w:rPr>
      </w:pPr>
      <w:r w:rsidRPr="00141A80">
        <w:rPr>
          <w:rFonts w:ascii="Georgia" w:eastAsia="Times New Roman" w:hAnsi="Georgia" w:cs="Times New Roman"/>
          <w:b/>
          <w:bCs/>
          <w:sz w:val="36"/>
          <w:szCs w:val="36"/>
          <w:lang w:val="en-US"/>
        </w:rPr>
        <w:t>Consortium</w:t>
      </w:r>
    </w:p>
    <w:p w14:paraId="4E3A56B2"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lang w:val="en-US"/>
        </w:rPr>
      </w:pPr>
      <w:r w:rsidRPr="00916B10">
        <w:rPr>
          <w:rFonts w:ascii="Arial" w:eastAsia="Times New Roman" w:hAnsi="Arial" w:cs="Arial"/>
          <w:sz w:val="24"/>
          <w:szCs w:val="24"/>
          <w:lang w:val="en-US"/>
        </w:rPr>
        <w:t>[</w:t>
      </w:r>
      <w:hyperlink r:id="rId89" w:tooltip="Edit section: Consortium"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2F1CCD1F"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FlexRay Consortium was made up of the following core members:</w:t>
      </w:r>
    </w:p>
    <w:p w14:paraId="7EF5EBA9"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0" w:tooltip="Freescale Semiconductor" w:history="1">
        <w:r w:rsidR="00141A80" w:rsidRPr="00141A80">
          <w:rPr>
            <w:rFonts w:ascii="Arial" w:eastAsia="Times New Roman" w:hAnsi="Arial" w:cs="Arial"/>
            <w:color w:val="0000FF"/>
            <w:sz w:val="24"/>
            <w:szCs w:val="24"/>
            <w:u w:val="single"/>
          </w:rPr>
          <w:t>Freescale Semiconductor</w:t>
        </w:r>
      </w:hyperlink>
    </w:p>
    <w:p w14:paraId="3B5EA496"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1" w:tooltip="Robert Bosch GmbH" w:history="1">
        <w:r w:rsidR="00141A80" w:rsidRPr="00141A80">
          <w:rPr>
            <w:rFonts w:ascii="Arial" w:eastAsia="Times New Roman" w:hAnsi="Arial" w:cs="Arial"/>
            <w:color w:val="0000FF"/>
            <w:sz w:val="24"/>
            <w:szCs w:val="24"/>
            <w:u w:val="single"/>
          </w:rPr>
          <w:t>Bosch</w:t>
        </w:r>
      </w:hyperlink>
    </w:p>
    <w:p w14:paraId="38DCE170"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2" w:tooltip="NXP Semiconductors" w:history="1">
        <w:r w:rsidR="00141A80" w:rsidRPr="00141A80">
          <w:rPr>
            <w:rFonts w:ascii="Arial" w:eastAsia="Times New Roman" w:hAnsi="Arial" w:cs="Arial"/>
            <w:color w:val="0000FF"/>
            <w:sz w:val="24"/>
            <w:szCs w:val="24"/>
            <w:u w:val="single"/>
          </w:rPr>
          <w:t>NXP Semiconductors</w:t>
        </w:r>
      </w:hyperlink>
    </w:p>
    <w:p w14:paraId="0CC16274"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3" w:tooltip="BMW" w:history="1">
        <w:r w:rsidR="00141A80" w:rsidRPr="00141A80">
          <w:rPr>
            <w:rFonts w:ascii="Arial" w:eastAsia="Times New Roman" w:hAnsi="Arial" w:cs="Arial"/>
            <w:color w:val="0000FF"/>
            <w:sz w:val="24"/>
            <w:szCs w:val="24"/>
            <w:u w:val="single"/>
          </w:rPr>
          <w:t>BMW</w:t>
        </w:r>
      </w:hyperlink>
    </w:p>
    <w:p w14:paraId="71EAAAAB"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4" w:tooltip="Volkswagen Group" w:history="1">
        <w:r w:rsidR="00141A80" w:rsidRPr="00141A80">
          <w:rPr>
            <w:rFonts w:ascii="Arial" w:eastAsia="Times New Roman" w:hAnsi="Arial" w:cs="Arial"/>
            <w:color w:val="0000FF"/>
            <w:sz w:val="24"/>
            <w:szCs w:val="24"/>
            <w:u w:val="single"/>
          </w:rPr>
          <w:t>Volkswagen</w:t>
        </w:r>
      </w:hyperlink>
    </w:p>
    <w:p w14:paraId="52A25A9B"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5" w:tooltip="Daimler AG" w:history="1">
        <w:r w:rsidR="00141A80" w:rsidRPr="00141A80">
          <w:rPr>
            <w:rFonts w:ascii="Arial" w:eastAsia="Times New Roman" w:hAnsi="Arial" w:cs="Arial"/>
            <w:color w:val="0000FF"/>
            <w:sz w:val="24"/>
            <w:szCs w:val="24"/>
            <w:u w:val="single"/>
          </w:rPr>
          <w:t>Daimler</w:t>
        </w:r>
      </w:hyperlink>
    </w:p>
    <w:p w14:paraId="397AC925" w14:textId="77777777" w:rsidR="00141A80" w:rsidRPr="00141A80" w:rsidRDefault="0050714A"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6" w:tooltip="General Motors" w:history="1">
        <w:r w:rsidR="00141A80" w:rsidRPr="00141A80">
          <w:rPr>
            <w:rFonts w:ascii="Arial" w:eastAsia="Times New Roman" w:hAnsi="Arial" w:cs="Arial"/>
            <w:color w:val="0000FF"/>
            <w:sz w:val="24"/>
            <w:szCs w:val="24"/>
            <w:u w:val="single"/>
          </w:rPr>
          <w:t>General Motors</w:t>
        </w:r>
      </w:hyperlink>
    </w:p>
    <w:p w14:paraId="36836C4E"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There were also Premium Associate and Associate members of FlexRay consortium. By September 2009, there were 28 premium associate members and more than 60 associate members. At the end of 2009, the consortium disbanded.</w:t>
      </w:r>
    </w:p>
    <w:p w14:paraId="6ADEBA56"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lang w:val="en-US"/>
        </w:rPr>
      </w:pPr>
      <w:r w:rsidRPr="00141A80">
        <w:rPr>
          <w:rFonts w:ascii="Georgia" w:eastAsia="Times New Roman" w:hAnsi="Georgia" w:cs="Times New Roman"/>
          <w:b/>
          <w:bCs/>
          <w:sz w:val="36"/>
          <w:szCs w:val="36"/>
          <w:lang w:val="en-US"/>
        </w:rPr>
        <w:t>Commercial deployment</w:t>
      </w:r>
    </w:p>
    <w:p w14:paraId="7D9F5273"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lang w:val="en-US"/>
        </w:rPr>
      </w:pPr>
      <w:r w:rsidRPr="00916B10">
        <w:rPr>
          <w:rFonts w:ascii="Arial" w:eastAsia="Times New Roman" w:hAnsi="Arial" w:cs="Arial"/>
          <w:sz w:val="24"/>
          <w:szCs w:val="24"/>
          <w:lang w:val="en-US"/>
        </w:rPr>
        <w:t>[</w:t>
      </w:r>
      <w:hyperlink r:id="rId97" w:tooltip="Edit section: Commercial deployment"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642B047B"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first series production vehicle with FlexRay was at the end of 2006 in the </w:t>
      </w:r>
      <w:hyperlink r:id="rId98" w:tooltip="BMW X5 (E70)" w:history="1">
        <w:r w:rsidRPr="00916B10">
          <w:rPr>
            <w:rFonts w:ascii="Arial" w:eastAsia="Times New Roman" w:hAnsi="Arial" w:cs="Arial"/>
            <w:color w:val="0000FF"/>
            <w:sz w:val="24"/>
            <w:szCs w:val="24"/>
            <w:u w:val="single"/>
            <w:lang w:val="en-US"/>
          </w:rPr>
          <w:t>BMW X5 (E70)</w:t>
        </w:r>
      </w:hyperlink>
      <w:r w:rsidRPr="00141A80">
        <w:rPr>
          <w:rFonts w:ascii="Arial" w:eastAsia="Times New Roman" w:hAnsi="Arial" w:cs="Arial"/>
          <w:color w:val="202122"/>
          <w:sz w:val="24"/>
          <w:szCs w:val="24"/>
          <w:lang w:val="en-US"/>
        </w:rPr>
        <w:t>,</w:t>
      </w:r>
      <w:hyperlink r:id="rId99" w:anchor="cite_note-:0-5"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5</w:t>
        </w:r>
        <w:r w:rsidRPr="00916B10">
          <w:rPr>
            <w:rFonts w:ascii="Arial" w:eastAsia="Times New Roman" w:hAnsi="Arial" w:cs="Arial"/>
            <w:color w:val="0000FF"/>
            <w:sz w:val="19"/>
            <w:szCs w:val="19"/>
            <w:vertAlign w:val="superscript"/>
            <w:lang w:val="en-US"/>
          </w:rPr>
          <w:t>]</w:t>
        </w:r>
      </w:hyperlink>
      <w:r w:rsidRPr="00141A80">
        <w:rPr>
          <w:rFonts w:ascii="Arial" w:eastAsia="Times New Roman" w:hAnsi="Arial" w:cs="Arial"/>
          <w:color w:val="202122"/>
          <w:sz w:val="24"/>
          <w:szCs w:val="24"/>
          <w:lang w:val="en-US"/>
        </w:rPr>
        <w:t> enabling a new and fast adaptive damping system. Full use of FlexRay was introduced in 2008 in the new </w:t>
      </w:r>
      <w:hyperlink r:id="rId100" w:tooltip="BMW 7 Series (F01)" w:history="1">
        <w:r w:rsidRPr="00916B10">
          <w:rPr>
            <w:rFonts w:ascii="Arial" w:eastAsia="Times New Roman" w:hAnsi="Arial" w:cs="Arial"/>
            <w:color w:val="0000FF"/>
            <w:sz w:val="24"/>
            <w:szCs w:val="24"/>
            <w:u w:val="single"/>
            <w:lang w:val="en-US"/>
          </w:rPr>
          <w:t>BMW 7 Series (F01)</w:t>
        </w:r>
      </w:hyperlink>
      <w:r w:rsidRPr="00141A80">
        <w:rPr>
          <w:rFonts w:ascii="Arial" w:eastAsia="Times New Roman" w:hAnsi="Arial" w:cs="Arial"/>
          <w:color w:val="202122"/>
          <w:sz w:val="24"/>
          <w:szCs w:val="24"/>
          <w:lang w:val="en-US"/>
        </w:rPr>
        <w:t>.</w:t>
      </w:r>
    </w:p>
    <w:p w14:paraId="6157C284"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rPr>
      </w:pPr>
      <w:r w:rsidRPr="00141A80">
        <w:rPr>
          <w:rFonts w:ascii="inherit" w:eastAsia="Times New Roman" w:hAnsi="inherit" w:cs="Arial"/>
          <w:b/>
          <w:bCs/>
          <w:sz w:val="27"/>
          <w:szCs w:val="27"/>
        </w:rPr>
        <w:t>Vehicles</w:t>
      </w:r>
    </w:p>
    <w:p w14:paraId="7ECE2800" w14:textId="77777777" w:rsidR="00141A80" w:rsidRPr="00141A80" w:rsidRDefault="00141A80" w:rsidP="00141A80">
      <w:pPr>
        <w:shd w:val="clear" w:color="auto" w:fill="FFFFFF"/>
        <w:spacing w:after="60" w:line="240" w:lineRule="auto"/>
        <w:rPr>
          <w:rFonts w:ascii="Arial" w:eastAsia="Times New Roman" w:hAnsi="Arial" w:cs="Arial"/>
          <w:b/>
          <w:bCs/>
          <w:sz w:val="29"/>
          <w:szCs w:val="29"/>
        </w:rPr>
      </w:pPr>
      <w:r w:rsidRPr="00141A80">
        <w:rPr>
          <w:rFonts w:ascii="Arial" w:eastAsia="Times New Roman" w:hAnsi="Arial" w:cs="Arial"/>
          <w:sz w:val="24"/>
          <w:szCs w:val="24"/>
        </w:rPr>
        <w:t>[</w:t>
      </w:r>
      <w:hyperlink r:id="rId101" w:tooltip="Edit section: Vehicle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45E19756"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2" w:tooltip="Audi A4" w:history="1">
        <w:r w:rsidR="00141A80" w:rsidRPr="00141A80">
          <w:rPr>
            <w:rFonts w:ascii="Arial" w:eastAsia="Times New Roman" w:hAnsi="Arial" w:cs="Arial"/>
            <w:color w:val="0000FF"/>
            <w:sz w:val="24"/>
            <w:szCs w:val="24"/>
            <w:u w:val="single"/>
          </w:rPr>
          <w:t>Audi A4 (B9)</w:t>
        </w:r>
      </w:hyperlink>
      <w:r w:rsidR="00141A80" w:rsidRPr="00141A80">
        <w:rPr>
          <w:rFonts w:ascii="Arial" w:eastAsia="Times New Roman" w:hAnsi="Arial" w:cs="Arial"/>
          <w:color w:val="202122"/>
          <w:sz w:val="24"/>
          <w:szCs w:val="24"/>
        </w:rPr>
        <w:t> (2015–)</w:t>
      </w:r>
      <w:hyperlink r:id="rId103" w:anchor="cite_note-6"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6</w:t>
        </w:r>
        <w:r w:rsidR="00141A80" w:rsidRPr="00141A80">
          <w:rPr>
            <w:rFonts w:ascii="Arial" w:eastAsia="Times New Roman" w:hAnsi="Arial" w:cs="Arial"/>
            <w:color w:val="0000FF"/>
            <w:sz w:val="19"/>
            <w:szCs w:val="19"/>
            <w:vertAlign w:val="superscript"/>
          </w:rPr>
          <w:t>]</w:t>
        </w:r>
      </w:hyperlink>
    </w:p>
    <w:p w14:paraId="7A77AA83"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4" w:tooltip="Audi A5" w:history="1">
        <w:r w:rsidR="00141A80" w:rsidRPr="00141A80">
          <w:rPr>
            <w:rFonts w:ascii="Arial" w:eastAsia="Times New Roman" w:hAnsi="Arial" w:cs="Arial"/>
            <w:color w:val="0000FF"/>
            <w:sz w:val="24"/>
            <w:szCs w:val="24"/>
            <w:u w:val="single"/>
          </w:rPr>
          <w:t>Audi A5 (F5)</w:t>
        </w:r>
      </w:hyperlink>
      <w:r w:rsidR="00141A80" w:rsidRPr="00141A80">
        <w:rPr>
          <w:rFonts w:ascii="Arial" w:eastAsia="Times New Roman" w:hAnsi="Arial" w:cs="Arial"/>
          <w:color w:val="202122"/>
          <w:sz w:val="24"/>
          <w:szCs w:val="24"/>
        </w:rPr>
        <w:t> (2016–)</w:t>
      </w:r>
      <w:hyperlink r:id="rId105" w:anchor="cite_note-7"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7</w:t>
        </w:r>
        <w:r w:rsidR="00141A80" w:rsidRPr="00141A80">
          <w:rPr>
            <w:rFonts w:ascii="Arial" w:eastAsia="Times New Roman" w:hAnsi="Arial" w:cs="Arial"/>
            <w:color w:val="0000FF"/>
            <w:sz w:val="19"/>
            <w:szCs w:val="19"/>
            <w:vertAlign w:val="superscript"/>
          </w:rPr>
          <w:t>]</w:t>
        </w:r>
      </w:hyperlink>
    </w:p>
    <w:p w14:paraId="5BD54F7C"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6" w:tooltip="Audi A6 C7" w:history="1">
        <w:r w:rsidR="00141A80" w:rsidRPr="00141A80">
          <w:rPr>
            <w:rFonts w:ascii="Arial" w:eastAsia="Times New Roman" w:hAnsi="Arial" w:cs="Arial"/>
            <w:color w:val="0000FF"/>
            <w:sz w:val="24"/>
            <w:szCs w:val="24"/>
            <w:u w:val="single"/>
          </w:rPr>
          <w:t>Audi A6 (C7)</w:t>
        </w:r>
      </w:hyperlink>
      <w:r w:rsidR="00141A80" w:rsidRPr="00141A80">
        <w:rPr>
          <w:rFonts w:ascii="Arial" w:eastAsia="Times New Roman" w:hAnsi="Arial" w:cs="Arial"/>
          <w:color w:val="202122"/>
          <w:sz w:val="24"/>
          <w:szCs w:val="24"/>
        </w:rPr>
        <w:t> (2011–2018)</w:t>
      </w:r>
      <w:hyperlink r:id="rId107" w:anchor="cite_note-8"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8</w:t>
        </w:r>
        <w:r w:rsidR="00141A80" w:rsidRPr="00141A80">
          <w:rPr>
            <w:rFonts w:ascii="Arial" w:eastAsia="Times New Roman" w:hAnsi="Arial" w:cs="Arial"/>
            <w:color w:val="0000FF"/>
            <w:sz w:val="19"/>
            <w:szCs w:val="19"/>
            <w:vertAlign w:val="superscript"/>
          </w:rPr>
          <w:t>]</w:t>
        </w:r>
      </w:hyperlink>
    </w:p>
    <w:p w14:paraId="21573778"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8" w:tooltip="Audi A7" w:history="1">
        <w:r w:rsidR="00141A80" w:rsidRPr="00141A80">
          <w:rPr>
            <w:rFonts w:ascii="Arial" w:eastAsia="Times New Roman" w:hAnsi="Arial" w:cs="Arial"/>
            <w:color w:val="0000FF"/>
            <w:sz w:val="24"/>
            <w:szCs w:val="24"/>
            <w:u w:val="single"/>
          </w:rPr>
          <w:t>Audi A7</w:t>
        </w:r>
      </w:hyperlink>
    </w:p>
    <w:p w14:paraId="29F7ADE4"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9" w:tooltip="Audi A8 D4" w:history="1">
        <w:r w:rsidR="00141A80" w:rsidRPr="00141A80">
          <w:rPr>
            <w:rFonts w:ascii="Arial" w:eastAsia="Times New Roman" w:hAnsi="Arial" w:cs="Arial"/>
            <w:color w:val="0000FF"/>
            <w:sz w:val="24"/>
            <w:szCs w:val="24"/>
            <w:u w:val="single"/>
          </w:rPr>
          <w:t>Audi A8 (D4)</w:t>
        </w:r>
      </w:hyperlink>
      <w:r w:rsidR="00141A80" w:rsidRPr="00141A80">
        <w:rPr>
          <w:rFonts w:ascii="Arial" w:eastAsia="Times New Roman" w:hAnsi="Arial" w:cs="Arial"/>
          <w:color w:val="202122"/>
          <w:sz w:val="24"/>
          <w:szCs w:val="24"/>
        </w:rPr>
        <w:t> (2010–2017)</w:t>
      </w:r>
      <w:hyperlink r:id="rId110" w:anchor="cite_note-9"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9</w:t>
        </w:r>
        <w:r w:rsidR="00141A80" w:rsidRPr="00141A80">
          <w:rPr>
            <w:rFonts w:ascii="Arial" w:eastAsia="Times New Roman" w:hAnsi="Arial" w:cs="Arial"/>
            <w:color w:val="0000FF"/>
            <w:sz w:val="19"/>
            <w:szCs w:val="19"/>
            <w:vertAlign w:val="superscript"/>
          </w:rPr>
          <w:t>]</w:t>
        </w:r>
      </w:hyperlink>
    </w:p>
    <w:p w14:paraId="1DD6DF9E"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1" w:anchor="Second_generation_(Typ_4M;_2015)" w:tooltip="Audi Q7" w:history="1">
        <w:r w:rsidR="00141A80" w:rsidRPr="00141A80">
          <w:rPr>
            <w:rFonts w:ascii="Arial" w:eastAsia="Times New Roman" w:hAnsi="Arial" w:cs="Arial"/>
            <w:color w:val="0000FF"/>
            <w:sz w:val="24"/>
            <w:szCs w:val="24"/>
            <w:u w:val="single"/>
          </w:rPr>
          <w:t>Audi Q7</w:t>
        </w:r>
      </w:hyperlink>
      <w:r w:rsidR="00141A80" w:rsidRPr="00141A80">
        <w:rPr>
          <w:rFonts w:ascii="Arial" w:eastAsia="Times New Roman" w:hAnsi="Arial" w:cs="Arial"/>
          <w:color w:val="202122"/>
          <w:sz w:val="24"/>
          <w:szCs w:val="24"/>
        </w:rPr>
        <w:t> (2015–)</w:t>
      </w:r>
    </w:p>
    <w:p w14:paraId="574D776E"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2" w:tooltip="Audi TT Mk3" w:history="1">
        <w:r w:rsidR="00141A80" w:rsidRPr="00141A80">
          <w:rPr>
            <w:rFonts w:ascii="Arial" w:eastAsia="Times New Roman" w:hAnsi="Arial" w:cs="Arial"/>
            <w:color w:val="0000FF"/>
            <w:sz w:val="24"/>
            <w:szCs w:val="24"/>
            <w:u w:val="single"/>
          </w:rPr>
          <w:t>Audi TT Mk3</w:t>
        </w:r>
      </w:hyperlink>
      <w:r w:rsidR="00141A80" w:rsidRPr="00141A80">
        <w:rPr>
          <w:rFonts w:ascii="Arial" w:eastAsia="Times New Roman" w:hAnsi="Arial" w:cs="Arial"/>
          <w:color w:val="202122"/>
          <w:sz w:val="24"/>
          <w:szCs w:val="24"/>
        </w:rPr>
        <w:t> (2014–2023)</w:t>
      </w:r>
    </w:p>
    <w:p w14:paraId="51EB984B"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3" w:anchor="Second_generation_(2015%E2%80%93present:_Type_4S)" w:tooltip="Audi R8" w:history="1">
        <w:r w:rsidR="00141A80" w:rsidRPr="00141A80">
          <w:rPr>
            <w:rFonts w:ascii="Arial" w:eastAsia="Times New Roman" w:hAnsi="Arial" w:cs="Arial"/>
            <w:color w:val="0000FF"/>
            <w:sz w:val="24"/>
            <w:szCs w:val="24"/>
            <w:u w:val="single"/>
          </w:rPr>
          <w:t>Audi R8</w:t>
        </w:r>
      </w:hyperlink>
      <w:r w:rsidR="00141A80" w:rsidRPr="00141A80">
        <w:rPr>
          <w:rFonts w:ascii="Arial" w:eastAsia="Times New Roman" w:hAnsi="Arial" w:cs="Arial"/>
          <w:color w:val="202122"/>
          <w:sz w:val="24"/>
          <w:szCs w:val="24"/>
        </w:rPr>
        <w:t> (2015–2023)</w:t>
      </w:r>
    </w:p>
    <w:p w14:paraId="563E4D36"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4" w:anchor="Second_generation_(2013%E2%80%932019)" w:tooltip="Bentley Flying Spur (2005)" w:history="1">
        <w:r w:rsidR="00141A80" w:rsidRPr="00141A80">
          <w:rPr>
            <w:rFonts w:ascii="Arial" w:eastAsia="Times New Roman" w:hAnsi="Arial" w:cs="Arial"/>
            <w:color w:val="0000FF"/>
            <w:sz w:val="24"/>
            <w:szCs w:val="24"/>
            <w:u w:val="single"/>
          </w:rPr>
          <w:t>Bentley Flying Spur</w:t>
        </w:r>
      </w:hyperlink>
      <w:r w:rsidR="00141A80" w:rsidRPr="00141A80">
        <w:rPr>
          <w:rFonts w:ascii="Arial" w:eastAsia="Times New Roman" w:hAnsi="Arial" w:cs="Arial"/>
          <w:color w:val="202122"/>
          <w:sz w:val="24"/>
          <w:szCs w:val="24"/>
        </w:rPr>
        <w:t> (2013-2019)</w:t>
      </w:r>
    </w:p>
    <w:p w14:paraId="2F24F3E6"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5" w:tooltip="Bentley Mulsanne (2010)" w:history="1">
        <w:r w:rsidR="00141A80" w:rsidRPr="00141A80">
          <w:rPr>
            <w:rFonts w:ascii="Arial" w:eastAsia="Times New Roman" w:hAnsi="Arial" w:cs="Arial"/>
            <w:color w:val="0000FF"/>
            <w:sz w:val="24"/>
            <w:szCs w:val="24"/>
            <w:u w:val="single"/>
          </w:rPr>
          <w:t>Bentley Mulsanne</w:t>
        </w:r>
      </w:hyperlink>
      <w:r w:rsidR="00141A80" w:rsidRPr="00141A80">
        <w:rPr>
          <w:rFonts w:ascii="Arial" w:eastAsia="Times New Roman" w:hAnsi="Arial" w:cs="Arial"/>
          <w:color w:val="202122"/>
          <w:sz w:val="24"/>
          <w:szCs w:val="24"/>
        </w:rPr>
        <w:t> (2010–2020)</w:t>
      </w:r>
      <w:hyperlink r:id="rId116" w:anchor="cite_note-:0-5"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5</w:t>
        </w:r>
        <w:r w:rsidR="00141A80" w:rsidRPr="00141A80">
          <w:rPr>
            <w:rFonts w:ascii="Arial" w:eastAsia="Times New Roman" w:hAnsi="Arial" w:cs="Arial"/>
            <w:color w:val="0000FF"/>
            <w:sz w:val="19"/>
            <w:szCs w:val="19"/>
            <w:vertAlign w:val="superscript"/>
          </w:rPr>
          <w:t>]</w:t>
        </w:r>
      </w:hyperlink>
    </w:p>
    <w:p w14:paraId="37AD8BE2"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7" w:tooltip="BMW X5" w:history="1">
        <w:r w:rsidR="00141A80" w:rsidRPr="00141A80">
          <w:rPr>
            <w:rFonts w:ascii="Arial" w:eastAsia="Times New Roman" w:hAnsi="Arial" w:cs="Arial"/>
            <w:color w:val="0000FF"/>
            <w:sz w:val="24"/>
            <w:szCs w:val="24"/>
            <w:u w:val="single"/>
          </w:rPr>
          <w:t>BMW X5 (E70)</w:t>
        </w:r>
      </w:hyperlink>
      <w:r w:rsidR="00141A80" w:rsidRPr="00141A80">
        <w:rPr>
          <w:rFonts w:ascii="Arial" w:eastAsia="Times New Roman" w:hAnsi="Arial" w:cs="Arial"/>
          <w:color w:val="202122"/>
          <w:sz w:val="24"/>
          <w:szCs w:val="24"/>
        </w:rPr>
        <w:t> (2006–2013)</w:t>
      </w:r>
      <w:hyperlink r:id="rId118" w:anchor="cite_note-:0-5"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5</w:t>
        </w:r>
        <w:r w:rsidR="00141A80" w:rsidRPr="00141A80">
          <w:rPr>
            <w:rFonts w:ascii="Arial" w:eastAsia="Times New Roman" w:hAnsi="Arial" w:cs="Arial"/>
            <w:color w:val="0000FF"/>
            <w:sz w:val="19"/>
            <w:szCs w:val="19"/>
            <w:vertAlign w:val="superscript"/>
          </w:rPr>
          <w:t>]</w:t>
        </w:r>
      </w:hyperlink>
    </w:p>
    <w:p w14:paraId="17DC21F7"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9" w:tooltip="BMW X6" w:history="1">
        <w:r w:rsidR="00141A80" w:rsidRPr="00141A80">
          <w:rPr>
            <w:rFonts w:ascii="Arial" w:eastAsia="Times New Roman" w:hAnsi="Arial" w:cs="Arial"/>
            <w:color w:val="0000FF"/>
            <w:sz w:val="24"/>
            <w:szCs w:val="24"/>
            <w:u w:val="single"/>
          </w:rPr>
          <w:t>BMW X6 (E71)</w:t>
        </w:r>
      </w:hyperlink>
      <w:r w:rsidR="00141A80" w:rsidRPr="00141A80">
        <w:rPr>
          <w:rFonts w:ascii="Arial" w:eastAsia="Times New Roman" w:hAnsi="Arial" w:cs="Arial"/>
          <w:color w:val="202122"/>
          <w:sz w:val="24"/>
          <w:szCs w:val="24"/>
        </w:rPr>
        <w:t> (2008–2014)</w:t>
      </w:r>
      <w:hyperlink r:id="rId120" w:anchor="cite_note-10"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10</w:t>
        </w:r>
        <w:r w:rsidR="00141A80" w:rsidRPr="00141A80">
          <w:rPr>
            <w:rFonts w:ascii="Arial" w:eastAsia="Times New Roman" w:hAnsi="Arial" w:cs="Arial"/>
            <w:color w:val="0000FF"/>
            <w:sz w:val="19"/>
            <w:szCs w:val="19"/>
            <w:vertAlign w:val="superscript"/>
          </w:rPr>
          <w:t>]</w:t>
        </w:r>
      </w:hyperlink>
    </w:p>
    <w:p w14:paraId="730FB16E"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1" w:tooltip="BMW F20" w:history="1">
        <w:r w:rsidR="00141A80" w:rsidRPr="00141A80">
          <w:rPr>
            <w:rFonts w:ascii="Arial" w:eastAsia="Times New Roman" w:hAnsi="Arial" w:cs="Arial"/>
            <w:color w:val="0000FF"/>
            <w:sz w:val="24"/>
            <w:szCs w:val="24"/>
            <w:u w:val="single"/>
          </w:rPr>
          <w:t>BMW 1 Series</w:t>
        </w:r>
      </w:hyperlink>
    </w:p>
    <w:p w14:paraId="3C16CBB6"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2" w:tooltip="BMW F30" w:history="1">
        <w:r w:rsidR="00141A80" w:rsidRPr="00141A80">
          <w:rPr>
            <w:rFonts w:ascii="Arial" w:eastAsia="Times New Roman" w:hAnsi="Arial" w:cs="Arial"/>
            <w:color w:val="0000FF"/>
            <w:sz w:val="24"/>
            <w:szCs w:val="24"/>
            <w:u w:val="single"/>
          </w:rPr>
          <w:t>BMW 3 Series</w:t>
        </w:r>
      </w:hyperlink>
    </w:p>
    <w:p w14:paraId="5191DD9B"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3" w:tooltip="BMW 5 Series (F10)" w:history="1">
        <w:r w:rsidR="00141A80" w:rsidRPr="00141A80">
          <w:rPr>
            <w:rFonts w:ascii="Arial" w:eastAsia="Times New Roman" w:hAnsi="Arial" w:cs="Arial"/>
            <w:color w:val="0000FF"/>
            <w:sz w:val="24"/>
            <w:szCs w:val="24"/>
            <w:u w:val="single"/>
          </w:rPr>
          <w:t>BMW 5 Series</w:t>
        </w:r>
      </w:hyperlink>
      <w:r w:rsidR="00141A80" w:rsidRPr="00141A80">
        <w:rPr>
          <w:rFonts w:ascii="Arial" w:eastAsia="Times New Roman" w:hAnsi="Arial" w:cs="Arial"/>
          <w:color w:val="202122"/>
          <w:sz w:val="24"/>
          <w:szCs w:val="24"/>
        </w:rPr>
        <w:t> (2009–2017)</w:t>
      </w:r>
      <w:hyperlink r:id="rId124" w:anchor="cite_note-:0-5"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5</w:t>
        </w:r>
        <w:r w:rsidR="00141A80" w:rsidRPr="00141A80">
          <w:rPr>
            <w:rFonts w:ascii="Arial" w:eastAsia="Times New Roman" w:hAnsi="Arial" w:cs="Arial"/>
            <w:color w:val="0000FF"/>
            <w:sz w:val="19"/>
            <w:szCs w:val="19"/>
            <w:vertAlign w:val="superscript"/>
          </w:rPr>
          <w:t>]</w:t>
        </w:r>
      </w:hyperlink>
    </w:p>
    <w:p w14:paraId="63EF7100"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5" w:tooltip="BMW 6 Series" w:history="1">
        <w:r w:rsidR="00141A80" w:rsidRPr="00141A80">
          <w:rPr>
            <w:rFonts w:ascii="Arial" w:eastAsia="Times New Roman" w:hAnsi="Arial" w:cs="Arial"/>
            <w:color w:val="0000FF"/>
            <w:sz w:val="24"/>
            <w:szCs w:val="24"/>
            <w:u w:val="single"/>
          </w:rPr>
          <w:t>BMW 6 Series</w:t>
        </w:r>
      </w:hyperlink>
      <w:r w:rsidR="00141A80" w:rsidRPr="00141A80">
        <w:rPr>
          <w:rFonts w:ascii="Arial" w:eastAsia="Times New Roman" w:hAnsi="Arial" w:cs="Arial"/>
          <w:color w:val="202122"/>
          <w:sz w:val="24"/>
          <w:szCs w:val="24"/>
        </w:rPr>
        <w:t> (2011–2018)</w:t>
      </w:r>
      <w:hyperlink r:id="rId126" w:anchor="cite_note-11"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11</w:t>
        </w:r>
        <w:r w:rsidR="00141A80" w:rsidRPr="00141A80">
          <w:rPr>
            <w:rFonts w:ascii="Arial" w:eastAsia="Times New Roman" w:hAnsi="Arial" w:cs="Arial"/>
            <w:color w:val="0000FF"/>
            <w:sz w:val="19"/>
            <w:szCs w:val="19"/>
            <w:vertAlign w:val="superscript"/>
          </w:rPr>
          <w:t>]</w:t>
        </w:r>
      </w:hyperlink>
    </w:p>
    <w:p w14:paraId="73CF0A34"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7" w:tooltip="BMW F01" w:history="1">
        <w:r w:rsidR="00141A80" w:rsidRPr="00141A80">
          <w:rPr>
            <w:rFonts w:ascii="Arial" w:eastAsia="Times New Roman" w:hAnsi="Arial" w:cs="Arial"/>
            <w:color w:val="0000FF"/>
            <w:sz w:val="24"/>
            <w:szCs w:val="24"/>
            <w:u w:val="single"/>
          </w:rPr>
          <w:t>BMW 7 Series</w:t>
        </w:r>
      </w:hyperlink>
      <w:r w:rsidR="00141A80" w:rsidRPr="00141A80">
        <w:rPr>
          <w:rFonts w:ascii="Arial" w:eastAsia="Times New Roman" w:hAnsi="Arial" w:cs="Arial"/>
          <w:color w:val="202122"/>
          <w:sz w:val="24"/>
          <w:szCs w:val="24"/>
        </w:rPr>
        <w:t> (2008–2015)</w:t>
      </w:r>
      <w:hyperlink r:id="rId128" w:anchor="cite_note-:0-5"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5</w:t>
        </w:r>
        <w:r w:rsidR="00141A80" w:rsidRPr="00141A80">
          <w:rPr>
            <w:rFonts w:ascii="Arial" w:eastAsia="Times New Roman" w:hAnsi="Arial" w:cs="Arial"/>
            <w:color w:val="0000FF"/>
            <w:sz w:val="19"/>
            <w:szCs w:val="19"/>
            <w:vertAlign w:val="superscript"/>
          </w:rPr>
          <w:t>]</w:t>
        </w:r>
      </w:hyperlink>
    </w:p>
    <w:p w14:paraId="68C75ABC"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9" w:tooltip="Lamborghini Huracán" w:history="1">
        <w:r w:rsidR="00141A80" w:rsidRPr="00141A80">
          <w:rPr>
            <w:rFonts w:ascii="Arial" w:eastAsia="Times New Roman" w:hAnsi="Arial" w:cs="Arial"/>
            <w:color w:val="0000FF"/>
            <w:sz w:val="24"/>
            <w:szCs w:val="24"/>
            <w:u w:val="single"/>
          </w:rPr>
          <w:t>Lamborghini Huracán</w:t>
        </w:r>
      </w:hyperlink>
    </w:p>
    <w:p w14:paraId="42F0C33A"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0" w:tooltip="Mercedes-Benz S-Class (W222)" w:history="1">
        <w:r w:rsidR="00141A80" w:rsidRPr="00916B10">
          <w:rPr>
            <w:rFonts w:ascii="Arial" w:eastAsia="Times New Roman" w:hAnsi="Arial" w:cs="Arial"/>
            <w:color w:val="0000FF"/>
            <w:sz w:val="24"/>
            <w:szCs w:val="24"/>
            <w:u w:val="single"/>
            <w:lang w:val="en-US"/>
          </w:rPr>
          <w:t>Mercedes-Benz S-Class (W222)</w:t>
        </w:r>
      </w:hyperlink>
      <w:r w:rsidR="00141A80" w:rsidRPr="00141A80">
        <w:rPr>
          <w:rFonts w:ascii="Arial" w:eastAsia="Times New Roman" w:hAnsi="Arial" w:cs="Arial"/>
          <w:color w:val="202122"/>
          <w:sz w:val="24"/>
          <w:szCs w:val="24"/>
          <w:lang w:val="en-US"/>
        </w:rPr>
        <w:t> (2013–2020)</w:t>
      </w:r>
      <w:hyperlink r:id="rId131" w:anchor="cite_note-12" w:history="1">
        <w:r w:rsidR="00141A80" w:rsidRPr="00916B10">
          <w:rPr>
            <w:rFonts w:ascii="Arial" w:eastAsia="Times New Roman" w:hAnsi="Arial" w:cs="Arial"/>
            <w:color w:val="0000FF"/>
            <w:sz w:val="19"/>
            <w:szCs w:val="19"/>
            <w:vertAlign w:val="superscript"/>
            <w:lang w:val="en-US"/>
          </w:rPr>
          <w:t>[</w:t>
        </w:r>
        <w:r w:rsidR="00141A80" w:rsidRPr="00916B10">
          <w:rPr>
            <w:rFonts w:ascii="Arial" w:eastAsia="Times New Roman" w:hAnsi="Arial" w:cs="Arial"/>
            <w:color w:val="0000FF"/>
            <w:sz w:val="19"/>
            <w:szCs w:val="19"/>
            <w:u w:val="single"/>
            <w:vertAlign w:val="superscript"/>
            <w:lang w:val="en-US"/>
          </w:rPr>
          <w:t>12</w:t>
        </w:r>
        <w:r w:rsidR="00141A80" w:rsidRPr="00916B10">
          <w:rPr>
            <w:rFonts w:ascii="Arial" w:eastAsia="Times New Roman" w:hAnsi="Arial" w:cs="Arial"/>
            <w:color w:val="0000FF"/>
            <w:sz w:val="19"/>
            <w:szCs w:val="19"/>
            <w:vertAlign w:val="superscript"/>
            <w:lang w:val="en-US"/>
          </w:rPr>
          <w:t>]</w:t>
        </w:r>
      </w:hyperlink>
    </w:p>
    <w:p w14:paraId="297E5540"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2" w:tooltip="Mercedes-Benz S-Class (C217)" w:history="1">
        <w:r w:rsidR="00141A80" w:rsidRPr="00916B10">
          <w:rPr>
            <w:rFonts w:ascii="Arial" w:eastAsia="Times New Roman" w:hAnsi="Arial" w:cs="Arial"/>
            <w:color w:val="0000FF"/>
            <w:sz w:val="24"/>
            <w:szCs w:val="24"/>
            <w:u w:val="single"/>
            <w:lang w:val="en-US"/>
          </w:rPr>
          <w:t>Mercedes-Benz S-Class (C217)</w:t>
        </w:r>
      </w:hyperlink>
      <w:r w:rsidR="00141A80" w:rsidRPr="00141A80">
        <w:rPr>
          <w:rFonts w:ascii="Arial" w:eastAsia="Times New Roman" w:hAnsi="Arial" w:cs="Arial"/>
          <w:color w:val="202122"/>
          <w:sz w:val="24"/>
          <w:szCs w:val="24"/>
          <w:lang w:val="en-US"/>
        </w:rPr>
        <w:t> (2014–2020)</w:t>
      </w:r>
      <w:hyperlink r:id="rId133" w:anchor="cite_note-13" w:history="1">
        <w:r w:rsidR="00141A80" w:rsidRPr="00916B10">
          <w:rPr>
            <w:rFonts w:ascii="Arial" w:eastAsia="Times New Roman" w:hAnsi="Arial" w:cs="Arial"/>
            <w:color w:val="0000FF"/>
            <w:sz w:val="19"/>
            <w:szCs w:val="19"/>
            <w:vertAlign w:val="superscript"/>
            <w:lang w:val="en-US"/>
          </w:rPr>
          <w:t>[</w:t>
        </w:r>
        <w:r w:rsidR="00141A80" w:rsidRPr="00916B10">
          <w:rPr>
            <w:rFonts w:ascii="Arial" w:eastAsia="Times New Roman" w:hAnsi="Arial" w:cs="Arial"/>
            <w:color w:val="0000FF"/>
            <w:sz w:val="19"/>
            <w:szCs w:val="19"/>
            <w:u w:val="single"/>
            <w:vertAlign w:val="superscript"/>
            <w:lang w:val="en-US"/>
          </w:rPr>
          <w:t>13</w:t>
        </w:r>
        <w:r w:rsidR="00141A80" w:rsidRPr="00916B10">
          <w:rPr>
            <w:rFonts w:ascii="Arial" w:eastAsia="Times New Roman" w:hAnsi="Arial" w:cs="Arial"/>
            <w:color w:val="0000FF"/>
            <w:sz w:val="19"/>
            <w:szCs w:val="19"/>
            <w:vertAlign w:val="superscript"/>
            <w:lang w:val="en-US"/>
          </w:rPr>
          <w:t>]</w:t>
        </w:r>
      </w:hyperlink>
    </w:p>
    <w:p w14:paraId="6E992F2C"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4" w:tooltip="Mercedes-Benz E-Class (W213)" w:history="1">
        <w:r w:rsidR="00141A80" w:rsidRPr="00916B10">
          <w:rPr>
            <w:rFonts w:ascii="Arial" w:eastAsia="Times New Roman" w:hAnsi="Arial" w:cs="Arial"/>
            <w:color w:val="0000FF"/>
            <w:sz w:val="24"/>
            <w:szCs w:val="24"/>
            <w:u w:val="single"/>
            <w:lang w:val="en-US"/>
          </w:rPr>
          <w:t>Mercedes-Benz E-Class (W213)</w:t>
        </w:r>
      </w:hyperlink>
      <w:r w:rsidR="00141A80" w:rsidRPr="00141A80">
        <w:rPr>
          <w:rFonts w:ascii="Arial" w:eastAsia="Times New Roman" w:hAnsi="Arial" w:cs="Arial"/>
          <w:color w:val="202122"/>
          <w:sz w:val="24"/>
          <w:szCs w:val="24"/>
          <w:lang w:val="en-US"/>
        </w:rPr>
        <w:t> (2016–2023)</w:t>
      </w:r>
    </w:p>
    <w:p w14:paraId="05B38A4C"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5" w:tooltip="Mercedes-Benz C-Class (W205)" w:history="1">
        <w:r w:rsidR="00141A80" w:rsidRPr="00916B10">
          <w:rPr>
            <w:rFonts w:ascii="Arial" w:eastAsia="Times New Roman" w:hAnsi="Arial" w:cs="Arial"/>
            <w:color w:val="0000FF"/>
            <w:sz w:val="24"/>
            <w:szCs w:val="24"/>
            <w:u w:val="single"/>
            <w:lang w:val="en-US"/>
          </w:rPr>
          <w:t>Mercedes-Benz C-Class (W205)</w:t>
        </w:r>
      </w:hyperlink>
      <w:r w:rsidR="00141A80" w:rsidRPr="00141A80">
        <w:rPr>
          <w:rFonts w:ascii="Arial" w:eastAsia="Times New Roman" w:hAnsi="Arial" w:cs="Arial"/>
          <w:color w:val="202122"/>
          <w:sz w:val="24"/>
          <w:szCs w:val="24"/>
          <w:lang w:val="en-US"/>
        </w:rPr>
        <w:t> (2015-2023)</w:t>
      </w:r>
    </w:p>
    <w:p w14:paraId="53CD3AE2"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6" w:tooltip="Mercedes-Benz C-Class (W206)" w:history="1">
        <w:r w:rsidR="00141A80" w:rsidRPr="00916B10">
          <w:rPr>
            <w:rFonts w:ascii="Arial" w:eastAsia="Times New Roman" w:hAnsi="Arial" w:cs="Arial"/>
            <w:color w:val="0000FF"/>
            <w:sz w:val="24"/>
            <w:szCs w:val="24"/>
            <w:u w:val="single"/>
            <w:lang w:val="en-US"/>
          </w:rPr>
          <w:t>Mercedes-Benz C-Class (W206)</w:t>
        </w:r>
      </w:hyperlink>
      <w:r w:rsidR="00141A80" w:rsidRPr="00141A80">
        <w:rPr>
          <w:rFonts w:ascii="Arial" w:eastAsia="Times New Roman" w:hAnsi="Arial" w:cs="Arial"/>
          <w:color w:val="202122"/>
          <w:sz w:val="24"/>
          <w:szCs w:val="24"/>
          <w:lang w:val="en-US"/>
        </w:rPr>
        <w:t> (2021–)</w:t>
      </w:r>
    </w:p>
    <w:p w14:paraId="0358CF90"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7" w:tooltip="Mercedes-Benz S-Class (W223)" w:history="1">
        <w:r w:rsidR="00141A80" w:rsidRPr="00916B10">
          <w:rPr>
            <w:rFonts w:ascii="Arial" w:eastAsia="Times New Roman" w:hAnsi="Arial" w:cs="Arial"/>
            <w:color w:val="0000FF"/>
            <w:sz w:val="24"/>
            <w:szCs w:val="24"/>
            <w:u w:val="single"/>
            <w:lang w:val="en-US"/>
          </w:rPr>
          <w:t>Mercedes-Benz S-Class (W223)</w:t>
        </w:r>
      </w:hyperlink>
      <w:r w:rsidR="00141A80" w:rsidRPr="00141A80">
        <w:rPr>
          <w:rFonts w:ascii="Arial" w:eastAsia="Times New Roman" w:hAnsi="Arial" w:cs="Arial"/>
          <w:color w:val="202122"/>
          <w:sz w:val="24"/>
          <w:szCs w:val="24"/>
          <w:lang w:val="en-US"/>
        </w:rPr>
        <w:t> (2020–)</w:t>
      </w:r>
    </w:p>
    <w:p w14:paraId="011F8A87"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38" w:tooltip="Rolls-Royce Ghost" w:history="1">
        <w:r w:rsidR="00141A80" w:rsidRPr="00141A80">
          <w:rPr>
            <w:rFonts w:ascii="Arial" w:eastAsia="Times New Roman" w:hAnsi="Arial" w:cs="Arial"/>
            <w:color w:val="0000FF"/>
            <w:sz w:val="24"/>
            <w:szCs w:val="24"/>
            <w:u w:val="single"/>
          </w:rPr>
          <w:t>Rolls-Royce Ghost</w:t>
        </w:r>
      </w:hyperlink>
      <w:r w:rsidR="00141A80" w:rsidRPr="00141A80">
        <w:rPr>
          <w:rFonts w:ascii="Arial" w:eastAsia="Times New Roman" w:hAnsi="Arial" w:cs="Arial"/>
          <w:color w:val="202122"/>
          <w:sz w:val="24"/>
          <w:szCs w:val="24"/>
        </w:rPr>
        <w:t> (2009–)</w:t>
      </w:r>
      <w:hyperlink r:id="rId139" w:anchor="cite_note-:0-5"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5</w:t>
        </w:r>
        <w:r w:rsidR="00141A80" w:rsidRPr="00141A80">
          <w:rPr>
            <w:rFonts w:ascii="Arial" w:eastAsia="Times New Roman" w:hAnsi="Arial" w:cs="Arial"/>
            <w:color w:val="0000FF"/>
            <w:sz w:val="19"/>
            <w:szCs w:val="19"/>
            <w:vertAlign w:val="superscript"/>
          </w:rPr>
          <w:t>]</w:t>
        </w:r>
      </w:hyperlink>
    </w:p>
    <w:p w14:paraId="32120DE6"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40" w:tooltip="Land Rover" w:history="1">
        <w:r w:rsidR="00141A80" w:rsidRPr="00141A80">
          <w:rPr>
            <w:rFonts w:ascii="Arial" w:eastAsia="Times New Roman" w:hAnsi="Arial" w:cs="Arial"/>
            <w:color w:val="0000FF"/>
            <w:sz w:val="24"/>
            <w:szCs w:val="24"/>
            <w:u w:val="single"/>
          </w:rPr>
          <w:t>Land Rover</w:t>
        </w:r>
      </w:hyperlink>
    </w:p>
    <w:p w14:paraId="79ABF483" w14:textId="77777777" w:rsidR="00141A80" w:rsidRPr="00141A80" w:rsidRDefault="0050714A"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41" w:tooltip="Volvo XC90" w:history="1">
        <w:r w:rsidR="00141A80" w:rsidRPr="00141A80">
          <w:rPr>
            <w:rFonts w:ascii="Arial" w:eastAsia="Times New Roman" w:hAnsi="Arial" w:cs="Arial"/>
            <w:color w:val="0000FF"/>
            <w:sz w:val="24"/>
            <w:szCs w:val="24"/>
            <w:u w:val="single"/>
          </w:rPr>
          <w:t>Volvo XC90</w:t>
        </w:r>
      </w:hyperlink>
      <w:r w:rsidR="00141A80" w:rsidRPr="00141A80">
        <w:rPr>
          <w:rFonts w:ascii="Arial" w:eastAsia="Times New Roman" w:hAnsi="Arial" w:cs="Arial"/>
          <w:color w:val="202122"/>
          <w:sz w:val="24"/>
          <w:szCs w:val="24"/>
        </w:rPr>
        <w:t> (2015–)</w:t>
      </w:r>
      <w:hyperlink r:id="rId142" w:anchor="cite_note-14" w:history="1">
        <w:r w:rsidR="00141A80" w:rsidRPr="00141A80">
          <w:rPr>
            <w:rFonts w:ascii="Arial" w:eastAsia="Times New Roman" w:hAnsi="Arial" w:cs="Arial"/>
            <w:color w:val="0000FF"/>
            <w:sz w:val="19"/>
            <w:szCs w:val="19"/>
            <w:vertAlign w:val="superscript"/>
          </w:rPr>
          <w:t>[</w:t>
        </w:r>
        <w:r w:rsidR="00141A80" w:rsidRPr="00141A80">
          <w:rPr>
            <w:rFonts w:ascii="Arial" w:eastAsia="Times New Roman" w:hAnsi="Arial" w:cs="Arial"/>
            <w:color w:val="0000FF"/>
            <w:sz w:val="19"/>
            <w:szCs w:val="19"/>
            <w:u w:val="single"/>
            <w:vertAlign w:val="superscript"/>
          </w:rPr>
          <w:t>14</w:t>
        </w:r>
        <w:r w:rsidR="00141A80" w:rsidRPr="00141A80">
          <w:rPr>
            <w:rFonts w:ascii="Arial" w:eastAsia="Times New Roman" w:hAnsi="Arial" w:cs="Arial"/>
            <w:color w:val="0000FF"/>
            <w:sz w:val="19"/>
            <w:szCs w:val="19"/>
            <w:vertAlign w:val="superscript"/>
          </w:rPr>
          <w:t>]</w:t>
        </w:r>
      </w:hyperlink>
    </w:p>
    <w:p w14:paraId="54D047A0"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rPr>
      </w:pPr>
      <w:r w:rsidRPr="00141A80">
        <w:rPr>
          <w:rFonts w:ascii="Georgia" w:eastAsia="Times New Roman" w:hAnsi="Georgia" w:cs="Times New Roman"/>
          <w:b/>
          <w:bCs/>
          <w:sz w:val="36"/>
          <w:szCs w:val="36"/>
        </w:rPr>
        <w:t>Details</w:t>
      </w:r>
    </w:p>
    <w:p w14:paraId="5558BB49"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rPr>
      </w:pPr>
      <w:r w:rsidRPr="00141A80">
        <w:rPr>
          <w:rFonts w:ascii="Arial" w:eastAsia="Times New Roman" w:hAnsi="Arial" w:cs="Arial"/>
          <w:sz w:val="24"/>
          <w:szCs w:val="24"/>
        </w:rPr>
        <w:t>[</w:t>
      </w:r>
      <w:hyperlink r:id="rId143" w:tooltip="Edit section: Detail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4815CA84"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rPr>
      </w:pPr>
      <w:r w:rsidRPr="00141A80">
        <w:rPr>
          <w:rFonts w:ascii="inherit" w:eastAsia="Times New Roman" w:hAnsi="inherit" w:cs="Arial"/>
          <w:b/>
          <w:bCs/>
          <w:sz w:val="27"/>
          <w:szCs w:val="27"/>
        </w:rPr>
        <w:t>Clock</w:t>
      </w:r>
    </w:p>
    <w:p w14:paraId="0707127B" w14:textId="77777777" w:rsidR="00141A80" w:rsidRPr="00141A80" w:rsidRDefault="00141A80" w:rsidP="00141A80">
      <w:pPr>
        <w:shd w:val="clear" w:color="auto" w:fill="FFFFFF"/>
        <w:spacing w:after="60" w:line="240" w:lineRule="auto"/>
        <w:rPr>
          <w:rFonts w:ascii="Arial" w:eastAsia="Times New Roman" w:hAnsi="Arial" w:cs="Arial"/>
          <w:b/>
          <w:bCs/>
          <w:sz w:val="29"/>
          <w:szCs w:val="29"/>
        </w:rPr>
      </w:pPr>
      <w:r w:rsidRPr="00141A80">
        <w:rPr>
          <w:rFonts w:ascii="Arial" w:eastAsia="Times New Roman" w:hAnsi="Arial" w:cs="Arial"/>
          <w:sz w:val="24"/>
          <w:szCs w:val="24"/>
        </w:rPr>
        <w:t>[</w:t>
      </w:r>
      <w:hyperlink r:id="rId144" w:tooltip="Edit section: Clock"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355CBB12"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FlexRay system consists of a bus and </w:t>
      </w:r>
      <w:hyperlink r:id="rId145" w:tooltip="Electronic control unit" w:history="1">
        <w:r w:rsidRPr="00916B10">
          <w:rPr>
            <w:rFonts w:ascii="Arial" w:eastAsia="Times New Roman" w:hAnsi="Arial" w:cs="Arial"/>
            <w:color w:val="0000FF"/>
            <w:sz w:val="24"/>
            <w:szCs w:val="24"/>
            <w:u w:val="single"/>
            <w:lang w:val="en-US"/>
          </w:rPr>
          <w:t>electronic control units</w:t>
        </w:r>
      </w:hyperlink>
      <w:r w:rsidRPr="00141A80">
        <w:rPr>
          <w:rFonts w:ascii="Arial" w:eastAsia="Times New Roman" w:hAnsi="Arial" w:cs="Arial"/>
          <w:color w:val="202122"/>
          <w:sz w:val="24"/>
          <w:szCs w:val="24"/>
          <w:lang w:val="en-US"/>
        </w:rPr>
        <w:t> (ECUs). Each ECU has an independent clock. The </w:t>
      </w:r>
      <w:hyperlink r:id="rId146" w:tooltip="Clock drift" w:history="1">
        <w:r w:rsidRPr="00916B10">
          <w:rPr>
            <w:rFonts w:ascii="Arial" w:eastAsia="Times New Roman" w:hAnsi="Arial" w:cs="Arial"/>
            <w:color w:val="0000FF"/>
            <w:sz w:val="24"/>
            <w:szCs w:val="24"/>
            <w:u w:val="single"/>
            <w:lang w:val="en-US"/>
          </w:rPr>
          <w:t>clock drift</w:t>
        </w:r>
      </w:hyperlink>
      <w:r w:rsidRPr="00141A80">
        <w:rPr>
          <w:rFonts w:ascii="Arial" w:eastAsia="Times New Roman" w:hAnsi="Arial" w:cs="Arial"/>
          <w:color w:val="202122"/>
          <w:sz w:val="24"/>
          <w:szCs w:val="24"/>
          <w:lang w:val="en-US"/>
        </w:rPr>
        <w:t> must be not more than 0.15% from the reference clock, so the difference between the slowest and the fastest clock in the system is no greater than 0.3%.</w:t>
      </w:r>
    </w:p>
    <w:p w14:paraId="418178D5"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This means that, if ECU-s is a sender and ECU-r is a receiver, then for every 300 cycles of the sender there will be between 299 and 301 cycles of the receiver. The clocks are resynchronized frequently enough to assure that this causes no problems. The clock is sent in the static segment.</w:t>
      </w:r>
      <w:hyperlink r:id="rId147" w:anchor="cite_note-15"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15</w:t>
        </w:r>
        <w:r w:rsidRPr="00916B10">
          <w:rPr>
            <w:rFonts w:ascii="Arial" w:eastAsia="Times New Roman" w:hAnsi="Arial" w:cs="Arial"/>
            <w:color w:val="0000FF"/>
            <w:sz w:val="19"/>
            <w:szCs w:val="19"/>
            <w:vertAlign w:val="superscript"/>
            <w:lang w:val="en-US"/>
          </w:rPr>
          <w:t>]</w:t>
        </w:r>
      </w:hyperlink>
    </w:p>
    <w:p w14:paraId="1F054E4F"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Bits on the bus</w:t>
      </w:r>
    </w:p>
    <w:p w14:paraId="2999F8C1" w14:textId="77777777" w:rsidR="00141A80" w:rsidRPr="0050714A" w:rsidRDefault="00141A80" w:rsidP="00141A80">
      <w:pPr>
        <w:shd w:val="clear" w:color="auto" w:fill="FFFFFF"/>
        <w:spacing w:after="60" w:line="240" w:lineRule="auto"/>
        <w:rPr>
          <w:rFonts w:ascii="Arial" w:eastAsia="Times New Roman" w:hAnsi="Arial" w:cs="Arial"/>
          <w:b/>
          <w:bCs/>
          <w:sz w:val="29"/>
          <w:szCs w:val="29"/>
          <w:lang w:val="en-US"/>
        </w:rPr>
      </w:pPr>
      <w:r w:rsidRPr="0050714A">
        <w:rPr>
          <w:rFonts w:ascii="Arial" w:eastAsia="Times New Roman" w:hAnsi="Arial" w:cs="Arial"/>
          <w:sz w:val="24"/>
          <w:szCs w:val="24"/>
          <w:lang w:val="en-US"/>
        </w:rPr>
        <w:t>[</w:t>
      </w:r>
      <w:hyperlink r:id="rId148" w:tooltip="Edit section: Bits on the bus" w:history="1">
        <w:r w:rsidRPr="0050714A">
          <w:rPr>
            <w:rFonts w:ascii="Arial" w:eastAsia="Times New Roman" w:hAnsi="Arial" w:cs="Arial"/>
            <w:color w:val="0000FF"/>
            <w:sz w:val="24"/>
            <w:szCs w:val="24"/>
            <w:u w:val="single"/>
            <w:lang w:val="en-US"/>
          </w:rPr>
          <w:t>edit</w:t>
        </w:r>
      </w:hyperlink>
      <w:r w:rsidRPr="0050714A">
        <w:rPr>
          <w:rFonts w:ascii="Arial" w:eastAsia="Times New Roman" w:hAnsi="Arial" w:cs="Arial"/>
          <w:sz w:val="24"/>
          <w:szCs w:val="24"/>
          <w:lang w:val="en-US"/>
        </w:rPr>
        <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8716"/>
      </w:tblGrid>
      <w:tr w:rsidR="00141A80" w:rsidRPr="0050714A" w14:paraId="540FF96D" w14:textId="77777777" w:rsidTr="00141A80">
        <w:tc>
          <w:tcPr>
            <w:tcW w:w="0" w:type="auto"/>
            <w:tcMar>
              <w:top w:w="48" w:type="dxa"/>
              <w:left w:w="96" w:type="dxa"/>
              <w:bottom w:w="48" w:type="dxa"/>
              <w:right w:w="96"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50"/>
              <w:gridCol w:w="150"/>
              <w:gridCol w:w="150"/>
              <w:gridCol w:w="150"/>
              <w:gridCol w:w="150"/>
              <w:gridCol w:w="150"/>
              <w:gridCol w:w="150"/>
              <w:gridCol w:w="150"/>
              <w:gridCol w:w="150"/>
            </w:tblGrid>
            <w:tr w:rsidR="00141A80" w:rsidRPr="0050714A" w14:paraId="2B4A96AA" w14:textId="77777777">
              <w:trPr>
                <w:jc w:val="center"/>
              </w:trPr>
              <w:tc>
                <w:tcPr>
                  <w:tcW w:w="0" w:type="auto"/>
                  <w:vAlign w:val="center"/>
                  <w:hideMark/>
                </w:tcPr>
                <w:p w14:paraId="12E8C59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6F1755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82F86F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25A5F7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00D440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7F88F2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25996CE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09F4365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8D629B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4B0BE19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1DB5FD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7F77A3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6C19618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4BF837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6224073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B3664D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0C6352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EF154B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r w:rsidR="00141A80" w:rsidRPr="0050714A" w14:paraId="5A156705" w14:textId="77777777">
              <w:trPr>
                <w:jc w:val="center"/>
              </w:trPr>
              <w:tc>
                <w:tcPr>
                  <w:tcW w:w="0" w:type="auto"/>
                  <w:vAlign w:val="center"/>
                  <w:hideMark/>
                </w:tcPr>
                <w:p w14:paraId="6782D07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0848E3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84FDEA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B1D288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8A95D1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464700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C2B8DD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DEE741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5FE936AE"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0E3894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0415468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F3E65B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57D095F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816DE7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060F64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42D528F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0691221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8D4783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bl>
          <w:p w14:paraId="021E00C3" w14:textId="77777777" w:rsidR="00141A80" w:rsidRPr="00141A80" w:rsidRDefault="00141A80" w:rsidP="00141A80">
            <w:pPr>
              <w:spacing w:before="120" w:after="240" w:line="240" w:lineRule="auto"/>
              <w:jc w:val="center"/>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Correct averaging in case of no errors. The signal is merely delayed by 2 cycles.</w:t>
            </w:r>
          </w:p>
        </w:tc>
      </w:tr>
      <w:tr w:rsidR="00141A80" w:rsidRPr="0050714A" w14:paraId="3CE83D81" w14:textId="77777777" w:rsidTr="00141A80">
        <w:tc>
          <w:tcPr>
            <w:tcW w:w="0" w:type="auto"/>
            <w:tcMar>
              <w:top w:w="48" w:type="dxa"/>
              <w:left w:w="96" w:type="dxa"/>
              <w:bottom w:w="48" w:type="dxa"/>
              <w:right w:w="96"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50"/>
              <w:gridCol w:w="150"/>
              <w:gridCol w:w="150"/>
              <w:gridCol w:w="150"/>
              <w:gridCol w:w="150"/>
              <w:gridCol w:w="150"/>
              <w:gridCol w:w="150"/>
              <w:gridCol w:w="150"/>
              <w:gridCol w:w="150"/>
            </w:tblGrid>
            <w:tr w:rsidR="00141A80" w:rsidRPr="0050714A" w14:paraId="18071D91" w14:textId="77777777">
              <w:trPr>
                <w:jc w:val="center"/>
              </w:trPr>
              <w:tc>
                <w:tcPr>
                  <w:tcW w:w="0" w:type="auto"/>
                  <w:vAlign w:val="center"/>
                  <w:hideMark/>
                </w:tcPr>
                <w:p w14:paraId="03E0BA7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F5E5F5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27C6CF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A6D09D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41F22E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9898D7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6D0500DE"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3FF416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27CF6E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F18670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5634C44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141A80">
                    <w:rPr>
                      <w:rFonts w:ascii="Times New Roman" w:eastAsia="Times New Roman" w:hAnsi="Times New Roman" w:cs="Times New Roman"/>
                      <w:color w:val="FF0000"/>
                      <w:sz w:val="24"/>
                      <w:szCs w:val="24"/>
                      <w:lang w:val="en-US"/>
                    </w:rPr>
                    <w:t>0</w:t>
                  </w:r>
                </w:p>
              </w:tc>
              <w:tc>
                <w:tcPr>
                  <w:tcW w:w="0" w:type="auto"/>
                  <w:vAlign w:val="center"/>
                  <w:hideMark/>
                </w:tcPr>
                <w:p w14:paraId="415B41C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64F7ECB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64074B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41CA09E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EEA23E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77037F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7202A6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r w:rsidR="00141A80" w:rsidRPr="0050714A" w14:paraId="6F313041" w14:textId="77777777">
              <w:trPr>
                <w:jc w:val="center"/>
              </w:trPr>
              <w:tc>
                <w:tcPr>
                  <w:tcW w:w="0" w:type="auto"/>
                  <w:vAlign w:val="center"/>
                  <w:hideMark/>
                </w:tcPr>
                <w:p w14:paraId="6405F1F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3210DC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619DB0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8F4E96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6A9BA1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8545F9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7E3106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CF8E0E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72D92BE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0760E1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C06713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E3289C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3DB4FC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F8FAA7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458C04D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7A2124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0FA32E4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232BAB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bl>
          <w:p w14:paraId="4D15158A" w14:textId="77777777" w:rsidR="00141A80" w:rsidRPr="00141A80" w:rsidRDefault="00141A80" w:rsidP="00141A80">
            <w:pPr>
              <w:spacing w:before="120" w:after="240" w:line="240" w:lineRule="auto"/>
              <w:jc w:val="center"/>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lastRenderedPageBreak/>
              <w:t>Errors near the middle of 8-cycle region are canceled.</w:t>
            </w:r>
          </w:p>
        </w:tc>
      </w:tr>
      <w:tr w:rsidR="00141A80" w:rsidRPr="0050714A" w14:paraId="38F38083" w14:textId="77777777" w:rsidTr="00141A80">
        <w:tc>
          <w:tcPr>
            <w:tcW w:w="0" w:type="auto"/>
            <w:tcMar>
              <w:top w:w="48" w:type="dxa"/>
              <w:left w:w="96" w:type="dxa"/>
              <w:bottom w:w="48" w:type="dxa"/>
              <w:right w:w="96"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50"/>
              <w:gridCol w:w="150"/>
              <w:gridCol w:w="150"/>
              <w:gridCol w:w="150"/>
              <w:gridCol w:w="150"/>
              <w:gridCol w:w="150"/>
              <w:gridCol w:w="150"/>
              <w:gridCol w:w="150"/>
            </w:tblGrid>
            <w:tr w:rsidR="00141A80" w:rsidRPr="0050714A" w14:paraId="222391AD" w14:textId="77777777">
              <w:trPr>
                <w:jc w:val="center"/>
              </w:trPr>
              <w:tc>
                <w:tcPr>
                  <w:tcW w:w="0" w:type="auto"/>
                  <w:vAlign w:val="center"/>
                  <w:hideMark/>
                </w:tcPr>
                <w:p w14:paraId="348C46B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lastRenderedPageBreak/>
                    <w:t>0</w:t>
                  </w:r>
                </w:p>
              </w:tc>
              <w:tc>
                <w:tcPr>
                  <w:tcW w:w="0" w:type="auto"/>
                  <w:vAlign w:val="center"/>
                  <w:hideMark/>
                </w:tcPr>
                <w:p w14:paraId="0480E36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FA1680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E20741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141A80">
                    <w:rPr>
                      <w:rFonts w:ascii="Times New Roman" w:eastAsia="Times New Roman" w:hAnsi="Times New Roman" w:cs="Times New Roman"/>
                      <w:color w:val="FF0000"/>
                      <w:sz w:val="24"/>
                      <w:szCs w:val="24"/>
                      <w:lang w:val="en-US"/>
                    </w:rPr>
                    <w:t>1</w:t>
                  </w:r>
                </w:p>
              </w:tc>
              <w:tc>
                <w:tcPr>
                  <w:tcW w:w="0" w:type="auto"/>
                  <w:vAlign w:val="center"/>
                  <w:hideMark/>
                </w:tcPr>
                <w:p w14:paraId="4E125BE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315C02E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1E775C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79D95A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382088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E8DB7A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DCB334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77AC18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5B5E006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40422C0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5A02D1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CEE7A5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3D80AC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r w:rsidR="00141A80" w:rsidRPr="0050714A" w14:paraId="0E73695A" w14:textId="77777777">
              <w:trPr>
                <w:jc w:val="center"/>
              </w:trPr>
              <w:tc>
                <w:tcPr>
                  <w:tcW w:w="0" w:type="auto"/>
                  <w:vAlign w:val="center"/>
                  <w:hideMark/>
                </w:tcPr>
                <w:p w14:paraId="4998519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37F137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6D1A1DC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DF671EE"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27D885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4E3182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722D87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141A80">
                    <w:rPr>
                      <w:rFonts w:ascii="Times New Roman" w:eastAsia="Times New Roman" w:hAnsi="Times New Roman" w:cs="Times New Roman"/>
                      <w:color w:val="FF0000"/>
                      <w:sz w:val="24"/>
                      <w:szCs w:val="24"/>
                      <w:lang w:val="en-US"/>
                    </w:rPr>
                    <w:t>1</w:t>
                  </w:r>
                </w:p>
              </w:tc>
              <w:tc>
                <w:tcPr>
                  <w:tcW w:w="0" w:type="auto"/>
                  <w:tcBorders>
                    <w:left w:val="single" w:sz="6" w:space="0" w:color="000000"/>
                  </w:tcBorders>
                  <w:vAlign w:val="center"/>
                  <w:hideMark/>
                </w:tcPr>
                <w:p w14:paraId="1ED6A1D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B0BD52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FFD126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AB8066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0DBA47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54168C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95CBA5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65644EC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542E04B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478196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bl>
          <w:p w14:paraId="7C9D4881" w14:textId="77777777" w:rsidR="00141A80" w:rsidRPr="00141A80" w:rsidRDefault="00141A80" w:rsidP="00141A80">
            <w:pPr>
              <w:spacing w:before="120" w:after="240" w:line="240" w:lineRule="auto"/>
              <w:jc w:val="center"/>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Errors near the boundary of 8-cycle region may affect the boundary bit.</w:t>
            </w:r>
          </w:p>
        </w:tc>
      </w:tr>
    </w:tbl>
    <w:p w14:paraId="709600F9"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At each time, only one ECU writes to the </w:t>
      </w:r>
      <w:hyperlink r:id="rId149" w:tooltip="Bus (computing)" w:history="1">
        <w:r w:rsidRPr="00916B10">
          <w:rPr>
            <w:rFonts w:ascii="Arial" w:eastAsia="Times New Roman" w:hAnsi="Arial" w:cs="Arial"/>
            <w:color w:val="0000FF"/>
            <w:sz w:val="24"/>
            <w:szCs w:val="24"/>
            <w:u w:val="single"/>
            <w:lang w:val="en-US"/>
          </w:rPr>
          <w:t>bus</w:t>
        </w:r>
      </w:hyperlink>
      <w:r w:rsidRPr="00141A80">
        <w:rPr>
          <w:rFonts w:ascii="Arial" w:eastAsia="Times New Roman" w:hAnsi="Arial" w:cs="Arial"/>
          <w:color w:val="202122"/>
          <w:sz w:val="24"/>
          <w:szCs w:val="24"/>
          <w:lang w:val="en-US"/>
        </w:rPr>
        <w:t>. Each bit to be sent is held on the bus for 8 sample clock cycles. The receiver keeps a buffer of the last 5 samples, and uses the majority of the last 5 samples as the input signal.</w:t>
      </w:r>
    </w:p>
    <w:p w14:paraId="45B03310"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Single-cycle transmission errors may affect results near the boundary of the bits, but will not affect cycles in the middle of the 8-cycle region.</w:t>
      </w:r>
    </w:p>
    <w:p w14:paraId="13A3C827"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Sampled bits</w:t>
      </w:r>
    </w:p>
    <w:p w14:paraId="0D4243C2"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0" w:tooltip="Edit section: Sampled bits"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422E16CF"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value of the bit is sampled in the middle of the 8-bit region. The errors are moved to the extreme cycles, and the clock is synchronized frequently enough for the drift to be small. (Drift is smaller than 1 cycle per 300 cycles, and during transmission the clock is synchronized more than once every 300 cycles.)</w:t>
      </w:r>
    </w:p>
    <w:p w14:paraId="7D2DD8EA"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Frame</w:t>
      </w:r>
    </w:p>
    <w:p w14:paraId="62E7816A"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1" w:tooltip="Edit section: Frame"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665CBBD0" w14:textId="65FC20B4"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All the communication is sent in the form of frames. The message consists of bytes </w:t>
      </w:r>
      <w:r w:rsidRPr="00916B10">
        <w:rPr>
          <w:rFonts w:ascii="Arial" w:eastAsia="Times New Roman" w:hAnsi="Arial" w:cs="Arial"/>
          <w:vanish/>
          <w:color w:val="202122"/>
          <w:sz w:val="28"/>
          <w:szCs w:val="28"/>
          <w:lang w:val="en-US"/>
        </w:rPr>
        <w:t>{x0,x1,…,xm−1}</w:t>
      </w:r>
      <w:r w:rsidRPr="00141A80">
        <w:rPr>
          <w:rFonts w:ascii="Arial" w:eastAsia="Times New Roman" w:hAnsi="Arial" w:cs="Arial"/>
          <w:noProof/>
          <w:color w:val="202122"/>
          <w:sz w:val="24"/>
          <w:szCs w:val="24"/>
        </w:rPr>
        <mc:AlternateContent>
          <mc:Choice Requires="wps">
            <w:drawing>
              <wp:inline distT="0" distB="0" distL="0" distR="0" wp14:anchorId="54BE7A96" wp14:editId="20CCA5AA">
                <wp:extent cx="304800" cy="304800"/>
                <wp:effectExtent l="0" t="0" r="0" b="0"/>
                <wp:docPr id="6" name="Прямоугольник 6" descr="{\displaystyle \{x_{0},x_{1},\dots ,x_{m-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E4853" id="Прямоугольник 6" o:spid="_x0000_s1026" alt="{\displaystyle \{x_{0},x_{1},\dots ,x_{m-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jXlpAQDAAD/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141A80">
        <w:rPr>
          <w:rFonts w:ascii="Arial" w:eastAsia="Times New Roman" w:hAnsi="Arial" w:cs="Arial"/>
          <w:color w:val="202122"/>
          <w:sz w:val="24"/>
          <w:szCs w:val="24"/>
          <w:lang w:val="en-US"/>
        </w:rPr>
        <w:t>, packed in the following way:</w:t>
      </w:r>
    </w:p>
    <w:p w14:paraId="0E9E0184"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Transmission Start Signal (TSS) – bit 0</w:t>
      </w:r>
    </w:p>
    <w:p w14:paraId="5EACEE75"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Frame Start Signal (FSS) – bit 1</w:t>
      </w:r>
    </w:p>
    <w:p w14:paraId="2B44DF9D"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rPr>
      </w:pPr>
      <w:r w:rsidRPr="00141A80">
        <w:rPr>
          <w:rFonts w:ascii="Arial" w:eastAsia="Times New Roman" w:hAnsi="Arial" w:cs="Arial"/>
          <w:i/>
          <w:iCs/>
          <w:color w:val="202122"/>
          <w:sz w:val="24"/>
          <w:szCs w:val="24"/>
        </w:rPr>
        <w:t>m</w:t>
      </w:r>
      <w:r w:rsidRPr="00141A80">
        <w:rPr>
          <w:rFonts w:ascii="Arial" w:eastAsia="Times New Roman" w:hAnsi="Arial" w:cs="Arial"/>
          <w:color w:val="202122"/>
          <w:sz w:val="24"/>
          <w:szCs w:val="24"/>
        </w:rPr>
        <w:t> times:</w:t>
      </w:r>
    </w:p>
    <w:p w14:paraId="0C434D19"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Byte Start Signal 0 (BSS0) – bit 1</w:t>
      </w:r>
    </w:p>
    <w:p w14:paraId="0CF1815E"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Byte Start Signal 1 (BSS1) – bit 0</w:t>
      </w:r>
    </w:p>
    <w:p w14:paraId="27FC98FD"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0th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2085F156"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1st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4D883866"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2nd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7DE877D1"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rPr>
      </w:pPr>
      <w:r w:rsidRPr="00141A80">
        <w:rPr>
          <w:rFonts w:ascii="Arial" w:eastAsia="Times New Roman" w:hAnsi="Arial" w:cs="Arial"/>
          <w:color w:val="202122"/>
          <w:sz w:val="24"/>
          <w:szCs w:val="24"/>
        </w:rPr>
        <w:t>...</w:t>
      </w:r>
    </w:p>
    <w:p w14:paraId="5A499A2A"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7th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54AC263B"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Frame End Signal (FES) – bit 0</w:t>
      </w:r>
    </w:p>
    <w:p w14:paraId="6B4391A1"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Transmission End Signal (TES) – bit 1</w:t>
      </w:r>
    </w:p>
    <w:p w14:paraId="1A36B26B"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If nothing is being communicated, the bus is held in state 1 (high voltage), so every receiver knows that the communication started when the voltage drops to 0.</w:t>
      </w:r>
    </w:p>
    <w:p w14:paraId="3F67801F"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receiver knows when the message is complete by checking whether BSS0 (1) or FES (0) was received.</w:t>
      </w:r>
    </w:p>
    <w:p w14:paraId="00AB0985"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Note that 8-cycle per bit has nothing to do with bytes. Each byte takes 80 cycles to transfer. 16 for BSS0 and BSS1 and 64 for its bits. Also note that BSS0 has value 1, and BSS1 has value 0.</w:t>
      </w:r>
    </w:p>
    <w:p w14:paraId="3C98E824"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lastRenderedPageBreak/>
        <w:t>Clock synchronization</w:t>
      </w:r>
    </w:p>
    <w:p w14:paraId="510E8917"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2" w:tooltip="Edit section: Clock synchronization"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35AE1EC2"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Clocks are resynchronized when the voted signal changes from 1 to 0, if the receiver was in either idle state or expecting BSS1.</w:t>
      </w:r>
    </w:p>
    <w:p w14:paraId="73DEC56D"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 xml:space="preserve">As synchronization is done on the voted signal, small transmission errors during synchronization that affect the boundary bits may skew the synchronization no more than 1 cycle. As there are at most 88 cycles between synchronization (BSS1, 8 bits of the last byte, FES and TES - 11 bits of 8 cycles each), and the clock drift is no larger than 1 per 300 cycles, the drift may skew the clock no more than 1 cycle. Small transmission errors during the receiving may affect only the boundary bits. </w:t>
      </w:r>
      <w:proofErr w:type="gramStart"/>
      <w:r w:rsidRPr="00141A80">
        <w:rPr>
          <w:rFonts w:ascii="Arial" w:eastAsia="Times New Roman" w:hAnsi="Arial" w:cs="Arial"/>
          <w:color w:val="202122"/>
          <w:sz w:val="24"/>
          <w:szCs w:val="24"/>
          <w:lang w:val="en-US"/>
        </w:rPr>
        <w:t>So</w:t>
      </w:r>
      <w:proofErr w:type="gramEnd"/>
      <w:r w:rsidRPr="00141A80">
        <w:rPr>
          <w:rFonts w:ascii="Arial" w:eastAsia="Times New Roman" w:hAnsi="Arial" w:cs="Arial"/>
          <w:color w:val="202122"/>
          <w:sz w:val="24"/>
          <w:szCs w:val="24"/>
          <w:lang w:val="en-US"/>
        </w:rPr>
        <w:t xml:space="preserve"> in the worst case the two middle bits are correct, and thus the sampled value is correct.</w:t>
      </w:r>
    </w:p>
    <w:p w14:paraId="4448D557"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Here's an example of a particularly bad case - error during synchronization, a lost cycle due to clock drift and error in transmission.</w:t>
      </w:r>
    </w:p>
    <w:p w14:paraId="392D566E"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Errors that happened in the example:</w:t>
      </w:r>
    </w:p>
    <w:p w14:paraId="1B597C0D" w14:textId="77777777" w:rsidR="00141A80" w:rsidRPr="00141A80" w:rsidRDefault="00141A80" w:rsidP="00E555C4">
      <w:pPr>
        <w:numPr>
          <w:ilvl w:val="0"/>
          <w:numId w:val="1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Because of a single-bit error during synchronization, the synchronization was delayed by 1 cycle</w:t>
      </w:r>
    </w:p>
    <w:p w14:paraId="52F8BA24" w14:textId="77777777" w:rsidR="00141A80" w:rsidRPr="00141A80" w:rsidRDefault="00141A80" w:rsidP="00E555C4">
      <w:pPr>
        <w:numPr>
          <w:ilvl w:val="0"/>
          <w:numId w:val="1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Receiver clock was slower than sender clock, so receiver missed one cycle (marked X). This will not happen again before the next synchronization due to limits on maximum allowable clock drift.</w:t>
      </w:r>
    </w:p>
    <w:p w14:paraId="2B09D27E" w14:textId="77777777" w:rsidR="00141A80" w:rsidRPr="00141A80" w:rsidRDefault="00141A80" w:rsidP="00E555C4">
      <w:pPr>
        <w:numPr>
          <w:ilvl w:val="0"/>
          <w:numId w:val="1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Because of a single-bit error during transmission, a bit was voted wrongly near the result.</w:t>
      </w:r>
    </w:p>
    <w:p w14:paraId="32DCF654"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Despite so many errors, the communication was received correctly.</w:t>
      </w:r>
    </w:p>
    <w:p w14:paraId="61E2C416"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green cells are sampling points. All except the first are synchronized by the 1-&gt;0 edge in the transmission fragment shown.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1"/>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91"/>
        <w:gridCol w:w="164"/>
        <w:gridCol w:w="164"/>
        <w:gridCol w:w="164"/>
        <w:gridCol w:w="164"/>
        <w:gridCol w:w="164"/>
        <w:gridCol w:w="164"/>
        <w:gridCol w:w="164"/>
        <w:gridCol w:w="164"/>
        <w:gridCol w:w="164"/>
        <w:gridCol w:w="164"/>
        <w:gridCol w:w="164"/>
      </w:tblGrid>
      <w:tr w:rsidR="00141A80" w:rsidRPr="00141A80" w14:paraId="7455A567" w14:textId="77777777" w:rsidTr="00141A80">
        <w:tc>
          <w:tcPr>
            <w:tcW w:w="0" w:type="auto"/>
            <w:shd w:val="clear" w:color="auto" w:fill="FFFFFF"/>
            <w:vAlign w:val="center"/>
            <w:hideMark/>
          </w:tcPr>
          <w:p w14:paraId="53897C72"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Signal to be sent</w:t>
            </w:r>
          </w:p>
        </w:tc>
        <w:tc>
          <w:tcPr>
            <w:tcW w:w="0" w:type="auto"/>
            <w:gridSpan w:val="8"/>
            <w:tcBorders>
              <w:left w:val="single" w:sz="6" w:space="0" w:color="000000"/>
            </w:tcBorders>
            <w:shd w:val="clear" w:color="auto" w:fill="FFFFFF"/>
            <w:vAlign w:val="center"/>
            <w:hideMark/>
          </w:tcPr>
          <w:p w14:paraId="5C78164D"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gridSpan w:val="8"/>
            <w:tcBorders>
              <w:left w:val="single" w:sz="6" w:space="0" w:color="000000"/>
            </w:tcBorders>
            <w:shd w:val="clear" w:color="auto" w:fill="FFFFFF"/>
            <w:vAlign w:val="center"/>
            <w:hideMark/>
          </w:tcPr>
          <w:p w14:paraId="05FC6F9A"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gridSpan w:val="8"/>
            <w:tcBorders>
              <w:left w:val="single" w:sz="6" w:space="0" w:color="000000"/>
            </w:tcBorders>
            <w:shd w:val="clear" w:color="auto" w:fill="FFFFFF"/>
            <w:vAlign w:val="center"/>
            <w:hideMark/>
          </w:tcPr>
          <w:p w14:paraId="40522270"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gridSpan w:val="8"/>
            <w:tcBorders>
              <w:left w:val="single" w:sz="6" w:space="0" w:color="000000"/>
            </w:tcBorders>
            <w:shd w:val="clear" w:color="auto" w:fill="FFFFFF"/>
            <w:vAlign w:val="center"/>
            <w:hideMark/>
          </w:tcPr>
          <w:p w14:paraId="2A000512"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gridSpan w:val="2"/>
            <w:tcBorders>
              <w:left w:val="single" w:sz="6" w:space="0" w:color="000000"/>
            </w:tcBorders>
            <w:shd w:val="clear" w:color="auto" w:fill="FFFFFF"/>
            <w:vAlign w:val="center"/>
            <w:hideMark/>
          </w:tcPr>
          <w:p w14:paraId="5DCF49F8"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12620C59" w14:textId="77777777" w:rsidTr="00141A80">
        <w:tc>
          <w:tcPr>
            <w:tcW w:w="0" w:type="auto"/>
            <w:shd w:val="clear" w:color="auto" w:fill="FFFFFF"/>
            <w:vAlign w:val="center"/>
            <w:hideMark/>
          </w:tcPr>
          <w:p w14:paraId="14B7595B"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Signal sent</w:t>
            </w:r>
          </w:p>
        </w:tc>
        <w:tc>
          <w:tcPr>
            <w:tcW w:w="0" w:type="auto"/>
            <w:tcBorders>
              <w:left w:val="single" w:sz="6" w:space="0" w:color="000000"/>
            </w:tcBorders>
            <w:shd w:val="clear" w:color="auto" w:fill="FFFFFF"/>
            <w:vAlign w:val="center"/>
            <w:hideMark/>
          </w:tcPr>
          <w:p w14:paraId="58EBB22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51D6D0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4EDC6D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0F12F1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FA9810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4C75E9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F85263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217F7E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4C8D3BC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13BB86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B1E499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3F92D1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942ECD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785FEF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A93A01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C71D2C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05AFBAC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19DAE7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93A4E2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CD579A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4A9A23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AC0CC9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175373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8D4E11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49CC4FE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E231AC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3C627E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3F638F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7F51AD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113E7F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23B71FF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35103F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1612FDE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1A2ECC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2178B927" w14:textId="77777777" w:rsidTr="00141A80">
        <w:tc>
          <w:tcPr>
            <w:tcW w:w="0" w:type="auto"/>
            <w:shd w:val="clear" w:color="auto" w:fill="FFFFFF"/>
            <w:vAlign w:val="center"/>
            <w:hideMark/>
          </w:tcPr>
          <w:p w14:paraId="56807099"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On the bus</w:t>
            </w:r>
          </w:p>
        </w:tc>
        <w:tc>
          <w:tcPr>
            <w:tcW w:w="0" w:type="auto"/>
            <w:tcBorders>
              <w:left w:val="single" w:sz="6" w:space="0" w:color="000000"/>
            </w:tcBorders>
            <w:shd w:val="clear" w:color="auto" w:fill="FFFFFF"/>
            <w:vAlign w:val="center"/>
            <w:hideMark/>
          </w:tcPr>
          <w:p w14:paraId="186C754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3DADFA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EC30DD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BF6DAD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835DC2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54C3FB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934AD5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4E9B67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250AF73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0BA9AA0"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01CAB4F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88CE3C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00A71A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BB60A6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1B9CDE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01C475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17E9D88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125946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9BB24F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B84C5C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FA470A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2824A2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B63765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1BF959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4DDB6FB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65A9F5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D9FCC3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669F3F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9C1BF2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8CEDBE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2D761F2"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5BD554C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22217A2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957342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34162A6C" w14:textId="77777777" w:rsidTr="00141A80">
        <w:tc>
          <w:tcPr>
            <w:tcW w:w="0" w:type="auto"/>
            <w:shd w:val="clear" w:color="auto" w:fill="FFFFFF"/>
            <w:vAlign w:val="center"/>
            <w:hideMark/>
          </w:tcPr>
          <w:p w14:paraId="2F63BFBF"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Received</w:t>
            </w:r>
          </w:p>
        </w:tc>
        <w:tc>
          <w:tcPr>
            <w:tcW w:w="0" w:type="auto"/>
            <w:tcBorders>
              <w:left w:val="single" w:sz="6" w:space="0" w:color="000000"/>
            </w:tcBorders>
            <w:shd w:val="clear" w:color="auto" w:fill="FFFFFF"/>
            <w:vAlign w:val="center"/>
            <w:hideMark/>
          </w:tcPr>
          <w:p w14:paraId="20BFCD2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92EA8B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E0C246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2DCDFF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E8956E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5D6E68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055E1D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9C6D6E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1C2FC3F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F7DEFAF"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4D6110A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FC9795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F3FE24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20D9A7E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90BDD8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73F5BB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14AF429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29B82E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2F90FF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7E7285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A044E4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23ADE9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808080"/>
            <w:vAlign w:val="center"/>
            <w:hideMark/>
          </w:tcPr>
          <w:p w14:paraId="277B266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X</w:t>
            </w:r>
          </w:p>
        </w:tc>
        <w:tc>
          <w:tcPr>
            <w:tcW w:w="0" w:type="auto"/>
            <w:shd w:val="clear" w:color="auto" w:fill="FFFFFF"/>
            <w:vAlign w:val="center"/>
            <w:hideMark/>
          </w:tcPr>
          <w:p w14:paraId="3A7DBA9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046C8DB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385BBA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C7C365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43E083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ACEFB6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21907AB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EBF6F9B"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5129539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3978B03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60DA23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1C028341" w14:textId="77777777" w:rsidTr="00141A80">
        <w:tc>
          <w:tcPr>
            <w:tcW w:w="0" w:type="auto"/>
            <w:shd w:val="clear" w:color="auto" w:fill="FFFFFF"/>
            <w:vAlign w:val="center"/>
            <w:hideMark/>
          </w:tcPr>
          <w:p w14:paraId="51663B6A"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5-maj voted</w:t>
            </w:r>
          </w:p>
        </w:tc>
        <w:tc>
          <w:tcPr>
            <w:tcW w:w="0" w:type="auto"/>
            <w:shd w:val="clear" w:color="auto" w:fill="FFFFFF"/>
            <w:vAlign w:val="center"/>
            <w:hideMark/>
          </w:tcPr>
          <w:p w14:paraId="5A02249A"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p>
        </w:tc>
        <w:tc>
          <w:tcPr>
            <w:tcW w:w="0" w:type="auto"/>
            <w:tcBorders>
              <w:left w:val="single" w:sz="6" w:space="0" w:color="000000"/>
            </w:tcBorders>
            <w:shd w:val="clear" w:color="auto" w:fill="FFFFFF"/>
            <w:vAlign w:val="center"/>
            <w:hideMark/>
          </w:tcPr>
          <w:p w14:paraId="1F4312A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B2F109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79C6A1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00FF00"/>
            <w:vAlign w:val="center"/>
            <w:hideMark/>
          </w:tcPr>
          <w:p w14:paraId="169ECA4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4C3AC8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1BFD9D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814080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385045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FF0000"/>
            </w:tcBorders>
            <w:shd w:val="clear" w:color="auto" w:fill="FFFFFF"/>
            <w:vAlign w:val="center"/>
            <w:hideMark/>
          </w:tcPr>
          <w:p w14:paraId="1103FA3D"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60A3A2F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0AFCF6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00FF00"/>
            <w:vAlign w:val="center"/>
            <w:hideMark/>
          </w:tcPr>
          <w:p w14:paraId="73B4449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5B801B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F278D8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B6DFE3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5BD587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FF0000"/>
            </w:tcBorders>
            <w:shd w:val="clear" w:color="auto" w:fill="FFFFFF"/>
            <w:vAlign w:val="center"/>
            <w:hideMark/>
          </w:tcPr>
          <w:p w14:paraId="1BF7D60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DDB7E2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8825D7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00FF00"/>
            <w:vAlign w:val="center"/>
            <w:hideMark/>
          </w:tcPr>
          <w:p w14:paraId="7C47FE1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0EB6EC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808080"/>
            <w:vAlign w:val="center"/>
            <w:hideMark/>
          </w:tcPr>
          <w:p w14:paraId="1304B72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X</w:t>
            </w:r>
          </w:p>
        </w:tc>
        <w:tc>
          <w:tcPr>
            <w:tcW w:w="0" w:type="auto"/>
            <w:shd w:val="clear" w:color="auto" w:fill="FFFFFF"/>
            <w:vAlign w:val="center"/>
            <w:hideMark/>
          </w:tcPr>
          <w:p w14:paraId="36F359A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0C3AA5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D69E44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FF0000"/>
            </w:tcBorders>
            <w:shd w:val="clear" w:color="auto" w:fill="FFFFFF"/>
            <w:vAlign w:val="center"/>
            <w:hideMark/>
          </w:tcPr>
          <w:p w14:paraId="4267657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3AD434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8F9DC1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00FF00"/>
            <w:vAlign w:val="center"/>
            <w:hideMark/>
          </w:tcPr>
          <w:p w14:paraId="247D698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A4512D0"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46EFA20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228F3E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8212E8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bl>
    <w:p w14:paraId="27720D69"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rPr>
      </w:pPr>
      <w:r w:rsidRPr="00141A80">
        <w:rPr>
          <w:rFonts w:ascii="Georgia" w:eastAsia="Times New Roman" w:hAnsi="Georgia" w:cs="Times New Roman"/>
          <w:b/>
          <w:bCs/>
          <w:sz w:val="36"/>
          <w:szCs w:val="36"/>
        </w:rPr>
        <w:t>Development tools</w:t>
      </w:r>
    </w:p>
    <w:p w14:paraId="5D7942D8"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rPr>
      </w:pPr>
      <w:r w:rsidRPr="00141A80">
        <w:rPr>
          <w:rFonts w:ascii="Arial" w:eastAsia="Times New Roman" w:hAnsi="Arial" w:cs="Arial"/>
          <w:sz w:val="24"/>
          <w:szCs w:val="24"/>
        </w:rPr>
        <w:t>[</w:t>
      </w:r>
      <w:hyperlink r:id="rId153" w:tooltip="Edit section: Development tool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1006402C"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When developing and/or troubleshooting the FlexRay bus, examination of hardware signals can be very important. </w:t>
      </w:r>
      <w:hyperlink r:id="rId154" w:tooltip="Logic analyzers" w:history="1">
        <w:r w:rsidRPr="00916B10">
          <w:rPr>
            <w:rFonts w:ascii="Arial" w:eastAsia="Times New Roman" w:hAnsi="Arial" w:cs="Arial"/>
            <w:color w:val="0000FF"/>
            <w:sz w:val="24"/>
            <w:szCs w:val="24"/>
            <w:u w:val="single"/>
            <w:lang w:val="en-US"/>
          </w:rPr>
          <w:t>Logic analyzers</w:t>
        </w:r>
      </w:hyperlink>
      <w:r w:rsidRPr="00141A80">
        <w:rPr>
          <w:rFonts w:ascii="Arial" w:eastAsia="Times New Roman" w:hAnsi="Arial" w:cs="Arial"/>
          <w:color w:val="202122"/>
          <w:sz w:val="24"/>
          <w:szCs w:val="24"/>
          <w:lang w:val="en-US"/>
        </w:rPr>
        <w:t> and </w:t>
      </w:r>
      <w:hyperlink r:id="rId155" w:tooltip="Bus analyzer" w:history="1">
        <w:r w:rsidRPr="00916B10">
          <w:rPr>
            <w:rFonts w:ascii="Arial" w:eastAsia="Times New Roman" w:hAnsi="Arial" w:cs="Arial"/>
            <w:color w:val="0000FF"/>
            <w:sz w:val="24"/>
            <w:szCs w:val="24"/>
            <w:u w:val="single"/>
            <w:lang w:val="en-US"/>
          </w:rPr>
          <w:t>bus analyzers</w:t>
        </w:r>
      </w:hyperlink>
      <w:r w:rsidRPr="00141A80">
        <w:rPr>
          <w:rFonts w:ascii="Arial" w:eastAsia="Times New Roman" w:hAnsi="Arial" w:cs="Arial"/>
          <w:color w:val="202122"/>
          <w:sz w:val="24"/>
          <w:szCs w:val="24"/>
          <w:lang w:val="en-US"/>
        </w:rPr>
        <w:t> are tools which collect, analyze, decode, store signals so people can view the high-speed waveforms at their leisure.</w:t>
      </w:r>
    </w:p>
    <w:p w14:paraId="5AD89A72"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The future of FlexRay</w:t>
      </w:r>
    </w:p>
    <w:p w14:paraId="42A9E5AD"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6" w:tooltip="Edit section: The future of FlexRay"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0ADCE4A9"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lang w:val="en-US"/>
        </w:rPr>
        <w:t>Ethernet may replace FlexRay for bandwidth intensive, non-safety critical applications.</w:t>
      </w:r>
      <w:hyperlink r:id="rId157" w:anchor="cite_note-16"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16</w:t>
        </w:r>
        <w:r w:rsidRPr="00141A80">
          <w:rPr>
            <w:rFonts w:ascii="Arial" w:eastAsia="Times New Roman" w:hAnsi="Arial" w:cs="Arial"/>
            <w:color w:val="0000FF"/>
            <w:sz w:val="19"/>
            <w:szCs w:val="19"/>
            <w:vertAlign w:val="superscript"/>
          </w:rPr>
          <w:t>]</w:t>
        </w:r>
      </w:hyperlink>
    </w:p>
    <w:p w14:paraId="2D7FC69C" w14:textId="75A5E5EE" w:rsidR="00141A80" w:rsidRPr="00E555C4" w:rsidRDefault="00E555C4" w:rsidP="00141A80">
      <w:pPr>
        <w:spacing w:before="120" w:after="240" w:line="240" w:lineRule="auto"/>
        <w:rPr>
          <w:rFonts w:ascii="Arial" w:eastAsia="Times New Roman" w:hAnsi="Arial" w:cs="Arial"/>
          <w:color w:val="202122"/>
          <w:sz w:val="24"/>
          <w:szCs w:val="24"/>
        </w:rPr>
      </w:pPr>
      <w:r>
        <w:rPr>
          <w:rFonts w:ascii="Arial" w:eastAsia="Times New Roman" w:hAnsi="Arial" w:cs="Arial"/>
          <w:color w:val="202122"/>
          <w:sz w:val="24"/>
          <w:szCs w:val="24"/>
        </w:rPr>
        <w:t>---------------------------------------------------------------------------------------------------------------------</w:t>
      </w:r>
    </w:p>
    <w:p w14:paraId="7CEC3A17" w14:textId="0D7D8948" w:rsidR="00916B10" w:rsidRPr="0050714A" w:rsidRDefault="00916B10" w:rsidP="00141A80">
      <w:pPr>
        <w:spacing w:before="120" w:after="240" w:line="240" w:lineRule="auto"/>
        <w:rPr>
          <w:rFonts w:ascii="Arial" w:eastAsia="Times New Roman" w:hAnsi="Arial" w:cs="Arial"/>
          <w:color w:val="202122"/>
          <w:sz w:val="24"/>
          <w:szCs w:val="24"/>
        </w:rPr>
      </w:pPr>
    </w:p>
    <w:p w14:paraId="2217674D"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lastRenderedPageBreak/>
        <w:t xml:space="preserve">Когда говорят, что </w:t>
      </w:r>
      <w:proofErr w:type="gramStart"/>
      <w:r>
        <w:rPr>
          <w:rFonts w:ascii="Arial" w:hAnsi="Arial" w:cs="Arial"/>
          <w:color w:val="555555"/>
          <w:sz w:val="21"/>
          <w:szCs w:val="21"/>
        </w:rPr>
        <w:t>современные автомобили это</w:t>
      </w:r>
      <w:proofErr w:type="gramEnd"/>
      <w:r>
        <w:rPr>
          <w:rFonts w:ascii="Arial" w:hAnsi="Arial" w:cs="Arial"/>
          <w:color w:val="555555"/>
          <w:sz w:val="21"/>
          <w:szCs w:val="21"/>
        </w:rPr>
        <w:t xml:space="preserve"> компьютеры на колесах, вас не обманывают.</w:t>
      </w:r>
    </w:p>
    <w:p w14:paraId="76E2BBD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В какой-то мере это действительно так. Но под абстрактным словом компьютер скрываются вполне конкретные устройства, способные передать водителю информацию о состоянии отдельных узлов двигателя.</w:t>
      </w:r>
    </w:p>
    <w:p w14:paraId="734D93F3"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Конечно, здесь речь идет именно о датчиках, без которых сегодня, пожалуй, не выпускается ни одна машина.</w:t>
      </w:r>
    </w:p>
    <w:p w14:paraId="0231D7ED"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Другое дело, что набор датчиков может отличаться не только от марки к марке авто, но и от их комплектации.</w:t>
      </w:r>
    </w:p>
    <w:p w14:paraId="4D35624F"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Поэтому мы расскажем о наиболее популярных и распространенных видах.</w:t>
      </w:r>
    </w:p>
    <w:p w14:paraId="140947EC"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bookmarkStart w:id="0" w:name="_Hlk181732993"/>
      <w:r>
        <w:rPr>
          <w:rFonts w:ascii="Arial" w:hAnsi="Arial" w:cs="Arial"/>
          <w:b w:val="0"/>
          <w:bCs w:val="0"/>
          <w:color w:val="383838"/>
          <w:sz w:val="45"/>
          <w:szCs w:val="45"/>
        </w:rPr>
        <w:t>Датчик массового расхода воздуха</w:t>
      </w:r>
      <w:bookmarkEnd w:id="0"/>
      <w:r>
        <w:rPr>
          <w:rFonts w:ascii="Arial" w:hAnsi="Arial" w:cs="Arial"/>
          <w:b w:val="0"/>
          <w:bCs w:val="0"/>
          <w:color w:val="383838"/>
          <w:sz w:val="45"/>
          <w:szCs w:val="45"/>
        </w:rPr>
        <w:t xml:space="preserve"> (ДМРВ)</w:t>
      </w:r>
    </w:p>
    <w:p w14:paraId="4318DD56"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bookmarkStart w:id="1" w:name="_Hlk181733819"/>
      <w:r>
        <w:rPr>
          <w:rFonts w:ascii="Arial" w:hAnsi="Arial" w:cs="Arial"/>
          <w:color w:val="555555"/>
          <w:sz w:val="21"/>
          <w:szCs w:val="21"/>
        </w:rPr>
        <w:t>Его функция учитывать количество поступающего воздуха в камеры сгорания смеси топлива.</w:t>
      </w:r>
    </w:p>
    <w:bookmarkEnd w:id="1"/>
    <w:p w14:paraId="2BEFF35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Устанавливается, как правило, перед дроссельной заслонкой после воздушного фильтра.</w:t>
      </w:r>
    </w:p>
    <w:p w14:paraId="2F5785A2"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В разных автомобилях этот тип датчиков может быть представлен в проволочном, мембранном или объемном исполнении, при этом его функции отличаться не будут.</w:t>
      </w:r>
    </w:p>
    <w:p w14:paraId="4BAE6BB2" w14:textId="77777777" w:rsidR="00916B10" w:rsidRDefault="00916B10" w:rsidP="00916B10">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Проблемы с ним выражаются в повышенном расходе топлива, затрудненный запуск двигателя, низкие обороты на холостом ходу,</w:t>
      </w:r>
      <w:r>
        <w:rPr>
          <w:rFonts w:ascii="Arial" w:hAnsi="Arial" w:cs="Arial"/>
          <w:color w:val="555555"/>
          <w:sz w:val="21"/>
          <w:szCs w:val="21"/>
        </w:rPr>
        <w:br/>
        <w:t>падение мощности двигателя.</w:t>
      </w:r>
    </w:p>
    <w:p w14:paraId="7D666F51"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Кстати, это самый дорогой датчик из нашего списка. Цена даже для отечественных автомобилей в районе 5 тысяч рублей.</w:t>
      </w:r>
    </w:p>
    <w:p w14:paraId="5DC96698" w14:textId="79E4EE5E"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645BF599" wp14:editId="1280FFE0">
            <wp:extent cx="9753600" cy="7269480"/>
            <wp:effectExtent l="0" t="0" r="0" b="7620"/>
            <wp:docPr id="13" name="Рисунок 13" descr="https://koleso.ru/upload/medialibrary/stati/16_1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koleso.ru/upload/medialibrary/stati/16_1273.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753600" cy="7269480"/>
                    </a:xfrm>
                    <a:prstGeom prst="rect">
                      <a:avLst/>
                    </a:prstGeom>
                    <a:noFill/>
                    <a:ln>
                      <a:noFill/>
                    </a:ln>
                  </pic:spPr>
                </pic:pic>
              </a:graphicData>
            </a:graphic>
          </wp:inline>
        </w:drawing>
      </w:r>
    </w:p>
    <w:p w14:paraId="1271ABE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bookmarkStart w:id="2" w:name="_Hlk181733163"/>
      <w:r>
        <w:rPr>
          <w:rFonts w:ascii="Arial" w:hAnsi="Arial" w:cs="Arial"/>
          <w:color w:val="555555"/>
          <w:sz w:val="21"/>
          <w:szCs w:val="21"/>
        </w:rPr>
        <w:t>Датчик положения коленчатого вала (ДПКВ)</w:t>
      </w:r>
    </w:p>
    <w:bookmarkEnd w:id="2"/>
    <w:p w14:paraId="2DDCE98E"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Если он выйдет из строя, то автомобиль не получится эксплуатировать до устранения неполадки. Пожалуй, в этом и состоит его существенное отличие от остальных видов.</w:t>
      </w:r>
    </w:p>
    <w:p w14:paraId="0EF8B33F"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 xml:space="preserve">Он выполняет одну </w:t>
      </w:r>
      <w:proofErr w:type="gramStart"/>
      <w:r>
        <w:rPr>
          <w:rFonts w:ascii="Arial" w:hAnsi="Arial" w:cs="Arial"/>
          <w:color w:val="555555"/>
          <w:sz w:val="21"/>
          <w:szCs w:val="21"/>
        </w:rPr>
        <w:t>архи важную</w:t>
      </w:r>
      <w:proofErr w:type="gramEnd"/>
      <w:r>
        <w:rPr>
          <w:rFonts w:ascii="Arial" w:hAnsi="Arial" w:cs="Arial"/>
          <w:color w:val="555555"/>
          <w:sz w:val="21"/>
          <w:szCs w:val="21"/>
        </w:rPr>
        <w:t xml:space="preserve"> функцию фиксирует положение коленчатого вала и передает информацию на ЭБУ (тот самый абстрактный компьютер). В свою очередь ЭБУ корректирует объем смеси топлива, поступающего в двигатель, время подачи этого топлива, угол опережения зажигания и угол поворота распредвала.</w:t>
      </w:r>
    </w:p>
    <w:p w14:paraId="76013660"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lastRenderedPageBreak/>
        <w:t>Как вы понимаете, если датчик, то сегодня вы едете на такси</w:t>
      </w:r>
    </w:p>
    <w:p w14:paraId="278FED73"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Определить неисправность легко: двигатель или не запускается совсем, или сразу глохнет в первые секунды. На ранней стадии – отсутствие холостого хода.</w:t>
      </w:r>
    </w:p>
    <w:p w14:paraId="57950FE5" w14:textId="57F55CBF"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drawing>
          <wp:inline distT="0" distB="0" distL="0" distR="0" wp14:anchorId="36E9CE6B" wp14:editId="69B4CBA5">
            <wp:extent cx="9753600" cy="6507480"/>
            <wp:effectExtent l="0" t="0" r="0" b="7620"/>
            <wp:docPr id="12" name="Рисунок 12" descr="https://koleso.ru/upload/medialibrary/stati/16_1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koleso.ru/upload/medialibrary/stati/16_1277.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753600" cy="6507480"/>
                    </a:xfrm>
                    <a:prstGeom prst="rect">
                      <a:avLst/>
                    </a:prstGeom>
                    <a:noFill/>
                    <a:ln>
                      <a:noFill/>
                    </a:ln>
                  </pic:spPr>
                </pic:pic>
              </a:graphicData>
            </a:graphic>
          </wp:inline>
        </w:drawing>
      </w:r>
    </w:p>
    <w:p w14:paraId="0C8FAA19"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температуры охлаждающей жидкости (ДТОЖ)</w:t>
      </w:r>
    </w:p>
    <w:p w14:paraId="7E7D35C1"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Его можно сравнить с природным газом. Странно, не так ли? Возможно, но газ в необработанном виде не имеет цвета и запаха, а значит, вдыхая его, человек даже не заметит, как постепенно будет умирать. Неисправный ДТОЖ не передаст информацию в ЭБУ, а он не запустит вентилятор, когда двигатель нужно будет остужать. Итог печален и урон несоразмерен со стоимостью нового датчика.</w:t>
      </w:r>
    </w:p>
    <w:p w14:paraId="2484218E"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lastRenderedPageBreak/>
        <w:t>Как определить? Только по перегретому двигателю: рывки при ускорении, затрудненный запуск, завышенные обороты на холостом ходу, снижение мощности.</w:t>
      </w:r>
    </w:p>
    <w:p w14:paraId="7C08028C" w14:textId="45896ADD"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drawing>
          <wp:inline distT="0" distB="0" distL="0" distR="0" wp14:anchorId="42A09E8F" wp14:editId="7077F89C">
            <wp:extent cx="9753600" cy="5349240"/>
            <wp:effectExtent l="0" t="0" r="0" b="3810"/>
            <wp:docPr id="11" name="Рисунок 11" descr="https://koleso.ru/upload/medialibrary/stati/16_1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koleso.ru/upload/medialibrary/stati/16_1278.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753600" cy="5349240"/>
                    </a:xfrm>
                    <a:prstGeom prst="rect">
                      <a:avLst/>
                    </a:prstGeom>
                    <a:noFill/>
                    <a:ln>
                      <a:noFill/>
                    </a:ln>
                  </pic:spPr>
                </pic:pic>
              </a:graphicData>
            </a:graphic>
          </wp:inline>
        </w:drawing>
      </w:r>
    </w:p>
    <w:p w14:paraId="5A56BD61"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положения дроссельной заслонки (ДПДЗ)</w:t>
      </w:r>
    </w:p>
    <w:p w14:paraId="4CAC0A47"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Это небольшое устройство контролирует объем подачи топлива, фиксируя положение дроссельной заслонки. В зависимости от угла поворота заслонки меняется напряжение и передается на ЭБУ. Находится на корпусе дроссельной заслонки.</w:t>
      </w:r>
    </w:p>
    <w:p w14:paraId="7F13300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С высокой долей вероятности, определить неисправность не составит труда: неровный холостой ход, затрудненный запуск ДВС, заметное падение оборотов после перегазовки, обороты зависают после нажатия на педаль газа.</w:t>
      </w:r>
    </w:p>
    <w:p w14:paraId="1E26DF34"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Понаблюдайте за своим автомобилем. Возможно, ДПДЗ скоро окончательно выйдет из строя.</w:t>
      </w:r>
    </w:p>
    <w:p w14:paraId="544D9333" w14:textId="30656B9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26EFBCED" wp14:editId="1EB211E6">
            <wp:extent cx="9753600" cy="7353300"/>
            <wp:effectExtent l="0" t="0" r="0" b="0"/>
            <wp:docPr id="10" name="Рисунок 10" descr="https://koleso.ru/upload/medialibrary/stati/16_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koleso.ru/upload/medialibrary/stati/16_1276.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3600" cy="7353300"/>
                    </a:xfrm>
                    <a:prstGeom prst="rect">
                      <a:avLst/>
                    </a:prstGeom>
                    <a:noFill/>
                    <a:ln>
                      <a:noFill/>
                    </a:ln>
                  </pic:spPr>
                </pic:pic>
              </a:graphicData>
            </a:graphic>
          </wp:inline>
        </w:drawing>
      </w:r>
    </w:p>
    <w:p w14:paraId="3F14E60B"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Регулятор холостого хода (РХХ)</w:t>
      </w:r>
    </w:p>
    <w:p w14:paraId="1FC9F7A9"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Как следует из названия, этот датчик обеспечивает работу двигателя в тот момент, когда дроссельная заслонка закрыта. Он же отвечает за работу двигателя в прогретом состоянии и позволяет начать движение, не дожидаясь доведения ДВС до рабочих температур.</w:t>
      </w:r>
    </w:p>
    <w:p w14:paraId="222EC2B2"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Если с ним что-то не так, то автомобиль может запускаться только при нажатии педали газа.</w:t>
      </w:r>
    </w:p>
    <w:p w14:paraId="76EFF842" w14:textId="01968E94"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562F95EE" wp14:editId="708035A2">
            <wp:extent cx="9753600" cy="5905500"/>
            <wp:effectExtent l="0" t="0" r="0" b="0"/>
            <wp:docPr id="9" name="Рисунок 9" descr="https://koleso.ru/upload/medialibrary/stati/16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koleso.ru/upload/medialibrary/stati/16_1280.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3600" cy="5905500"/>
                    </a:xfrm>
                    <a:prstGeom prst="rect">
                      <a:avLst/>
                    </a:prstGeom>
                    <a:noFill/>
                    <a:ln>
                      <a:noFill/>
                    </a:ln>
                  </pic:spPr>
                </pic:pic>
              </a:graphicData>
            </a:graphic>
          </wp:inline>
        </w:drawing>
      </w:r>
    </w:p>
    <w:p w14:paraId="6F13F4C2"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кислорода (лямбда зонд)</w:t>
      </w:r>
    </w:p>
    <w:p w14:paraId="6BA1AF2F"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Расположен на приемной трубе глушителя. Его задача анализировать состав отработанных газов и определять уровень несгоревшего кислорода (если таковой вообще есть). При наличии избыточного кислорода бедная топливная смесь, при отсутствии богатая. Показания датчика кислорода используются для корректировки подачи топлива.</w:t>
      </w:r>
    </w:p>
    <w:p w14:paraId="34CA8FE4" w14:textId="29D2E712"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7A97B063" wp14:editId="1170A767">
            <wp:extent cx="9753600" cy="5288280"/>
            <wp:effectExtent l="0" t="0" r="0" b="7620"/>
            <wp:docPr id="8" name="Рисунок 8" descr="https://koleso.ru/upload/medialibrary/stati/16_1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koleso.ru/upload/medialibrary/stati/16_1279.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753600" cy="5288280"/>
                    </a:xfrm>
                    <a:prstGeom prst="rect">
                      <a:avLst/>
                    </a:prstGeom>
                    <a:noFill/>
                    <a:ln>
                      <a:noFill/>
                    </a:ln>
                  </pic:spPr>
                </pic:pic>
              </a:graphicData>
            </a:graphic>
          </wp:inline>
        </w:drawing>
      </w:r>
    </w:p>
    <w:p w14:paraId="59FEF45E"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Признаки неисправности: запоздалая реакция двигателя на педаль газа, снижение мощности, повышенный расход топлива.</w:t>
      </w:r>
    </w:p>
    <w:p w14:paraId="24F1B27C"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детонации</w:t>
      </w:r>
    </w:p>
    <w:p w14:paraId="67590DF2"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Нужен для того, чтобы ЭБУ выставлял корректный уровень опережения зажигания. Установленный в блоке цилиндров, он получает данные из камер сгорания.</w:t>
      </w:r>
    </w:p>
    <w:p w14:paraId="5E78E104"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Признаки неисправности классические – потеря мощности, увеличенный расход топлива и повышенная температура двигателя.</w:t>
      </w:r>
    </w:p>
    <w:p w14:paraId="5E5D4A11" w14:textId="034D360D"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2856B982" wp14:editId="5F0CA61B">
            <wp:extent cx="9753600" cy="4686300"/>
            <wp:effectExtent l="0" t="0" r="0" b="0"/>
            <wp:docPr id="7" name="Рисунок 7" descr="https://koleso.ru/upload/medialibrary/stati/16_1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koleso.ru/upload/medialibrary/stati/16_1272.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753600" cy="4686300"/>
                    </a:xfrm>
                    <a:prstGeom prst="rect">
                      <a:avLst/>
                    </a:prstGeom>
                    <a:noFill/>
                    <a:ln>
                      <a:noFill/>
                    </a:ln>
                  </pic:spPr>
                </pic:pic>
              </a:graphicData>
            </a:graphic>
          </wp:inline>
        </w:drawing>
      </w:r>
    </w:p>
    <w:p w14:paraId="3BEF526E"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Выводы</w:t>
      </w:r>
    </w:p>
    <w:p w14:paraId="673A2126"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Как вы обратили внимание, вне зависимости от типа датчика, его поломка или постепенный выход из строя сопровождается схожими последствиями потерей мощности, повышенным расходом топлива, проблемами с запуском.</w:t>
      </w:r>
    </w:p>
    <w:p w14:paraId="3C168AD1"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Если вы сталкиваетесь со схожими трудностями, самое время посетить сервис и провести компьютерную диагностику на ней проблемы с датчиками идентифицируются вполне отчетливо.</w:t>
      </w:r>
    </w:p>
    <w:p w14:paraId="24084BA0" w14:textId="5EC3BEF6" w:rsidR="00916B10" w:rsidRDefault="00916B10" w:rsidP="00141A80">
      <w:pPr>
        <w:spacing w:before="120" w:after="240" w:line="240" w:lineRule="auto"/>
        <w:rPr>
          <w:rFonts w:ascii="Arial" w:hAnsi="Arial" w:cs="Arial"/>
          <w:color w:val="202122"/>
          <w:sz w:val="24"/>
          <w:szCs w:val="24"/>
        </w:rPr>
      </w:pPr>
    </w:p>
    <w:p w14:paraId="1681D137" w14:textId="0D43E966" w:rsidR="006744AD" w:rsidRDefault="006744AD" w:rsidP="00141A80">
      <w:pPr>
        <w:spacing w:before="120" w:after="240" w:line="240" w:lineRule="auto"/>
        <w:rPr>
          <w:rFonts w:ascii="Arial" w:hAnsi="Arial" w:cs="Arial"/>
          <w:color w:val="202122"/>
          <w:sz w:val="24"/>
          <w:szCs w:val="24"/>
        </w:rPr>
      </w:pPr>
    </w:p>
    <w:p w14:paraId="015DAD4C" w14:textId="01CDFBC7" w:rsidR="006744AD" w:rsidRDefault="006744AD" w:rsidP="00141A80">
      <w:pPr>
        <w:spacing w:before="120" w:after="240" w:line="240" w:lineRule="auto"/>
        <w:rPr>
          <w:rFonts w:ascii="Arial" w:hAnsi="Arial" w:cs="Arial"/>
          <w:color w:val="202122"/>
          <w:sz w:val="24"/>
          <w:szCs w:val="24"/>
        </w:rPr>
      </w:pPr>
    </w:p>
    <w:p w14:paraId="5640B97D" w14:textId="3B2A3817" w:rsidR="006744AD" w:rsidRPr="0050714A" w:rsidRDefault="00E555C4" w:rsidP="00141A80">
      <w:pPr>
        <w:spacing w:before="120" w:after="240" w:line="240" w:lineRule="auto"/>
        <w:rPr>
          <w:rFonts w:ascii="Arial" w:hAnsi="Arial" w:cs="Arial"/>
          <w:color w:val="202122"/>
          <w:sz w:val="24"/>
          <w:szCs w:val="24"/>
          <w:lang w:val="en-US"/>
        </w:rPr>
      </w:pPr>
      <w:r w:rsidRPr="0050714A">
        <w:rPr>
          <w:rFonts w:ascii="Arial" w:hAnsi="Arial" w:cs="Arial"/>
          <w:color w:val="202122"/>
          <w:sz w:val="24"/>
          <w:szCs w:val="24"/>
          <w:lang w:val="en-US"/>
        </w:rPr>
        <w:t>----------------------------------------------------------------------------------------------------------------</w:t>
      </w:r>
    </w:p>
    <w:p w14:paraId="312020D8" w14:textId="3898DE14" w:rsidR="006744AD" w:rsidRPr="0050714A" w:rsidRDefault="006744AD" w:rsidP="00141A80">
      <w:pPr>
        <w:spacing w:before="120" w:after="240" w:line="240" w:lineRule="auto"/>
        <w:rPr>
          <w:rFonts w:ascii="Arial" w:hAnsi="Arial" w:cs="Arial"/>
          <w:color w:val="202122"/>
          <w:sz w:val="24"/>
          <w:szCs w:val="24"/>
          <w:lang w:val="en-US"/>
        </w:rPr>
      </w:pPr>
    </w:p>
    <w:p w14:paraId="5B8C7669" w14:textId="36A78F7C" w:rsidR="006744AD" w:rsidRPr="0050714A" w:rsidRDefault="006744AD" w:rsidP="00141A80">
      <w:pPr>
        <w:spacing w:before="120" w:after="240" w:line="240" w:lineRule="auto"/>
        <w:rPr>
          <w:rFonts w:ascii="Arial" w:hAnsi="Arial" w:cs="Arial"/>
          <w:color w:val="202122"/>
          <w:sz w:val="24"/>
          <w:szCs w:val="24"/>
          <w:lang w:val="en-US"/>
        </w:rPr>
      </w:pPr>
    </w:p>
    <w:p w14:paraId="55384CC1" w14:textId="6BE5779B" w:rsidR="006744AD" w:rsidRPr="0050714A" w:rsidRDefault="006744AD" w:rsidP="00141A80">
      <w:pPr>
        <w:spacing w:before="120" w:after="240" w:line="240" w:lineRule="auto"/>
        <w:rPr>
          <w:rFonts w:ascii="Arial" w:hAnsi="Arial" w:cs="Arial"/>
          <w:color w:val="202122"/>
          <w:sz w:val="24"/>
          <w:szCs w:val="24"/>
          <w:lang w:val="en-US"/>
        </w:rPr>
      </w:pPr>
    </w:p>
    <w:p w14:paraId="5D2A59F0" w14:textId="3CC923EE" w:rsidR="006744AD" w:rsidRPr="0050714A" w:rsidRDefault="006744AD" w:rsidP="00141A80">
      <w:pPr>
        <w:spacing w:before="120" w:after="240" w:line="240" w:lineRule="auto"/>
        <w:rPr>
          <w:rFonts w:ascii="Arial" w:hAnsi="Arial" w:cs="Arial"/>
          <w:color w:val="202122"/>
          <w:sz w:val="24"/>
          <w:szCs w:val="24"/>
          <w:lang w:val="en-US"/>
        </w:rPr>
      </w:pPr>
    </w:p>
    <w:p w14:paraId="0B742FD7" w14:textId="035BFE6F" w:rsidR="006744AD" w:rsidRPr="0050714A" w:rsidRDefault="006744AD" w:rsidP="00141A80">
      <w:pPr>
        <w:spacing w:before="120" w:after="240" w:line="240" w:lineRule="auto"/>
        <w:rPr>
          <w:rFonts w:ascii="Arial" w:hAnsi="Arial" w:cs="Arial"/>
          <w:color w:val="202122"/>
          <w:sz w:val="24"/>
          <w:szCs w:val="24"/>
          <w:lang w:val="en-US"/>
        </w:rPr>
      </w:pPr>
    </w:p>
    <w:p w14:paraId="6408A542"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On-board diagnostics</w:t>
      </w:r>
      <w:r w:rsidRPr="006744AD">
        <w:rPr>
          <w:rFonts w:ascii="Arial" w:eastAsia="Times New Roman" w:hAnsi="Arial" w:cs="Arial"/>
          <w:color w:val="202122"/>
          <w:sz w:val="24"/>
          <w:szCs w:val="24"/>
          <w:lang w:val="en-US"/>
        </w:rPr>
        <w:t> (</w:t>
      </w:r>
      <w:r w:rsidRPr="006744AD">
        <w:rPr>
          <w:rFonts w:ascii="Arial" w:eastAsia="Times New Roman" w:hAnsi="Arial" w:cs="Arial"/>
          <w:b/>
          <w:bCs/>
          <w:color w:val="202122"/>
          <w:sz w:val="24"/>
          <w:szCs w:val="24"/>
          <w:lang w:val="en-US"/>
        </w:rPr>
        <w:t>OBD</w:t>
      </w:r>
      <w:r w:rsidRPr="006744AD">
        <w:rPr>
          <w:rFonts w:ascii="Arial" w:eastAsia="Times New Roman" w:hAnsi="Arial" w:cs="Arial"/>
          <w:color w:val="202122"/>
          <w:sz w:val="24"/>
          <w:szCs w:val="24"/>
          <w:lang w:val="en-US"/>
        </w:rPr>
        <w:t>) is a term referring to a vehicle's self-diagnostic and reporting capability. In the United States, this capability is a requirement to comply with </w:t>
      </w:r>
      <w:hyperlink r:id="rId165" w:tooltip="United States vehicle emission standards" w:history="1">
        <w:r w:rsidRPr="006744AD">
          <w:rPr>
            <w:rFonts w:ascii="Arial" w:eastAsia="Times New Roman" w:hAnsi="Arial" w:cs="Arial"/>
            <w:color w:val="0000FF"/>
            <w:sz w:val="24"/>
            <w:szCs w:val="24"/>
            <w:u w:val="single"/>
            <w:lang w:val="en-US"/>
          </w:rPr>
          <w:t>federal emissions standards</w:t>
        </w:r>
      </w:hyperlink>
      <w:r w:rsidRPr="006744AD">
        <w:rPr>
          <w:rFonts w:ascii="Arial" w:eastAsia="Times New Roman" w:hAnsi="Arial" w:cs="Arial"/>
          <w:color w:val="202122"/>
          <w:sz w:val="24"/>
          <w:szCs w:val="24"/>
          <w:lang w:val="en-US"/>
        </w:rPr>
        <w:t> to detect failures that may increase the vehicle tailpipe </w:t>
      </w:r>
      <w:hyperlink r:id="rId166" w:tooltip="Air pollution" w:history="1">
        <w:r w:rsidRPr="006744AD">
          <w:rPr>
            <w:rFonts w:ascii="Arial" w:eastAsia="Times New Roman" w:hAnsi="Arial" w:cs="Arial"/>
            <w:color w:val="0000FF"/>
            <w:sz w:val="24"/>
            <w:szCs w:val="24"/>
            <w:u w:val="single"/>
            <w:lang w:val="en-US"/>
          </w:rPr>
          <w:t>emissions</w:t>
        </w:r>
      </w:hyperlink>
      <w:r w:rsidRPr="006744AD">
        <w:rPr>
          <w:rFonts w:ascii="Arial" w:eastAsia="Times New Roman" w:hAnsi="Arial" w:cs="Arial"/>
          <w:color w:val="202122"/>
          <w:sz w:val="24"/>
          <w:szCs w:val="24"/>
          <w:lang w:val="en-US"/>
        </w:rPr>
        <w:t> to more than 150% of the standard to which it was originally certified.</w:t>
      </w:r>
      <w:hyperlink r:id="rId167" w:anchor="cite_note-1" w:history="1">
        <w:r w:rsidRPr="006744AD">
          <w:rPr>
            <w:rFonts w:ascii="Arial" w:eastAsia="Times New Roman" w:hAnsi="Arial" w:cs="Arial"/>
            <w:color w:val="0000FF"/>
            <w:sz w:val="19"/>
            <w:szCs w:val="19"/>
            <w:vertAlign w:val="superscript"/>
            <w:lang w:val="en-US"/>
          </w:rPr>
          <w:t>[</w:t>
        </w:r>
        <w:r w:rsidRPr="006744AD">
          <w:rPr>
            <w:rFonts w:ascii="Arial" w:eastAsia="Times New Roman" w:hAnsi="Arial" w:cs="Arial"/>
            <w:color w:val="0000FF"/>
            <w:sz w:val="19"/>
            <w:szCs w:val="19"/>
            <w:u w:val="single"/>
            <w:vertAlign w:val="superscript"/>
            <w:lang w:val="en-US"/>
          </w:rPr>
          <w:t>1</w:t>
        </w:r>
        <w:r w:rsidRPr="006744AD">
          <w:rPr>
            <w:rFonts w:ascii="Arial" w:eastAsia="Times New Roman" w:hAnsi="Arial" w:cs="Arial"/>
            <w:color w:val="0000FF"/>
            <w:sz w:val="19"/>
            <w:szCs w:val="19"/>
            <w:vertAlign w:val="superscript"/>
            <w:lang w:val="en-US"/>
          </w:rPr>
          <w:t>]</w:t>
        </w:r>
      </w:hyperlink>
      <w:hyperlink r:id="rId168" w:anchor="cite_note-2" w:history="1">
        <w:r w:rsidRPr="006744AD">
          <w:rPr>
            <w:rFonts w:ascii="Arial" w:eastAsia="Times New Roman" w:hAnsi="Arial" w:cs="Arial"/>
            <w:color w:val="0000FF"/>
            <w:sz w:val="19"/>
            <w:szCs w:val="19"/>
            <w:vertAlign w:val="superscript"/>
            <w:lang w:val="en-US"/>
          </w:rPr>
          <w:t>[</w:t>
        </w:r>
        <w:r w:rsidRPr="006744AD">
          <w:rPr>
            <w:rFonts w:ascii="Arial" w:eastAsia="Times New Roman" w:hAnsi="Arial" w:cs="Arial"/>
            <w:color w:val="0000FF"/>
            <w:sz w:val="19"/>
            <w:szCs w:val="19"/>
            <w:u w:val="single"/>
            <w:vertAlign w:val="superscript"/>
            <w:lang w:val="en-US"/>
          </w:rPr>
          <w:t>2</w:t>
        </w:r>
        <w:r w:rsidRPr="006744AD">
          <w:rPr>
            <w:rFonts w:ascii="Arial" w:eastAsia="Times New Roman" w:hAnsi="Arial" w:cs="Arial"/>
            <w:color w:val="0000FF"/>
            <w:sz w:val="19"/>
            <w:szCs w:val="19"/>
            <w:vertAlign w:val="superscript"/>
            <w:lang w:val="en-US"/>
          </w:rPr>
          <w:t>]</w:t>
        </w:r>
      </w:hyperlink>
    </w:p>
    <w:p w14:paraId="3AB8C1B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 systems give the vehicle owner or repair technician access to the status of the various vehicle sub-systems. The amount of diagnostic information available via OBD has varied widely since its introduction in the early 1980s versions of onboard vehicle computers. Early versions of OBD would simply illuminate a </w:t>
      </w:r>
      <w:hyperlink r:id="rId169" w:tooltip="Tell-tale (automotive)" w:history="1">
        <w:r w:rsidRPr="006744AD">
          <w:rPr>
            <w:rFonts w:ascii="Arial" w:eastAsia="Times New Roman" w:hAnsi="Arial" w:cs="Arial"/>
            <w:color w:val="0000FF"/>
            <w:sz w:val="24"/>
            <w:szCs w:val="24"/>
            <w:u w:val="single"/>
            <w:lang w:val="en-US"/>
          </w:rPr>
          <w:t>tell-tale</w:t>
        </w:r>
      </w:hyperlink>
      <w:r w:rsidRPr="006744AD">
        <w:rPr>
          <w:rFonts w:ascii="Arial" w:eastAsia="Times New Roman" w:hAnsi="Arial" w:cs="Arial"/>
          <w:color w:val="202122"/>
          <w:sz w:val="24"/>
          <w:szCs w:val="24"/>
          <w:lang w:val="en-US"/>
        </w:rPr>
        <w:t> light if a problem was detected, but would not provide any information as to the nature of the problem. Modern OBD implementations use a standardized digital communications port to provide </w:t>
      </w:r>
      <w:hyperlink r:id="rId170" w:tooltip="Real-time data" w:history="1">
        <w:r w:rsidRPr="006744AD">
          <w:rPr>
            <w:rFonts w:ascii="Arial" w:eastAsia="Times New Roman" w:hAnsi="Arial" w:cs="Arial"/>
            <w:color w:val="0000FF"/>
            <w:sz w:val="24"/>
            <w:szCs w:val="24"/>
            <w:u w:val="single"/>
            <w:lang w:val="en-US"/>
          </w:rPr>
          <w:t>real-time data</w:t>
        </w:r>
      </w:hyperlink>
      <w:r w:rsidRPr="006744AD">
        <w:rPr>
          <w:rFonts w:ascii="Arial" w:eastAsia="Times New Roman" w:hAnsi="Arial" w:cs="Arial"/>
          <w:color w:val="202122"/>
          <w:sz w:val="24"/>
          <w:szCs w:val="24"/>
          <w:lang w:val="en-US"/>
        </w:rPr>
        <w:t> and </w:t>
      </w:r>
      <w:hyperlink r:id="rId171" w:tooltip="Table of OBD-II Codes" w:history="1">
        <w:r w:rsidRPr="006744AD">
          <w:rPr>
            <w:rFonts w:ascii="Arial" w:eastAsia="Times New Roman" w:hAnsi="Arial" w:cs="Arial"/>
            <w:color w:val="0000FF"/>
            <w:sz w:val="24"/>
            <w:szCs w:val="24"/>
            <w:u w:val="single"/>
            <w:lang w:val="en-US"/>
          </w:rPr>
          <w:t>diagnostic trouble codes</w:t>
        </w:r>
      </w:hyperlink>
      <w:r w:rsidRPr="006744AD">
        <w:rPr>
          <w:rFonts w:ascii="Arial" w:eastAsia="Times New Roman" w:hAnsi="Arial" w:cs="Arial"/>
          <w:color w:val="202122"/>
          <w:sz w:val="24"/>
          <w:szCs w:val="24"/>
          <w:lang w:val="en-US"/>
        </w:rPr>
        <w:t> which allow malfunctions within the vehicle to be rapidly identified.</w:t>
      </w:r>
    </w:p>
    <w:p w14:paraId="5CEBB902"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rPr>
      </w:pPr>
      <w:r w:rsidRPr="006744AD">
        <w:rPr>
          <w:rFonts w:ascii="Georgia" w:eastAsia="Times New Roman" w:hAnsi="Georgia" w:cs="Times New Roman"/>
          <w:b/>
          <w:bCs/>
          <w:sz w:val="36"/>
          <w:szCs w:val="36"/>
        </w:rPr>
        <w:t>History</w:t>
      </w:r>
    </w:p>
    <w:p w14:paraId="5A25586B"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rPr>
      </w:pPr>
      <w:r w:rsidRPr="006744AD">
        <w:rPr>
          <w:rFonts w:ascii="Arial" w:eastAsia="Times New Roman" w:hAnsi="Arial" w:cs="Arial"/>
          <w:sz w:val="24"/>
          <w:szCs w:val="24"/>
        </w:rPr>
        <w:t>[</w:t>
      </w:r>
      <w:hyperlink r:id="rId172" w:tooltip="Edit section: History"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tbl>
      <w:tblPr>
        <w:tblW w:w="0" w:type="auto"/>
        <w:tblCellSpacing w:w="15" w:type="dxa"/>
        <w:tblInd w:w="1422"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7168"/>
      </w:tblGrid>
      <w:tr w:rsidR="006744AD" w:rsidRPr="006744AD" w14:paraId="026F24EC" w14:textId="77777777" w:rsidTr="006744A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5BDE0C7" w14:textId="3FC892C3" w:rsidR="006744AD" w:rsidRPr="006744AD" w:rsidRDefault="006744AD" w:rsidP="006744AD">
            <w:pPr>
              <w:spacing w:after="0" w:line="240" w:lineRule="auto"/>
              <w:jc w:val="center"/>
              <w:rPr>
                <w:rFonts w:ascii="Arial" w:eastAsia="Times New Roman" w:hAnsi="Arial" w:cs="Arial"/>
                <w:color w:val="202122"/>
                <w:sz w:val="24"/>
                <w:szCs w:val="24"/>
              </w:rPr>
            </w:pPr>
            <w:r w:rsidRPr="006744AD">
              <w:rPr>
                <w:rFonts w:ascii="Arial" w:eastAsia="Times New Roman" w:hAnsi="Arial" w:cs="Arial"/>
                <w:noProof/>
                <w:color w:val="202122"/>
                <w:sz w:val="24"/>
                <w:szCs w:val="24"/>
              </w:rPr>
              <w:drawing>
                <wp:inline distT="0" distB="0" distL="0" distR="0" wp14:anchorId="6D6E2321" wp14:editId="4FBA7934">
                  <wp:extent cx="381000" cy="381000"/>
                  <wp:effectExtent l="0" t="0" r="0" b="0"/>
                  <wp:docPr id="20" name="Рисунок 20"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en/thumb/f/f2/Edit-clear.svg/40px-Edit-clear.svg.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008" w:type="dxa"/>
            <w:tcBorders>
              <w:top w:val="nil"/>
              <w:left w:val="nil"/>
              <w:bottom w:val="nil"/>
              <w:right w:val="nil"/>
            </w:tcBorders>
            <w:shd w:val="clear" w:color="auto" w:fill="FBFBFB"/>
            <w:tcMar>
              <w:top w:w="60" w:type="dxa"/>
              <w:left w:w="120" w:type="dxa"/>
              <w:bottom w:w="60" w:type="dxa"/>
              <w:right w:w="120" w:type="dxa"/>
            </w:tcMar>
            <w:vAlign w:val="center"/>
            <w:hideMark/>
          </w:tcPr>
          <w:p w14:paraId="40651F50" w14:textId="77777777" w:rsidR="006744AD" w:rsidRPr="006744AD" w:rsidRDefault="006744AD" w:rsidP="006744AD">
            <w:pPr>
              <w:spacing w:after="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This section </w:t>
            </w:r>
            <w:r w:rsidRPr="006744AD">
              <w:rPr>
                <w:rFonts w:ascii="Arial" w:eastAsia="Times New Roman" w:hAnsi="Arial" w:cs="Arial"/>
                <w:b/>
                <w:bCs/>
                <w:color w:val="202122"/>
                <w:sz w:val="24"/>
                <w:szCs w:val="24"/>
                <w:lang w:val="en-US"/>
              </w:rPr>
              <w:t>is in </w:t>
            </w:r>
            <w:hyperlink r:id="rId174" w:tooltip="MOS:LIST" w:history="1">
              <w:r w:rsidRPr="006744AD">
                <w:rPr>
                  <w:rFonts w:ascii="Arial" w:eastAsia="Times New Roman" w:hAnsi="Arial" w:cs="Arial"/>
                  <w:b/>
                  <w:bCs/>
                  <w:color w:val="0000FF"/>
                  <w:sz w:val="24"/>
                  <w:szCs w:val="24"/>
                  <w:u w:val="single"/>
                  <w:lang w:val="en-US"/>
                </w:rPr>
                <w:t>list</w:t>
              </w:r>
            </w:hyperlink>
            <w:r w:rsidRPr="006744AD">
              <w:rPr>
                <w:rFonts w:ascii="Arial" w:eastAsia="Times New Roman" w:hAnsi="Arial" w:cs="Arial"/>
                <w:b/>
                <w:bCs/>
                <w:color w:val="202122"/>
                <w:sz w:val="24"/>
                <w:szCs w:val="24"/>
                <w:lang w:val="en-US"/>
              </w:rPr>
              <w:t> format but may read better as </w:t>
            </w:r>
            <w:hyperlink r:id="rId175" w:tooltip="MOS:PROSE" w:history="1">
              <w:r w:rsidRPr="006744AD">
                <w:rPr>
                  <w:rFonts w:ascii="Arial" w:eastAsia="Times New Roman" w:hAnsi="Arial" w:cs="Arial"/>
                  <w:b/>
                  <w:bCs/>
                  <w:color w:val="0000FF"/>
                  <w:sz w:val="24"/>
                  <w:szCs w:val="24"/>
                  <w:u w:val="single"/>
                  <w:lang w:val="en-US"/>
                </w:rPr>
                <w:t>prose</w:t>
              </w:r>
            </w:hyperlink>
            <w:r w:rsidRPr="006744AD">
              <w:rPr>
                <w:rFonts w:ascii="Arial" w:eastAsia="Times New Roman" w:hAnsi="Arial" w:cs="Arial"/>
                <w:color w:val="202122"/>
                <w:sz w:val="24"/>
                <w:szCs w:val="24"/>
                <w:lang w:val="en-US"/>
              </w:rPr>
              <w:t>. You can help by </w:t>
            </w:r>
            <w:hyperlink r:id="rId176" w:history="1">
              <w:r w:rsidRPr="006744AD">
                <w:rPr>
                  <w:rFonts w:ascii="Arial" w:eastAsia="Times New Roman" w:hAnsi="Arial" w:cs="Arial"/>
                  <w:color w:val="0000FF"/>
                  <w:sz w:val="24"/>
                  <w:szCs w:val="24"/>
                  <w:u w:val="single"/>
                  <w:lang w:val="en-US"/>
                </w:rPr>
                <w:t>converting this section</w:t>
              </w:r>
            </w:hyperlink>
            <w:r w:rsidRPr="006744AD">
              <w:rPr>
                <w:rFonts w:ascii="Arial" w:eastAsia="Times New Roman" w:hAnsi="Arial" w:cs="Arial"/>
                <w:color w:val="202122"/>
                <w:sz w:val="24"/>
                <w:szCs w:val="24"/>
                <w:lang w:val="en-US"/>
              </w:rPr>
              <w:t>, if appropriate. </w:t>
            </w:r>
            <w:hyperlink r:id="rId177" w:tooltip="Help:Editing" w:history="1">
              <w:r w:rsidRPr="006744AD">
                <w:rPr>
                  <w:rFonts w:ascii="Arial" w:eastAsia="Times New Roman" w:hAnsi="Arial" w:cs="Arial"/>
                  <w:color w:val="0000FF"/>
                  <w:sz w:val="24"/>
                  <w:szCs w:val="24"/>
                  <w:u w:val="single"/>
                  <w:lang w:val="en-US"/>
                </w:rPr>
                <w:t>Editing help</w:t>
              </w:r>
            </w:hyperlink>
            <w:r w:rsidRPr="006744AD">
              <w:rPr>
                <w:rFonts w:ascii="Arial" w:eastAsia="Times New Roman" w:hAnsi="Arial" w:cs="Arial"/>
                <w:color w:val="202122"/>
                <w:sz w:val="24"/>
                <w:szCs w:val="24"/>
                <w:lang w:val="en-US"/>
              </w:rPr>
              <w:t> is available. </w:t>
            </w:r>
            <w:r w:rsidRPr="006744AD">
              <w:rPr>
                <w:rFonts w:ascii="Arial" w:eastAsia="Times New Roman" w:hAnsi="Arial" w:cs="Arial"/>
                <w:i/>
                <w:iCs/>
                <w:color w:val="202122"/>
                <w:sz w:val="24"/>
                <w:szCs w:val="24"/>
              </w:rPr>
              <w:t>(September 2021)</w:t>
            </w:r>
          </w:p>
        </w:tc>
      </w:tr>
    </w:tbl>
    <w:p w14:paraId="7CE81193"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1968: </w:t>
      </w:r>
      <w:hyperlink r:id="rId178" w:tooltip="Volkswagen" w:history="1">
        <w:r w:rsidRPr="006744AD">
          <w:rPr>
            <w:rFonts w:ascii="Arial" w:eastAsia="Times New Roman" w:hAnsi="Arial" w:cs="Arial"/>
            <w:color w:val="0000FF"/>
            <w:sz w:val="24"/>
            <w:szCs w:val="24"/>
            <w:u w:val="single"/>
            <w:lang w:val="en-US"/>
          </w:rPr>
          <w:t>Volkswagen</w:t>
        </w:r>
      </w:hyperlink>
      <w:r w:rsidRPr="006744AD">
        <w:rPr>
          <w:rFonts w:ascii="Arial" w:eastAsia="Times New Roman" w:hAnsi="Arial" w:cs="Arial"/>
          <w:color w:val="202122"/>
          <w:sz w:val="24"/>
          <w:szCs w:val="24"/>
          <w:lang w:val="en-US"/>
        </w:rPr>
        <w:t> introduces the first on-board computer system, in their </w:t>
      </w:r>
      <w:hyperlink r:id="rId179" w:tooltip="Fuel-injected" w:history="1">
        <w:r w:rsidRPr="006744AD">
          <w:rPr>
            <w:rFonts w:ascii="Arial" w:eastAsia="Times New Roman" w:hAnsi="Arial" w:cs="Arial"/>
            <w:color w:val="0000FF"/>
            <w:sz w:val="24"/>
            <w:szCs w:val="24"/>
            <w:u w:val="single"/>
            <w:lang w:val="en-US"/>
          </w:rPr>
          <w:t>fuel-injected</w:t>
        </w:r>
      </w:hyperlink>
      <w:r w:rsidRPr="006744AD">
        <w:rPr>
          <w:rFonts w:ascii="Arial" w:eastAsia="Times New Roman" w:hAnsi="Arial" w:cs="Arial"/>
          <w:color w:val="202122"/>
          <w:sz w:val="24"/>
          <w:szCs w:val="24"/>
          <w:lang w:val="en-US"/>
        </w:rPr>
        <w:t> </w:t>
      </w:r>
      <w:hyperlink r:id="rId180" w:tooltip="Volkswagen Type 3" w:history="1">
        <w:r w:rsidRPr="006744AD">
          <w:rPr>
            <w:rFonts w:ascii="Arial" w:eastAsia="Times New Roman" w:hAnsi="Arial" w:cs="Arial"/>
            <w:color w:val="0000FF"/>
            <w:sz w:val="24"/>
            <w:szCs w:val="24"/>
            <w:u w:val="single"/>
            <w:lang w:val="en-US"/>
          </w:rPr>
          <w:t>Type 3</w:t>
        </w:r>
      </w:hyperlink>
      <w:r w:rsidRPr="006744AD">
        <w:rPr>
          <w:rFonts w:ascii="Arial" w:eastAsia="Times New Roman" w:hAnsi="Arial" w:cs="Arial"/>
          <w:color w:val="202122"/>
          <w:sz w:val="24"/>
          <w:szCs w:val="24"/>
          <w:lang w:val="en-US"/>
        </w:rPr>
        <w:t xml:space="preserve"> models. </w:t>
      </w:r>
      <w:r w:rsidRPr="006744AD">
        <w:rPr>
          <w:rFonts w:ascii="Arial" w:eastAsia="Times New Roman" w:hAnsi="Arial" w:cs="Arial"/>
          <w:color w:val="202122"/>
          <w:sz w:val="24"/>
          <w:szCs w:val="24"/>
        </w:rPr>
        <w:t>This system is entirely analog with no diagnostic capabilities.</w:t>
      </w:r>
    </w:p>
    <w:p w14:paraId="6DF73C2C"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1975: Bosch and Bendix EFI systems are adopted by major automotive manufacturers to improve tailpipe (exhaust) emissions. These systems are also analog, though some provide rudimentary diagnostic capability through factory tools, such as the Kent Moore J-25400, compatible with the </w:t>
      </w:r>
      <w:hyperlink r:id="rId181" w:tooltip="Datsun 280Z" w:history="1">
        <w:r w:rsidRPr="009A1D65">
          <w:rPr>
            <w:rFonts w:ascii="Arial" w:eastAsia="Times New Roman" w:hAnsi="Arial" w:cs="Arial"/>
            <w:color w:val="0000FF"/>
            <w:sz w:val="24"/>
            <w:szCs w:val="24"/>
            <w:u w:val="single"/>
            <w:lang w:val="en-US"/>
          </w:rPr>
          <w:t>Datsun 280Z</w:t>
        </w:r>
      </w:hyperlink>
      <w:r w:rsidRPr="006744AD">
        <w:rPr>
          <w:rFonts w:ascii="Arial" w:eastAsia="Times New Roman" w:hAnsi="Arial" w:cs="Arial"/>
          <w:color w:val="202122"/>
          <w:sz w:val="24"/>
          <w:szCs w:val="24"/>
          <w:lang w:val="en-US"/>
        </w:rPr>
        <w:t>, and the </w:t>
      </w:r>
      <w:hyperlink r:id="rId182" w:anchor="First_generation_(1976%E2%80%931979)" w:tooltip="Cadillac Seville" w:history="1">
        <w:r w:rsidRPr="009A1D65">
          <w:rPr>
            <w:rFonts w:ascii="Arial" w:eastAsia="Times New Roman" w:hAnsi="Arial" w:cs="Arial"/>
            <w:color w:val="0000FF"/>
            <w:sz w:val="24"/>
            <w:szCs w:val="24"/>
            <w:u w:val="single"/>
            <w:lang w:val="en-US"/>
          </w:rPr>
          <w:t>Cadillac Seville.</w:t>
        </w:r>
      </w:hyperlink>
    </w:p>
    <w:p w14:paraId="40CC59FF"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1980: </w:t>
      </w:r>
      <w:hyperlink r:id="rId183"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introduces the first data link on their 1980 </w:t>
      </w:r>
      <w:hyperlink r:id="rId184" w:tooltip="Cadillac Eldorado" w:history="1">
        <w:r w:rsidRPr="009A1D65">
          <w:rPr>
            <w:rFonts w:ascii="Arial" w:eastAsia="Times New Roman" w:hAnsi="Arial" w:cs="Arial"/>
            <w:color w:val="0000FF"/>
            <w:sz w:val="24"/>
            <w:szCs w:val="24"/>
            <w:u w:val="single"/>
            <w:lang w:val="en-US"/>
          </w:rPr>
          <w:t>Cadillac Eldorado</w:t>
        </w:r>
      </w:hyperlink>
      <w:r w:rsidRPr="006744AD">
        <w:rPr>
          <w:rFonts w:ascii="Arial" w:eastAsia="Times New Roman" w:hAnsi="Arial" w:cs="Arial"/>
          <w:color w:val="202122"/>
          <w:sz w:val="24"/>
          <w:szCs w:val="24"/>
          <w:lang w:val="en-US"/>
        </w:rPr>
        <w:t> and Seville models. Diagnostic Trouble Codes (DTCs) are displayed through the electronic climate control system's digital readout when in diagnostic mode.</w:t>
      </w:r>
      <w:hyperlink r:id="rId185" w:anchor="cite_note-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3</w:t>
        </w:r>
        <w:r w:rsidRPr="006744AD">
          <w:rPr>
            <w:rFonts w:ascii="Arial" w:eastAsia="Times New Roman" w:hAnsi="Arial" w:cs="Arial"/>
            <w:color w:val="0000FF"/>
            <w:sz w:val="19"/>
            <w:szCs w:val="19"/>
            <w:vertAlign w:val="superscript"/>
          </w:rPr>
          <w:t>]</w:t>
        </w:r>
      </w:hyperlink>
    </w:p>
    <w:p w14:paraId="7AA568C5"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1981: </w:t>
      </w:r>
      <w:hyperlink r:id="rId186"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introduced its "Computer Command Control" system on all US passenger vehicles for model year 1981. Included in this system is a proprietary 5-pin </w:t>
      </w:r>
      <w:hyperlink r:id="rId187" w:tooltip="ALDL" w:history="1">
        <w:r w:rsidRPr="009A1D65">
          <w:rPr>
            <w:rFonts w:ascii="Arial" w:eastAsia="Times New Roman" w:hAnsi="Arial" w:cs="Arial"/>
            <w:color w:val="0000FF"/>
            <w:sz w:val="24"/>
            <w:szCs w:val="24"/>
            <w:u w:val="single"/>
            <w:lang w:val="en-US"/>
          </w:rPr>
          <w:t>ALDL</w:t>
        </w:r>
      </w:hyperlink>
      <w:r w:rsidRPr="006744AD">
        <w:rPr>
          <w:rFonts w:ascii="Arial" w:eastAsia="Times New Roman" w:hAnsi="Arial" w:cs="Arial"/>
          <w:color w:val="202122"/>
          <w:sz w:val="24"/>
          <w:szCs w:val="24"/>
          <w:lang w:val="en-US"/>
        </w:rPr>
        <w:t> that interfaces with the </w:t>
      </w:r>
      <w:hyperlink r:id="rId188" w:tooltip="Engine Control Module" w:history="1">
        <w:r w:rsidRPr="009A1D65">
          <w:rPr>
            <w:rFonts w:ascii="Arial" w:eastAsia="Times New Roman" w:hAnsi="Arial" w:cs="Arial"/>
            <w:color w:val="0000FF"/>
            <w:sz w:val="24"/>
            <w:szCs w:val="24"/>
            <w:u w:val="single"/>
            <w:lang w:val="en-US"/>
          </w:rPr>
          <w:t>Engine Control Module</w:t>
        </w:r>
      </w:hyperlink>
      <w:r w:rsidRPr="006744AD">
        <w:rPr>
          <w:rFonts w:ascii="Arial" w:eastAsia="Times New Roman" w:hAnsi="Arial" w:cs="Arial"/>
          <w:color w:val="202122"/>
          <w:sz w:val="24"/>
          <w:szCs w:val="24"/>
          <w:lang w:val="en-US"/>
        </w:rPr>
        <w:t> (ECM) to initiate a diagnostic request and provide a serial data stream. The protocol communicates at 160 </w:t>
      </w:r>
      <w:hyperlink r:id="rId189" w:tooltip="Baud" w:history="1">
        <w:r w:rsidRPr="009A1D65">
          <w:rPr>
            <w:rFonts w:ascii="Arial" w:eastAsia="Times New Roman" w:hAnsi="Arial" w:cs="Arial"/>
            <w:color w:val="0000FF"/>
            <w:sz w:val="24"/>
            <w:szCs w:val="24"/>
            <w:u w:val="single"/>
            <w:lang w:val="en-US"/>
          </w:rPr>
          <w:t>baud</w:t>
        </w:r>
      </w:hyperlink>
      <w:r w:rsidRPr="006744AD">
        <w:rPr>
          <w:rFonts w:ascii="Arial" w:eastAsia="Times New Roman" w:hAnsi="Arial" w:cs="Arial"/>
          <w:color w:val="202122"/>
          <w:sz w:val="24"/>
          <w:szCs w:val="24"/>
          <w:lang w:val="en-US"/>
        </w:rPr>
        <w:t> with </w:t>
      </w:r>
      <w:hyperlink r:id="rId190" w:tooltip="Pulse-width modulation" w:history="1">
        <w:r w:rsidRPr="009A1D65">
          <w:rPr>
            <w:rFonts w:ascii="Arial" w:eastAsia="Times New Roman" w:hAnsi="Arial" w:cs="Arial"/>
            <w:color w:val="0000FF"/>
            <w:sz w:val="24"/>
            <w:szCs w:val="24"/>
            <w:u w:val="single"/>
            <w:lang w:val="en-US"/>
          </w:rPr>
          <w:t>Pulse-width modulation</w:t>
        </w:r>
      </w:hyperlink>
      <w:r w:rsidRPr="006744AD">
        <w:rPr>
          <w:rFonts w:ascii="Arial" w:eastAsia="Times New Roman" w:hAnsi="Arial" w:cs="Arial"/>
          <w:color w:val="202122"/>
          <w:sz w:val="24"/>
          <w:szCs w:val="24"/>
          <w:lang w:val="en-US"/>
        </w:rPr>
        <w:t> (PWM) signaling and monitors all engine management functions. It reports real-time sensor data, component overrides, and Diagnostic Trouble Codes. The specification for this link is as defined by GM's Emissions Control System Project Center document XDE-5024B.</w:t>
      </w:r>
      <w:hyperlink r:id="rId191" w:anchor="cite_note-4"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4</w:t>
        </w:r>
        <w:r w:rsidRPr="006744AD">
          <w:rPr>
            <w:rFonts w:ascii="Arial" w:eastAsia="Times New Roman" w:hAnsi="Arial" w:cs="Arial"/>
            <w:color w:val="0000FF"/>
            <w:sz w:val="19"/>
            <w:szCs w:val="19"/>
            <w:vertAlign w:val="superscript"/>
          </w:rPr>
          <w:t>]</w:t>
        </w:r>
      </w:hyperlink>
      <w:hyperlink r:id="rId192" w:anchor="cite_note-5"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w:t>
        </w:r>
        <w:r w:rsidRPr="006744AD">
          <w:rPr>
            <w:rFonts w:ascii="Arial" w:eastAsia="Times New Roman" w:hAnsi="Arial" w:cs="Arial"/>
            <w:color w:val="0000FF"/>
            <w:sz w:val="19"/>
            <w:szCs w:val="19"/>
            <w:vertAlign w:val="superscript"/>
          </w:rPr>
          <w:t>]</w:t>
        </w:r>
      </w:hyperlink>
    </w:p>
    <w:p w14:paraId="36B1454D"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1982: </w:t>
      </w:r>
      <w:hyperlink r:id="rId193" w:tooltip="RCA" w:history="1">
        <w:r w:rsidRPr="009A1D65">
          <w:rPr>
            <w:rFonts w:ascii="Arial" w:eastAsia="Times New Roman" w:hAnsi="Arial" w:cs="Arial"/>
            <w:color w:val="0000FF"/>
            <w:sz w:val="24"/>
            <w:szCs w:val="24"/>
            <w:u w:val="single"/>
            <w:lang w:val="en-US"/>
          </w:rPr>
          <w:t>RCA</w:t>
        </w:r>
      </w:hyperlink>
      <w:r w:rsidRPr="006744AD">
        <w:rPr>
          <w:rFonts w:ascii="Arial" w:eastAsia="Times New Roman" w:hAnsi="Arial" w:cs="Arial"/>
          <w:color w:val="202122"/>
          <w:sz w:val="24"/>
          <w:szCs w:val="24"/>
          <w:lang w:val="en-US"/>
        </w:rPr>
        <w:t> defines an analog STE/ICE (simplified test equipment for internal combustion engines) vehicle diagnostic standard used in the </w:t>
      </w:r>
      <w:hyperlink r:id="rId194" w:tooltip="Commercial Utility Cargo Vehicle" w:history="1">
        <w:r w:rsidRPr="009A1D65">
          <w:rPr>
            <w:rFonts w:ascii="Arial" w:eastAsia="Times New Roman" w:hAnsi="Arial" w:cs="Arial"/>
            <w:color w:val="0000FF"/>
            <w:sz w:val="24"/>
            <w:szCs w:val="24"/>
            <w:u w:val="single"/>
            <w:lang w:val="en-US"/>
          </w:rPr>
          <w:t>CUCV</w:t>
        </w:r>
      </w:hyperlink>
      <w:r w:rsidRPr="006744AD">
        <w:rPr>
          <w:rFonts w:ascii="Arial" w:eastAsia="Times New Roman" w:hAnsi="Arial" w:cs="Arial"/>
          <w:color w:val="202122"/>
          <w:sz w:val="24"/>
          <w:szCs w:val="24"/>
          <w:lang w:val="en-US"/>
        </w:rPr>
        <w:t>, </w:t>
      </w:r>
      <w:hyperlink r:id="rId195" w:tooltip="M60 tank" w:history="1">
        <w:r w:rsidRPr="009A1D65">
          <w:rPr>
            <w:rFonts w:ascii="Arial" w:eastAsia="Times New Roman" w:hAnsi="Arial" w:cs="Arial"/>
            <w:color w:val="0000FF"/>
            <w:sz w:val="24"/>
            <w:szCs w:val="24"/>
            <w:u w:val="single"/>
            <w:lang w:val="en-US"/>
          </w:rPr>
          <w:t>M60 tank</w:t>
        </w:r>
      </w:hyperlink>
      <w:r w:rsidRPr="006744AD">
        <w:rPr>
          <w:rFonts w:ascii="Arial" w:eastAsia="Times New Roman" w:hAnsi="Arial" w:cs="Arial"/>
          <w:color w:val="202122"/>
          <w:sz w:val="24"/>
          <w:szCs w:val="24"/>
          <w:lang w:val="en-US"/>
        </w:rPr>
        <w:t> and other military vehicles of the era for the US Army.</w:t>
      </w:r>
      <w:hyperlink r:id="rId196" w:anchor="cite_note-6"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6</w:t>
        </w:r>
        <w:r w:rsidRPr="006744AD">
          <w:rPr>
            <w:rFonts w:ascii="Arial" w:eastAsia="Times New Roman" w:hAnsi="Arial" w:cs="Arial"/>
            <w:color w:val="0000FF"/>
            <w:sz w:val="19"/>
            <w:szCs w:val="19"/>
            <w:vertAlign w:val="superscript"/>
          </w:rPr>
          <w:t>]</w:t>
        </w:r>
      </w:hyperlink>
    </w:p>
    <w:p w14:paraId="49BC7F00"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1986: </w:t>
      </w:r>
      <w:hyperlink r:id="rId197"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introduces an upgraded version of the ALDL protocol, which communicates at 8192 baud with half-duplex </w:t>
      </w:r>
      <w:hyperlink r:id="rId198" w:tooltip="UART" w:history="1">
        <w:r w:rsidRPr="009A1D65">
          <w:rPr>
            <w:rFonts w:ascii="Arial" w:eastAsia="Times New Roman" w:hAnsi="Arial" w:cs="Arial"/>
            <w:color w:val="0000FF"/>
            <w:sz w:val="24"/>
            <w:szCs w:val="24"/>
            <w:u w:val="single"/>
            <w:lang w:val="en-US"/>
          </w:rPr>
          <w:t>UART</w:t>
        </w:r>
      </w:hyperlink>
      <w:r w:rsidRPr="006744AD">
        <w:rPr>
          <w:rFonts w:ascii="Arial" w:eastAsia="Times New Roman" w:hAnsi="Arial" w:cs="Arial"/>
          <w:color w:val="202122"/>
          <w:sz w:val="24"/>
          <w:szCs w:val="24"/>
          <w:lang w:val="en-US"/>
        </w:rPr>
        <w:t> signaling on some models.</w:t>
      </w:r>
    </w:p>
    <w:p w14:paraId="5F610FA5"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1988: The </w:t>
      </w:r>
      <w:hyperlink r:id="rId199" w:tooltip="California Air Resources Board" w:history="1">
        <w:r w:rsidRPr="009A1D65">
          <w:rPr>
            <w:rFonts w:ascii="Arial" w:eastAsia="Times New Roman" w:hAnsi="Arial" w:cs="Arial"/>
            <w:color w:val="0000FF"/>
            <w:sz w:val="24"/>
            <w:szCs w:val="24"/>
            <w:u w:val="single"/>
            <w:lang w:val="en-US"/>
          </w:rPr>
          <w:t>California Air Resources Board</w:t>
        </w:r>
      </w:hyperlink>
      <w:r w:rsidRPr="006744AD">
        <w:rPr>
          <w:rFonts w:ascii="Arial" w:eastAsia="Times New Roman" w:hAnsi="Arial" w:cs="Arial"/>
          <w:color w:val="202122"/>
          <w:sz w:val="24"/>
          <w:szCs w:val="24"/>
          <w:lang w:val="en-US"/>
        </w:rPr>
        <w:t> (CARB) requires that all new vehicles sold in </w:t>
      </w:r>
      <w:hyperlink r:id="rId200" w:tooltip="California" w:history="1">
        <w:r w:rsidRPr="009A1D65">
          <w:rPr>
            <w:rFonts w:ascii="Arial" w:eastAsia="Times New Roman" w:hAnsi="Arial" w:cs="Arial"/>
            <w:color w:val="0000FF"/>
            <w:sz w:val="24"/>
            <w:szCs w:val="24"/>
            <w:u w:val="single"/>
            <w:lang w:val="en-US"/>
          </w:rPr>
          <w:t>California</w:t>
        </w:r>
      </w:hyperlink>
      <w:r w:rsidRPr="006744AD">
        <w:rPr>
          <w:rFonts w:ascii="Arial" w:eastAsia="Times New Roman" w:hAnsi="Arial" w:cs="Arial"/>
          <w:color w:val="202122"/>
          <w:sz w:val="24"/>
          <w:szCs w:val="24"/>
          <w:lang w:val="en-US"/>
        </w:rPr>
        <w:t xml:space="preserve"> from 1988 onward have some basic OBD capability (such as </w:t>
      </w:r>
      <w:r w:rsidRPr="006744AD">
        <w:rPr>
          <w:rFonts w:ascii="Arial" w:eastAsia="Times New Roman" w:hAnsi="Arial" w:cs="Arial"/>
          <w:color w:val="202122"/>
          <w:sz w:val="24"/>
          <w:szCs w:val="24"/>
          <w:lang w:val="en-US"/>
        </w:rPr>
        <w:lastRenderedPageBreak/>
        <w:t>detecting problems with fuel metering and </w:t>
      </w:r>
      <w:hyperlink r:id="rId201" w:tooltip="Exhaust gas recirculation" w:history="1">
        <w:r w:rsidRPr="009A1D65">
          <w:rPr>
            <w:rFonts w:ascii="Arial" w:eastAsia="Times New Roman" w:hAnsi="Arial" w:cs="Arial"/>
            <w:color w:val="0000FF"/>
            <w:sz w:val="24"/>
            <w:szCs w:val="24"/>
            <w:u w:val="single"/>
            <w:lang w:val="en-US"/>
          </w:rPr>
          <w:t>Exhaust gas recirculation</w:t>
        </w:r>
      </w:hyperlink>
      <w:r w:rsidRPr="006744AD">
        <w:rPr>
          <w:rFonts w:ascii="Arial" w:eastAsia="Times New Roman" w:hAnsi="Arial" w:cs="Arial"/>
          <w:color w:val="202122"/>
          <w:sz w:val="24"/>
          <w:szCs w:val="24"/>
          <w:lang w:val="en-US"/>
        </w:rPr>
        <w:t>.)</w:t>
      </w:r>
      <w:hyperlink r:id="rId202" w:anchor="cite_note-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7</w:t>
        </w:r>
        <w:r w:rsidRPr="009A1D65">
          <w:rPr>
            <w:rFonts w:ascii="Arial" w:eastAsia="Times New Roman" w:hAnsi="Arial" w:cs="Arial"/>
            <w:color w:val="0000FF"/>
            <w:sz w:val="19"/>
            <w:szCs w:val="19"/>
            <w:vertAlign w:val="superscript"/>
            <w:lang w:val="en-US"/>
          </w:rPr>
          <w:t>]</w:t>
        </w:r>
      </w:hyperlink>
      <w:hyperlink r:id="rId203" w:anchor="cite_note-Ford_manual-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8</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These requirements are generally referred to as "OBD-I", though this name is a </w:t>
      </w:r>
      <w:hyperlink r:id="rId204" w:tooltip="Retronym" w:history="1">
        <w:r w:rsidRPr="009A1D65">
          <w:rPr>
            <w:rFonts w:ascii="Arial" w:eastAsia="Times New Roman" w:hAnsi="Arial" w:cs="Arial"/>
            <w:color w:val="0000FF"/>
            <w:sz w:val="24"/>
            <w:szCs w:val="24"/>
            <w:u w:val="single"/>
            <w:lang w:val="en-US"/>
          </w:rPr>
          <w:t>retronym</w:t>
        </w:r>
      </w:hyperlink>
      <w:r w:rsidRPr="006744AD">
        <w:rPr>
          <w:rFonts w:ascii="Arial" w:eastAsia="Times New Roman" w:hAnsi="Arial" w:cs="Arial"/>
          <w:color w:val="202122"/>
          <w:sz w:val="24"/>
          <w:szCs w:val="24"/>
          <w:lang w:val="en-US"/>
        </w:rPr>
        <w:t> applied after the introduction of OBD-II. The data link connector and its position are not standardized, nor is the data protocol. The </w:t>
      </w:r>
      <w:hyperlink r:id="rId205" w:tooltip="SAE International" w:history="1">
        <w:r w:rsidRPr="009A1D65">
          <w:rPr>
            <w:rFonts w:ascii="Arial" w:eastAsia="Times New Roman" w:hAnsi="Arial" w:cs="Arial"/>
            <w:color w:val="0000FF"/>
            <w:sz w:val="24"/>
            <w:szCs w:val="24"/>
            <w:u w:val="single"/>
            <w:lang w:val="en-US"/>
          </w:rPr>
          <w:t>Society of Automotive Engineers (SAE)</w:t>
        </w:r>
      </w:hyperlink>
      <w:r w:rsidRPr="006744AD">
        <w:rPr>
          <w:rFonts w:ascii="Arial" w:eastAsia="Times New Roman" w:hAnsi="Arial" w:cs="Arial"/>
          <w:color w:val="202122"/>
          <w:sz w:val="24"/>
          <w:szCs w:val="24"/>
          <w:lang w:val="en-US"/>
        </w:rPr>
        <w:t> recommends a standardized diagnostic connector and set of diagnostic test signals.</w:t>
      </w:r>
    </w:p>
    <w:p w14:paraId="29A21551"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~1994: Motivated by a desire for a state-wide </w:t>
      </w:r>
      <w:hyperlink r:id="rId206" w:tooltip="Automobile emissions control" w:history="1">
        <w:r w:rsidRPr="009A1D65">
          <w:rPr>
            <w:rFonts w:ascii="Arial" w:eastAsia="Times New Roman" w:hAnsi="Arial" w:cs="Arial"/>
            <w:color w:val="0000FF"/>
            <w:sz w:val="24"/>
            <w:szCs w:val="24"/>
            <w:u w:val="single"/>
            <w:lang w:val="en-US"/>
          </w:rPr>
          <w:t>emissions testing</w:t>
        </w:r>
      </w:hyperlink>
      <w:r w:rsidRPr="006744AD">
        <w:rPr>
          <w:rFonts w:ascii="Arial" w:eastAsia="Times New Roman" w:hAnsi="Arial" w:cs="Arial"/>
          <w:color w:val="202122"/>
          <w:sz w:val="24"/>
          <w:szCs w:val="24"/>
          <w:lang w:val="en-US"/>
        </w:rPr>
        <w:t> program, the CARB issues the OBD-II specification and mandates that it be adopted for all cars sold in California starting in model year 1996 (see CCR Title 13 Section 1968.1 and 40 CFR Part 86 Section 86.094). The DTCs and connectors suggested by the SAE are incorporated into this specification.</w:t>
      </w:r>
    </w:p>
    <w:p w14:paraId="4A189F3D"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1996: The OBD-II specification is made mandatory for all passenger cars and petrol-powered light trucks with a </w:t>
      </w:r>
      <w:hyperlink r:id="rId207" w:anchor="Gross_vehicle_weight_rating" w:tooltip="Vehicle weight" w:history="1">
        <w:r w:rsidRPr="009A1D65">
          <w:rPr>
            <w:rFonts w:ascii="Arial" w:eastAsia="Times New Roman" w:hAnsi="Arial" w:cs="Arial"/>
            <w:color w:val="0000FF"/>
            <w:sz w:val="24"/>
            <w:szCs w:val="24"/>
            <w:u w:val="single"/>
            <w:lang w:val="en-US"/>
          </w:rPr>
          <w:t>gross vehicle weight rating</w:t>
        </w:r>
      </w:hyperlink>
      <w:r w:rsidRPr="006744AD">
        <w:rPr>
          <w:rFonts w:ascii="Arial" w:eastAsia="Times New Roman" w:hAnsi="Arial" w:cs="Arial"/>
          <w:color w:val="202122"/>
          <w:sz w:val="24"/>
          <w:szCs w:val="24"/>
          <w:lang w:val="en-US"/>
        </w:rPr>
        <w:t> less than 8,500 lb (3,900 kg) in the United States. The OBD-II specification is also made mandatory for all petrol-powered vehicles with </w:t>
      </w:r>
      <w:hyperlink r:id="rId208" w:tooltip="California emission standards" w:history="1">
        <w:r w:rsidRPr="009A1D65">
          <w:rPr>
            <w:rFonts w:ascii="Arial" w:eastAsia="Times New Roman" w:hAnsi="Arial" w:cs="Arial"/>
            <w:color w:val="0000FF"/>
            <w:sz w:val="24"/>
            <w:szCs w:val="24"/>
            <w:u w:val="single"/>
            <w:lang w:val="en-US"/>
          </w:rPr>
          <w:t>California emissions</w:t>
        </w:r>
      </w:hyperlink>
      <w:r w:rsidRPr="006744AD">
        <w:rPr>
          <w:rFonts w:ascii="Arial" w:eastAsia="Times New Roman" w:hAnsi="Arial" w:cs="Arial"/>
          <w:color w:val="202122"/>
          <w:sz w:val="24"/>
          <w:szCs w:val="24"/>
          <w:lang w:val="en-US"/>
        </w:rPr>
        <w:t> with a gross vehicle weight rating up to 14,000 lb (6,400 kg).</w:t>
      </w:r>
      <w:hyperlink r:id="rId209"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2DA1C6B2"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1997: The OBD-II specification is made mandatory for California emissions diesel-engined vehicles with a gross vehicle weight rating up to 14,000 lb (6,400 kg).</w:t>
      </w:r>
      <w:hyperlink r:id="rId210"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325064D8"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2001: The </w:t>
      </w:r>
      <w:hyperlink r:id="rId211" w:tooltip="European Union" w:history="1">
        <w:r w:rsidRPr="009A1D65">
          <w:rPr>
            <w:rFonts w:ascii="Arial" w:eastAsia="Times New Roman" w:hAnsi="Arial" w:cs="Arial"/>
            <w:color w:val="0000FF"/>
            <w:sz w:val="24"/>
            <w:szCs w:val="24"/>
            <w:u w:val="single"/>
            <w:lang w:val="en-US"/>
          </w:rPr>
          <w:t>European Union</w:t>
        </w:r>
      </w:hyperlink>
      <w:r w:rsidRPr="006744AD">
        <w:rPr>
          <w:rFonts w:ascii="Arial" w:eastAsia="Times New Roman" w:hAnsi="Arial" w:cs="Arial"/>
          <w:color w:val="202122"/>
          <w:sz w:val="24"/>
          <w:szCs w:val="24"/>
          <w:lang w:val="en-US"/>
        </w:rPr>
        <w:t> makes </w:t>
      </w:r>
      <w:hyperlink r:id="rId212" w:anchor="EOBD" w:history="1">
        <w:r w:rsidRPr="009A1D65">
          <w:rPr>
            <w:rFonts w:ascii="Arial" w:eastAsia="Times New Roman" w:hAnsi="Arial" w:cs="Arial"/>
            <w:color w:val="0000FF"/>
            <w:sz w:val="24"/>
            <w:szCs w:val="24"/>
            <w:u w:val="single"/>
            <w:lang w:val="en-US"/>
          </w:rPr>
          <w:t>EOBD</w:t>
        </w:r>
      </w:hyperlink>
      <w:r w:rsidRPr="006744AD">
        <w:rPr>
          <w:rFonts w:ascii="Arial" w:eastAsia="Times New Roman" w:hAnsi="Arial" w:cs="Arial"/>
          <w:color w:val="202122"/>
          <w:sz w:val="24"/>
          <w:szCs w:val="24"/>
          <w:lang w:val="en-US"/>
        </w:rPr>
        <w:t> mandatory for all petrol vehicles sold in the European Union, starting in MY2001 (see </w:t>
      </w:r>
      <w:hyperlink r:id="rId213" w:tooltip="European emission standards" w:history="1">
        <w:r w:rsidRPr="009A1D65">
          <w:rPr>
            <w:rFonts w:ascii="Arial" w:eastAsia="Times New Roman" w:hAnsi="Arial" w:cs="Arial"/>
            <w:color w:val="0000FF"/>
            <w:sz w:val="24"/>
            <w:szCs w:val="24"/>
            <w:u w:val="single"/>
            <w:lang w:val="en-US"/>
          </w:rPr>
          <w:t>European emission standards</w:t>
        </w:r>
      </w:hyperlink>
      <w:r w:rsidRPr="006744AD">
        <w:rPr>
          <w:rFonts w:ascii="Arial" w:eastAsia="Times New Roman" w:hAnsi="Arial" w:cs="Arial"/>
          <w:color w:val="202122"/>
          <w:sz w:val="24"/>
          <w:szCs w:val="24"/>
          <w:lang w:val="en-US"/>
        </w:rPr>
        <w:t> Directive 98/69/EC</w:t>
      </w:r>
      <w:hyperlink r:id="rId214" w:anchor="cite_note-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9</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w:t>
      </w:r>
    </w:p>
    <w:p w14:paraId="51398590"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2004: The </w:t>
      </w:r>
      <w:hyperlink r:id="rId215" w:tooltip="European Union" w:history="1">
        <w:r w:rsidRPr="009A1D65">
          <w:rPr>
            <w:rFonts w:ascii="Arial" w:eastAsia="Times New Roman" w:hAnsi="Arial" w:cs="Arial"/>
            <w:color w:val="0000FF"/>
            <w:sz w:val="24"/>
            <w:szCs w:val="24"/>
            <w:u w:val="single"/>
            <w:lang w:val="en-US"/>
          </w:rPr>
          <w:t>European Union</w:t>
        </w:r>
      </w:hyperlink>
      <w:r w:rsidRPr="006744AD">
        <w:rPr>
          <w:rFonts w:ascii="Arial" w:eastAsia="Times New Roman" w:hAnsi="Arial" w:cs="Arial"/>
          <w:color w:val="202122"/>
          <w:sz w:val="24"/>
          <w:szCs w:val="24"/>
          <w:lang w:val="en-US"/>
        </w:rPr>
        <w:t> makes </w:t>
      </w:r>
      <w:hyperlink r:id="rId216" w:anchor="EOBD" w:history="1">
        <w:r w:rsidRPr="009A1D65">
          <w:rPr>
            <w:rFonts w:ascii="Arial" w:eastAsia="Times New Roman" w:hAnsi="Arial" w:cs="Arial"/>
            <w:color w:val="0000FF"/>
            <w:sz w:val="24"/>
            <w:szCs w:val="24"/>
            <w:u w:val="single"/>
            <w:lang w:val="en-US"/>
          </w:rPr>
          <w:t>EOBD</w:t>
        </w:r>
      </w:hyperlink>
      <w:r w:rsidRPr="006744AD">
        <w:rPr>
          <w:rFonts w:ascii="Arial" w:eastAsia="Times New Roman" w:hAnsi="Arial" w:cs="Arial"/>
          <w:color w:val="202122"/>
          <w:sz w:val="24"/>
          <w:szCs w:val="24"/>
          <w:lang w:val="en-US"/>
        </w:rPr>
        <w:t> mandatory for all diesel vehicles sold in the European Union. All petrol-powered vehicles in the United States with a gross vehicle weight rating of up to 14,000 lb (6,400 kg) are required to have OBD-II.</w:t>
      </w:r>
      <w:hyperlink r:id="rId217"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26C5D003"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2006: All vehicles manufactured in </w:t>
      </w:r>
      <w:hyperlink r:id="rId218" w:tooltip="Australia" w:history="1">
        <w:r w:rsidRPr="009A1D65">
          <w:rPr>
            <w:rFonts w:ascii="Arial" w:eastAsia="Times New Roman" w:hAnsi="Arial" w:cs="Arial"/>
            <w:color w:val="0000FF"/>
            <w:sz w:val="24"/>
            <w:szCs w:val="24"/>
            <w:u w:val="single"/>
            <w:lang w:val="en-US"/>
          </w:rPr>
          <w:t>Australia</w:t>
        </w:r>
      </w:hyperlink>
      <w:r w:rsidRPr="006744AD">
        <w:rPr>
          <w:rFonts w:ascii="Arial" w:eastAsia="Times New Roman" w:hAnsi="Arial" w:cs="Arial"/>
          <w:color w:val="202122"/>
          <w:sz w:val="24"/>
          <w:szCs w:val="24"/>
          <w:lang w:val="en-US"/>
        </w:rPr>
        <w:t> and </w:t>
      </w:r>
      <w:hyperlink r:id="rId219" w:tooltip="New Zealand" w:history="1">
        <w:r w:rsidRPr="009A1D65">
          <w:rPr>
            <w:rFonts w:ascii="Arial" w:eastAsia="Times New Roman" w:hAnsi="Arial" w:cs="Arial"/>
            <w:color w:val="0000FF"/>
            <w:sz w:val="24"/>
            <w:szCs w:val="24"/>
            <w:u w:val="single"/>
            <w:lang w:val="en-US"/>
          </w:rPr>
          <w:t>New Zealand</w:t>
        </w:r>
      </w:hyperlink>
      <w:r w:rsidRPr="006744AD">
        <w:rPr>
          <w:rFonts w:ascii="Arial" w:eastAsia="Times New Roman" w:hAnsi="Arial" w:cs="Arial"/>
          <w:color w:val="202122"/>
          <w:sz w:val="24"/>
          <w:szCs w:val="24"/>
          <w:lang w:val="en-US"/>
        </w:rPr>
        <w:t> are required to be OBD-II compliant after January 1, 2006.</w:t>
      </w:r>
      <w:hyperlink r:id="rId220" w:anchor="cite_note-1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10</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All vehicles in the United States of 14,000 lb (6,400 kg) gross vehicle weight rating and under are required to have OBD-II.</w:t>
      </w:r>
      <w:hyperlink r:id="rId221"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0DC9CFBF"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2007: All California emissions vehicles over 14,000 lb (6,400 kg) gross vehicle weight rating </w:t>
      </w:r>
      <w:proofErr w:type="gramStart"/>
      <w:r w:rsidRPr="006744AD">
        <w:rPr>
          <w:rFonts w:ascii="Arial" w:eastAsia="Times New Roman" w:hAnsi="Arial" w:cs="Arial"/>
          <w:color w:val="202122"/>
          <w:sz w:val="24"/>
          <w:szCs w:val="24"/>
          <w:lang w:val="en-US"/>
        </w:rPr>
        <w:t>are</w:t>
      </w:r>
      <w:proofErr w:type="gramEnd"/>
      <w:r w:rsidRPr="006744AD">
        <w:rPr>
          <w:rFonts w:ascii="Arial" w:eastAsia="Times New Roman" w:hAnsi="Arial" w:cs="Arial"/>
          <w:color w:val="202122"/>
          <w:sz w:val="24"/>
          <w:szCs w:val="24"/>
          <w:lang w:val="en-US"/>
        </w:rPr>
        <w:t xml:space="preserve"> required to support EMD/EMD+ or OBD-II.</w:t>
      </w:r>
    </w:p>
    <w:p w14:paraId="12337EE6"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2008: All cars sold in the United States are required to use the </w:t>
      </w:r>
      <w:hyperlink r:id="rId222" w:tooltip="ISO 15765-4 (page does not exist)" w:history="1">
        <w:r w:rsidRPr="009A1D65">
          <w:rPr>
            <w:rFonts w:ascii="Arial" w:eastAsia="Times New Roman" w:hAnsi="Arial" w:cs="Arial"/>
            <w:color w:val="0000FF"/>
            <w:sz w:val="24"/>
            <w:szCs w:val="24"/>
            <w:u w:val="single"/>
            <w:lang w:val="en-US"/>
          </w:rPr>
          <w:t>ISO 15765-4</w:t>
        </w:r>
      </w:hyperlink>
      <w:hyperlink r:id="rId223" w:anchor="cite_note-1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11</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signaling standard (a variant of the </w:t>
      </w:r>
      <w:hyperlink r:id="rId224" w:tooltip="Controller Area Network" w:history="1">
        <w:r w:rsidRPr="009A1D65">
          <w:rPr>
            <w:rFonts w:ascii="Arial" w:eastAsia="Times New Roman" w:hAnsi="Arial" w:cs="Arial"/>
            <w:color w:val="0000FF"/>
            <w:sz w:val="24"/>
            <w:szCs w:val="24"/>
            <w:u w:val="single"/>
            <w:lang w:val="en-US"/>
          </w:rPr>
          <w:t>Controller Area Network</w:t>
        </w:r>
      </w:hyperlink>
      <w:r w:rsidRPr="006744AD">
        <w:rPr>
          <w:rFonts w:ascii="Arial" w:eastAsia="Times New Roman" w:hAnsi="Arial" w:cs="Arial"/>
          <w:color w:val="202122"/>
          <w:sz w:val="24"/>
          <w:szCs w:val="24"/>
          <w:lang w:val="en-US"/>
        </w:rPr>
        <w:t> (CAN) </w:t>
      </w:r>
      <w:hyperlink r:id="rId225" w:tooltip="Bus (computing)" w:history="1">
        <w:r w:rsidRPr="009A1D65">
          <w:rPr>
            <w:rFonts w:ascii="Arial" w:eastAsia="Times New Roman" w:hAnsi="Arial" w:cs="Arial"/>
            <w:color w:val="0000FF"/>
            <w:sz w:val="24"/>
            <w:szCs w:val="24"/>
            <w:u w:val="single"/>
            <w:lang w:val="en-US"/>
          </w:rPr>
          <w:t>bus</w:t>
        </w:r>
      </w:hyperlink>
      <w:r w:rsidRPr="006744AD">
        <w:rPr>
          <w:rFonts w:ascii="Arial" w:eastAsia="Times New Roman" w:hAnsi="Arial" w:cs="Arial"/>
          <w:color w:val="202122"/>
          <w:sz w:val="24"/>
          <w:szCs w:val="24"/>
          <w:lang w:val="en-US"/>
        </w:rPr>
        <w:t>).</w:t>
      </w:r>
      <w:hyperlink r:id="rId226" w:anchor="cite_note-12"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12</w:t>
        </w:r>
        <w:r w:rsidRPr="006744AD">
          <w:rPr>
            <w:rFonts w:ascii="Arial" w:eastAsia="Times New Roman" w:hAnsi="Arial" w:cs="Arial"/>
            <w:color w:val="0000FF"/>
            <w:sz w:val="19"/>
            <w:szCs w:val="19"/>
            <w:vertAlign w:val="superscript"/>
          </w:rPr>
          <w:t>]</w:t>
        </w:r>
      </w:hyperlink>
    </w:p>
    <w:p w14:paraId="5C97ECFC"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2008: Certain light vehicles in China are required by the Environmental Protection Administration Office to implement OBD (standard GB18352</w:t>
      </w:r>
      <w:hyperlink r:id="rId227" w:anchor="cite_note-1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13</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by July 1, 2008.</w:t>
      </w:r>
      <w:hyperlink r:id="rId228" w:anchor="cite_note-14"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14</w:t>
        </w:r>
        <w:r w:rsidRPr="006744AD">
          <w:rPr>
            <w:rFonts w:ascii="Arial" w:eastAsia="Times New Roman" w:hAnsi="Arial" w:cs="Arial"/>
            <w:color w:val="0000FF"/>
            <w:sz w:val="19"/>
            <w:szCs w:val="19"/>
            <w:vertAlign w:val="superscript"/>
          </w:rPr>
          <w:t>]</w:t>
        </w:r>
      </w:hyperlink>
      <w:r w:rsidRPr="006744AD">
        <w:rPr>
          <w:rFonts w:ascii="Arial" w:eastAsia="Times New Roman" w:hAnsi="Arial" w:cs="Arial"/>
          <w:color w:val="202122"/>
          <w:sz w:val="24"/>
          <w:szCs w:val="24"/>
        </w:rPr>
        <w:t> Some regional exemptions may apply.</w:t>
      </w:r>
    </w:p>
    <w:p w14:paraId="4B6B5890"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2010: Start of required phase-in of the OBD-II specification to all vehicles with a gross vehicle weight rating of 14,000 lb (6,400 kg) and above, this was completed by the 2013 model year. Vehicles that did not have OBD-II during this time period were required to have EMD/EMD+.</w:t>
      </w:r>
      <w:hyperlink r:id="rId229"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70315E0F" w14:textId="77777777" w:rsidR="006744AD" w:rsidRPr="0050714A"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50714A">
        <w:rPr>
          <w:rFonts w:ascii="Georgia" w:eastAsia="Times New Roman" w:hAnsi="Georgia" w:cs="Times New Roman"/>
          <w:b/>
          <w:bCs/>
          <w:sz w:val="36"/>
          <w:szCs w:val="36"/>
          <w:lang w:val="en-US"/>
        </w:rPr>
        <w:t>Standard interfaces</w:t>
      </w:r>
    </w:p>
    <w:p w14:paraId="30F245CF" w14:textId="77777777" w:rsidR="006744AD" w:rsidRPr="0050714A" w:rsidRDefault="006744AD" w:rsidP="006744AD">
      <w:pPr>
        <w:shd w:val="clear" w:color="auto" w:fill="FFFFFF"/>
        <w:spacing w:after="60" w:line="240" w:lineRule="auto"/>
        <w:rPr>
          <w:rFonts w:ascii="Georgia" w:eastAsia="Times New Roman" w:hAnsi="Georgia" w:cs="Times New Roman"/>
          <w:sz w:val="36"/>
          <w:szCs w:val="36"/>
          <w:lang w:val="en-US"/>
        </w:rPr>
      </w:pPr>
      <w:r w:rsidRPr="0050714A">
        <w:rPr>
          <w:rFonts w:ascii="Arial" w:eastAsia="Times New Roman" w:hAnsi="Arial" w:cs="Arial"/>
          <w:sz w:val="24"/>
          <w:szCs w:val="24"/>
          <w:lang w:val="en-US"/>
        </w:rPr>
        <w:t>[</w:t>
      </w:r>
      <w:hyperlink r:id="rId230" w:tooltip="Edit section: Standard interfaces" w:history="1">
        <w:r w:rsidRPr="0050714A">
          <w:rPr>
            <w:rFonts w:ascii="Arial" w:eastAsia="Times New Roman" w:hAnsi="Arial" w:cs="Arial"/>
            <w:color w:val="0000FF"/>
            <w:sz w:val="24"/>
            <w:szCs w:val="24"/>
            <w:u w:val="single"/>
            <w:lang w:val="en-US"/>
          </w:rPr>
          <w:t>edit</w:t>
        </w:r>
      </w:hyperlink>
      <w:r w:rsidRPr="0050714A">
        <w:rPr>
          <w:rFonts w:ascii="Arial" w:eastAsia="Times New Roman" w:hAnsi="Arial" w:cs="Arial"/>
          <w:sz w:val="24"/>
          <w:szCs w:val="24"/>
          <w:lang w:val="en-US"/>
        </w:rPr>
        <w:t>]</w:t>
      </w:r>
    </w:p>
    <w:p w14:paraId="596CE074" w14:textId="77777777" w:rsidR="006744AD" w:rsidRPr="0050714A"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50714A">
        <w:rPr>
          <w:rFonts w:ascii="inherit" w:eastAsia="Times New Roman" w:hAnsi="inherit" w:cs="Arial"/>
          <w:b/>
          <w:bCs/>
          <w:sz w:val="27"/>
          <w:szCs w:val="27"/>
          <w:lang w:val="en-US"/>
        </w:rPr>
        <w:t>ALDL</w:t>
      </w:r>
    </w:p>
    <w:p w14:paraId="40EB9C34" w14:textId="77777777" w:rsidR="006744AD" w:rsidRPr="0050714A" w:rsidRDefault="006744AD" w:rsidP="006744AD">
      <w:pPr>
        <w:shd w:val="clear" w:color="auto" w:fill="FFFFFF"/>
        <w:spacing w:after="60" w:line="240" w:lineRule="auto"/>
        <w:rPr>
          <w:rFonts w:ascii="Arial" w:eastAsia="Times New Roman" w:hAnsi="Arial" w:cs="Arial"/>
          <w:b/>
          <w:bCs/>
          <w:sz w:val="29"/>
          <w:szCs w:val="29"/>
          <w:lang w:val="en-US"/>
        </w:rPr>
      </w:pPr>
      <w:r w:rsidRPr="0050714A">
        <w:rPr>
          <w:rFonts w:ascii="Arial" w:eastAsia="Times New Roman" w:hAnsi="Arial" w:cs="Arial"/>
          <w:sz w:val="24"/>
          <w:szCs w:val="24"/>
          <w:lang w:val="en-US"/>
        </w:rPr>
        <w:t>[</w:t>
      </w:r>
      <w:hyperlink r:id="rId231" w:tooltip="Edit section: ALDL" w:history="1">
        <w:r w:rsidRPr="0050714A">
          <w:rPr>
            <w:rFonts w:ascii="Arial" w:eastAsia="Times New Roman" w:hAnsi="Arial" w:cs="Arial"/>
            <w:color w:val="0000FF"/>
            <w:sz w:val="24"/>
            <w:szCs w:val="24"/>
            <w:u w:val="single"/>
            <w:lang w:val="en-US"/>
          </w:rPr>
          <w:t>edit</w:t>
        </w:r>
      </w:hyperlink>
      <w:r w:rsidRPr="0050714A">
        <w:rPr>
          <w:rFonts w:ascii="Arial" w:eastAsia="Times New Roman" w:hAnsi="Arial" w:cs="Arial"/>
          <w:sz w:val="24"/>
          <w:szCs w:val="24"/>
          <w:lang w:val="en-US"/>
        </w:rPr>
        <w:t>]</w:t>
      </w:r>
    </w:p>
    <w:p w14:paraId="29D45D78" w14:textId="77777777" w:rsidR="006744AD" w:rsidRPr="0050714A" w:rsidRDefault="006744AD" w:rsidP="006744AD">
      <w:pPr>
        <w:shd w:val="clear" w:color="auto" w:fill="FFFFFF"/>
        <w:spacing w:after="120" w:line="240" w:lineRule="auto"/>
        <w:rPr>
          <w:rFonts w:ascii="Arial" w:eastAsia="Times New Roman" w:hAnsi="Arial" w:cs="Arial"/>
          <w:i/>
          <w:iCs/>
          <w:color w:val="202122"/>
          <w:sz w:val="24"/>
          <w:szCs w:val="24"/>
          <w:lang w:val="en-US"/>
        </w:rPr>
      </w:pPr>
      <w:r w:rsidRPr="0050714A">
        <w:rPr>
          <w:rFonts w:ascii="Arial" w:eastAsia="Times New Roman" w:hAnsi="Arial" w:cs="Arial"/>
          <w:i/>
          <w:iCs/>
          <w:color w:val="202122"/>
          <w:sz w:val="24"/>
          <w:szCs w:val="24"/>
          <w:lang w:val="en-US"/>
        </w:rPr>
        <w:t>Main article: </w:t>
      </w:r>
      <w:hyperlink r:id="rId232" w:tooltip="ALDL" w:history="1">
        <w:r w:rsidRPr="0050714A">
          <w:rPr>
            <w:rFonts w:ascii="Arial" w:eastAsia="Times New Roman" w:hAnsi="Arial" w:cs="Arial"/>
            <w:i/>
            <w:iCs/>
            <w:color w:val="0000FF"/>
            <w:sz w:val="24"/>
            <w:szCs w:val="24"/>
            <w:u w:val="single"/>
            <w:lang w:val="en-US"/>
          </w:rPr>
          <w:t>ALDL</w:t>
        </w:r>
      </w:hyperlink>
    </w:p>
    <w:p w14:paraId="5312919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GM's </w:t>
      </w:r>
      <w:hyperlink r:id="rId233" w:tooltip="ALDL" w:history="1">
        <w:r w:rsidRPr="009A1D65">
          <w:rPr>
            <w:rFonts w:ascii="Arial" w:eastAsia="Times New Roman" w:hAnsi="Arial" w:cs="Arial"/>
            <w:color w:val="0000FF"/>
            <w:sz w:val="24"/>
            <w:szCs w:val="24"/>
            <w:u w:val="single"/>
            <w:lang w:val="en-US"/>
          </w:rPr>
          <w:t>ALDL</w:t>
        </w:r>
      </w:hyperlink>
      <w:r w:rsidRPr="006744AD">
        <w:rPr>
          <w:rFonts w:ascii="Arial" w:eastAsia="Times New Roman" w:hAnsi="Arial" w:cs="Arial"/>
          <w:color w:val="202122"/>
          <w:sz w:val="24"/>
          <w:szCs w:val="24"/>
          <w:lang w:val="en-US"/>
        </w:rPr>
        <w:t xml:space="preserve"> (Assembly Line Diagnostic Link) is sometimes referred to as a predecessor to, or a manufacturer's proprietary version of, an OBD-I diagnostic starting in 1981. This interface was made in different varieties and changed with power train control modules (aka PCM, ECM, ECU). Different versions had slight differences in pin-outs and baud </w:t>
      </w:r>
      <w:r w:rsidRPr="006744AD">
        <w:rPr>
          <w:rFonts w:ascii="Arial" w:eastAsia="Times New Roman" w:hAnsi="Arial" w:cs="Arial"/>
          <w:color w:val="202122"/>
          <w:sz w:val="24"/>
          <w:szCs w:val="24"/>
          <w:lang w:val="en-US"/>
        </w:rPr>
        <w:lastRenderedPageBreak/>
        <w:t>rates. Earlier versions used a 160 baud rate, while later versions went up to 8192 baud and used bi-directional communications to the PCM.</w:t>
      </w:r>
      <w:hyperlink r:id="rId234" w:anchor="cite_note-1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15</w:t>
        </w:r>
        <w:r w:rsidRPr="009A1D65">
          <w:rPr>
            <w:rFonts w:ascii="Arial" w:eastAsia="Times New Roman" w:hAnsi="Arial" w:cs="Arial"/>
            <w:color w:val="0000FF"/>
            <w:sz w:val="19"/>
            <w:szCs w:val="19"/>
            <w:vertAlign w:val="superscript"/>
            <w:lang w:val="en-US"/>
          </w:rPr>
          <w:t>]</w:t>
        </w:r>
      </w:hyperlink>
      <w:hyperlink r:id="rId235" w:anchor="cite_note-1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16</w:t>
        </w:r>
        <w:r w:rsidRPr="009A1D65">
          <w:rPr>
            <w:rFonts w:ascii="Arial" w:eastAsia="Times New Roman" w:hAnsi="Arial" w:cs="Arial"/>
            <w:color w:val="0000FF"/>
            <w:sz w:val="19"/>
            <w:szCs w:val="19"/>
            <w:vertAlign w:val="superscript"/>
            <w:lang w:val="en-US"/>
          </w:rPr>
          <w:t>]</w:t>
        </w:r>
      </w:hyperlink>
    </w:p>
    <w:p w14:paraId="0A69501D"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w:t>
      </w:r>
    </w:p>
    <w:p w14:paraId="053329BA"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36" w:tooltip="Edit section: OBD-I"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6D4791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regulatory intent of OBD-I was to encourage auto manufacturers to design reliable </w:t>
      </w:r>
      <w:hyperlink r:id="rId237" w:tooltip="Emission control system" w:history="1">
        <w:r w:rsidRPr="009A1D65">
          <w:rPr>
            <w:rFonts w:ascii="Arial" w:eastAsia="Times New Roman" w:hAnsi="Arial" w:cs="Arial"/>
            <w:color w:val="0000FF"/>
            <w:sz w:val="24"/>
            <w:szCs w:val="24"/>
            <w:u w:val="single"/>
            <w:lang w:val="en-US"/>
          </w:rPr>
          <w:t>emission control systems</w:t>
        </w:r>
      </w:hyperlink>
      <w:r w:rsidRPr="006744AD">
        <w:rPr>
          <w:rFonts w:ascii="Arial" w:eastAsia="Times New Roman" w:hAnsi="Arial" w:cs="Arial"/>
          <w:color w:val="202122"/>
          <w:sz w:val="24"/>
          <w:szCs w:val="24"/>
          <w:lang w:val="en-US"/>
        </w:rPr>
        <w:t> that remain effective for the vehicle's "useful life".</w:t>
      </w:r>
      <w:hyperlink r:id="rId238" w:anchor="cite_note-1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17</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 hope was that by forcing annual emissions testing for </w:t>
      </w:r>
      <w:hyperlink r:id="rId239" w:tooltip="California" w:history="1">
        <w:r w:rsidRPr="009A1D65">
          <w:rPr>
            <w:rFonts w:ascii="Arial" w:eastAsia="Times New Roman" w:hAnsi="Arial" w:cs="Arial"/>
            <w:color w:val="0000FF"/>
            <w:sz w:val="24"/>
            <w:szCs w:val="24"/>
            <w:u w:val="single"/>
            <w:lang w:val="en-US"/>
          </w:rPr>
          <w:t>California</w:t>
        </w:r>
      </w:hyperlink>
      <w:r w:rsidRPr="006744AD">
        <w:rPr>
          <w:rFonts w:ascii="Arial" w:eastAsia="Times New Roman" w:hAnsi="Arial" w:cs="Arial"/>
          <w:color w:val="202122"/>
          <w:sz w:val="24"/>
          <w:szCs w:val="24"/>
          <w:lang w:val="en-US"/>
        </w:rPr>
        <w:t> starting in 1988, </w:t>
      </w:r>
      <w:hyperlink r:id="rId240" w:anchor="cite_note-1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18</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and denying registration to vehicles that did not pass, drivers would tend to purchase vehicles that would more reliably pass the test. OBD-I was largely unsuccessful, as the means of reporting emissions-specific diagnostic information was not standardized. Technical difficulties with obtaining standardized and reliable emissions information from all vehicles led to an inability to implement the annual testing program effectively.</w:t>
      </w:r>
      <w:hyperlink r:id="rId241" w:anchor="cite_note-1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19</w:t>
        </w:r>
        <w:r w:rsidRPr="009A1D65">
          <w:rPr>
            <w:rFonts w:ascii="Arial" w:eastAsia="Times New Roman" w:hAnsi="Arial" w:cs="Arial"/>
            <w:color w:val="0000FF"/>
            <w:sz w:val="19"/>
            <w:szCs w:val="19"/>
            <w:vertAlign w:val="superscript"/>
            <w:lang w:val="en-US"/>
          </w:rPr>
          <w:t>]</w:t>
        </w:r>
      </w:hyperlink>
    </w:p>
    <w:p w14:paraId="7036743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Diagnostic Trouble Codes (DTC's) of OBD-I vehicles can usually be found without an expensive scan tool. Each manufacturer used their own Diagnostic Link Connector (DLC), DLC location, DTC definitions, and procedure to read the DTC's from the vehicle. DTC's from OBD-I cars are often read through the blinking patterns of the 'Check Engine Light' (CEL) or 'Service Engine Soon' (SES) light. By connecting certain pins of the diagnostic connector, the 'Check Engine' light will blink out a two-digit number that corresponds to a specific error condition. The DTC's of some OBD-I cars are interpreted in different ways, however. Cadillac fuel-injected vehicles are equipped with actual </w:t>
      </w:r>
      <w:r w:rsidRPr="006744AD">
        <w:rPr>
          <w:rFonts w:ascii="Arial" w:eastAsia="Times New Roman" w:hAnsi="Arial" w:cs="Arial"/>
          <w:i/>
          <w:iCs/>
          <w:color w:val="202122"/>
          <w:sz w:val="24"/>
          <w:szCs w:val="24"/>
          <w:lang w:val="en-US"/>
        </w:rPr>
        <w:t>onboard</w:t>
      </w:r>
      <w:r w:rsidRPr="006744AD">
        <w:rPr>
          <w:rFonts w:ascii="Arial" w:eastAsia="Times New Roman" w:hAnsi="Arial" w:cs="Arial"/>
          <w:color w:val="202122"/>
          <w:sz w:val="24"/>
          <w:szCs w:val="24"/>
          <w:lang w:val="en-US"/>
        </w:rPr>
        <w:t> diagnostics, providing trouble codes, actuator tests and sensor data through the new digital Electronic Climate Control display.</w:t>
      </w:r>
    </w:p>
    <w:p w14:paraId="741574C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Holding down 'Off' and 'Warmer' for several seconds activates the diagnostic mode without the need for an external scan tool. Some Honda engine computers are equipped with </w:t>
      </w:r>
      <w:hyperlink r:id="rId242" w:tooltip="Light-emitting diode" w:history="1">
        <w:r w:rsidRPr="009A1D65">
          <w:rPr>
            <w:rFonts w:ascii="Arial" w:eastAsia="Times New Roman" w:hAnsi="Arial" w:cs="Arial"/>
            <w:color w:val="0000FF"/>
            <w:sz w:val="24"/>
            <w:szCs w:val="24"/>
            <w:u w:val="single"/>
            <w:lang w:val="en-US"/>
          </w:rPr>
          <w:t>LEDs</w:t>
        </w:r>
      </w:hyperlink>
      <w:r w:rsidRPr="006744AD">
        <w:rPr>
          <w:rFonts w:ascii="Arial" w:eastAsia="Times New Roman" w:hAnsi="Arial" w:cs="Arial"/>
          <w:color w:val="202122"/>
          <w:sz w:val="24"/>
          <w:szCs w:val="24"/>
          <w:lang w:val="en-US"/>
        </w:rPr>
        <w:t> that light up in a specific pattern to indicate the DTC. General Motors, some 1989–1995 Ford vehicles (DCL), and some 1989–1995 Toyota/Lexus vehicles have a live sensor data stream available; however, many other OBD-I equipped vehicles do not. OBD-I vehicles have fewer DTC's available than OBD-II equipped vehicles.</w:t>
      </w:r>
    </w:p>
    <w:p w14:paraId="762D56BF"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OBD-1.5</w:t>
      </w:r>
    </w:p>
    <w:p w14:paraId="4465CB9B"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43" w:tooltip="Edit section: OBD-1.5"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040DAA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 1.5 refers to a partial implementation of OBD-II which </w:t>
      </w:r>
      <w:hyperlink r:id="rId244"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used on some vehicles in 1994, 1995, &amp; 1996. (GM did not use the term OBD 1.5 in the documentation for these vehicles — they simply have an OBD and an OBD-II section in the service manual.)</w:t>
      </w:r>
    </w:p>
    <w:p w14:paraId="23109D8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example, the 1994–1995 model year Corvettes have one post-catalyst </w:t>
      </w:r>
      <w:hyperlink r:id="rId245" w:tooltip="Oxygen sensor" w:history="1">
        <w:r w:rsidRPr="009A1D65">
          <w:rPr>
            <w:rFonts w:ascii="Arial" w:eastAsia="Times New Roman" w:hAnsi="Arial" w:cs="Arial"/>
            <w:color w:val="0000FF"/>
            <w:sz w:val="24"/>
            <w:szCs w:val="24"/>
            <w:u w:val="single"/>
            <w:lang w:val="en-US"/>
          </w:rPr>
          <w:t>oxygen sensor</w:t>
        </w:r>
      </w:hyperlink>
      <w:r w:rsidRPr="006744AD">
        <w:rPr>
          <w:rFonts w:ascii="Arial" w:eastAsia="Times New Roman" w:hAnsi="Arial" w:cs="Arial"/>
          <w:color w:val="202122"/>
          <w:sz w:val="24"/>
          <w:szCs w:val="24"/>
          <w:lang w:val="en-US"/>
        </w:rPr>
        <w:t> (although they have two </w:t>
      </w:r>
      <w:hyperlink r:id="rId246" w:tooltip="Catalytic converter" w:history="1">
        <w:r w:rsidRPr="009A1D65">
          <w:rPr>
            <w:rFonts w:ascii="Arial" w:eastAsia="Times New Roman" w:hAnsi="Arial" w:cs="Arial"/>
            <w:color w:val="0000FF"/>
            <w:sz w:val="24"/>
            <w:szCs w:val="24"/>
            <w:u w:val="single"/>
            <w:lang w:val="en-US"/>
          </w:rPr>
          <w:t>catalytic converters</w:t>
        </w:r>
      </w:hyperlink>
      <w:r w:rsidRPr="006744AD">
        <w:rPr>
          <w:rFonts w:ascii="Arial" w:eastAsia="Times New Roman" w:hAnsi="Arial" w:cs="Arial"/>
          <w:color w:val="202122"/>
          <w:sz w:val="24"/>
          <w:szCs w:val="24"/>
          <w:lang w:val="en-US"/>
        </w:rPr>
        <w:t>), and have a subset of the OBD-II codes implemented.</w:t>
      </w:r>
      <w:hyperlink r:id="rId247" w:anchor="cite_note-2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20</w:t>
        </w:r>
        <w:r w:rsidRPr="009A1D65">
          <w:rPr>
            <w:rFonts w:ascii="Arial" w:eastAsia="Times New Roman" w:hAnsi="Arial" w:cs="Arial"/>
            <w:color w:val="0000FF"/>
            <w:sz w:val="19"/>
            <w:szCs w:val="19"/>
            <w:vertAlign w:val="superscript"/>
            <w:lang w:val="en-US"/>
          </w:rPr>
          <w:t>]</w:t>
        </w:r>
      </w:hyperlink>
    </w:p>
    <w:p w14:paraId="4F78C0C7"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This hybrid system was present on GM </w:t>
      </w:r>
      <w:hyperlink r:id="rId248" w:tooltip="General Motors B platform" w:history="1">
        <w:r w:rsidRPr="009A1D65">
          <w:rPr>
            <w:rFonts w:ascii="Arial" w:eastAsia="Times New Roman" w:hAnsi="Arial" w:cs="Arial"/>
            <w:color w:val="0000FF"/>
            <w:sz w:val="24"/>
            <w:szCs w:val="24"/>
            <w:u w:val="single"/>
            <w:lang w:val="en-US"/>
          </w:rPr>
          <w:t>B-body</w:t>
        </w:r>
      </w:hyperlink>
      <w:r w:rsidRPr="006744AD">
        <w:rPr>
          <w:rFonts w:ascii="Arial" w:eastAsia="Times New Roman" w:hAnsi="Arial" w:cs="Arial"/>
          <w:color w:val="202122"/>
          <w:sz w:val="24"/>
          <w:szCs w:val="24"/>
          <w:lang w:val="en-US"/>
        </w:rPr>
        <w:t> cars (the Chevrolet Caprice, Impala, and Buick Roadmaster) for 1994–1995model years, </w:t>
      </w:r>
      <w:hyperlink r:id="rId249" w:tooltip="General Motors H platform (1986)" w:history="1">
        <w:r w:rsidRPr="009A1D65">
          <w:rPr>
            <w:rFonts w:ascii="Arial" w:eastAsia="Times New Roman" w:hAnsi="Arial" w:cs="Arial"/>
            <w:color w:val="0000FF"/>
            <w:sz w:val="24"/>
            <w:szCs w:val="24"/>
            <w:u w:val="single"/>
            <w:lang w:val="en-US"/>
          </w:rPr>
          <w:t>H-body</w:t>
        </w:r>
      </w:hyperlink>
      <w:r w:rsidRPr="006744AD">
        <w:rPr>
          <w:rFonts w:ascii="Arial" w:eastAsia="Times New Roman" w:hAnsi="Arial" w:cs="Arial"/>
          <w:color w:val="202122"/>
          <w:sz w:val="24"/>
          <w:szCs w:val="24"/>
          <w:lang w:val="en-US"/>
        </w:rPr>
        <w:t> cars for 1994–1995, </w:t>
      </w:r>
      <w:hyperlink r:id="rId250" w:tooltip="General Motors W platform" w:history="1">
        <w:r w:rsidRPr="009A1D65">
          <w:rPr>
            <w:rFonts w:ascii="Arial" w:eastAsia="Times New Roman" w:hAnsi="Arial" w:cs="Arial"/>
            <w:color w:val="0000FF"/>
            <w:sz w:val="24"/>
            <w:szCs w:val="24"/>
            <w:u w:val="single"/>
            <w:lang w:val="en-US"/>
          </w:rPr>
          <w:t>W-body</w:t>
        </w:r>
      </w:hyperlink>
      <w:r w:rsidRPr="006744AD">
        <w:rPr>
          <w:rFonts w:ascii="Arial" w:eastAsia="Times New Roman" w:hAnsi="Arial" w:cs="Arial"/>
          <w:color w:val="202122"/>
          <w:sz w:val="24"/>
          <w:szCs w:val="24"/>
          <w:lang w:val="en-US"/>
        </w:rPr>
        <w:t> cars (Buick Regal, Chevrolet Lumina (for 1995 only), Chevrolet Monte Carlo (1995 only), Pontiac Grand Prix, Oldsmobile Cutlass Supreme) for 1994–1995, </w:t>
      </w:r>
      <w:hyperlink r:id="rId251" w:tooltip="General Motors L platform" w:history="1">
        <w:r w:rsidRPr="009A1D65">
          <w:rPr>
            <w:rFonts w:ascii="Arial" w:eastAsia="Times New Roman" w:hAnsi="Arial" w:cs="Arial"/>
            <w:color w:val="0000FF"/>
            <w:sz w:val="24"/>
            <w:szCs w:val="24"/>
            <w:u w:val="single"/>
            <w:lang w:val="en-US"/>
          </w:rPr>
          <w:t>L-body</w:t>
        </w:r>
      </w:hyperlink>
      <w:r w:rsidRPr="006744AD">
        <w:rPr>
          <w:rFonts w:ascii="Arial" w:eastAsia="Times New Roman" w:hAnsi="Arial" w:cs="Arial"/>
          <w:color w:val="202122"/>
          <w:sz w:val="24"/>
          <w:szCs w:val="24"/>
          <w:lang w:val="en-US"/>
        </w:rPr>
        <w:t> (Chevrolet Beretta/Corsica) for 1994–1995, </w:t>
      </w:r>
      <w:hyperlink r:id="rId252" w:tooltip="General Motors Y platform" w:history="1">
        <w:r w:rsidRPr="009A1D65">
          <w:rPr>
            <w:rFonts w:ascii="Arial" w:eastAsia="Times New Roman" w:hAnsi="Arial" w:cs="Arial"/>
            <w:color w:val="0000FF"/>
            <w:sz w:val="24"/>
            <w:szCs w:val="24"/>
            <w:u w:val="single"/>
            <w:lang w:val="en-US"/>
          </w:rPr>
          <w:t>Y-body</w:t>
        </w:r>
      </w:hyperlink>
      <w:r w:rsidRPr="006744AD">
        <w:rPr>
          <w:rFonts w:ascii="Arial" w:eastAsia="Times New Roman" w:hAnsi="Arial" w:cs="Arial"/>
          <w:color w:val="202122"/>
          <w:sz w:val="24"/>
          <w:szCs w:val="24"/>
          <w:lang w:val="en-US"/>
        </w:rPr>
        <w:t> (Chevrolet Corvette) for 1994–1995, on the </w:t>
      </w:r>
      <w:hyperlink r:id="rId253" w:tooltip="General Motors F platform" w:history="1">
        <w:r w:rsidRPr="009A1D65">
          <w:rPr>
            <w:rFonts w:ascii="Arial" w:eastAsia="Times New Roman" w:hAnsi="Arial" w:cs="Arial"/>
            <w:color w:val="0000FF"/>
            <w:sz w:val="24"/>
            <w:szCs w:val="24"/>
            <w:u w:val="single"/>
            <w:lang w:val="en-US"/>
          </w:rPr>
          <w:t>F-body</w:t>
        </w:r>
      </w:hyperlink>
      <w:r w:rsidRPr="006744AD">
        <w:rPr>
          <w:rFonts w:ascii="Arial" w:eastAsia="Times New Roman" w:hAnsi="Arial" w:cs="Arial"/>
          <w:color w:val="202122"/>
          <w:sz w:val="24"/>
          <w:szCs w:val="24"/>
          <w:lang w:val="en-US"/>
        </w:rPr>
        <w:t> (Chevrolet Camaro and Pontiac Firebird) for 1995 and on the </w:t>
      </w:r>
      <w:hyperlink r:id="rId254" w:tooltip="General Motors J platform" w:history="1">
        <w:r w:rsidRPr="009A1D65">
          <w:rPr>
            <w:rFonts w:ascii="Arial" w:eastAsia="Times New Roman" w:hAnsi="Arial" w:cs="Arial"/>
            <w:color w:val="0000FF"/>
            <w:sz w:val="24"/>
            <w:szCs w:val="24"/>
            <w:u w:val="single"/>
            <w:lang w:val="en-US"/>
          </w:rPr>
          <w:t>J-</w:t>
        </w:r>
        <w:r w:rsidRPr="009A1D65">
          <w:rPr>
            <w:rFonts w:ascii="Arial" w:eastAsia="Times New Roman" w:hAnsi="Arial" w:cs="Arial"/>
            <w:color w:val="0000FF"/>
            <w:sz w:val="24"/>
            <w:szCs w:val="24"/>
            <w:u w:val="single"/>
            <w:lang w:val="en-US"/>
          </w:rPr>
          <w:lastRenderedPageBreak/>
          <w:t>Body</w:t>
        </w:r>
      </w:hyperlink>
      <w:r w:rsidRPr="006744AD">
        <w:rPr>
          <w:rFonts w:ascii="Arial" w:eastAsia="Times New Roman" w:hAnsi="Arial" w:cs="Arial"/>
          <w:color w:val="202122"/>
          <w:sz w:val="24"/>
          <w:szCs w:val="24"/>
          <w:lang w:val="en-US"/>
        </w:rPr>
        <w:t> (Chevrolet Cavalier and Pontiac Sunfire) and </w:t>
      </w:r>
      <w:hyperlink r:id="rId255" w:tooltip="General Motors N platform" w:history="1">
        <w:r w:rsidRPr="009A1D65">
          <w:rPr>
            <w:rFonts w:ascii="Arial" w:eastAsia="Times New Roman" w:hAnsi="Arial" w:cs="Arial"/>
            <w:color w:val="0000FF"/>
            <w:sz w:val="24"/>
            <w:szCs w:val="24"/>
            <w:u w:val="single"/>
            <w:lang w:val="en-US"/>
          </w:rPr>
          <w:t>N-Body</w:t>
        </w:r>
      </w:hyperlink>
      <w:r w:rsidRPr="006744AD">
        <w:rPr>
          <w:rFonts w:ascii="Arial" w:eastAsia="Times New Roman" w:hAnsi="Arial" w:cs="Arial"/>
          <w:color w:val="202122"/>
          <w:sz w:val="24"/>
          <w:szCs w:val="24"/>
          <w:lang w:val="en-US"/>
        </w:rPr>
        <w:t> (Buick Skylark, Oldsmobile Achieva, Pontiac Grand Am) for 1995 and 1996 and also for North American delivered 1994–1995 Saab vehicles with the naturally aspirated 2.3.</w:t>
      </w:r>
    </w:p>
    <w:p w14:paraId="66885F9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pinout for the ALDL connection on these cars is as follows:</w:t>
      </w:r>
    </w:p>
    <w:tbl>
      <w:tblPr>
        <w:tblW w:w="0" w:type="auto"/>
        <w:tblCellMar>
          <w:top w:w="15" w:type="dxa"/>
          <w:left w:w="15" w:type="dxa"/>
          <w:bottom w:w="15" w:type="dxa"/>
          <w:right w:w="15" w:type="dxa"/>
        </w:tblCellMar>
        <w:tblLook w:val="04A0" w:firstRow="1" w:lastRow="0" w:firstColumn="1" w:lastColumn="0" w:noHBand="0" w:noVBand="1"/>
      </w:tblPr>
      <w:tblGrid>
        <w:gridCol w:w="326"/>
        <w:gridCol w:w="459"/>
        <w:gridCol w:w="459"/>
        <w:gridCol w:w="459"/>
        <w:gridCol w:w="459"/>
        <w:gridCol w:w="459"/>
        <w:gridCol w:w="459"/>
        <w:gridCol w:w="459"/>
      </w:tblGrid>
      <w:tr w:rsidR="006744AD" w:rsidRPr="006744AD" w14:paraId="7A8CE807" w14:textId="77777777" w:rsidTr="006744AD">
        <w:tc>
          <w:tcPr>
            <w:tcW w:w="0" w:type="auto"/>
            <w:tcMar>
              <w:top w:w="48" w:type="dxa"/>
              <w:left w:w="96" w:type="dxa"/>
              <w:bottom w:w="48" w:type="dxa"/>
              <w:right w:w="96" w:type="dxa"/>
            </w:tcMar>
            <w:vAlign w:val="center"/>
            <w:hideMark/>
          </w:tcPr>
          <w:p w14:paraId="18C91BA0"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w:t>
            </w:r>
          </w:p>
        </w:tc>
        <w:tc>
          <w:tcPr>
            <w:tcW w:w="0" w:type="auto"/>
            <w:tcMar>
              <w:top w:w="48" w:type="dxa"/>
              <w:left w:w="96" w:type="dxa"/>
              <w:bottom w:w="48" w:type="dxa"/>
              <w:right w:w="96" w:type="dxa"/>
            </w:tcMar>
            <w:vAlign w:val="center"/>
            <w:hideMark/>
          </w:tcPr>
          <w:p w14:paraId="763579D3"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2</w:t>
            </w:r>
          </w:p>
        </w:tc>
        <w:tc>
          <w:tcPr>
            <w:tcW w:w="0" w:type="auto"/>
            <w:tcMar>
              <w:top w:w="48" w:type="dxa"/>
              <w:left w:w="96" w:type="dxa"/>
              <w:bottom w:w="48" w:type="dxa"/>
              <w:right w:w="96" w:type="dxa"/>
            </w:tcMar>
            <w:vAlign w:val="center"/>
            <w:hideMark/>
          </w:tcPr>
          <w:p w14:paraId="7C8F9666"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3</w:t>
            </w:r>
          </w:p>
        </w:tc>
        <w:tc>
          <w:tcPr>
            <w:tcW w:w="0" w:type="auto"/>
            <w:tcMar>
              <w:top w:w="48" w:type="dxa"/>
              <w:left w:w="96" w:type="dxa"/>
              <w:bottom w:w="48" w:type="dxa"/>
              <w:right w:w="96" w:type="dxa"/>
            </w:tcMar>
            <w:vAlign w:val="center"/>
            <w:hideMark/>
          </w:tcPr>
          <w:p w14:paraId="2B89C5E9"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4</w:t>
            </w:r>
          </w:p>
        </w:tc>
        <w:tc>
          <w:tcPr>
            <w:tcW w:w="0" w:type="auto"/>
            <w:tcMar>
              <w:top w:w="48" w:type="dxa"/>
              <w:left w:w="96" w:type="dxa"/>
              <w:bottom w:w="48" w:type="dxa"/>
              <w:right w:w="96" w:type="dxa"/>
            </w:tcMar>
            <w:vAlign w:val="center"/>
            <w:hideMark/>
          </w:tcPr>
          <w:p w14:paraId="5F7A430D"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5</w:t>
            </w:r>
          </w:p>
        </w:tc>
        <w:tc>
          <w:tcPr>
            <w:tcW w:w="0" w:type="auto"/>
            <w:tcMar>
              <w:top w:w="48" w:type="dxa"/>
              <w:left w:w="96" w:type="dxa"/>
              <w:bottom w:w="48" w:type="dxa"/>
              <w:right w:w="96" w:type="dxa"/>
            </w:tcMar>
            <w:vAlign w:val="center"/>
            <w:hideMark/>
          </w:tcPr>
          <w:p w14:paraId="706B2788"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6</w:t>
            </w:r>
          </w:p>
        </w:tc>
        <w:tc>
          <w:tcPr>
            <w:tcW w:w="0" w:type="auto"/>
            <w:tcMar>
              <w:top w:w="48" w:type="dxa"/>
              <w:left w:w="96" w:type="dxa"/>
              <w:bottom w:w="48" w:type="dxa"/>
              <w:right w:w="96" w:type="dxa"/>
            </w:tcMar>
            <w:vAlign w:val="center"/>
            <w:hideMark/>
          </w:tcPr>
          <w:p w14:paraId="59D87621"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7</w:t>
            </w:r>
          </w:p>
        </w:tc>
        <w:tc>
          <w:tcPr>
            <w:tcW w:w="0" w:type="auto"/>
            <w:tcMar>
              <w:top w:w="48" w:type="dxa"/>
              <w:left w:w="96" w:type="dxa"/>
              <w:bottom w:w="48" w:type="dxa"/>
              <w:right w:w="96" w:type="dxa"/>
            </w:tcMar>
            <w:vAlign w:val="center"/>
            <w:hideMark/>
          </w:tcPr>
          <w:p w14:paraId="6038B537"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8</w:t>
            </w:r>
          </w:p>
        </w:tc>
      </w:tr>
      <w:tr w:rsidR="006744AD" w:rsidRPr="006744AD" w14:paraId="17228C05" w14:textId="77777777" w:rsidTr="006744AD">
        <w:tc>
          <w:tcPr>
            <w:tcW w:w="0" w:type="auto"/>
            <w:tcMar>
              <w:top w:w="48" w:type="dxa"/>
              <w:left w:w="96" w:type="dxa"/>
              <w:bottom w:w="48" w:type="dxa"/>
              <w:right w:w="96" w:type="dxa"/>
            </w:tcMar>
            <w:vAlign w:val="center"/>
            <w:hideMark/>
          </w:tcPr>
          <w:p w14:paraId="0AAE47B6"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9</w:t>
            </w:r>
          </w:p>
        </w:tc>
        <w:tc>
          <w:tcPr>
            <w:tcW w:w="0" w:type="auto"/>
            <w:tcMar>
              <w:top w:w="48" w:type="dxa"/>
              <w:left w:w="96" w:type="dxa"/>
              <w:bottom w:w="48" w:type="dxa"/>
              <w:right w:w="96" w:type="dxa"/>
            </w:tcMar>
            <w:vAlign w:val="center"/>
            <w:hideMark/>
          </w:tcPr>
          <w:p w14:paraId="5B01CBA3"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10</w:t>
            </w:r>
          </w:p>
        </w:tc>
        <w:tc>
          <w:tcPr>
            <w:tcW w:w="0" w:type="auto"/>
            <w:tcMar>
              <w:top w:w="48" w:type="dxa"/>
              <w:left w:w="96" w:type="dxa"/>
              <w:bottom w:w="48" w:type="dxa"/>
              <w:right w:w="96" w:type="dxa"/>
            </w:tcMar>
            <w:vAlign w:val="center"/>
            <w:hideMark/>
          </w:tcPr>
          <w:p w14:paraId="6EEE00BB"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11</w:t>
            </w:r>
          </w:p>
        </w:tc>
        <w:tc>
          <w:tcPr>
            <w:tcW w:w="0" w:type="auto"/>
            <w:tcMar>
              <w:top w:w="48" w:type="dxa"/>
              <w:left w:w="96" w:type="dxa"/>
              <w:bottom w:w="48" w:type="dxa"/>
              <w:right w:w="96" w:type="dxa"/>
            </w:tcMar>
            <w:vAlign w:val="center"/>
            <w:hideMark/>
          </w:tcPr>
          <w:p w14:paraId="3B9F01F1"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12</w:t>
            </w:r>
          </w:p>
        </w:tc>
        <w:tc>
          <w:tcPr>
            <w:tcW w:w="0" w:type="auto"/>
            <w:tcMar>
              <w:top w:w="48" w:type="dxa"/>
              <w:left w:w="96" w:type="dxa"/>
              <w:bottom w:w="48" w:type="dxa"/>
              <w:right w:w="96" w:type="dxa"/>
            </w:tcMar>
            <w:vAlign w:val="center"/>
            <w:hideMark/>
          </w:tcPr>
          <w:p w14:paraId="5E1A45B4"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13</w:t>
            </w:r>
          </w:p>
        </w:tc>
        <w:tc>
          <w:tcPr>
            <w:tcW w:w="0" w:type="auto"/>
            <w:tcMar>
              <w:top w:w="48" w:type="dxa"/>
              <w:left w:w="96" w:type="dxa"/>
              <w:bottom w:w="48" w:type="dxa"/>
              <w:right w:w="96" w:type="dxa"/>
            </w:tcMar>
            <w:vAlign w:val="center"/>
            <w:hideMark/>
          </w:tcPr>
          <w:p w14:paraId="30F0EB59"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14</w:t>
            </w:r>
          </w:p>
        </w:tc>
        <w:tc>
          <w:tcPr>
            <w:tcW w:w="0" w:type="auto"/>
            <w:tcMar>
              <w:top w:w="48" w:type="dxa"/>
              <w:left w:w="96" w:type="dxa"/>
              <w:bottom w:w="48" w:type="dxa"/>
              <w:right w:w="96" w:type="dxa"/>
            </w:tcMar>
            <w:vAlign w:val="center"/>
            <w:hideMark/>
          </w:tcPr>
          <w:p w14:paraId="258190D2"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15</w:t>
            </w:r>
          </w:p>
        </w:tc>
        <w:tc>
          <w:tcPr>
            <w:tcW w:w="0" w:type="auto"/>
            <w:tcMar>
              <w:top w:w="48" w:type="dxa"/>
              <w:left w:w="96" w:type="dxa"/>
              <w:bottom w:w="48" w:type="dxa"/>
              <w:right w:w="96" w:type="dxa"/>
            </w:tcMar>
            <w:vAlign w:val="center"/>
            <w:hideMark/>
          </w:tcPr>
          <w:p w14:paraId="769D99CF"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16</w:t>
            </w:r>
          </w:p>
        </w:tc>
      </w:tr>
    </w:tbl>
    <w:p w14:paraId="23624BF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ALDL connections, pin 9 is the data stream, pins 4 and 5 are ground, and pin 16 is the battery voltage.</w:t>
      </w:r>
    </w:p>
    <w:p w14:paraId="0D0A479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 OBD 1.5 compatible scan tool is required to read codes generated by OBD 1.5.</w:t>
      </w:r>
    </w:p>
    <w:p w14:paraId="5E69FA92"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Additional vehicle-specific diagnostic and control circuits are also available on this connector. For instance, on the Corvette there are interfaces for the Class 2 serial data stream from the PCM, the CCM diagnostic terminal, the radio data stream, the airbag system, the selective ride control system, the low tire pressure warning system, and the passive keyless entry system.</w:t>
      </w:r>
      <w:hyperlink r:id="rId256" w:anchor="cite_note-2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21</w:t>
        </w:r>
        <w:r w:rsidRPr="009A1D65">
          <w:rPr>
            <w:rFonts w:ascii="Arial" w:eastAsia="Times New Roman" w:hAnsi="Arial" w:cs="Arial"/>
            <w:color w:val="0000FF"/>
            <w:sz w:val="19"/>
            <w:szCs w:val="19"/>
            <w:vertAlign w:val="superscript"/>
            <w:lang w:val="en-US"/>
          </w:rPr>
          <w:t>]</w:t>
        </w:r>
      </w:hyperlink>
    </w:p>
    <w:p w14:paraId="22BE972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 OBD 1.5 has also been used in the Ford Scorpio since 95.</w:t>
      </w:r>
      <w:hyperlink r:id="rId257" w:anchor="cite_note-2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22</w:t>
        </w:r>
        <w:r w:rsidRPr="009A1D65">
          <w:rPr>
            <w:rFonts w:ascii="Arial" w:eastAsia="Times New Roman" w:hAnsi="Arial" w:cs="Arial"/>
            <w:color w:val="0000FF"/>
            <w:sz w:val="19"/>
            <w:szCs w:val="19"/>
            <w:vertAlign w:val="superscript"/>
            <w:lang w:val="en-US"/>
          </w:rPr>
          <w:t>]</w:t>
        </w:r>
      </w:hyperlink>
    </w:p>
    <w:p w14:paraId="04B933B2"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OBD-II</w:t>
      </w:r>
    </w:p>
    <w:p w14:paraId="5000F18E"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58" w:tooltip="Edit section: OBD-II"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4F3FAFC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BE2476">
        <w:rPr>
          <w:rFonts w:ascii="Arial" w:eastAsia="Times New Roman" w:hAnsi="Arial" w:cs="Arial"/>
          <w:color w:val="202122"/>
          <w:sz w:val="24"/>
          <w:szCs w:val="24"/>
          <w:highlight w:val="green"/>
          <w:lang w:val="en-US"/>
        </w:rPr>
        <w:t>OBD-II is an improvement over OBD-I in both capability and standardization. The OBD-II standard specifies the type of diagnostic connector and its pinout, the electrical signalling protocols available, and the messaging format. It also provides a candidate list of vehicle parameters to monitor along with how to encode the data for each. There is a pin in the connector that provides power for the scan tool from the vehicle battery, which eliminates the need to connect a scan tool to a power source separately.</w:t>
      </w:r>
      <w:r w:rsidRPr="006744AD">
        <w:rPr>
          <w:rFonts w:ascii="Arial" w:eastAsia="Times New Roman" w:hAnsi="Arial" w:cs="Arial"/>
          <w:color w:val="202122"/>
          <w:sz w:val="24"/>
          <w:szCs w:val="24"/>
          <w:lang w:val="en-US"/>
        </w:rPr>
        <w:t xml:space="preserve"> However, some technicians might still connect the scan tool to an auxiliary power source to protect data in the unusual event that a vehicle experiences a loss of electrical power due to a malfunction. </w:t>
      </w:r>
      <w:r w:rsidRPr="00BE2476">
        <w:rPr>
          <w:rFonts w:ascii="Arial" w:eastAsia="Times New Roman" w:hAnsi="Arial" w:cs="Arial"/>
          <w:color w:val="202122"/>
          <w:sz w:val="24"/>
          <w:szCs w:val="24"/>
          <w:highlight w:val="green"/>
          <w:lang w:val="en-US"/>
        </w:rPr>
        <w:t>Finally, the OBD-II standard provides an extensible list of DTCs</w:t>
      </w:r>
      <w:r w:rsidRPr="006744AD">
        <w:rPr>
          <w:rFonts w:ascii="Arial" w:eastAsia="Times New Roman" w:hAnsi="Arial" w:cs="Arial"/>
          <w:color w:val="202122"/>
          <w:sz w:val="24"/>
          <w:szCs w:val="24"/>
          <w:lang w:val="en-US"/>
        </w:rPr>
        <w:t>. As a result of this standardization, a single device can query the on-board computer(s) in any vehicle. This OBD-II came in two models OBD-IIA and OBD-IIB. OBD-II standardization was prompted by emissions requirements, and though only emission-related codes and data are required to be transmitted through it, most manufacturers have made the OBD-II </w:t>
      </w:r>
      <w:hyperlink r:id="rId259" w:tooltip="Data link connector (automotive)" w:history="1">
        <w:r w:rsidRPr="009A1D65">
          <w:rPr>
            <w:rFonts w:ascii="Arial" w:eastAsia="Times New Roman" w:hAnsi="Arial" w:cs="Arial"/>
            <w:color w:val="0000FF"/>
            <w:sz w:val="24"/>
            <w:szCs w:val="24"/>
            <w:u w:val="single"/>
            <w:lang w:val="en-US"/>
          </w:rPr>
          <w:t>Data Link Connector</w:t>
        </w:r>
      </w:hyperlink>
      <w:r w:rsidRPr="006744AD">
        <w:rPr>
          <w:rFonts w:ascii="Arial" w:eastAsia="Times New Roman" w:hAnsi="Arial" w:cs="Arial"/>
          <w:color w:val="202122"/>
          <w:sz w:val="24"/>
          <w:szCs w:val="24"/>
          <w:lang w:val="en-US"/>
        </w:rPr>
        <w:t xml:space="preserve"> the only one in the vehicle through which all systems are diagnosed and programmed. </w:t>
      </w:r>
      <w:r w:rsidRPr="00BE2476">
        <w:rPr>
          <w:rFonts w:ascii="Arial" w:eastAsia="Times New Roman" w:hAnsi="Arial" w:cs="Arial"/>
          <w:color w:val="202122"/>
          <w:sz w:val="24"/>
          <w:szCs w:val="24"/>
          <w:highlight w:val="green"/>
          <w:lang w:val="en-US"/>
        </w:rPr>
        <w:t>OBD-II Diagnostic Trouble Codes are 4-digit, preceded by a letter: P for powertrain (engine and transmission), B for body, C for chassis, and U for network.</w:t>
      </w:r>
    </w:p>
    <w:p w14:paraId="59471AF1" w14:textId="77777777" w:rsidR="006744AD" w:rsidRPr="006744AD" w:rsidRDefault="006744AD" w:rsidP="006744AD">
      <w:pPr>
        <w:shd w:val="clear" w:color="auto" w:fill="FFFFFF"/>
        <w:spacing w:after="60" w:line="240" w:lineRule="auto"/>
        <w:outlineLvl w:val="3"/>
        <w:rPr>
          <w:rFonts w:ascii="inherit" w:eastAsia="Times New Roman" w:hAnsi="inherit" w:cs="Arial"/>
          <w:b/>
          <w:bCs/>
          <w:sz w:val="24"/>
          <w:szCs w:val="24"/>
          <w:lang w:val="en-US"/>
        </w:rPr>
      </w:pPr>
      <w:r w:rsidRPr="006744AD">
        <w:rPr>
          <w:rFonts w:ascii="inherit" w:eastAsia="Times New Roman" w:hAnsi="inherit" w:cs="Arial"/>
          <w:b/>
          <w:bCs/>
          <w:sz w:val="24"/>
          <w:szCs w:val="24"/>
          <w:lang w:val="en-US"/>
        </w:rPr>
        <w:t>OBD-II diagnostic connector</w:t>
      </w:r>
    </w:p>
    <w:p w14:paraId="17E16B7E" w14:textId="77777777" w:rsidR="006744AD" w:rsidRPr="006744AD" w:rsidRDefault="006744AD" w:rsidP="006744AD">
      <w:pPr>
        <w:shd w:val="clear" w:color="auto" w:fill="FFFFFF"/>
        <w:spacing w:after="60" w:line="240" w:lineRule="auto"/>
        <w:rPr>
          <w:rFonts w:ascii="Arial" w:eastAsia="Times New Roman" w:hAnsi="Arial" w:cs="Arial"/>
          <w:b/>
          <w:bCs/>
          <w:sz w:val="24"/>
          <w:szCs w:val="24"/>
          <w:lang w:val="en-US"/>
        </w:rPr>
      </w:pPr>
      <w:r w:rsidRPr="009A1D65">
        <w:rPr>
          <w:rFonts w:ascii="Arial" w:eastAsia="Times New Roman" w:hAnsi="Arial" w:cs="Arial"/>
          <w:sz w:val="24"/>
          <w:szCs w:val="24"/>
          <w:lang w:val="en-US"/>
        </w:rPr>
        <w:t>[</w:t>
      </w:r>
      <w:hyperlink r:id="rId260" w:tooltip="Edit section: OBD-II diagnostic connector"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DE56F61" w14:textId="0C6709DC"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lastRenderedPageBreak/>
        <w:drawing>
          <wp:inline distT="0" distB="0" distL="0" distR="0" wp14:anchorId="35469CFA" wp14:editId="06191C80">
            <wp:extent cx="2575560" cy="1935480"/>
            <wp:effectExtent l="0" t="0" r="0" b="7620"/>
            <wp:docPr id="19" name="Рисунок 19" descr="https://upload.wikimedia.org/wikipedia/commons/thumb/8/85/OBD_002.jpg/270px-OBD_002.jp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8/85/OBD_002.jpg/270px-OBD_002.jpg">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575560" cy="193548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Female OBD-II connector on a car</w:t>
      </w: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7101038D" wp14:editId="1D9F96F4">
            <wp:extent cx="2095500" cy="838200"/>
            <wp:effectExtent l="0" t="0" r="0" b="0"/>
            <wp:docPr id="18" name="Рисунок 18" descr="https://upload.wikimedia.org/wikipedia/commons/thumb/8/8c/OBD-II_type_A_female_connector_pinout.svg/220px-OBD-II_type_A_female_connector_pinout.svg.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8/8c/OBD-II_type_A_female_connector_pinout.svg/220px-OBD-II_type_A_female_connector_pinout.svg.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Female OBD-II type A connector pinout – front view</w:t>
      </w: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4EF2252B" wp14:editId="268460F1">
            <wp:extent cx="2095500" cy="838200"/>
            <wp:effectExtent l="0" t="0" r="0" b="0"/>
            <wp:docPr id="17" name="Рисунок 17" descr="https://upload.wikimedia.org/wikipedia/commons/thumb/6/60/OBD-II_type_B_female_connector_pinout.svg/220px-OBD-II_type_B_female_connector_pinout.svg.pn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6/60/OBD-II_type_B_female_connector_pinout.svg/220px-OBD-II_type_B_female_connector_pinout.svg.png">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Female OBD-II type B connector pinout – front view. Wire placement is identical to type A, but the center groove is split in two.</w:t>
      </w:r>
    </w:p>
    <w:p w14:paraId="25EEB55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OBD-II specification provides for a standardized hardware interface — the female 16-pin (2x8) </w:t>
      </w:r>
      <w:hyperlink r:id="rId267" w:anchor="OBD-II_diagnostic_connector" w:tooltip="Data link connector (automotive)" w:history="1">
        <w:r w:rsidRPr="009A1D65">
          <w:rPr>
            <w:rFonts w:ascii="Arial" w:eastAsia="Times New Roman" w:hAnsi="Arial" w:cs="Arial"/>
            <w:color w:val="0000FF"/>
            <w:sz w:val="24"/>
            <w:szCs w:val="24"/>
            <w:u w:val="single"/>
            <w:lang w:val="en-US"/>
          </w:rPr>
          <w:t>J1962 connector</w:t>
        </w:r>
      </w:hyperlink>
      <w:r w:rsidRPr="006744AD">
        <w:rPr>
          <w:rFonts w:ascii="Arial" w:eastAsia="Times New Roman" w:hAnsi="Arial" w:cs="Arial"/>
          <w:color w:val="202122"/>
          <w:sz w:val="24"/>
          <w:szCs w:val="24"/>
          <w:lang w:val="en-US"/>
        </w:rPr>
        <w:t>, where type A is used for 12-volt vehicles and type B for 24-volt vehicles. Unlike the OBD-I connector, which was sometimes found under the bonnet of the vehicle, the OBD-II connector is required to be within 2 feet (0.61 m) of the steering wheel (unless an exemption is applied for by the manufacturer, in which case it is still somewhere within reach of the driver).</w:t>
      </w:r>
    </w:p>
    <w:p w14:paraId="51AF303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SAE J1962 defines the pinout of the connector as:</w:t>
      </w:r>
    </w:p>
    <w:tbl>
      <w:tblPr>
        <w:tblW w:w="0" w:type="auto"/>
        <w:tblCellMar>
          <w:top w:w="15" w:type="dxa"/>
          <w:left w:w="15" w:type="dxa"/>
          <w:bottom w:w="15" w:type="dxa"/>
          <w:right w:w="15" w:type="dxa"/>
        </w:tblCellMar>
        <w:tblLook w:val="04A0" w:firstRow="1" w:lastRow="0" w:firstColumn="1" w:lastColumn="0" w:noHBand="0" w:noVBand="1"/>
      </w:tblPr>
      <w:tblGrid>
        <w:gridCol w:w="326"/>
        <w:gridCol w:w="5276"/>
        <w:gridCol w:w="459"/>
        <w:gridCol w:w="3294"/>
      </w:tblGrid>
      <w:tr w:rsidR="006744AD" w:rsidRPr="006744AD" w14:paraId="7B6B7D39" w14:textId="77777777" w:rsidTr="006744AD">
        <w:tc>
          <w:tcPr>
            <w:tcW w:w="0" w:type="auto"/>
            <w:tcMar>
              <w:top w:w="48" w:type="dxa"/>
              <w:left w:w="96" w:type="dxa"/>
              <w:bottom w:w="48" w:type="dxa"/>
              <w:right w:w="96" w:type="dxa"/>
            </w:tcMar>
            <w:hideMark/>
          </w:tcPr>
          <w:p w14:paraId="48DA23AC" w14:textId="77777777" w:rsidR="006744AD" w:rsidRPr="006744AD" w:rsidRDefault="006744AD" w:rsidP="006744AD">
            <w:pPr>
              <w:spacing w:after="24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w:t>
            </w:r>
          </w:p>
        </w:tc>
        <w:tc>
          <w:tcPr>
            <w:tcW w:w="0" w:type="auto"/>
            <w:tcMar>
              <w:top w:w="48" w:type="dxa"/>
              <w:left w:w="96" w:type="dxa"/>
              <w:bottom w:w="48" w:type="dxa"/>
              <w:right w:w="96" w:type="dxa"/>
            </w:tcMar>
            <w:hideMark/>
          </w:tcPr>
          <w:p w14:paraId="739747F6" w14:textId="77777777" w:rsidR="006744AD" w:rsidRPr="006744AD" w:rsidRDefault="006744AD" w:rsidP="006744AD">
            <w:pPr>
              <w:spacing w:after="24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0DB09757"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GM: J2411 GMLAN/SWC/Single-Wire CAN.</w:t>
            </w:r>
            <w:r w:rsidRPr="006744AD">
              <w:rPr>
                <w:rFonts w:ascii="Arial" w:eastAsia="Times New Roman" w:hAnsi="Arial" w:cs="Arial"/>
                <w:color w:val="202122"/>
                <w:sz w:val="24"/>
                <w:szCs w:val="24"/>
                <w:lang w:val="en-US"/>
              </w:rPr>
              <w:br/>
              <w:t>Audi: Switched +12 to tell a scan tool whether the ignition is on.</w:t>
            </w:r>
            <w:r w:rsidRPr="006744AD">
              <w:rPr>
                <w:rFonts w:ascii="Arial" w:eastAsia="Times New Roman" w:hAnsi="Arial" w:cs="Arial"/>
                <w:color w:val="202122"/>
                <w:sz w:val="24"/>
                <w:szCs w:val="24"/>
                <w:lang w:val="en-US"/>
              </w:rPr>
              <w:br/>
              <w:t>VW: Switched +12 to tell a scan tool whether the ignition is on.</w:t>
            </w:r>
            <w:r w:rsidRPr="006744AD">
              <w:rPr>
                <w:rFonts w:ascii="Arial" w:eastAsia="Times New Roman" w:hAnsi="Arial" w:cs="Arial"/>
                <w:color w:val="202122"/>
                <w:sz w:val="24"/>
                <w:szCs w:val="24"/>
                <w:lang w:val="en-US"/>
              </w:rPr>
              <w:br/>
              <w:t>Mercedes</w:t>
            </w:r>
            <w:hyperlink r:id="rId268" w:anchor="cite_note-2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23</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(K-Line): Ignition control (EZS), air-conditioner (KLA), PTS, safety systems (Airbag, SRS, AB) and some other.</w:t>
            </w:r>
          </w:p>
        </w:tc>
        <w:tc>
          <w:tcPr>
            <w:tcW w:w="0" w:type="auto"/>
            <w:tcMar>
              <w:top w:w="48" w:type="dxa"/>
              <w:left w:w="96" w:type="dxa"/>
              <w:bottom w:w="48" w:type="dxa"/>
              <w:right w:w="96" w:type="dxa"/>
            </w:tcMar>
            <w:hideMark/>
          </w:tcPr>
          <w:p w14:paraId="4AAA9888"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9</w:t>
            </w:r>
          </w:p>
        </w:tc>
        <w:tc>
          <w:tcPr>
            <w:tcW w:w="0" w:type="auto"/>
            <w:tcMar>
              <w:top w:w="48" w:type="dxa"/>
              <w:left w:w="96" w:type="dxa"/>
              <w:bottom w:w="48" w:type="dxa"/>
              <w:right w:w="96" w:type="dxa"/>
            </w:tcMar>
            <w:hideMark/>
          </w:tcPr>
          <w:p w14:paraId="0DAA6E87"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5E5EF1B4" w14:textId="77777777" w:rsidR="006744AD" w:rsidRPr="006744AD" w:rsidRDefault="006744AD" w:rsidP="006744AD">
            <w:pPr>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GM: 8192 baud ALDL where fitted.</w:t>
            </w:r>
            <w:r w:rsidRPr="006744AD">
              <w:rPr>
                <w:rFonts w:ascii="Arial" w:eastAsia="Times New Roman" w:hAnsi="Arial" w:cs="Arial"/>
                <w:color w:val="202122"/>
                <w:sz w:val="24"/>
                <w:szCs w:val="24"/>
                <w:lang w:val="en-US"/>
              </w:rPr>
              <w:br/>
              <w:t>BMW: RPM signal.</w:t>
            </w:r>
            <w:r w:rsidRPr="006744AD">
              <w:rPr>
                <w:rFonts w:ascii="Arial" w:eastAsia="Times New Roman" w:hAnsi="Arial" w:cs="Arial"/>
                <w:color w:val="202122"/>
                <w:sz w:val="24"/>
                <w:szCs w:val="24"/>
                <w:lang w:val="en-US"/>
              </w:rPr>
              <w:br/>
              <w:t>Toyota: RPM signal.</w:t>
            </w:r>
            <w:r w:rsidRPr="006744AD">
              <w:rPr>
                <w:rFonts w:ascii="Arial" w:eastAsia="Times New Roman" w:hAnsi="Arial" w:cs="Arial"/>
                <w:color w:val="202122"/>
                <w:sz w:val="24"/>
                <w:szCs w:val="24"/>
                <w:lang w:val="en-US"/>
              </w:rPr>
              <w:br/>
            </w:r>
            <w:r w:rsidRPr="006744AD">
              <w:rPr>
                <w:rFonts w:ascii="Arial" w:eastAsia="Times New Roman" w:hAnsi="Arial" w:cs="Arial"/>
                <w:color w:val="202122"/>
                <w:sz w:val="24"/>
                <w:szCs w:val="24"/>
              </w:rPr>
              <w:t>Mercedes (K-Line): ABS, ASR, ESP, ETS, BAS diagnostic.</w:t>
            </w:r>
          </w:p>
        </w:tc>
      </w:tr>
      <w:tr w:rsidR="006744AD" w:rsidRPr="0050714A" w14:paraId="6E09F364" w14:textId="77777777" w:rsidTr="006744AD">
        <w:tc>
          <w:tcPr>
            <w:tcW w:w="0" w:type="auto"/>
            <w:shd w:val="clear" w:color="auto" w:fill="0000FF"/>
            <w:tcMar>
              <w:top w:w="48" w:type="dxa"/>
              <w:left w:w="96" w:type="dxa"/>
              <w:bottom w:w="48" w:type="dxa"/>
              <w:right w:w="96" w:type="dxa"/>
            </w:tcMar>
            <w:hideMark/>
          </w:tcPr>
          <w:p w14:paraId="65AFF70E"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2</w:t>
            </w:r>
          </w:p>
        </w:tc>
        <w:tc>
          <w:tcPr>
            <w:tcW w:w="0" w:type="auto"/>
            <w:tcMar>
              <w:top w:w="48" w:type="dxa"/>
              <w:left w:w="96" w:type="dxa"/>
              <w:bottom w:w="48" w:type="dxa"/>
              <w:right w:w="96" w:type="dxa"/>
            </w:tcMar>
            <w:hideMark/>
          </w:tcPr>
          <w:p w14:paraId="2AA5BDF6" w14:textId="77777777" w:rsidR="006744AD" w:rsidRPr="006744AD" w:rsidRDefault="0050714A" w:rsidP="006744AD">
            <w:pPr>
              <w:spacing w:after="0" w:line="240" w:lineRule="auto"/>
              <w:rPr>
                <w:rFonts w:ascii="Arial" w:eastAsia="Times New Roman" w:hAnsi="Arial" w:cs="Arial"/>
                <w:color w:val="202122"/>
                <w:sz w:val="24"/>
                <w:szCs w:val="24"/>
                <w:lang w:val="en-US"/>
              </w:rPr>
            </w:pPr>
            <w:hyperlink r:id="rId269" w:tooltip="Bus (computing)" w:history="1">
              <w:r w:rsidR="006744AD" w:rsidRPr="009A1D65">
                <w:rPr>
                  <w:rFonts w:ascii="Arial" w:eastAsia="Times New Roman" w:hAnsi="Arial" w:cs="Arial"/>
                  <w:b/>
                  <w:bCs/>
                  <w:color w:val="0000FF"/>
                  <w:sz w:val="24"/>
                  <w:szCs w:val="24"/>
                  <w:u w:val="single"/>
                  <w:lang w:val="en-US"/>
                </w:rPr>
                <w:t>Bus</w:t>
              </w:r>
            </w:hyperlink>
            <w:r w:rsidR="006744AD" w:rsidRPr="006744AD">
              <w:rPr>
                <w:rFonts w:ascii="Arial" w:eastAsia="Times New Roman" w:hAnsi="Arial" w:cs="Arial"/>
                <w:b/>
                <w:bCs/>
                <w:color w:val="202122"/>
                <w:sz w:val="24"/>
                <w:szCs w:val="24"/>
                <w:lang w:val="en-US"/>
              </w:rPr>
              <w:t> positive Line</w:t>
            </w:r>
          </w:p>
          <w:p w14:paraId="33755318" w14:textId="77777777" w:rsidR="006744AD" w:rsidRPr="006744AD" w:rsidRDefault="0050714A" w:rsidP="006744AD">
            <w:pPr>
              <w:spacing w:before="120" w:after="240" w:line="240" w:lineRule="auto"/>
              <w:rPr>
                <w:rFonts w:ascii="Arial" w:eastAsia="Times New Roman" w:hAnsi="Arial" w:cs="Arial"/>
                <w:color w:val="202122"/>
                <w:sz w:val="24"/>
                <w:szCs w:val="24"/>
                <w:lang w:val="en-US"/>
              </w:rPr>
            </w:pPr>
            <w:hyperlink r:id="rId270" w:tooltip="SAE J1850" w:history="1">
              <w:r w:rsidR="006744AD" w:rsidRPr="009A1D65">
                <w:rPr>
                  <w:rFonts w:ascii="Arial" w:eastAsia="Times New Roman" w:hAnsi="Arial" w:cs="Arial"/>
                  <w:color w:val="0000FF"/>
                  <w:sz w:val="24"/>
                  <w:szCs w:val="24"/>
                  <w:u w:val="single"/>
                  <w:lang w:val="en-US"/>
                </w:rPr>
                <w:t>SAE J1850</w:t>
              </w:r>
            </w:hyperlink>
            <w:r w:rsidR="006744AD" w:rsidRPr="006744AD">
              <w:rPr>
                <w:rFonts w:ascii="Arial" w:eastAsia="Times New Roman" w:hAnsi="Arial" w:cs="Arial"/>
                <w:color w:val="202122"/>
                <w:sz w:val="24"/>
                <w:szCs w:val="24"/>
                <w:lang w:val="en-US"/>
              </w:rPr>
              <w:t> PWM and VPW</w:t>
            </w:r>
          </w:p>
        </w:tc>
        <w:tc>
          <w:tcPr>
            <w:tcW w:w="0" w:type="auto"/>
            <w:shd w:val="clear" w:color="auto" w:fill="0000FF"/>
            <w:tcMar>
              <w:top w:w="48" w:type="dxa"/>
              <w:left w:w="96" w:type="dxa"/>
              <w:bottom w:w="48" w:type="dxa"/>
              <w:right w:w="96" w:type="dxa"/>
            </w:tcMar>
            <w:hideMark/>
          </w:tcPr>
          <w:p w14:paraId="3701998F"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10</w:t>
            </w:r>
          </w:p>
        </w:tc>
        <w:tc>
          <w:tcPr>
            <w:tcW w:w="0" w:type="auto"/>
            <w:tcMar>
              <w:top w:w="48" w:type="dxa"/>
              <w:left w:w="96" w:type="dxa"/>
              <w:bottom w:w="48" w:type="dxa"/>
              <w:right w:w="96" w:type="dxa"/>
            </w:tcMar>
            <w:hideMark/>
          </w:tcPr>
          <w:p w14:paraId="536CD49F"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Bus negative Line</w:t>
            </w:r>
          </w:p>
          <w:p w14:paraId="1125B128"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SAE J1850 PWM only (not SAE 1850 VPW)</w:t>
            </w:r>
          </w:p>
        </w:tc>
      </w:tr>
      <w:tr w:rsidR="006744AD" w:rsidRPr="0050714A" w14:paraId="1F5C4666" w14:textId="77777777" w:rsidTr="006744AD">
        <w:tc>
          <w:tcPr>
            <w:tcW w:w="0" w:type="auto"/>
            <w:tcMar>
              <w:top w:w="48" w:type="dxa"/>
              <w:left w:w="96" w:type="dxa"/>
              <w:bottom w:w="48" w:type="dxa"/>
              <w:right w:w="96" w:type="dxa"/>
            </w:tcMar>
            <w:hideMark/>
          </w:tcPr>
          <w:p w14:paraId="0ECB3572"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3</w:t>
            </w:r>
          </w:p>
        </w:tc>
        <w:tc>
          <w:tcPr>
            <w:tcW w:w="0" w:type="auto"/>
            <w:tcMar>
              <w:top w:w="48" w:type="dxa"/>
              <w:left w:w="96" w:type="dxa"/>
              <w:bottom w:w="48" w:type="dxa"/>
              <w:right w:w="96" w:type="dxa"/>
            </w:tcMar>
            <w:hideMark/>
          </w:tcPr>
          <w:p w14:paraId="24CE2278"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30D1716" w14:textId="77777777" w:rsidR="006744AD" w:rsidRPr="006744AD" w:rsidRDefault="006744AD" w:rsidP="006744AD">
            <w:pPr>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Ethernet TX+ (Diagnostics over IP)</w:t>
            </w:r>
            <w:r w:rsidRPr="006744AD">
              <w:rPr>
                <w:rFonts w:ascii="Arial" w:eastAsia="Times New Roman" w:hAnsi="Arial" w:cs="Arial"/>
                <w:color w:val="202122"/>
                <w:sz w:val="24"/>
                <w:szCs w:val="24"/>
                <w:lang w:val="en-US"/>
              </w:rPr>
              <w:br/>
              <w:t xml:space="preserve">Ford </w:t>
            </w:r>
            <w:proofErr w:type="gramStart"/>
            <w:r w:rsidRPr="006744AD">
              <w:rPr>
                <w:rFonts w:ascii="Arial" w:eastAsia="Times New Roman" w:hAnsi="Arial" w:cs="Arial"/>
                <w:color w:val="202122"/>
                <w:sz w:val="24"/>
                <w:szCs w:val="24"/>
                <w:lang w:val="en-US"/>
              </w:rPr>
              <w:t>DCL(</w:t>
            </w:r>
            <w:proofErr w:type="gramEnd"/>
            <w:r w:rsidRPr="006744AD">
              <w:rPr>
                <w:rFonts w:ascii="Arial" w:eastAsia="Times New Roman" w:hAnsi="Arial" w:cs="Arial"/>
                <w:color w:val="202122"/>
                <w:sz w:val="24"/>
                <w:szCs w:val="24"/>
                <w:lang w:val="en-US"/>
              </w:rPr>
              <w:t>+) Argentina, Brazil (pre OBD-II) 1997–2000, USA, Europe, etc.</w:t>
            </w:r>
            <w:r w:rsidRPr="006744AD">
              <w:rPr>
                <w:rFonts w:ascii="Arial" w:eastAsia="Times New Roman" w:hAnsi="Arial" w:cs="Arial"/>
                <w:color w:val="202122"/>
                <w:sz w:val="24"/>
                <w:szCs w:val="24"/>
                <w:lang w:val="en-US"/>
              </w:rPr>
              <w:br/>
            </w:r>
            <w:r w:rsidRPr="006744AD">
              <w:rPr>
                <w:rFonts w:ascii="Arial" w:eastAsia="Times New Roman" w:hAnsi="Arial" w:cs="Arial"/>
                <w:color w:val="202122"/>
                <w:sz w:val="24"/>
                <w:szCs w:val="24"/>
              </w:rPr>
              <w:lastRenderedPageBreak/>
              <w:t>Chrysler CCD Bus(+)</w:t>
            </w:r>
            <w:r w:rsidRPr="006744AD">
              <w:rPr>
                <w:rFonts w:ascii="Arial" w:eastAsia="Times New Roman" w:hAnsi="Arial" w:cs="Arial"/>
                <w:color w:val="202122"/>
                <w:sz w:val="24"/>
                <w:szCs w:val="24"/>
              </w:rPr>
              <w:br/>
              <w:t>Mercedes (TNA): TD engine rotation speed.</w:t>
            </w:r>
          </w:p>
        </w:tc>
        <w:tc>
          <w:tcPr>
            <w:tcW w:w="0" w:type="auto"/>
            <w:tcMar>
              <w:top w:w="48" w:type="dxa"/>
              <w:left w:w="96" w:type="dxa"/>
              <w:bottom w:w="48" w:type="dxa"/>
              <w:right w:w="96" w:type="dxa"/>
            </w:tcMar>
            <w:hideMark/>
          </w:tcPr>
          <w:p w14:paraId="783B510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lastRenderedPageBreak/>
              <w:t>11</w:t>
            </w:r>
          </w:p>
        </w:tc>
        <w:tc>
          <w:tcPr>
            <w:tcW w:w="0" w:type="auto"/>
            <w:tcMar>
              <w:top w:w="48" w:type="dxa"/>
              <w:left w:w="96" w:type="dxa"/>
              <w:bottom w:w="48" w:type="dxa"/>
              <w:right w:w="96" w:type="dxa"/>
            </w:tcMar>
            <w:hideMark/>
          </w:tcPr>
          <w:p w14:paraId="16A04F90"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F190EDF"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Ethernet TX- (Diagnostics over IP)</w:t>
            </w:r>
            <w:r w:rsidRPr="006744AD">
              <w:rPr>
                <w:rFonts w:ascii="Arial" w:eastAsia="Times New Roman" w:hAnsi="Arial" w:cs="Arial"/>
                <w:color w:val="202122"/>
                <w:sz w:val="24"/>
                <w:szCs w:val="24"/>
                <w:lang w:val="en-US"/>
              </w:rPr>
              <w:br/>
              <w:t xml:space="preserve">Ford </w:t>
            </w:r>
            <w:proofErr w:type="gramStart"/>
            <w:r w:rsidRPr="006744AD">
              <w:rPr>
                <w:rFonts w:ascii="Arial" w:eastAsia="Times New Roman" w:hAnsi="Arial" w:cs="Arial"/>
                <w:color w:val="202122"/>
                <w:sz w:val="24"/>
                <w:szCs w:val="24"/>
                <w:lang w:val="en-US"/>
              </w:rPr>
              <w:t>DCL(</w:t>
            </w:r>
            <w:proofErr w:type="gramEnd"/>
            <w:r w:rsidRPr="006744AD">
              <w:rPr>
                <w:rFonts w:ascii="Arial" w:eastAsia="Times New Roman" w:hAnsi="Arial" w:cs="Arial"/>
                <w:color w:val="202122"/>
                <w:sz w:val="24"/>
                <w:szCs w:val="24"/>
                <w:lang w:val="en-US"/>
              </w:rPr>
              <w:t xml:space="preserve">-) Argentina, </w:t>
            </w:r>
            <w:r w:rsidRPr="006744AD">
              <w:rPr>
                <w:rFonts w:ascii="Arial" w:eastAsia="Times New Roman" w:hAnsi="Arial" w:cs="Arial"/>
                <w:color w:val="202122"/>
                <w:sz w:val="24"/>
                <w:szCs w:val="24"/>
                <w:lang w:val="en-US"/>
              </w:rPr>
              <w:lastRenderedPageBreak/>
              <w:t>Brazil (pre OBD-II) 1997–2000, USA, Europe, etc.</w:t>
            </w:r>
            <w:r w:rsidRPr="006744AD">
              <w:rPr>
                <w:rFonts w:ascii="Arial" w:eastAsia="Times New Roman" w:hAnsi="Arial" w:cs="Arial"/>
                <w:color w:val="202122"/>
                <w:sz w:val="24"/>
                <w:szCs w:val="24"/>
                <w:lang w:val="en-US"/>
              </w:rPr>
              <w:br/>
              <w:t>Chrysler CCD Bus(-)</w:t>
            </w:r>
            <w:r w:rsidRPr="006744AD">
              <w:rPr>
                <w:rFonts w:ascii="Arial" w:eastAsia="Times New Roman" w:hAnsi="Arial" w:cs="Arial"/>
                <w:color w:val="202122"/>
                <w:sz w:val="24"/>
                <w:szCs w:val="24"/>
                <w:lang w:val="en-US"/>
              </w:rPr>
              <w:br/>
              <w:t>Mercedes (K-Line): Gearbox and other transmission components (EGS, ETC, FTC).</w:t>
            </w:r>
          </w:p>
        </w:tc>
      </w:tr>
      <w:tr w:rsidR="006744AD" w:rsidRPr="0050714A" w14:paraId="6FCA1D5E" w14:textId="77777777" w:rsidTr="006744AD">
        <w:tc>
          <w:tcPr>
            <w:tcW w:w="0" w:type="auto"/>
            <w:shd w:val="clear" w:color="auto" w:fill="808080"/>
            <w:tcMar>
              <w:top w:w="48" w:type="dxa"/>
              <w:left w:w="96" w:type="dxa"/>
              <w:bottom w:w="48" w:type="dxa"/>
              <w:right w:w="96" w:type="dxa"/>
            </w:tcMar>
            <w:hideMark/>
          </w:tcPr>
          <w:p w14:paraId="3205722D"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lastRenderedPageBreak/>
              <w:t>4</w:t>
            </w:r>
          </w:p>
        </w:tc>
        <w:tc>
          <w:tcPr>
            <w:tcW w:w="0" w:type="auto"/>
            <w:tcMar>
              <w:top w:w="48" w:type="dxa"/>
              <w:left w:w="96" w:type="dxa"/>
              <w:bottom w:w="48" w:type="dxa"/>
              <w:right w:w="96" w:type="dxa"/>
            </w:tcMar>
            <w:hideMark/>
          </w:tcPr>
          <w:p w14:paraId="15F9E7E4" w14:textId="77777777" w:rsidR="006744AD" w:rsidRPr="006744AD" w:rsidRDefault="006744AD" w:rsidP="006744AD">
            <w:pPr>
              <w:spacing w:after="0" w:line="240" w:lineRule="auto"/>
              <w:rPr>
                <w:rFonts w:ascii="Arial" w:eastAsia="Times New Roman" w:hAnsi="Arial" w:cs="Arial"/>
                <w:color w:val="202122"/>
                <w:sz w:val="24"/>
                <w:szCs w:val="24"/>
              </w:rPr>
            </w:pPr>
            <w:r w:rsidRPr="006744AD">
              <w:rPr>
                <w:rFonts w:ascii="Arial" w:eastAsia="Times New Roman" w:hAnsi="Arial" w:cs="Arial"/>
                <w:b/>
                <w:bCs/>
                <w:color w:val="202122"/>
                <w:sz w:val="24"/>
                <w:szCs w:val="24"/>
              </w:rPr>
              <w:t>Chassis ground</w:t>
            </w:r>
          </w:p>
        </w:tc>
        <w:tc>
          <w:tcPr>
            <w:tcW w:w="0" w:type="auto"/>
            <w:tcMar>
              <w:top w:w="48" w:type="dxa"/>
              <w:left w:w="96" w:type="dxa"/>
              <w:bottom w:w="48" w:type="dxa"/>
              <w:right w:w="96" w:type="dxa"/>
            </w:tcMar>
            <w:hideMark/>
          </w:tcPr>
          <w:p w14:paraId="2F41CA81"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12</w:t>
            </w:r>
          </w:p>
        </w:tc>
        <w:tc>
          <w:tcPr>
            <w:tcW w:w="0" w:type="auto"/>
            <w:tcMar>
              <w:top w:w="48" w:type="dxa"/>
              <w:left w:w="96" w:type="dxa"/>
              <w:bottom w:w="48" w:type="dxa"/>
              <w:right w:w="96" w:type="dxa"/>
            </w:tcMar>
            <w:hideMark/>
          </w:tcPr>
          <w:p w14:paraId="0A0284F1"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DB2CF5E"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Ethernet RX+ (Diagnostics over IP)</w:t>
            </w:r>
            <w:r w:rsidRPr="006744AD">
              <w:rPr>
                <w:rFonts w:ascii="Arial" w:eastAsia="Times New Roman" w:hAnsi="Arial" w:cs="Arial"/>
                <w:color w:val="202122"/>
                <w:sz w:val="24"/>
                <w:szCs w:val="24"/>
                <w:lang w:val="en-US"/>
              </w:rPr>
              <w:br/>
              <w:t>Mercedes (K-Line): All activity module (AAM), Radio (RD), ICS (and more)</w:t>
            </w:r>
          </w:p>
        </w:tc>
      </w:tr>
      <w:tr w:rsidR="006744AD" w:rsidRPr="0050714A" w14:paraId="13FB8EBE" w14:textId="77777777" w:rsidTr="006744AD">
        <w:tc>
          <w:tcPr>
            <w:tcW w:w="0" w:type="auto"/>
            <w:shd w:val="clear" w:color="auto" w:fill="808080"/>
            <w:tcMar>
              <w:top w:w="48" w:type="dxa"/>
              <w:left w:w="96" w:type="dxa"/>
              <w:bottom w:w="48" w:type="dxa"/>
              <w:right w:w="96" w:type="dxa"/>
            </w:tcMar>
            <w:hideMark/>
          </w:tcPr>
          <w:p w14:paraId="37D57F48"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5</w:t>
            </w:r>
          </w:p>
        </w:tc>
        <w:tc>
          <w:tcPr>
            <w:tcW w:w="0" w:type="auto"/>
            <w:tcMar>
              <w:top w:w="48" w:type="dxa"/>
              <w:left w:w="96" w:type="dxa"/>
              <w:bottom w:w="48" w:type="dxa"/>
              <w:right w:w="96" w:type="dxa"/>
            </w:tcMar>
            <w:hideMark/>
          </w:tcPr>
          <w:p w14:paraId="1480C8CC" w14:textId="77777777" w:rsidR="006744AD" w:rsidRPr="006744AD" w:rsidRDefault="006744AD" w:rsidP="006744AD">
            <w:pPr>
              <w:spacing w:after="0" w:line="240" w:lineRule="auto"/>
              <w:rPr>
                <w:rFonts w:ascii="Arial" w:eastAsia="Times New Roman" w:hAnsi="Arial" w:cs="Arial"/>
                <w:color w:val="202122"/>
                <w:sz w:val="24"/>
                <w:szCs w:val="24"/>
              </w:rPr>
            </w:pPr>
            <w:r w:rsidRPr="006744AD">
              <w:rPr>
                <w:rFonts w:ascii="Arial" w:eastAsia="Times New Roman" w:hAnsi="Arial" w:cs="Arial"/>
                <w:b/>
                <w:bCs/>
                <w:color w:val="202122"/>
                <w:sz w:val="24"/>
                <w:szCs w:val="24"/>
              </w:rPr>
              <w:t>Signal ground</w:t>
            </w:r>
          </w:p>
        </w:tc>
        <w:tc>
          <w:tcPr>
            <w:tcW w:w="0" w:type="auto"/>
            <w:tcMar>
              <w:top w:w="48" w:type="dxa"/>
              <w:left w:w="96" w:type="dxa"/>
              <w:bottom w:w="48" w:type="dxa"/>
              <w:right w:w="96" w:type="dxa"/>
            </w:tcMar>
            <w:hideMark/>
          </w:tcPr>
          <w:p w14:paraId="2BA3F335"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13</w:t>
            </w:r>
          </w:p>
        </w:tc>
        <w:tc>
          <w:tcPr>
            <w:tcW w:w="0" w:type="auto"/>
            <w:tcMar>
              <w:top w:w="48" w:type="dxa"/>
              <w:left w:w="96" w:type="dxa"/>
              <w:bottom w:w="48" w:type="dxa"/>
              <w:right w:w="96" w:type="dxa"/>
            </w:tcMar>
            <w:hideMark/>
          </w:tcPr>
          <w:p w14:paraId="4BB5FB77"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F7CDB73"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Ethernet RX- (Diagnostics over IP)</w:t>
            </w:r>
            <w:r w:rsidRPr="006744AD">
              <w:rPr>
                <w:rFonts w:ascii="Arial" w:eastAsia="Times New Roman" w:hAnsi="Arial" w:cs="Arial"/>
                <w:color w:val="202122"/>
                <w:sz w:val="24"/>
                <w:szCs w:val="24"/>
                <w:lang w:val="en-US"/>
              </w:rPr>
              <w:br/>
              <w:t>Ford: FEPS – Programming PCM voltage</w:t>
            </w:r>
            <w:r w:rsidRPr="006744AD">
              <w:rPr>
                <w:rFonts w:ascii="Arial" w:eastAsia="Times New Roman" w:hAnsi="Arial" w:cs="Arial"/>
                <w:color w:val="202122"/>
                <w:sz w:val="24"/>
                <w:szCs w:val="24"/>
                <w:lang w:val="en-US"/>
              </w:rPr>
              <w:br/>
              <w:t>Mercedes (K-Line): AB diagnostic – safety systems.</w:t>
            </w:r>
          </w:p>
        </w:tc>
      </w:tr>
      <w:tr w:rsidR="006744AD" w:rsidRPr="0050714A" w14:paraId="248032D3" w14:textId="77777777" w:rsidTr="006744AD">
        <w:tc>
          <w:tcPr>
            <w:tcW w:w="0" w:type="auto"/>
            <w:shd w:val="clear" w:color="auto" w:fill="00FF00"/>
            <w:tcMar>
              <w:top w:w="48" w:type="dxa"/>
              <w:left w:w="96" w:type="dxa"/>
              <w:bottom w:w="48" w:type="dxa"/>
              <w:right w:w="96" w:type="dxa"/>
            </w:tcMar>
            <w:hideMark/>
          </w:tcPr>
          <w:p w14:paraId="349FB8D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6</w:t>
            </w:r>
          </w:p>
        </w:tc>
        <w:tc>
          <w:tcPr>
            <w:tcW w:w="0" w:type="auto"/>
            <w:tcMar>
              <w:top w:w="48" w:type="dxa"/>
              <w:left w:w="96" w:type="dxa"/>
              <w:bottom w:w="48" w:type="dxa"/>
              <w:right w:w="96" w:type="dxa"/>
            </w:tcMar>
            <w:hideMark/>
          </w:tcPr>
          <w:p w14:paraId="6E82AADA"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CAN high</w:t>
            </w:r>
          </w:p>
          <w:p w14:paraId="25E1677B"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15765-4 and SAE J2284)</w:t>
            </w:r>
          </w:p>
        </w:tc>
        <w:tc>
          <w:tcPr>
            <w:tcW w:w="0" w:type="auto"/>
            <w:shd w:val="clear" w:color="auto" w:fill="00FF00"/>
            <w:tcMar>
              <w:top w:w="48" w:type="dxa"/>
              <w:left w:w="96" w:type="dxa"/>
              <w:bottom w:w="48" w:type="dxa"/>
              <w:right w:w="96" w:type="dxa"/>
            </w:tcMar>
            <w:hideMark/>
          </w:tcPr>
          <w:p w14:paraId="534B9DF1"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14</w:t>
            </w:r>
          </w:p>
        </w:tc>
        <w:tc>
          <w:tcPr>
            <w:tcW w:w="0" w:type="auto"/>
            <w:tcMar>
              <w:top w:w="48" w:type="dxa"/>
              <w:left w:w="96" w:type="dxa"/>
              <w:bottom w:w="48" w:type="dxa"/>
              <w:right w:w="96" w:type="dxa"/>
            </w:tcMar>
            <w:hideMark/>
          </w:tcPr>
          <w:p w14:paraId="16F7129A"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CAN low</w:t>
            </w:r>
          </w:p>
          <w:p w14:paraId="1F914E93"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15765-4 and SAE J2284)</w:t>
            </w:r>
          </w:p>
        </w:tc>
      </w:tr>
      <w:tr w:rsidR="006744AD" w:rsidRPr="0050714A" w14:paraId="29E3FD2E" w14:textId="77777777" w:rsidTr="006744AD">
        <w:tc>
          <w:tcPr>
            <w:tcW w:w="0" w:type="auto"/>
            <w:shd w:val="clear" w:color="auto" w:fill="FFFF00"/>
            <w:tcMar>
              <w:top w:w="48" w:type="dxa"/>
              <w:left w:w="96" w:type="dxa"/>
              <w:bottom w:w="48" w:type="dxa"/>
              <w:right w:w="96" w:type="dxa"/>
            </w:tcMar>
            <w:hideMark/>
          </w:tcPr>
          <w:p w14:paraId="652A7ED3"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7</w:t>
            </w:r>
          </w:p>
        </w:tc>
        <w:tc>
          <w:tcPr>
            <w:tcW w:w="0" w:type="auto"/>
            <w:tcMar>
              <w:top w:w="48" w:type="dxa"/>
              <w:left w:w="96" w:type="dxa"/>
              <w:bottom w:w="48" w:type="dxa"/>
              <w:right w:w="96" w:type="dxa"/>
            </w:tcMar>
            <w:hideMark/>
          </w:tcPr>
          <w:p w14:paraId="2A504B02"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K-line</w:t>
            </w:r>
          </w:p>
          <w:p w14:paraId="655A43D9"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9141-2 and ISO 14230-4)</w:t>
            </w:r>
          </w:p>
        </w:tc>
        <w:tc>
          <w:tcPr>
            <w:tcW w:w="0" w:type="auto"/>
            <w:shd w:val="clear" w:color="auto" w:fill="FFFF00"/>
            <w:tcMar>
              <w:top w:w="48" w:type="dxa"/>
              <w:left w:w="96" w:type="dxa"/>
              <w:bottom w:w="48" w:type="dxa"/>
              <w:right w:w="96" w:type="dxa"/>
            </w:tcMar>
            <w:hideMark/>
          </w:tcPr>
          <w:p w14:paraId="52E9B78B"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15</w:t>
            </w:r>
          </w:p>
        </w:tc>
        <w:tc>
          <w:tcPr>
            <w:tcW w:w="0" w:type="auto"/>
            <w:tcMar>
              <w:top w:w="48" w:type="dxa"/>
              <w:left w:w="96" w:type="dxa"/>
              <w:bottom w:w="48" w:type="dxa"/>
              <w:right w:w="96" w:type="dxa"/>
            </w:tcMar>
            <w:hideMark/>
          </w:tcPr>
          <w:p w14:paraId="6B3335EC"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L-line</w:t>
            </w:r>
          </w:p>
          <w:p w14:paraId="26A88430"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9141-2 and ISO 14230-4)</w:t>
            </w:r>
          </w:p>
        </w:tc>
      </w:tr>
      <w:tr w:rsidR="006744AD" w:rsidRPr="0050714A" w14:paraId="72341D61" w14:textId="77777777" w:rsidTr="006744AD">
        <w:tc>
          <w:tcPr>
            <w:tcW w:w="0" w:type="auto"/>
            <w:tcMar>
              <w:top w:w="48" w:type="dxa"/>
              <w:left w:w="96" w:type="dxa"/>
              <w:bottom w:w="48" w:type="dxa"/>
              <w:right w:w="96" w:type="dxa"/>
            </w:tcMar>
            <w:hideMark/>
          </w:tcPr>
          <w:p w14:paraId="2A749C1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8</w:t>
            </w:r>
          </w:p>
        </w:tc>
        <w:tc>
          <w:tcPr>
            <w:tcW w:w="0" w:type="auto"/>
            <w:tcMar>
              <w:top w:w="48" w:type="dxa"/>
              <w:left w:w="96" w:type="dxa"/>
              <w:bottom w:w="48" w:type="dxa"/>
              <w:right w:w="96" w:type="dxa"/>
            </w:tcMar>
            <w:hideMark/>
          </w:tcPr>
          <w:p w14:paraId="5694D1AE"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263CEA50" w14:textId="77777777" w:rsidR="006744AD" w:rsidRPr="006744AD" w:rsidRDefault="006744AD" w:rsidP="006744AD">
            <w:pPr>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Activate Ethernet (Diagnostics over IP)</w:t>
            </w:r>
            <w:r w:rsidRPr="006744AD">
              <w:rPr>
                <w:rFonts w:ascii="Arial" w:eastAsia="Times New Roman" w:hAnsi="Arial" w:cs="Arial"/>
                <w:color w:val="202122"/>
                <w:sz w:val="24"/>
                <w:szCs w:val="24"/>
                <w:lang w:val="en-US"/>
              </w:rPr>
              <w:br/>
              <w:t>Many BMWs: A second K-line for non OBD-II (Body/Chassis/Infotainment) systems.</w:t>
            </w:r>
            <w:r w:rsidRPr="006744AD">
              <w:rPr>
                <w:rFonts w:ascii="Arial" w:eastAsia="Times New Roman" w:hAnsi="Arial" w:cs="Arial"/>
                <w:color w:val="202122"/>
                <w:sz w:val="24"/>
                <w:szCs w:val="24"/>
                <w:lang w:val="en-US"/>
              </w:rPr>
              <w:br/>
            </w:r>
            <w:r w:rsidRPr="006744AD">
              <w:rPr>
                <w:rFonts w:ascii="Arial" w:eastAsia="Times New Roman" w:hAnsi="Arial" w:cs="Arial"/>
                <w:color w:val="202122"/>
                <w:sz w:val="24"/>
                <w:szCs w:val="24"/>
              </w:rPr>
              <w:t>Mercedes: Ignition</w:t>
            </w:r>
          </w:p>
        </w:tc>
        <w:tc>
          <w:tcPr>
            <w:tcW w:w="0" w:type="auto"/>
            <w:shd w:val="clear" w:color="auto" w:fill="FF0000"/>
            <w:tcMar>
              <w:top w:w="48" w:type="dxa"/>
              <w:left w:w="96" w:type="dxa"/>
              <w:bottom w:w="48" w:type="dxa"/>
              <w:right w:w="96" w:type="dxa"/>
            </w:tcMar>
            <w:hideMark/>
          </w:tcPr>
          <w:p w14:paraId="09F5BA5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16</w:t>
            </w:r>
          </w:p>
        </w:tc>
        <w:tc>
          <w:tcPr>
            <w:tcW w:w="0" w:type="auto"/>
            <w:tcMar>
              <w:top w:w="48" w:type="dxa"/>
              <w:left w:w="96" w:type="dxa"/>
              <w:bottom w:w="48" w:type="dxa"/>
              <w:right w:w="96" w:type="dxa"/>
            </w:tcMar>
            <w:hideMark/>
          </w:tcPr>
          <w:p w14:paraId="32FA1C5B"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Battery voltage</w:t>
            </w:r>
          </w:p>
          <w:p w14:paraId="401EA1DB"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(+12 Volt for type A connector)</w:t>
            </w:r>
            <w:r w:rsidRPr="006744AD">
              <w:rPr>
                <w:rFonts w:ascii="Arial" w:eastAsia="Times New Roman" w:hAnsi="Arial" w:cs="Arial"/>
                <w:color w:val="202122"/>
                <w:sz w:val="24"/>
                <w:szCs w:val="24"/>
                <w:lang w:val="en-US"/>
              </w:rPr>
              <w:br/>
              <w:t>(+24 Volt for type B connector)</w:t>
            </w:r>
          </w:p>
        </w:tc>
      </w:tr>
    </w:tbl>
    <w:p w14:paraId="545815B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assignment of unspecified pins is left to the vehicle manufacturer's discretion.</w:t>
      </w:r>
      <w:hyperlink r:id="rId271" w:anchor="cite_note-24"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24</w:t>
        </w:r>
        <w:r w:rsidRPr="009A1D65">
          <w:rPr>
            <w:rFonts w:ascii="Arial" w:eastAsia="Times New Roman" w:hAnsi="Arial" w:cs="Arial"/>
            <w:color w:val="0000FF"/>
            <w:sz w:val="19"/>
            <w:szCs w:val="19"/>
            <w:vertAlign w:val="superscript"/>
            <w:lang w:val="en-US"/>
          </w:rPr>
          <w:t>]</w:t>
        </w:r>
      </w:hyperlink>
    </w:p>
    <w:p w14:paraId="5246C51B"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EOBD</w:t>
      </w:r>
    </w:p>
    <w:p w14:paraId="000487A9"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72" w:tooltip="Edit section: EOB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48D5129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European on-board diagnostics (EOBD) regulations are the European equivalent of OBD-II, and apply to all passenger cars of category M1 (with no more than 8 passenger seats and a Gross Vehicle Weight rating of 2,500 kg, 5,500 lb or less) first registered within EU member states since January 1, 2001 for </w:t>
      </w:r>
      <w:hyperlink r:id="rId273" w:tooltip="Petrol" w:history="1">
        <w:r w:rsidRPr="009A1D65">
          <w:rPr>
            <w:rFonts w:ascii="Arial" w:eastAsia="Times New Roman" w:hAnsi="Arial" w:cs="Arial"/>
            <w:color w:val="0000FF"/>
            <w:sz w:val="24"/>
            <w:szCs w:val="24"/>
            <w:u w:val="single"/>
            <w:lang w:val="en-US"/>
          </w:rPr>
          <w:t>petrol</w:t>
        </w:r>
      </w:hyperlink>
      <w:r w:rsidRPr="006744AD">
        <w:rPr>
          <w:rFonts w:ascii="Arial" w:eastAsia="Times New Roman" w:hAnsi="Arial" w:cs="Arial"/>
          <w:color w:val="202122"/>
          <w:sz w:val="24"/>
          <w:szCs w:val="24"/>
          <w:lang w:val="en-US"/>
        </w:rPr>
        <w:t>-engined cars and since January 1, 2004 for </w:t>
      </w:r>
      <w:hyperlink r:id="rId274" w:tooltip="Diesel fuel" w:history="1">
        <w:r w:rsidRPr="009A1D65">
          <w:rPr>
            <w:rFonts w:ascii="Arial" w:eastAsia="Times New Roman" w:hAnsi="Arial" w:cs="Arial"/>
            <w:color w:val="0000FF"/>
            <w:sz w:val="24"/>
            <w:szCs w:val="24"/>
            <w:u w:val="single"/>
            <w:lang w:val="en-US"/>
          </w:rPr>
          <w:t>diesel</w:t>
        </w:r>
      </w:hyperlink>
      <w:r w:rsidRPr="006744AD">
        <w:rPr>
          <w:rFonts w:ascii="Arial" w:eastAsia="Times New Roman" w:hAnsi="Arial" w:cs="Arial"/>
          <w:color w:val="202122"/>
          <w:sz w:val="24"/>
          <w:szCs w:val="24"/>
          <w:lang w:val="en-US"/>
        </w:rPr>
        <w:t> engined cars.</w:t>
      </w:r>
      <w:hyperlink r:id="rId275" w:anchor="cite_note-2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25</w:t>
        </w:r>
        <w:r w:rsidRPr="009A1D65">
          <w:rPr>
            <w:rFonts w:ascii="Arial" w:eastAsia="Times New Roman" w:hAnsi="Arial" w:cs="Arial"/>
            <w:color w:val="0000FF"/>
            <w:sz w:val="19"/>
            <w:szCs w:val="19"/>
            <w:vertAlign w:val="superscript"/>
            <w:lang w:val="en-US"/>
          </w:rPr>
          <w:t>]</w:t>
        </w:r>
      </w:hyperlink>
    </w:p>
    <w:p w14:paraId="3138286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For newly introduced models, the regulation dates applied a year earlier – January 1, 2000 for petrol and January 1, 2003, for diesel.</w:t>
      </w:r>
      <w:r w:rsidRPr="006744AD">
        <w:rPr>
          <w:rFonts w:ascii="Arial" w:eastAsia="Times New Roman" w:hAnsi="Arial" w:cs="Arial"/>
          <w:color w:val="202122"/>
          <w:sz w:val="24"/>
          <w:szCs w:val="24"/>
          <w:lang w:val="en-US"/>
        </w:rPr>
        <w:br/>
        <w:t>For passenger cars with a Gross Vehicle Weight rating of greater than 2500 kg and for light commercial vehicles, the regulation dates applied from January 1, 2002, for petrol models, and January 1, 2007, for diesel models.</w:t>
      </w:r>
    </w:p>
    <w:p w14:paraId="527268B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technical implementation of EOBD is essentially the same as OBD-II, with the same SAE J1962 diagnostic link connector and signal protocols being used.</w:t>
      </w:r>
    </w:p>
    <w:p w14:paraId="0A28B710"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With Euro V and Euro VI emission standards, EOBD emission thresholds are lower than previous Euro III and IV.</w:t>
      </w:r>
    </w:p>
    <w:p w14:paraId="57038E38" w14:textId="77777777" w:rsidR="006744AD" w:rsidRPr="006744AD" w:rsidRDefault="006744AD" w:rsidP="006744AD">
      <w:pPr>
        <w:shd w:val="clear" w:color="auto" w:fill="FFFFFF"/>
        <w:spacing w:after="60" w:line="240" w:lineRule="auto"/>
        <w:outlineLvl w:val="3"/>
        <w:rPr>
          <w:rFonts w:ascii="inherit" w:eastAsia="Times New Roman" w:hAnsi="inherit" w:cs="Arial"/>
          <w:b/>
          <w:bCs/>
          <w:sz w:val="24"/>
          <w:szCs w:val="24"/>
          <w:lang w:val="en-US"/>
        </w:rPr>
      </w:pPr>
      <w:r w:rsidRPr="006744AD">
        <w:rPr>
          <w:rFonts w:ascii="inherit" w:eastAsia="Times New Roman" w:hAnsi="inherit" w:cs="Arial"/>
          <w:b/>
          <w:bCs/>
          <w:sz w:val="24"/>
          <w:szCs w:val="24"/>
          <w:lang w:val="en-US"/>
        </w:rPr>
        <w:t>EOBD fault codes</w:t>
      </w:r>
    </w:p>
    <w:p w14:paraId="3E73D708" w14:textId="77777777" w:rsidR="006744AD" w:rsidRPr="006744AD" w:rsidRDefault="006744AD" w:rsidP="006744AD">
      <w:pPr>
        <w:shd w:val="clear" w:color="auto" w:fill="FFFFFF"/>
        <w:spacing w:after="60" w:line="240" w:lineRule="auto"/>
        <w:rPr>
          <w:rFonts w:ascii="Arial" w:eastAsia="Times New Roman" w:hAnsi="Arial" w:cs="Arial"/>
          <w:b/>
          <w:bCs/>
          <w:sz w:val="24"/>
          <w:szCs w:val="24"/>
          <w:lang w:val="en-US"/>
        </w:rPr>
      </w:pPr>
      <w:r w:rsidRPr="009A1D65">
        <w:rPr>
          <w:rFonts w:ascii="Arial" w:eastAsia="Times New Roman" w:hAnsi="Arial" w:cs="Arial"/>
          <w:sz w:val="24"/>
          <w:szCs w:val="24"/>
          <w:lang w:val="en-US"/>
        </w:rPr>
        <w:t>[</w:t>
      </w:r>
      <w:hyperlink r:id="rId276" w:tooltip="Edit section: EOBD fault cod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7D0D1BD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Each of the EOBD fault codes consists of five characters: a letter, followed by four numbers.</w:t>
      </w:r>
      <w:hyperlink r:id="rId277" w:anchor="cite_note-2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26</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xml:space="preserve"> The letter refers to the system being interrogated e.g. Pxxxx would refer to the powertrain system. The next character would be a 0 if complies to the EOBD standard. </w:t>
      </w:r>
      <w:proofErr w:type="gramStart"/>
      <w:r w:rsidRPr="006744AD">
        <w:rPr>
          <w:rFonts w:ascii="Arial" w:eastAsia="Times New Roman" w:hAnsi="Arial" w:cs="Arial"/>
          <w:color w:val="202122"/>
          <w:sz w:val="24"/>
          <w:szCs w:val="24"/>
          <w:lang w:val="en-US"/>
        </w:rPr>
        <w:t>So</w:t>
      </w:r>
      <w:proofErr w:type="gramEnd"/>
      <w:r w:rsidRPr="006744AD">
        <w:rPr>
          <w:rFonts w:ascii="Arial" w:eastAsia="Times New Roman" w:hAnsi="Arial" w:cs="Arial"/>
          <w:color w:val="202122"/>
          <w:sz w:val="24"/>
          <w:szCs w:val="24"/>
          <w:lang w:val="en-US"/>
        </w:rPr>
        <w:t xml:space="preserve"> it should look like P0xxx.</w:t>
      </w:r>
    </w:p>
    <w:p w14:paraId="7AF1909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next character would refer to the sub system.</w:t>
      </w:r>
    </w:p>
    <w:p w14:paraId="2046004D"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P00xx – Fuel and Air Metering and Auxiliary Emission Controls.</w:t>
      </w:r>
    </w:p>
    <w:p w14:paraId="38864A0A"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P01xx – Fuel and Air Metering.</w:t>
      </w:r>
    </w:p>
    <w:p w14:paraId="12D320BA"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P02xx – Fuel and Air Metering (Injector Circuit).</w:t>
      </w:r>
    </w:p>
    <w:p w14:paraId="489B30CC"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P03xx – Ignition System or Misfire.</w:t>
      </w:r>
    </w:p>
    <w:p w14:paraId="04ABE8EA"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P04xx – Auxiliary Emissions Controls.</w:t>
      </w:r>
    </w:p>
    <w:p w14:paraId="52131493"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P05xx – Vehicle Speed Controls and Idle Control System.</w:t>
      </w:r>
    </w:p>
    <w:p w14:paraId="410934C0"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P06xx – Computer Output Circuit.</w:t>
      </w:r>
    </w:p>
    <w:p w14:paraId="1939926D"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P07xx – Transmission.</w:t>
      </w:r>
    </w:p>
    <w:p w14:paraId="50B32FEC"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P08xx – Transmission.</w:t>
      </w:r>
    </w:p>
    <w:p w14:paraId="05423FCA"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following two characters would refer to the individual fault within each subsystem.</w:t>
      </w:r>
      <w:hyperlink r:id="rId278" w:anchor="cite_note-2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27</w:t>
        </w:r>
        <w:r w:rsidRPr="009A1D65">
          <w:rPr>
            <w:rFonts w:ascii="Arial" w:eastAsia="Times New Roman" w:hAnsi="Arial" w:cs="Arial"/>
            <w:color w:val="0000FF"/>
            <w:sz w:val="19"/>
            <w:szCs w:val="19"/>
            <w:vertAlign w:val="superscript"/>
            <w:lang w:val="en-US"/>
          </w:rPr>
          <w:t>]</w:t>
        </w:r>
      </w:hyperlink>
    </w:p>
    <w:p w14:paraId="5995CDB2"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EOBD2</w:t>
      </w:r>
    </w:p>
    <w:p w14:paraId="63011109"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79" w:tooltip="Edit section: EOBD2"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AF76B4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term "EOBD2" is </w:t>
      </w:r>
      <w:hyperlink r:id="rId280" w:tooltip="Marketing speak" w:history="1">
        <w:r w:rsidRPr="009A1D65">
          <w:rPr>
            <w:rFonts w:ascii="Arial" w:eastAsia="Times New Roman" w:hAnsi="Arial" w:cs="Arial"/>
            <w:color w:val="0000FF"/>
            <w:sz w:val="24"/>
            <w:szCs w:val="24"/>
            <w:u w:val="single"/>
            <w:lang w:val="en-US"/>
          </w:rPr>
          <w:t>marketing speak</w:t>
        </w:r>
      </w:hyperlink>
      <w:r w:rsidRPr="006744AD">
        <w:rPr>
          <w:rFonts w:ascii="Arial" w:eastAsia="Times New Roman" w:hAnsi="Arial" w:cs="Arial"/>
          <w:color w:val="202122"/>
          <w:sz w:val="24"/>
          <w:szCs w:val="24"/>
          <w:lang w:val="en-US"/>
        </w:rPr>
        <w:t> used by some vehicle manufacturers to refer to manufacturer-specific features that are not actually part of the OBD or EOBD standard. In this case "E" stands for Enhanced.</w:t>
      </w:r>
    </w:p>
    <w:p w14:paraId="40DB3093"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JOBD</w:t>
      </w:r>
    </w:p>
    <w:p w14:paraId="33E35091"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81" w:tooltip="Edit section: JOB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296AA5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JOBD is a version of OBD-II for vehicles sold in Japan.</w:t>
      </w:r>
    </w:p>
    <w:p w14:paraId="59126389"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ADR 79/01 &amp; 79/02 (Australian OBD standard)</w:t>
      </w:r>
    </w:p>
    <w:p w14:paraId="31816FFD"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82" w:tooltip="Edit section: ADR 79/01 &amp; 79/02 (Australian OBD standar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4DB201F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ADR 79/01 (Vehicle Standard (</w:t>
      </w:r>
      <w:r w:rsidRPr="006744AD">
        <w:rPr>
          <w:rFonts w:ascii="Arial" w:eastAsia="Times New Roman" w:hAnsi="Arial" w:cs="Arial"/>
          <w:b/>
          <w:bCs/>
          <w:color w:val="202122"/>
          <w:sz w:val="24"/>
          <w:szCs w:val="24"/>
          <w:lang w:val="en-US"/>
        </w:rPr>
        <w:t>A</w:t>
      </w:r>
      <w:r w:rsidRPr="006744AD">
        <w:rPr>
          <w:rFonts w:ascii="Arial" w:eastAsia="Times New Roman" w:hAnsi="Arial" w:cs="Arial"/>
          <w:color w:val="202122"/>
          <w:sz w:val="24"/>
          <w:szCs w:val="24"/>
          <w:lang w:val="en-US"/>
        </w:rPr>
        <w:t>ustralian </w:t>
      </w:r>
      <w:r w:rsidRPr="006744AD">
        <w:rPr>
          <w:rFonts w:ascii="Arial" w:eastAsia="Times New Roman" w:hAnsi="Arial" w:cs="Arial"/>
          <w:b/>
          <w:bCs/>
          <w:color w:val="202122"/>
          <w:sz w:val="24"/>
          <w:szCs w:val="24"/>
          <w:lang w:val="en-US"/>
        </w:rPr>
        <w:t>D</w:t>
      </w:r>
      <w:r w:rsidRPr="006744AD">
        <w:rPr>
          <w:rFonts w:ascii="Arial" w:eastAsia="Times New Roman" w:hAnsi="Arial" w:cs="Arial"/>
          <w:color w:val="202122"/>
          <w:sz w:val="24"/>
          <w:szCs w:val="24"/>
          <w:lang w:val="en-US"/>
        </w:rPr>
        <w:t>esign </w:t>
      </w:r>
      <w:r w:rsidRPr="006744AD">
        <w:rPr>
          <w:rFonts w:ascii="Arial" w:eastAsia="Times New Roman" w:hAnsi="Arial" w:cs="Arial"/>
          <w:b/>
          <w:bCs/>
          <w:color w:val="202122"/>
          <w:sz w:val="24"/>
          <w:szCs w:val="24"/>
          <w:lang w:val="en-US"/>
        </w:rPr>
        <w:t>R</w:t>
      </w:r>
      <w:r w:rsidRPr="006744AD">
        <w:rPr>
          <w:rFonts w:ascii="Arial" w:eastAsia="Times New Roman" w:hAnsi="Arial" w:cs="Arial"/>
          <w:color w:val="202122"/>
          <w:sz w:val="24"/>
          <w:szCs w:val="24"/>
          <w:lang w:val="en-US"/>
        </w:rPr>
        <w:t>ule </w:t>
      </w:r>
      <w:r w:rsidRPr="006744AD">
        <w:rPr>
          <w:rFonts w:ascii="Arial" w:eastAsia="Times New Roman" w:hAnsi="Arial" w:cs="Arial"/>
          <w:b/>
          <w:bCs/>
          <w:color w:val="202122"/>
          <w:sz w:val="24"/>
          <w:szCs w:val="24"/>
          <w:lang w:val="en-US"/>
        </w:rPr>
        <w:t>79/01</w:t>
      </w:r>
      <w:r w:rsidRPr="006744AD">
        <w:rPr>
          <w:rFonts w:ascii="Arial" w:eastAsia="Times New Roman" w:hAnsi="Arial" w:cs="Arial"/>
          <w:color w:val="202122"/>
          <w:sz w:val="24"/>
          <w:szCs w:val="24"/>
          <w:lang w:val="en-US"/>
        </w:rPr>
        <w:t> – Emission Control for Light Vehicles) 2005) standard is the Australian equivalent of OBD-II. It applies to all vehicles of category M1 and N1 with a Gross Vehicle Weight rating of 3,500 kg (7,700 lb) or less, registered from new within Australia and produced since January 1, 2006 for </w:t>
      </w:r>
      <w:hyperlink r:id="rId283" w:tooltip="Petrol" w:history="1">
        <w:r w:rsidRPr="009A1D65">
          <w:rPr>
            <w:rFonts w:ascii="Arial" w:eastAsia="Times New Roman" w:hAnsi="Arial" w:cs="Arial"/>
            <w:color w:val="0000FF"/>
            <w:sz w:val="24"/>
            <w:szCs w:val="24"/>
            <w:u w:val="single"/>
            <w:lang w:val="en-US"/>
          </w:rPr>
          <w:t>petrol</w:t>
        </w:r>
      </w:hyperlink>
      <w:r w:rsidRPr="006744AD">
        <w:rPr>
          <w:rFonts w:ascii="Arial" w:eastAsia="Times New Roman" w:hAnsi="Arial" w:cs="Arial"/>
          <w:color w:val="202122"/>
          <w:sz w:val="24"/>
          <w:szCs w:val="24"/>
          <w:lang w:val="en-US"/>
        </w:rPr>
        <w:t>-engined cars and since January 1, 2007 for </w:t>
      </w:r>
      <w:hyperlink r:id="rId284" w:tooltip="Diesel fuel" w:history="1">
        <w:r w:rsidRPr="009A1D65">
          <w:rPr>
            <w:rFonts w:ascii="Arial" w:eastAsia="Times New Roman" w:hAnsi="Arial" w:cs="Arial"/>
            <w:color w:val="0000FF"/>
            <w:sz w:val="24"/>
            <w:szCs w:val="24"/>
            <w:u w:val="single"/>
            <w:lang w:val="en-US"/>
          </w:rPr>
          <w:t>diesel</w:t>
        </w:r>
      </w:hyperlink>
      <w:r w:rsidRPr="006744AD">
        <w:rPr>
          <w:rFonts w:ascii="Arial" w:eastAsia="Times New Roman" w:hAnsi="Arial" w:cs="Arial"/>
          <w:color w:val="202122"/>
          <w:sz w:val="24"/>
          <w:szCs w:val="24"/>
          <w:lang w:val="en-US"/>
        </w:rPr>
        <w:t>-engined cars.</w:t>
      </w:r>
      <w:hyperlink r:id="rId285" w:anchor="cite_note-2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28</w:t>
        </w:r>
        <w:r w:rsidRPr="009A1D65">
          <w:rPr>
            <w:rFonts w:ascii="Arial" w:eastAsia="Times New Roman" w:hAnsi="Arial" w:cs="Arial"/>
            <w:color w:val="0000FF"/>
            <w:sz w:val="19"/>
            <w:szCs w:val="19"/>
            <w:vertAlign w:val="superscript"/>
            <w:lang w:val="en-US"/>
          </w:rPr>
          <w:t>]</w:t>
        </w:r>
      </w:hyperlink>
    </w:p>
    <w:p w14:paraId="4103593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For newly introduced models, the regulation dates applied a year earlier – January 1, 2005 for petrol and January 1, 2006, for diesel. The ADR 79/01 standard was supplemented by the ADR 79/02 standard which imposed tighter emissions restrictions, applicable to all vehicles of class M1 and N1 with a Gross Vehicle Weight rating of 3500 kg or less, from July 1, 2008, for new models, July 1, 2010, for all models.</w:t>
      </w:r>
      <w:hyperlink r:id="rId286" w:anchor="cite_note-2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29</w:t>
        </w:r>
        <w:r w:rsidRPr="009A1D65">
          <w:rPr>
            <w:rFonts w:ascii="Arial" w:eastAsia="Times New Roman" w:hAnsi="Arial" w:cs="Arial"/>
            <w:color w:val="0000FF"/>
            <w:sz w:val="19"/>
            <w:szCs w:val="19"/>
            <w:vertAlign w:val="superscript"/>
            <w:lang w:val="en-US"/>
          </w:rPr>
          <w:t>]</w:t>
        </w:r>
      </w:hyperlink>
    </w:p>
    <w:p w14:paraId="388395E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technical implementation of this standard is essentially the same as OBD-II, with the same SAE J1962 diagnostic link connector and signal protocols being used.</w:t>
      </w:r>
    </w:p>
    <w:p w14:paraId="2B1AE52F"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EMD/EMD+</w:t>
      </w:r>
    </w:p>
    <w:p w14:paraId="41D7183C"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87" w:tooltip="Edit section: EMD/EM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73C99FA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North America, EMD and EMD+ are on-board diagnostic systems that were used on vehicles with a gross vehicle weight rating of 14,000 lb (6,400 kg) or more between the 2007 and 2012 model years if those vehicles did not already implement OBD-II. EMD was used on California emissions vehicles between model years 2007 and 2009 that did not already have OBD-II. EMD was required to monitor fuel delivery, exhaust gas recirculation, the </w:t>
      </w:r>
      <w:hyperlink r:id="rId288" w:tooltip="Diesel particulate filter" w:history="1">
        <w:r w:rsidRPr="009A1D65">
          <w:rPr>
            <w:rFonts w:ascii="Arial" w:eastAsia="Times New Roman" w:hAnsi="Arial" w:cs="Arial"/>
            <w:color w:val="0000FF"/>
            <w:sz w:val="24"/>
            <w:szCs w:val="24"/>
            <w:u w:val="single"/>
            <w:lang w:val="en-US"/>
          </w:rPr>
          <w:t>diesel particulate filter</w:t>
        </w:r>
      </w:hyperlink>
      <w:r w:rsidRPr="006744AD">
        <w:rPr>
          <w:rFonts w:ascii="Arial" w:eastAsia="Times New Roman" w:hAnsi="Arial" w:cs="Arial"/>
          <w:color w:val="202122"/>
          <w:sz w:val="24"/>
          <w:szCs w:val="24"/>
          <w:lang w:val="en-US"/>
        </w:rPr>
        <w:t> (on diesel engines), and emissions-related powertrain control module inputs and outputs for circuit continuity, data rationality, and output functionality. EMD+ was used on model year 2010-2012 California and Federal petrol-engined vehicles with a gross vehicle weight rating of over 14,000 lb (6,400 kg), it added the ability to monitor nitrogen oxide catalyst performance. EMD and EMD+ are similar to OBD-I in logic but use the same SAE J1962 data connector and CAN bus as OBD-II systems.</w:t>
      </w:r>
      <w:hyperlink r:id="rId289" w:anchor="cite_note-Ford_manual-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8</w:t>
        </w:r>
        <w:r w:rsidRPr="009A1D65">
          <w:rPr>
            <w:rFonts w:ascii="Arial" w:eastAsia="Times New Roman" w:hAnsi="Arial" w:cs="Arial"/>
            <w:color w:val="0000FF"/>
            <w:sz w:val="19"/>
            <w:szCs w:val="19"/>
            <w:vertAlign w:val="superscript"/>
            <w:lang w:val="en-US"/>
          </w:rPr>
          <w:t>]</w:t>
        </w:r>
      </w:hyperlink>
    </w:p>
    <w:p w14:paraId="18FF5637"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t>OBD-II signal protocols</w:t>
      </w:r>
    </w:p>
    <w:p w14:paraId="169B2F76"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290" w:tooltip="Edit section: OBD-II signal protocol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5A786D2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Five signaling protocols are permitted with the OBD-II interface. Most vehicles implement only one of the protocols. It is often possible to deduce the protocol used based on which pins are present on the J1962 connector:</w:t>
      </w:r>
      <w:hyperlink r:id="rId291" w:anchor="cite_note-3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30</w:t>
        </w:r>
        <w:r w:rsidRPr="009A1D65">
          <w:rPr>
            <w:rFonts w:ascii="Arial" w:eastAsia="Times New Roman" w:hAnsi="Arial" w:cs="Arial"/>
            <w:color w:val="0000FF"/>
            <w:sz w:val="19"/>
            <w:szCs w:val="19"/>
            <w:vertAlign w:val="superscript"/>
            <w:lang w:val="en-US"/>
          </w:rPr>
          <w:t>]</w:t>
        </w:r>
      </w:hyperlink>
    </w:p>
    <w:p w14:paraId="590130BC"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bookmarkStart w:id="3" w:name="_Hlk181737229"/>
      <w:r w:rsidRPr="006744AD">
        <w:rPr>
          <w:rFonts w:ascii="Arial" w:eastAsia="Times New Roman" w:hAnsi="Arial" w:cs="Arial"/>
          <w:color w:val="202122"/>
          <w:sz w:val="24"/>
          <w:szCs w:val="24"/>
          <w:lang w:val="en-US"/>
        </w:rPr>
        <w:t xml:space="preserve">SAE J1850 PWM </w:t>
      </w:r>
      <w:bookmarkEnd w:id="3"/>
      <w:r w:rsidRPr="006744AD">
        <w:rPr>
          <w:rFonts w:ascii="Arial" w:eastAsia="Times New Roman" w:hAnsi="Arial" w:cs="Arial"/>
          <w:color w:val="202122"/>
          <w:sz w:val="24"/>
          <w:szCs w:val="24"/>
          <w:lang w:val="en-US"/>
        </w:rPr>
        <w:t>(</w:t>
      </w:r>
      <w:hyperlink r:id="rId292" w:tooltip="Pulse-width modulation" w:history="1">
        <w:r w:rsidRPr="009A1D65">
          <w:rPr>
            <w:rFonts w:ascii="Arial" w:eastAsia="Times New Roman" w:hAnsi="Arial" w:cs="Arial"/>
            <w:color w:val="0000FF"/>
            <w:sz w:val="24"/>
            <w:szCs w:val="24"/>
            <w:u w:val="single"/>
            <w:lang w:val="en-US"/>
          </w:rPr>
          <w:t>pulse-width modulation</w:t>
        </w:r>
      </w:hyperlink>
      <w:r w:rsidRPr="006744AD">
        <w:rPr>
          <w:rFonts w:ascii="Arial" w:eastAsia="Times New Roman" w:hAnsi="Arial" w:cs="Arial"/>
          <w:color w:val="202122"/>
          <w:sz w:val="24"/>
          <w:szCs w:val="24"/>
          <w:lang w:val="en-US"/>
        </w:rPr>
        <w:t> — 41.6 kB/sec, standard of the </w:t>
      </w:r>
      <w:hyperlink r:id="rId293" w:tooltip="Ford Motor Company" w:history="1">
        <w:r w:rsidRPr="009A1D65">
          <w:rPr>
            <w:rFonts w:ascii="Arial" w:eastAsia="Times New Roman" w:hAnsi="Arial" w:cs="Arial"/>
            <w:color w:val="0000FF"/>
            <w:sz w:val="24"/>
            <w:szCs w:val="24"/>
            <w:u w:val="single"/>
            <w:lang w:val="en-US"/>
          </w:rPr>
          <w:t>Ford Motor Company</w:t>
        </w:r>
      </w:hyperlink>
      <w:r w:rsidRPr="006744AD">
        <w:rPr>
          <w:rFonts w:ascii="Arial" w:eastAsia="Times New Roman" w:hAnsi="Arial" w:cs="Arial"/>
          <w:color w:val="202122"/>
          <w:sz w:val="24"/>
          <w:szCs w:val="24"/>
          <w:lang w:val="en-US"/>
        </w:rPr>
        <w:t>)</w:t>
      </w:r>
    </w:p>
    <w:p w14:paraId="1DB790E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2: Bus+</w:t>
      </w:r>
    </w:p>
    <w:p w14:paraId="263E2038"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10: Bus–</w:t>
      </w:r>
    </w:p>
    <w:p w14:paraId="3866D05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High voltage is +5 V</w:t>
      </w:r>
    </w:p>
    <w:p w14:paraId="5B52BAAC"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Message length is restricted to 12 bytes, including </w:t>
      </w:r>
      <w:hyperlink r:id="rId294" w:tooltip="Cyclic redundancy check" w:history="1">
        <w:r w:rsidRPr="009A1D65">
          <w:rPr>
            <w:rFonts w:ascii="Arial" w:eastAsia="Times New Roman" w:hAnsi="Arial" w:cs="Arial"/>
            <w:color w:val="0000FF"/>
            <w:sz w:val="24"/>
            <w:szCs w:val="24"/>
            <w:u w:val="single"/>
            <w:lang w:val="en-US"/>
          </w:rPr>
          <w:t>CRC</w:t>
        </w:r>
      </w:hyperlink>
    </w:p>
    <w:p w14:paraId="0FD02D0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Employs a multi-master arbitration scheme called '</w:t>
      </w:r>
      <w:hyperlink r:id="rId295" w:tooltip="Carrier Sense Multiple Access" w:history="1">
        <w:r w:rsidRPr="009A1D65">
          <w:rPr>
            <w:rFonts w:ascii="Arial" w:eastAsia="Times New Roman" w:hAnsi="Arial" w:cs="Arial"/>
            <w:color w:val="0000FF"/>
            <w:sz w:val="24"/>
            <w:szCs w:val="24"/>
            <w:u w:val="single"/>
            <w:lang w:val="en-US"/>
          </w:rPr>
          <w:t>Carrier Sense Multiple Access</w:t>
        </w:r>
      </w:hyperlink>
      <w:r w:rsidRPr="006744AD">
        <w:rPr>
          <w:rFonts w:ascii="Arial" w:eastAsia="Times New Roman" w:hAnsi="Arial" w:cs="Arial"/>
          <w:color w:val="202122"/>
          <w:sz w:val="24"/>
          <w:szCs w:val="24"/>
          <w:lang w:val="en-US"/>
        </w:rPr>
        <w:t> with Non-Destructive Arbitration' (CSMA/NDA)</w:t>
      </w:r>
    </w:p>
    <w:p w14:paraId="405B5502"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bookmarkStart w:id="4" w:name="_Hlk181737243"/>
      <w:r w:rsidRPr="006744AD">
        <w:rPr>
          <w:rFonts w:ascii="Arial" w:eastAsia="Times New Roman" w:hAnsi="Arial" w:cs="Arial"/>
          <w:color w:val="202122"/>
          <w:sz w:val="24"/>
          <w:szCs w:val="24"/>
          <w:lang w:val="en-US"/>
        </w:rPr>
        <w:t xml:space="preserve">SAE J1850 VPW </w:t>
      </w:r>
      <w:bookmarkEnd w:id="4"/>
      <w:r w:rsidRPr="006744AD">
        <w:rPr>
          <w:rFonts w:ascii="Arial" w:eastAsia="Times New Roman" w:hAnsi="Arial" w:cs="Arial"/>
          <w:color w:val="202122"/>
          <w:sz w:val="24"/>
          <w:szCs w:val="24"/>
          <w:lang w:val="en-US"/>
        </w:rPr>
        <w:t>(</w:t>
      </w:r>
      <w:hyperlink r:id="rId296" w:tooltip="Variable pulse width (page does not exist)" w:history="1">
        <w:r w:rsidRPr="009A1D65">
          <w:rPr>
            <w:rFonts w:ascii="Arial" w:eastAsia="Times New Roman" w:hAnsi="Arial" w:cs="Arial"/>
            <w:color w:val="0000FF"/>
            <w:sz w:val="24"/>
            <w:szCs w:val="24"/>
            <w:u w:val="single"/>
            <w:lang w:val="en-US"/>
          </w:rPr>
          <w:t>variable pulse width</w:t>
        </w:r>
      </w:hyperlink>
      <w:r w:rsidRPr="006744AD">
        <w:rPr>
          <w:rFonts w:ascii="Arial" w:eastAsia="Times New Roman" w:hAnsi="Arial" w:cs="Arial"/>
          <w:color w:val="202122"/>
          <w:sz w:val="24"/>
          <w:szCs w:val="24"/>
          <w:lang w:val="en-US"/>
        </w:rPr>
        <w:t> — 10.4/41.6 kB/sec, standard of </w:t>
      </w:r>
      <w:hyperlink r:id="rId297" w:tooltip="General Motors Corporation"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w:t>
      </w:r>
    </w:p>
    <w:p w14:paraId="0AD8F8CF"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2: Bus+</w:t>
      </w:r>
    </w:p>
    <w:p w14:paraId="40CDD0D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Bus idles low</w:t>
      </w:r>
    </w:p>
    <w:p w14:paraId="32D10E4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High voltage is +7 V</w:t>
      </w:r>
    </w:p>
    <w:p w14:paraId="191CF17D"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Decision point is +3.5 V</w:t>
      </w:r>
    </w:p>
    <w:p w14:paraId="0669176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Message length is restricted to 12 bytes, including CRC</w:t>
      </w:r>
    </w:p>
    <w:p w14:paraId="08B2F5AE"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Employs </w:t>
      </w:r>
      <w:hyperlink r:id="rId298" w:tooltip="Carrier Sense Multiple Access" w:history="1">
        <w:r w:rsidRPr="006744AD">
          <w:rPr>
            <w:rFonts w:ascii="Arial" w:eastAsia="Times New Roman" w:hAnsi="Arial" w:cs="Arial"/>
            <w:color w:val="0000FF"/>
            <w:sz w:val="24"/>
            <w:szCs w:val="24"/>
            <w:u w:val="single"/>
          </w:rPr>
          <w:t>CSMA</w:t>
        </w:r>
      </w:hyperlink>
      <w:r w:rsidRPr="006744AD">
        <w:rPr>
          <w:rFonts w:ascii="Arial" w:eastAsia="Times New Roman" w:hAnsi="Arial" w:cs="Arial"/>
          <w:color w:val="202122"/>
          <w:sz w:val="24"/>
          <w:szCs w:val="24"/>
        </w:rPr>
        <w:t>/NDA</w:t>
      </w:r>
    </w:p>
    <w:p w14:paraId="5487B6FA" w14:textId="77777777" w:rsidR="006744AD" w:rsidRPr="006744AD" w:rsidRDefault="0050714A"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299" w:tooltip="ISO 9141-2 (page does not exist)" w:history="1">
        <w:r w:rsidR="006744AD" w:rsidRPr="009A1D65">
          <w:rPr>
            <w:rFonts w:ascii="Arial" w:eastAsia="Times New Roman" w:hAnsi="Arial" w:cs="Arial"/>
            <w:color w:val="0000FF"/>
            <w:sz w:val="24"/>
            <w:szCs w:val="24"/>
            <w:u w:val="single"/>
            <w:lang w:val="en-US"/>
          </w:rPr>
          <w:t>ISO 9141-2</w:t>
        </w:r>
      </w:hyperlink>
      <w:r w:rsidR="006744AD" w:rsidRPr="006744AD">
        <w:rPr>
          <w:rFonts w:ascii="Arial" w:eastAsia="Times New Roman" w:hAnsi="Arial" w:cs="Arial"/>
          <w:color w:val="202122"/>
          <w:sz w:val="24"/>
          <w:szCs w:val="24"/>
          <w:lang w:val="en-US"/>
        </w:rPr>
        <w:t>.</w:t>
      </w:r>
      <w:hyperlink r:id="rId300" w:anchor="cite_note-31" w:history="1">
        <w:r w:rsidR="006744AD" w:rsidRPr="009A1D65">
          <w:rPr>
            <w:rFonts w:ascii="Arial" w:eastAsia="Times New Roman" w:hAnsi="Arial" w:cs="Arial"/>
            <w:color w:val="0000FF"/>
            <w:sz w:val="19"/>
            <w:szCs w:val="19"/>
            <w:vertAlign w:val="superscript"/>
            <w:lang w:val="en-US"/>
          </w:rPr>
          <w:t>[</w:t>
        </w:r>
        <w:r w:rsidR="006744AD" w:rsidRPr="009A1D65">
          <w:rPr>
            <w:rFonts w:ascii="Arial" w:eastAsia="Times New Roman" w:hAnsi="Arial" w:cs="Arial"/>
            <w:color w:val="0000FF"/>
            <w:sz w:val="19"/>
            <w:szCs w:val="19"/>
            <w:u w:val="single"/>
            <w:vertAlign w:val="superscript"/>
            <w:lang w:val="en-US"/>
          </w:rPr>
          <w:t>31</w:t>
        </w:r>
        <w:r w:rsidR="006744AD" w:rsidRPr="009A1D65">
          <w:rPr>
            <w:rFonts w:ascii="Arial" w:eastAsia="Times New Roman" w:hAnsi="Arial" w:cs="Arial"/>
            <w:color w:val="0000FF"/>
            <w:sz w:val="19"/>
            <w:szCs w:val="19"/>
            <w:vertAlign w:val="superscript"/>
            <w:lang w:val="en-US"/>
          </w:rPr>
          <w:t>]</w:t>
        </w:r>
      </w:hyperlink>
      <w:r w:rsidR="006744AD" w:rsidRPr="006744AD">
        <w:rPr>
          <w:rFonts w:ascii="Arial" w:eastAsia="Times New Roman" w:hAnsi="Arial" w:cs="Arial"/>
          <w:color w:val="202122"/>
          <w:sz w:val="24"/>
          <w:szCs w:val="24"/>
          <w:lang w:val="en-US"/>
        </w:rPr>
        <w:t> This protocol has an asynchronous serial data rate of 10.4 kbit/s.</w:t>
      </w:r>
      <w:hyperlink r:id="rId301" w:anchor="cite_note-32" w:history="1">
        <w:r w:rsidR="006744AD" w:rsidRPr="009A1D65">
          <w:rPr>
            <w:rFonts w:ascii="Arial" w:eastAsia="Times New Roman" w:hAnsi="Arial" w:cs="Arial"/>
            <w:color w:val="0000FF"/>
            <w:sz w:val="19"/>
            <w:szCs w:val="19"/>
            <w:vertAlign w:val="superscript"/>
            <w:lang w:val="en-US"/>
          </w:rPr>
          <w:t>[</w:t>
        </w:r>
        <w:r w:rsidR="006744AD" w:rsidRPr="009A1D65">
          <w:rPr>
            <w:rFonts w:ascii="Arial" w:eastAsia="Times New Roman" w:hAnsi="Arial" w:cs="Arial"/>
            <w:color w:val="0000FF"/>
            <w:sz w:val="19"/>
            <w:szCs w:val="19"/>
            <w:u w:val="single"/>
            <w:vertAlign w:val="superscript"/>
            <w:lang w:val="en-US"/>
          </w:rPr>
          <w:t>32</w:t>
        </w:r>
        <w:r w:rsidR="006744AD" w:rsidRPr="009A1D65">
          <w:rPr>
            <w:rFonts w:ascii="Arial" w:eastAsia="Times New Roman" w:hAnsi="Arial" w:cs="Arial"/>
            <w:color w:val="0000FF"/>
            <w:sz w:val="19"/>
            <w:szCs w:val="19"/>
            <w:vertAlign w:val="superscript"/>
            <w:lang w:val="en-US"/>
          </w:rPr>
          <w:t>]</w:t>
        </w:r>
      </w:hyperlink>
      <w:r w:rsidR="006744AD" w:rsidRPr="006744AD">
        <w:rPr>
          <w:rFonts w:ascii="Arial" w:eastAsia="Times New Roman" w:hAnsi="Arial" w:cs="Arial"/>
          <w:color w:val="202122"/>
          <w:sz w:val="24"/>
          <w:szCs w:val="24"/>
          <w:lang w:val="en-US"/>
        </w:rPr>
        <w:t> It is somewhat similar to </w:t>
      </w:r>
      <w:hyperlink r:id="rId302" w:tooltip="RS-232" w:history="1">
        <w:r w:rsidR="006744AD" w:rsidRPr="009A1D65">
          <w:rPr>
            <w:rFonts w:ascii="Arial" w:eastAsia="Times New Roman" w:hAnsi="Arial" w:cs="Arial"/>
            <w:color w:val="0000FF"/>
            <w:sz w:val="24"/>
            <w:szCs w:val="24"/>
            <w:u w:val="single"/>
            <w:lang w:val="en-US"/>
          </w:rPr>
          <w:t>RS-232</w:t>
        </w:r>
      </w:hyperlink>
      <w:r w:rsidR="006744AD" w:rsidRPr="006744AD">
        <w:rPr>
          <w:rFonts w:ascii="Arial" w:eastAsia="Times New Roman" w:hAnsi="Arial" w:cs="Arial"/>
          <w:color w:val="202122"/>
          <w:sz w:val="24"/>
          <w:szCs w:val="24"/>
          <w:lang w:val="en-US"/>
        </w:rPr>
        <w:t>; however, the signal levels are different, and communications happen on a single, bidirectional line without additional handshake signals. ISO 9141-2 is primarily used in Chrysler, European, and Asian vehicles.</w:t>
      </w:r>
    </w:p>
    <w:p w14:paraId="7583797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lastRenderedPageBreak/>
        <w:t>pin 7: K-line</w:t>
      </w:r>
    </w:p>
    <w:p w14:paraId="4FD70871"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15: L-line (optional)</w:t>
      </w:r>
    </w:p>
    <w:p w14:paraId="076BC4F9"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UART signaling</w:t>
      </w:r>
    </w:p>
    <w:p w14:paraId="4C7049D7"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K-line idles high, with a </w:t>
      </w:r>
      <w:proofErr w:type="gramStart"/>
      <w:r w:rsidRPr="006744AD">
        <w:rPr>
          <w:rFonts w:ascii="Arial" w:eastAsia="Times New Roman" w:hAnsi="Arial" w:cs="Arial"/>
          <w:color w:val="202122"/>
          <w:sz w:val="24"/>
          <w:szCs w:val="24"/>
          <w:lang w:val="en-US"/>
        </w:rPr>
        <w:t>510 ohm</w:t>
      </w:r>
      <w:proofErr w:type="gramEnd"/>
      <w:r w:rsidRPr="006744AD">
        <w:rPr>
          <w:rFonts w:ascii="Arial" w:eastAsia="Times New Roman" w:hAnsi="Arial" w:cs="Arial"/>
          <w:color w:val="202122"/>
          <w:sz w:val="24"/>
          <w:szCs w:val="24"/>
          <w:lang w:val="en-US"/>
        </w:rPr>
        <w:t xml:space="preserve"> resistor to V</w:t>
      </w:r>
      <w:r w:rsidRPr="006744AD">
        <w:rPr>
          <w:rFonts w:ascii="Arial" w:eastAsia="Times New Roman" w:hAnsi="Arial" w:cs="Arial"/>
          <w:color w:val="202122"/>
          <w:sz w:val="19"/>
          <w:szCs w:val="19"/>
          <w:vertAlign w:val="subscript"/>
          <w:lang w:val="en-US"/>
        </w:rPr>
        <w:t>batt</w:t>
      </w:r>
    </w:p>
    <w:p w14:paraId="0ACD9E97"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active/dominant state is driven low with an open-collector driver.</w:t>
      </w:r>
    </w:p>
    <w:p w14:paraId="0D49C666"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lang w:val="en-US"/>
        </w:rPr>
        <w:t xml:space="preserve">Message length is Max 260Bytes. </w:t>
      </w:r>
      <w:r w:rsidRPr="006744AD">
        <w:rPr>
          <w:rFonts w:ascii="Arial" w:eastAsia="Times New Roman" w:hAnsi="Arial" w:cs="Arial"/>
          <w:color w:val="202122"/>
          <w:sz w:val="24"/>
          <w:szCs w:val="24"/>
        </w:rPr>
        <w:t>Data field MAX 255.</w:t>
      </w:r>
    </w:p>
    <w:p w14:paraId="624CEBBA" w14:textId="77777777" w:rsidR="006744AD" w:rsidRPr="006744AD" w:rsidRDefault="0050714A"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rPr>
      </w:pPr>
      <w:hyperlink r:id="rId303" w:tooltip="ISO 14230" w:history="1">
        <w:r w:rsidR="006744AD" w:rsidRPr="006744AD">
          <w:rPr>
            <w:rFonts w:ascii="Arial" w:eastAsia="Times New Roman" w:hAnsi="Arial" w:cs="Arial"/>
            <w:color w:val="0000FF"/>
            <w:sz w:val="24"/>
            <w:szCs w:val="24"/>
            <w:u w:val="single"/>
          </w:rPr>
          <w:t>ISO 14230</w:t>
        </w:r>
      </w:hyperlink>
      <w:r w:rsidR="006744AD" w:rsidRPr="006744AD">
        <w:rPr>
          <w:rFonts w:ascii="Arial" w:eastAsia="Times New Roman" w:hAnsi="Arial" w:cs="Arial"/>
          <w:color w:val="202122"/>
          <w:sz w:val="24"/>
          <w:szCs w:val="24"/>
        </w:rPr>
        <w:t> </w:t>
      </w:r>
      <w:bookmarkStart w:id="5" w:name="_Hlk181737306"/>
      <w:r w:rsidR="006744AD" w:rsidRPr="006744AD">
        <w:rPr>
          <w:rFonts w:ascii="Arial" w:eastAsia="Times New Roman" w:hAnsi="Arial" w:cs="Arial"/>
          <w:color w:val="202122"/>
          <w:sz w:val="24"/>
          <w:szCs w:val="24"/>
        </w:rPr>
        <w:t>KWP2000</w:t>
      </w:r>
      <w:bookmarkEnd w:id="5"/>
      <w:r w:rsidR="006744AD" w:rsidRPr="006744AD">
        <w:rPr>
          <w:rFonts w:ascii="Arial" w:eastAsia="Times New Roman" w:hAnsi="Arial" w:cs="Arial"/>
          <w:color w:val="202122"/>
          <w:sz w:val="24"/>
          <w:szCs w:val="24"/>
        </w:rPr>
        <w:t xml:space="preserve"> (</w:t>
      </w:r>
      <w:hyperlink r:id="rId304" w:tooltip="Keyword Protocol 2000" w:history="1">
        <w:r w:rsidR="006744AD" w:rsidRPr="006744AD">
          <w:rPr>
            <w:rFonts w:ascii="Arial" w:eastAsia="Times New Roman" w:hAnsi="Arial" w:cs="Arial"/>
            <w:color w:val="0000FF"/>
            <w:sz w:val="24"/>
            <w:szCs w:val="24"/>
            <w:u w:val="single"/>
          </w:rPr>
          <w:t>Keyword Protocol 2000</w:t>
        </w:r>
      </w:hyperlink>
      <w:r w:rsidR="006744AD" w:rsidRPr="006744AD">
        <w:rPr>
          <w:rFonts w:ascii="Arial" w:eastAsia="Times New Roman" w:hAnsi="Arial" w:cs="Arial"/>
          <w:color w:val="202122"/>
          <w:sz w:val="24"/>
          <w:szCs w:val="24"/>
        </w:rPr>
        <w:t>)</w:t>
      </w:r>
    </w:p>
    <w:p w14:paraId="3BFC330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7: K-line</w:t>
      </w:r>
    </w:p>
    <w:p w14:paraId="553DB7E8"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15: L-line (optional)</w:t>
      </w:r>
    </w:p>
    <w:p w14:paraId="3BC51380"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Physical layer identical to ISO 9141-2</w:t>
      </w:r>
    </w:p>
    <w:p w14:paraId="1289F5A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Data rate 1.2 to 10.4 kBaud</w:t>
      </w:r>
    </w:p>
    <w:p w14:paraId="51A1236A"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Message may contain up to 255 bytes in the data field</w:t>
      </w:r>
    </w:p>
    <w:p w14:paraId="2DD87200"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bookmarkStart w:id="6" w:name="_Hlk181737315"/>
      <w:bookmarkStart w:id="7" w:name="_GoBack"/>
      <w:r w:rsidRPr="006744AD">
        <w:rPr>
          <w:rFonts w:ascii="Arial" w:eastAsia="Times New Roman" w:hAnsi="Arial" w:cs="Arial"/>
          <w:color w:val="202122"/>
          <w:sz w:val="24"/>
          <w:szCs w:val="24"/>
          <w:lang w:val="en-US"/>
        </w:rPr>
        <w:t>ISO 15765</w:t>
      </w:r>
      <w:bookmarkEnd w:id="6"/>
      <w:bookmarkEnd w:id="7"/>
      <w:r w:rsidRPr="006744AD">
        <w:rPr>
          <w:rFonts w:ascii="Arial" w:eastAsia="Times New Roman" w:hAnsi="Arial" w:cs="Arial"/>
          <w:color w:val="202122"/>
          <w:sz w:val="24"/>
          <w:szCs w:val="24"/>
          <w:lang w:val="en-US"/>
        </w:rPr>
        <w:t> </w:t>
      </w:r>
      <w:hyperlink r:id="rId305" w:tooltip="Controller Area Network" w:history="1">
        <w:r w:rsidRPr="009A1D65">
          <w:rPr>
            <w:rFonts w:ascii="Arial" w:eastAsia="Times New Roman" w:hAnsi="Arial" w:cs="Arial"/>
            <w:color w:val="0000FF"/>
            <w:sz w:val="24"/>
            <w:szCs w:val="24"/>
            <w:u w:val="single"/>
            <w:lang w:val="en-US"/>
          </w:rPr>
          <w:t>CAN</w:t>
        </w:r>
      </w:hyperlink>
      <w:r w:rsidRPr="006744AD">
        <w:rPr>
          <w:rFonts w:ascii="Arial" w:eastAsia="Times New Roman" w:hAnsi="Arial" w:cs="Arial"/>
          <w:color w:val="202122"/>
          <w:sz w:val="24"/>
          <w:szCs w:val="24"/>
          <w:lang w:val="en-US"/>
        </w:rPr>
        <w:t> (250 kbit/s or 500 kbit/s). The CAN protocol was developed by Bosch for automotive and industrial control. Unlike other OBD protocols, variants are widely used outside of the automotive industry. While it did not meet the OBD-II requirements for U.S. vehicles prior to 2003, as of 2008 all vehicles sold in the US are required to implement CAN as one of their signaling protocols.</w:t>
      </w:r>
    </w:p>
    <w:p w14:paraId="639A3154"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6: CAN High</w:t>
      </w:r>
    </w:p>
    <w:p w14:paraId="2D6360B9"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14: CAN Low</w:t>
      </w:r>
    </w:p>
    <w:p w14:paraId="588260B0"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All OBD-II pinouts use the same connector, but different pins are used with the exception of pin 4 (battery ground) and pin 16 (battery positive).</w:t>
      </w:r>
    </w:p>
    <w:p w14:paraId="1CC424B8"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OBD-II diagnostic data available</w:t>
      </w:r>
    </w:p>
    <w:p w14:paraId="2BC16616"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06" w:tooltip="Edit section: OBD-II diagnostic data available"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576192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OBD-II provides access to data from the </w:t>
      </w:r>
      <w:hyperlink r:id="rId307" w:tooltip="Engine control unit" w:history="1">
        <w:r w:rsidRPr="009A1D65">
          <w:rPr>
            <w:rFonts w:ascii="Arial" w:eastAsia="Times New Roman" w:hAnsi="Arial" w:cs="Arial"/>
            <w:color w:val="0000FF"/>
            <w:sz w:val="24"/>
            <w:szCs w:val="24"/>
            <w:u w:val="single"/>
            <w:lang w:val="en-US"/>
          </w:rPr>
          <w:t>engine control unit</w:t>
        </w:r>
      </w:hyperlink>
      <w:r w:rsidRPr="006744AD">
        <w:rPr>
          <w:rFonts w:ascii="Arial" w:eastAsia="Times New Roman" w:hAnsi="Arial" w:cs="Arial"/>
          <w:color w:val="202122"/>
          <w:sz w:val="24"/>
          <w:szCs w:val="24"/>
          <w:lang w:val="en-US"/>
        </w:rPr>
        <w:t> (ECU) and offers a valuable source of information when troubleshooting problems inside a vehicle. The SAE J1979 standard defines a method for requesting various diagnostic data and a list of standard parameters that might be available from the ECU. The various available parameters are addressed by "parameter identification numbers" or </w:t>
      </w:r>
      <w:r w:rsidRPr="006744AD">
        <w:rPr>
          <w:rFonts w:ascii="Arial" w:eastAsia="Times New Roman" w:hAnsi="Arial" w:cs="Arial"/>
          <w:b/>
          <w:bCs/>
          <w:color w:val="202122"/>
          <w:sz w:val="24"/>
          <w:szCs w:val="24"/>
          <w:lang w:val="en-US"/>
        </w:rPr>
        <w:t>PID</w:t>
      </w:r>
      <w:r w:rsidRPr="006744AD">
        <w:rPr>
          <w:rFonts w:ascii="Arial" w:eastAsia="Times New Roman" w:hAnsi="Arial" w:cs="Arial"/>
          <w:color w:val="202122"/>
          <w:sz w:val="24"/>
          <w:szCs w:val="24"/>
          <w:lang w:val="en-US"/>
        </w:rPr>
        <w:t>s which are defined in J1979. For a list of basic PIDs, their definitions, and the formula to convert raw OBD-II output to meaningful diagnostic units, see </w:t>
      </w:r>
      <w:hyperlink r:id="rId308" w:tooltip="OBD-II PIDs" w:history="1">
        <w:r w:rsidRPr="009A1D65">
          <w:rPr>
            <w:rFonts w:ascii="Arial" w:eastAsia="Times New Roman" w:hAnsi="Arial" w:cs="Arial"/>
            <w:color w:val="0000FF"/>
            <w:sz w:val="24"/>
            <w:szCs w:val="24"/>
            <w:u w:val="single"/>
            <w:lang w:val="en-US"/>
          </w:rPr>
          <w:t>OBD-II PIDs</w:t>
        </w:r>
      </w:hyperlink>
      <w:r w:rsidRPr="006744AD">
        <w:rPr>
          <w:rFonts w:ascii="Arial" w:eastAsia="Times New Roman" w:hAnsi="Arial" w:cs="Arial"/>
          <w:color w:val="202122"/>
          <w:sz w:val="24"/>
          <w:szCs w:val="24"/>
          <w:lang w:val="en-US"/>
        </w:rPr>
        <w:t>. Manufacturers are not required to implement all PIDs listed in J1979 and they are allowed to include proprietary PIDs that are not listed. The PID request and data retrieval system gives access to real time performance data as well as flagged DTCs. For a list of generic OBD-II DTCs suggested by the SAE, see </w:t>
      </w:r>
      <w:hyperlink r:id="rId309" w:tooltip="Table of OBD-II Codes" w:history="1">
        <w:r w:rsidRPr="009A1D65">
          <w:rPr>
            <w:rFonts w:ascii="Arial" w:eastAsia="Times New Roman" w:hAnsi="Arial" w:cs="Arial"/>
            <w:color w:val="0000FF"/>
            <w:sz w:val="24"/>
            <w:szCs w:val="24"/>
            <w:u w:val="single"/>
            <w:lang w:val="en-US"/>
          </w:rPr>
          <w:t>Table of OBD-II Codes</w:t>
        </w:r>
      </w:hyperlink>
      <w:r w:rsidRPr="006744AD">
        <w:rPr>
          <w:rFonts w:ascii="Arial" w:eastAsia="Times New Roman" w:hAnsi="Arial" w:cs="Arial"/>
          <w:color w:val="202122"/>
          <w:sz w:val="24"/>
          <w:szCs w:val="24"/>
          <w:lang w:val="en-US"/>
        </w:rPr>
        <w:t>. Individual manufacturers often enhance the OBD-II code set with additional proprietary DTCs.</w:t>
      </w:r>
    </w:p>
    <w:p w14:paraId="0EAFF218"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Mode of operation/OBD services</w:t>
      </w:r>
    </w:p>
    <w:p w14:paraId="0EE73F0A"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10" w:tooltip="Edit section: Mode of operation/OBD servic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586A1E9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Here is a basic introduction to the OBD </w:t>
      </w:r>
      <w:hyperlink r:id="rId311" w:tooltip="Communication protocol" w:history="1">
        <w:r w:rsidRPr="009A1D65">
          <w:rPr>
            <w:rFonts w:ascii="Arial" w:eastAsia="Times New Roman" w:hAnsi="Arial" w:cs="Arial"/>
            <w:color w:val="0000FF"/>
            <w:sz w:val="24"/>
            <w:szCs w:val="24"/>
            <w:u w:val="single"/>
            <w:lang w:val="en-US"/>
          </w:rPr>
          <w:t>communication protocol</w:t>
        </w:r>
      </w:hyperlink>
      <w:r w:rsidRPr="006744AD">
        <w:rPr>
          <w:rFonts w:ascii="Arial" w:eastAsia="Times New Roman" w:hAnsi="Arial" w:cs="Arial"/>
          <w:color w:val="202122"/>
          <w:sz w:val="24"/>
          <w:szCs w:val="24"/>
          <w:lang w:val="en-US"/>
        </w:rPr>
        <w:t> according to ISO 15031. In SAE J1979 these "modes" were renamed to "services", starting in 2003.</w:t>
      </w:r>
    </w:p>
    <w:p w14:paraId="7A23D33A"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$01</w:t>
      </w:r>
      <w:r w:rsidRPr="006744AD">
        <w:rPr>
          <w:rFonts w:ascii="Arial" w:eastAsia="Times New Roman" w:hAnsi="Arial" w:cs="Arial"/>
          <w:color w:val="202122"/>
          <w:sz w:val="24"/>
          <w:szCs w:val="24"/>
          <w:lang w:val="en-US"/>
        </w:rPr>
        <w:t xml:space="preserve"> shows current sensor live data from PIDs ("Parameter IDs"). </w:t>
      </w:r>
      <w:r w:rsidRPr="006744AD">
        <w:rPr>
          <w:rFonts w:ascii="Arial" w:eastAsia="Times New Roman" w:hAnsi="Arial" w:cs="Arial"/>
          <w:color w:val="202122"/>
          <w:sz w:val="24"/>
          <w:szCs w:val="24"/>
        </w:rPr>
        <w:t>See </w:t>
      </w:r>
      <w:hyperlink r:id="rId312" w:anchor="Service_01" w:tooltip="OBD-II PIDs" w:history="1">
        <w:r w:rsidRPr="006744AD">
          <w:rPr>
            <w:rFonts w:ascii="Arial" w:eastAsia="Times New Roman" w:hAnsi="Arial" w:cs="Arial"/>
            <w:color w:val="0000FF"/>
            <w:sz w:val="24"/>
            <w:szCs w:val="24"/>
            <w:u w:val="single"/>
          </w:rPr>
          <w:t>OBD-II PIDs#Service_01</w:t>
        </w:r>
      </w:hyperlink>
      <w:r w:rsidRPr="006744AD">
        <w:rPr>
          <w:rFonts w:ascii="Arial" w:eastAsia="Times New Roman" w:hAnsi="Arial" w:cs="Arial"/>
          <w:color w:val="202122"/>
          <w:sz w:val="24"/>
          <w:szCs w:val="24"/>
        </w:rPr>
        <w:t> for an extensive list.</w:t>
      </w:r>
    </w:p>
    <w:p w14:paraId="4B6B5281"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$02</w:t>
      </w:r>
      <w:r w:rsidRPr="006744AD">
        <w:rPr>
          <w:rFonts w:ascii="Arial" w:eastAsia="Times New Roman" w:hAnsi="Arial" w:cs="Arial"/>
          <w:color w:val="202122"/>
          <w:sz w:val="24"/>
          <w:szCs w:val="24"/>
          <w:lang w:val="en-US"/>
        </w:rPr>
        <w:t> makes Freeze Frame data accessible via the same PIDs.</w:t>
      </w:r>
      <w:hyperlink r:id="rId313" w:anchor="cite_note-3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33</w:t>
        </w:r>
        <w:r w:rsidRPr="006744AD">
          <w:rPr>
            <w:rFonts w:ascii="Arial" w:eastAsia="Times New Roman" w:hAnsi="Arial" w:cs="Arial"/>
            <w:color w:val="0000FF"/>
            <w:sz w:val="19"/>
            <w:szCs w:val="19"/>
            <w:vertAlign w:val="superscript"/>
          </w:rPr>
          <w:t>]</w:t>
        </w:r>
      </w:hyperlink>
      <w:r w:rsidRPr="006744AD">
        <w:rPr>
          <w:rFonts w:ascii="Arial" w:eastAsia="Times New Roman" w:hAnsi="Arial" w:cs="Arial"/>
          <w:color w:val="202122"/>
          <w:sz w:val="24"/>
          <w:szCs w:val="24"/>
        </w:rPr>
        <w:t> See </w:t>
      </w:r>
      <w:hyperlink r:id="rId314" w:anchor="Service_02" w:tooltip="OBD-II PIDs" w:history="1">
        <w:r w:rsidRPr="006744AD">
          <w:rPr>
            <w:rFonts w:ascii="Arial" w:eastAsia="Times New Roman" w:hAnsi="Arial" w:cs="Arial"/>
            <w:color w:val="0000FF"/>
            <w:sz w:val="24"/>
            <w:szCs w:val="24"/>
            <w:u w:val="single"/>
          </w:rPr>
          <w:t>OBD-II PIDs#Service_02</w:t>
        </w:r>
      </w:hyperlink>
      <w:r w:rsidRPr="006744AD">
        <w:rPr>
          <w:rFonts w:ascii="Arial" w:eastAsia="Times New Roman" w:hAnsi="Arial" w:cs="Arial"/>
          <w:color w:val="202122"/>
          <w:sz w:val="24"/>
          <w:szCs w:val="24"/>
        </w:rPr>
        <w:t> for a list.</w:t>
      </w:r>
    </w:p>
    <w:p w14:paraId="6F48F135"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$03</w:t>
      </w:r>
      <w:r w:rsidRPr="006744AD">
        <w:rPr>
          <w:rFonts w:ascii="Arial" w:eastAsia="Times New Roman" w:hAnsi="Arial" w:cs="Arial"/>
          <w:color w:val="202122"/>
          <w:sz w:val="24"/>
          <w:szCs w:val="24"/>
          <w:lang w:val="en-US"/>
        </w:rPr>
        <w:t xml:space="preserve"> lists the emission-related "confirmed" diagnostic trouble codes stored. It either displays numeric, </w:t>
      </w:r>
      <w:proofErr w:type="gramStart"/>
      <w:r w:rsidRPr="006744AD">
        <w:rPr>
          <w:rFonts w:ascii="Arial" w:eastAsia="Times New Roman" w:hAnsi="Arial" w:cs="Arial"/>
          <w:color w:val="202122"/>
          <w:sz w:val="24"/>
          <w:szCs w:val="24"/>
          <w:lang w:val="en-US"/>
        </w:rPr>
        <w:t>4 digit</w:t>
      </w:r>
      <w:proofErr w:type="gramEnd"/>
      <w:r w:rsidRPr="006744AD">
        <w:rPr>
          <w:rFonts w:ascii="Arial" w:eastAsia="Times New Roman" w:hAnsi="Arial" w:cs="Arial"/>
          <w:color w:val="202122"/>
          <w:sz w:val="24"/>
          <w:szCs w:val="24"/>
          <w:lang w:val="en-US"/>
        </w:rPr>
        <w:t xml:space="preserve"> codes identifying the faults or maps them to a letter (P, B, U, C) plus 4 digits. </w:t>
      </w:r>
      <w:r w:rsidRPr="006744AD">
        <w:rPr>
          <w:rFonts w:ascii="Arial" w:eastAsia="Times New Roman" w:hAnsi="Arial" w:cs="Arial"/>
          <w:color w:val="202122"/>
          <w:sz w:val="24"/>
          <w:szCs w:val="24"/>
        </w:rPr>
        <w:t>See </w:t>
      </w:r>
      <w:hyperlink r:id="rId315" w:anchor="OBD-II_diagnostic_trouble_codes" w:history="1">
        <w:r w:rsidRPr="006744AD">
          <w:rPr>
            <w:rFonts w:ascii="Arial" w:eastAsia="Times New Roman" w:hAnsi="Arial" w:cs="Arial"/>
            <w:color w:val="0000FF"/>
            <w:sz w:val="24"/>
            <w:szCs w:val="24"/>
            <w:u w:val="single"/>
          </w:rPr>
          <w:t>#OBD-II_diagnostic_trouble_codes</w:t>
        </w:r>
      </w:hyperlink>
      <w:r w:rsidRPr="006744AD">
        <w:rPr>
          <w:rFonts w:ascii="Arial" w:eastAsia="Times New Roman" w:hAnsi="Arial" w:cs="Arial"/>
          <w:color w:val="202122"/>
          <w:sz w:val="24"/>
          <w:szCs w:val="24"/>
        </w:rPr>
        <w:t>.</w:t>
      </w:r>
    </w:p>
    <w:p w14:paraId="5C5A6FFE"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lastRenderedPageBreak/>
        <w:t>Service / Mode </w:t>
      </w:r>
      <w:r w:rsidRPr="009A1D65">
        <w:rPr>
          <w:rFonts w:ascii="Courier New" w:eastAsia="Times New Roman" w:hAnsi="Courier New" w:cs="Courier New"/>
          <w:b/>
          <w:bCs/>
          <w:color w:val="202122"/>
          <w:sz w:val="20"/>
          <w:szCs w:val="20"/>
          <w:lang w:val="en-US"/>
        </w:rPr>
        <w:t>$04</w:t>
      </w:r>
      <w:r w:rsidRPr="006744AD">
        <w:rPr>
          <w:rFonts w:ascii="Arial" w:eastAsia="Times New Roman" w:hAnsi="Arial" w:cs="Arial"/>
          <w:color w:val="202122"/>
          <w:sz w:val="24"/>
          <w:szCs w:val="24"/>
          <w:lang w:val="en-US"/>
        </w:rPr>
        <w:t> is used to clear emission-related diagnostic information. This includes clearing the stored pending/confirmed DTCs and Freeze Frame data.</w:t>
      </w:r>
      <w:hyperlink r:id="rId316" w:anchor="cite_note-34"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34</w:t>
        </w:r>
        <w:r w:rsidRPr="006744AD">
          <w:rPr>
            <w:rFonts w:ascii="Arial" w:eastAsia="Times New Roman" w:hAnsi="Arial" w:cs="Arial"/>
            <w:color w:val="0000FF"/>
            <w:sz w:val="19"/>
            <w:szCs w:val="19"/>
            <w:vertAlign w:val="superscript"/>
          </w:rPr>
          <w:t>]</w:t>
        </w:r>
      </w:hyperlink>
    </w:p>
    <w:p w14:paraId="1487594A"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$05</w:t>
      </w:r>
      <w:r w:rsidRPr="006744AD">
        <w:rPr>
          <w:rFonts w:ascii="Arial" w:eastAsia="Times New Roman" w:hAnsi="Arial" w:cs="Arial"/>
          <w:color w:val="202122"/>
          <w:sz w:val="24"/>
          <w:szCs w:val="24"/>
          <w:lang w:val="en-US"/>
        </w:rPr>
        <w:t xml:space="preserve"> displays the oxygen sensor monitor screen and the test results gathered about the oxygen sensor. </w:t>
      </w:r>
      <w:r w:rsidRPr="006744AD">
        <w:rPr>
          <w:rFonts w:ascii="Arial" w:eastAsia="Times New Roman" w:hAnsi="Arial" w:cs="Arial"/>
          <w:color w:val="202122"/>
          <w:sz w:val="24"/>
          <w:szCs w:val="24"/>
        </w:rPr>
        <w:t>There are ten numbers available for diagnostics:</w:t>
      </w:r>
    </w:p>
    <w:p w14:paraId="27792295"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$01</w:t>
      </w:r>
      <w:r w:rsidRPr="006744AD">
        <w:rPr>
          <w:rFonts w:ascii="Arial" w:eastAsia="Times New Roman" w:hAnsi="Arial" w:cs="Arial"/>
          <w:color w:val="202122"/>
          <w:sz w:val="24"/>
          <w:szCs w:val="24"/>
          <w:lang w:val="en-US"/>
        </w:rPr>
        <w:t> Rich-to-Lean O2 sensor threshold voltage</w:t>
      </w:r>
    </w:p>
    <w:p w14:paraId="6D307888"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$02</w:t>
      </w:r>
      <w:r w:rsidRPr="006744AD">
        <w:rPr>
          <w:rFonts w:ascii="Arial" w:eastAsia="Times New Roman" w:hAnsi="Arial" w:cs="Arial"/>
          <w:color w:val="202122"/>
          <w:sz w:val="24"/>
          <w:szCs w:val="24"/>
          <w:lang w:val="en-US"/>
        </w:rPr>
        <w:t> Lean-to-Rich O2 sensor threshold voltage</w:t>
      </w:r>
    </w:p>
    <w:p w14:paraId="778CE167"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$03</w:t>
      </w:r>
      <w:r w:rsidRPr="006744AD">
        <w:rPr>
          <w:rFonts w:ascii="Arial" w:eastAsia="Times New Roman" w:hAnsi="Arial" w:cs="Arial"/>
          <w:color w:val="202122"/>
          <w:sz w:val="24"/>
          <w:szCs w:val="24"/>
          <w:lang w:val="en-US"/>
        </w:rPr>
        <w:t> Low sensor voltage threshold for switch time measurement</w:t>
      </w:r>
    </w:p>
    <w:p w14:paraId="72B0311D"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$04</w:t>
      </w:r>
      <w:r w:rsidRPr="006744AD">
        <w:rPr>
          <w:rFonts w:ascii="Arial" w:eastAsia="Times New Roman" w:hAnsi="Arial" w:cs="Arial"/>
          <w:color w:val="202122"/>
          <w:sz w:val="24"/>
          <w:szCs w:val="24"/>
          <w:lang w:val="en-US"/>
        </w:rPr>
        <w:t> High sensor voltage threshold for switch time measurement</w:t>
      </w:r>
    </w:p>
    <w:p w14:paraId="6C5919BF"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$05</w:t>
      </w:r>
      <w:r w:rsidRPr="006744AD">
        <w:rPr>
          <w:rFonts w:ascii="Arial" w:eastAsia="Times New Roman" w:hAnsi="Arial" w:cs="Arial"/>
          <w:color w:val="202122"/>
          <w:sz w:val="24"/>
          <w:szCs w:val="24"/>
          <w:lang w:val="en-US"/>
        </w:rPr>
        <w:t> Rich-to-Lean switch time in ms</w:t>
      </w:r>
    </w:p>
    <w:p w14:paraId="313DAA1A"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$06</w:t>
      </w:r>
      <w:r w:rsidRPr="006744AD">
        <w:rPr>
          <w:rFonts w:ascii="Arial" w:eastAsia="Times New Roman" w:hAnsi="Arial" w:cs="Arial"/>
          <w:color w:val="202122"/>
          <w:sz w:val="24"/>
          <w:szCs w:val="24"/>
          <w:lang w:val="en-US"/>
        </w:rPr>
        <w:t> Lean-to Rich switch time in ms</w:t>
      </w:r>
    </w:p>
    <w:p w14:paraId="25B368B6"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Courier New" w:eastAsia="Times New Roman" w:hAnsi="Courier New" w:cs="Courier New"/>
          <w:color w:val="202122"/>
          <w:sz w:val="20"/>
          <w:szCs w:val="20"/>
        </w:rPr>
        <w:t>$07</w:t>
      </w:r>
      <w:r w:rsidRPr="006744AD">
        <w:rPr>
          <w:rFonts w:ascii="Arial" w:eastAsia="Times New Roman" w:hAnsi="Arial" w:cs="Arial"/>
          <w:color w:val="202122"/>
          <w:sz w:val="24"/>
          <w:szCs w:val="24"/>
        </w:rPr>
        <w:t> Minimum voltage for test</w:t>
      </w:r>
    </w:p>
    <w:p w14:paraId="6EC4C99C"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Courier New" w:eastAsia="Times New Roman" w:hAnsi="Courier New" w:cs="Courier New"/>
          <w:color w:val="202122"/>
          <w:sz w:val="20"/>
          <w:szCs w:val="20"/>
        </w:rPr>
        <w:t>$08</w:t>
      </w:r>
      <w:r w:rsidRPr="006744AD">
        <w:rPr>
          <w:rFonts w:ascii="Arial" w:eastAsia="Times New Roman" w:hAnsi="Arial" w:cs="Arial"/>
          <w:color w:val="202122"/>
          <w:sz w:val="24"/>
          <w:szCs w:val="24"/>
        </w:rPr>
        <w:t> Maximum voltage for test</w:t>
      </w:r>
    </w:p>
    <w:p w14:paraId="0E77480E"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$09</w:t>
      </w:r>
      <w:r w:rsidRPr="006744AD">
        <w:rPr>
          <w:rFonts w:ascii="Arial" w:eastAsia="Times New Roman" w:hAnsi="Arial" w:cs="Arial"/>
          <w:color w:val="202122"/>
          <w:sz w:val="24"/>
          <w:szCs w:val="24"/>
          <w:lang w:val="en-US"/>
        </w:rPr>
        <w:t> Time between voltage transitions in ms</w:t>
      </w:r>
    </w:p>
    <w:p w14:paraId="11140799"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See </w:t>
      </w:r>
      <w:hyperlink r:id="rId317" w:anchor="Service_05" w:tooltip="OBD-II PIDs" w:history="1">
        <w:r w:rsidRPr="009A1D65">
          <w:rPr>
            <w:rFonts w:ascii="Arial" w:eastAsia="Times New Roman" w:hAnsi="Arial" w:cs="Arial"/>
            <w:color w:val="0000FF"/>
            <w:sz w:val="24"/>
            <w:szCs w:val="24"/>
            <w:u w:val="single"/>
            <w:lang w:val="en-US"/>
          </w:rPr>
          <w:t>OBD-II PIDs#Service_05</w:t>
        </w:r>
      </w:hyperlink>
      <w:r w:rsidRPr="006744AD">
        <w:rPr>
          <w:rFonts w:ascii="Arial" w:eastAsia="Times New Roman" w:hAnsi="Arial" w:cs="Arial"/>
          <w:color w:val="202122"/>
          <w:sz w:val="24"/>
          <w:szCs w:val="24"/>
          <w:lang w:val="en-US"/>
        </w:rPr>
        <w:t> for a list.</w:t>
      </w:r>
    </w:p>
    <w:p w14:paraId="48742923"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$06</w:t>
      </w:r>
      <w:r w:rsidRPr="006744AD">
        <w:rPr>
          <w:rFonts w:ascii="Arial" w:eastAsia="Times New Roman" w:hAnsi="Arial" w:cs="Arial"/>
          <w:color w:val="202122"/>
          <w:sz w:val="24"/>
          <w:szCs w:val="24"/>
          <w:lang w:val="en-US"/>
        </w:rPr>
        <w:t> is a Request for On-Board Monitoring Test Results for Continuously and Non-Continuously Monitored System. There are typically a minimum value, a maximum value, and a current value for each non-continuous monitor.</w:t>
      </w:r>
    </w:p>
    <w:p w14:paraId="2B5AF22B"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$07</w:t>
      </w:r>
      <w:r w:rsidRPr="006744AD">
        <w:rPr>
          <w:rFonts w:ascii="Arial" w:eastAsia="Times New Roman" w:hAnsi="Arial" w:cs="Arial"/>
          <w:color w:val="202122"/>
          <w:sz w:val="24"/>
          <w:szCs w:val="24"/>
          <w:lang w:val="en-US"/>
        </w:rPr>
        <w:t xml:space="preserve"> is a Request for emission-related diagnostic trouble codes detected during current or last completed driving cycle. It enables the external test equipment to obtain "pending" diagnostic trouble codes detected during current or last completed driving cycle for emission-related components/systems. This is used by service technicians after a vehicle repair, and after clearing diagnostic information to see test results after a single driving cycle to determine if the repair has fixed the problem. </w:t>
      </w:r>
      <w:r w:rsidRPr="006744AD">
        <w:rPr>
          <w:rFonts w:ascii="Arial" w:eastAsia="Times New Roman" w:hAnsi="Arial" w:cs="Arial"/>
          <w:color w:val="202122"/>
          <w:sz w:val="24"/>
          <w:szCs w:val="24"/>
        </w:rPr>
        <w:t>See </w:t>
      </w:r>
      <w:hyperlink r:id="rId318" w:anchor="OBD-II_diagnostic_trouble_codes" w:history="1">
        <w:r w:rsidRPr="006744AD">
          <w:rPr>
            <w:rFonts w:ascii="Arial" w:eastAsia="Times New Roman" w:hAnsi="Arial" w:cs="Arial"/>
            <w:color w:val="0000FF"/>
            <w:sz w:val="24"/>
            <w:szCs w:val="24"/>
            <w:u w:val="single"/>
          </w:rPr>
          <w:t>#OBD-II_diagnostic_trouble_codes</w:t>
        </w:r>
      </w:hyperlink>
      <w:r w:rsidRPr="006744AD">
        <w:rPr>
          <w:rFonts w:ascii="Arial" w:eastAsia="Times New Roman" w:hAnsi="Arial" w:cs="Arial"/>
          <w:color w:val="202122"/>
          <w:sz w:val="24"/>
          <w:szCs w:val="24"/>
        </w:rPr>
        <w:t>.</w:t>
      </w:r>
    </w:p>
    <w:p w14:paraId="5B0915EA"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$08</w:t>
      </w:r>
      <w:r w:rsidRPr="006744AD">
        <w:rPr>
          <w:rFonts w:ascii="Arial" w:eastAsia="Times New Roman" w:hAnsi="Arial" w:cs="Arial"/>
          <w:color w:val="202122"/>
          <w:sz w:val="24"/>
          <w:szCs w:val="24"/>
          <w:lang w:val="en-US"/>
        </w:rPr>
        <w:t> could enable the off-board test device to control the operation of an on-board system, test, or component.</w:t>
      </w:r>
    </w:p>
    <w:p w14:paraId="069A97FD"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$09</w:t>
      </w:r>
      <w:r w:rsidRPr="006744AD">
        <w:rPr>
          <w:rFonts w:ascii="Arial" w:eastAsia="Times New Roman" w:hAnsi="Arial" w:cs="Arial"/>
          <w:color w:val="202122"/>
          <w:sz w:val="24"/>
          <w:szCs w:val="24"/>
          <w:lang w:val="en-US"/>
        </w:rPr>
        <w:t> is used to retrieve vehicle information. Among others, the following information is available:</w:t>
      </w:r>
    </w:p>
    <w:p w14:paraId="73C5808D"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VIN (</w:t>
      </w:r>
      <w:hyperlink r:id="rId319" w:tooltip="Vehicle identification number" w:history="1">
        <w:r w:rsidRPr="009A1D65">
          <w:rPr>
            <w:rFonts w:ascii="Arial" w:eastAsia="Times New Roman" w:hAnsi="Arial" w:cs="Arial"/>
            <w:color w:val="0000FF"/>
            <w:sz w:val="24"/>
            <w:szCs w:val="24"/>
            <w:u w:val="single"/>
            <w:lang w:val="en-US"/>
          </w:rPr>
          <w:t>Vehicle Identification Number</w:t>
        </w:r>
      </w:hyperlink>
      <w:r w:rsidRPr="006744AD">
        <w:rPr>
          <w:rFonts w:ascii="Arial" w:eastAsia="Times New Roman" w:hAnsi="Arial" w:cs="Arial"/>
          <w:color w:val="202122"/>
          <w:sz w:val="24"/>
          <w:szCs w:val="24"/>
          <w:lang w:val="en-US"/>
        </w:rPr>
        <w:t>): Vehicle ID</w:t>
      </w:r>
    </w:p>
    <w:p w14:paraId="7AE19189"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CALID (Calibration Identification): ID for the software installed on the ECU</w:t>
      </w:r>
    </w:p>
    <w:p w14:paraId="3A993FC3"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CVN (Calibration Verification Number): Number used to verify the integrity of the vehicle software. The manufacturer is responsible for determining the method of calculating CVN(s), e.g. using checksum.</w:t>
      </w:r>
    </w:p>
    <w:p w14:paraId="242FF395"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In-use performance counters</w:t>
      </w:r>
    </w:p>
    <w:p w14:paraId="5EA06981" w14:textId="77777777" w:rsidR="006744AD" w:rsidRPr="006744AD" w:rsidRDefault="006744AD" w:rsidP="00E555C4">
      <w:pPr>
        <w:numPr>
          <w:ilvl w:val="2"/>
          <w:numId w:val="18"/>
        </w:numPr>
        <w:shd w:val="clear" w:color="auto" w:fill="FFFFFF"/>
        <w:spacing w:before="100" w:beforeAutospacing="1" w:after="24" w:line="240" w:lineRule="auto"/>
        <w:ind w:left="1152"/>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Petrol </w:t>
      </w:r>
      <w:proofErr w:type="gramStart"/>
      <w:r w:rsidRPr="006744AD">
        <w:rPr>
          <w:rFonts w:ascii="Arial" w:eastAsia="Times New Roman" w:hAnsi="Arial" w:cs="Arial"/>
          <w:color w:val="202122"/>
          <w:sz w:val="24"/>
          <w:szCs w:val="24"/>
          <w:lang w:val="en-US"/>
        </w:rPr>
        <w:t>engine :</w:t>
      </w:r>
      <w:proofErr w:type="gramEnd"/>
      <w:r w:rsidRPr="006744AD">
        <w:rPr>
          <w:rFonts w:ascii="Arial" w:eastAsia="Times New Roman" w:hAnsi="Arial" w:cs="Arial"/>
          <w:color w:val="202122"/>
          <w:sz w:val="24"/>
          <w:szCs w:val="24"/>
          <w:lang w:val="en-US"/>
        </w:rPr>
        <w:t xml:space="preserve"> Catalyst, Primary oxygen sensor, Evaporating system, EGR system, VVT system, Secondary air system, and Secondary oxygen sensor</w:t>
      </w:r>
    </w:p>
    <w:p w14:paraId="4AFC538D" w14:textId="77777777" w:rsidR="006744AD" w:rsidRPr="006744AD" w:rsidRDefault="006744AD" w:rsidP="00E555C4">
      <w:pPr>
        <w:numPr>
          <w:ilvl w:val="2"/>
          <w:numId w:val="18"/>
        </w:numPr>
        <w:shd w:val="clear" w:color="auto" w:fill="FFFFFF"/>
        <w:spacing w:before="100" w:beforeAutospacing="1" w:after="24" w:line="240" w:lineRule="auto"/>
        <w:ind w:left="1152"/>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Diesel </w:t>
      </w:r>
      <w:proofErr w:type="gramStart"/>
      <w:r w:rsidRPr="006744AD">
        <w:rPr>
          <w:rFonts w:ascii="Arial" w:eastAsia="Times New Roman" w:hAnsi="Arial" w:cs="Arial"/>
          <w:color w:val="202122"/>
          <w:sz w:val="24"/>
          <w:szCs w:val="24"/>
          <w:lang w:val="en-US"/>
        </w:rPr>
        <w:t>engine :</w:t>
      </w:r>
      <w:proofErr w:type="gramEnd"/>
      <w:r w:rsidRPr="006744AD">
        <w:rPr>
          <w:rFonts w:ascii="Arial" w:eastAsia="Times New Roman" w:hAnsi="Arial" w:cs="Arial"/>
          <w:color w:val="202122"/>
          <w:sz w:val="24"/>
          <w:szCs w:val="24"/>
          <w:lang w:val="en-US"/>
        </w:rPr>
        <w:t xml:space="preserve"> NMHC catalyst, NOx reduction catalyst, NOx absorber Particulate matter filter, Exhaust gas sensor, EGR system, VVT system, Boost pressure control, Fuel system.</w:t>
      </w:r>
    </w:p>
    <w:p w14:paraId="4D1E3252"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See </w:t>
      </w:r>
      <w:hyperlink r:id="rId320" w:anchor="Service_09" w:tooltip="OBD-II PIDs" w:history="1">
        <w:r w:rsidRPr="009A1D65">
          <w:rPr>
            <w:rFonts w:ascii="Arial" w:eastAsia="Times New Roman" w:hAnsi="Arial" w:cs="Arial"/>
            <w:color w:val="0000FF"/>
            <w:sz w:val="24"/>
            <w:szCs w:val="24"/>
            <w:u w:val="single"/>
            <w:lang w:val="en-US"/>
          </w:rPr>
          <w:t>OBD-II PIDs#Service_09</w:t>
        </w:r>
      </w:hyperlink>
      <w:r w:rsidRPr="006744AD">
        <w:rPr>
          <w:rFonts w:ascii="Arial" w:eastAsia="Times New Roman" w:hAnsi="Arial" w:cs="Arial"/>
          <w:color w:val="202122"/>
          <w:sz w:val="24"/>
          <w:szCs w:val="24"/>
          <w:lang w:val="en-US"/>
        </w:rPr>
        <w:t> for an extensive list.</w:t>
      </w:r>
    </w:p>
    <w:p w14:paraId="1A7D556C"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$0A</w:t>
      </w:r>
      <w:r w:rsidRPr="006744AD">
        <w:rPr>
          <w:rFonts w:ascii="Arial" w:eastAsia="Times New Roman" w:hAnsi="Arial" w:cs="Arial"/>
          <w:color w:val="202122"/>
          <w:sz w:val="24"/>
          <w:szCs w:val="24"/>
          <w:lang w:val="en-US"/>
        </w:rPr>
        <w:t xml:space="preserve"> lists emission-related "permanent" diagnostic trouble codes stored. As per CARB, any diagnostic trouble codes that is commanding MIL on and stored into non-volatile memory shall be logged as a permanent fault code. </w:t>
      </w:r>
      <w:r w:rsidRPr="006744AD">
        <w:rPr>
          <w:rFonts w:ascii="Arial" w:eastAsia="Times New Roman" w:hAnsi="Arial" w:cs="Arial"/>
          <w:color w:val="202122"/>
          <w:sz w:val="24"/>
          <w:szCs w:val="24"/>
        </w:rPr>
        <w:t>See </w:t>
      </w:r>
      <w:hyperlink r:id="rId321" w:anchor="OBD-II_diagnostic_trouble_codes" w:history="1">
        <w:r w:rsidRPr="006744AD">
          <w:rPr>
            <w:rFonts w:ascii="Arial" w:eastAsia="Times New Roman" w:hAnsi="Arial" w:cs="Arial"/>
            <w:color w:val="0000FF"/>
            <w:sz w:val="24"/>
            <w:szCs w:val="24"/>
            <w:u w:val="single"/>
          </w:rPr>
          <w:t>#OBD-II_diagnostic_trouble_codes</w:t>
        </w:r>
      </w:hyperlink>
      <w:r w:rsidRPr="006744AD">
        <w:rPr>
          <w:rFonts w:ascii="Arial" w:eastAsia="Times New Roman" w:hAnsi="Arial" w:cs="Arial"/>
          <w:color w:val="202122"/>
          <w:sz w:val="24"/>
          <w:szCs w:val="24"/>
        </w:rPr>
        <w:t>.</w:t>
      </w:r>
    </w:p>
    <w:p w14:paraId="5542DDB6"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rPr>
      </w:pPr>
      <w:r w:rsidRPr="006744AD">
        <w:rPr>
          <w:rFonts w:ascii="Georgia" w:eastAsia="Times New Roman" w:hAnsi="Georgia" w:cs="Times New Roman"/>
          <w:b/>
          <w:bCs/>
          <w:sz w:val="36"/>
          <w:szCs w:val="36"/>
        </w:rPr>
        <w:t>Applications</w:t>
      </w:r>
    </w:p>
    <w:p w14:paraId="014061EB"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rPr>
      </w:pPr>
      <w:r w:rsidRPr="006744AD">
        <w:rPr>
          <w:rFonts w:ascii="Arial" w:eastAsia="Times New Roman" w:hAnsi="Arial" w:cs="Arial"/>
          <w:sz w:val="24"/>
          <w:szCs w:val="24"/>
        </w:rPr>
        <w:t>[</w:t>
      </w:r>
      <w:hyperlink r:id="rId322" w:tooltip="Edit section: Applications"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1DF91CD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Various tools are available that plug into the OBD connector to access OBD functions. These range from simple generic consumer level tools to highly sophisticated </w:t>
      </w:r>
      <w:hyperlink r:id="rId323" w:tooltip="Original equipment manufacturer" w:history="1">
        <w:r w:rsidRPr="009A1D65">
          <w:rPr>
            <w:rFonts w:ascii="Arial" w:eastAsia="Times New Roman" w:hAnsi="Arial" w:cs="Arial"/>
            <w:color w:val="0000FF"/>
            <w:sz w:val="24"/>
            <w:szCs w:val="24"/>
            <w:u w:val="single"/>
            <w:lang w:val="en-US"/>
          </w:rPr>
          <w:t>OEM</w:t>
        </w:r>
      </w:hyperlink>
      <w:r w:rsidRPr="006744AD">
        <w:rPr>
          <w:rFonts w:ascii="Arial" w:eastAsia="Times New Roman" w:hAnsi="Arial" w:cs="Arial"/>
          <w:color w:val="202122"/>
          <w:sz w:val="24"/>
          <w:szCs w:val="24"/>
          <w:lang w:val="en-US"/>
        </w:rPr>
        <w:t> dealership tools to vehicle telematic devices.</w:t>
      </w:r>
    </w:p>
    <w:p w14:paraId="78D3F483"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Hand-held scan tools</w:t>
      </w:r>
    </w:p>
    <w:p w14:paraId="765848D3"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24" w:tooltip="Edit section: Hand-held scan tool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3EEB938" w14:textId="5EF3CC8B"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3A88C0A8" wp14:editId="4DCD7AFB">
            <wp:extent cx="2095500" cy="1402080"/>
            <wp:effectExtent l="0" t="0" r="0" b="7620"/>
            <wp:docPr id="16" name="Рисунок 16" descr="https://upload.wikimedia.org/wikipedia/commons/thumb/7/7f/Autoboss_v-30.png/220px-Autoboss_v-30.pn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7/7f/Autoboss_v-30.png/220px-Autoboss_v-30.png">
                      <a:hlinkClick r:id="rId325"/>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Multi-brand vehicle diagnostics system handheld Autoboss V-30 with adapters for connectors of several vehicle manufacturers.</w:t>
      </w:r>
      <w:hyperlink r:id="rId327" w:anchor="cite_note-35" w:history="1">
        <w:r w:rsidRPr="009A1D65">
          <w:rPr>
            <w:rFonts w:ascii="Times New Roman" w:eastAsia="Times New Roman" w:hAnsi="Times New Roman" w:cs="Times New Roman"/>
            <w:color w:val="0000FF"/>
            <w:sz w:val="17"/>
            <w:szCs w:val="17"/>
            <w:vertAlign w:val="superscript"/>
            <w:lang w:val="en-US"/>
          </w:rPr>
          <w:t>[</w:t>
        </w:r>
        <w:r w:rsidRPr="009A1D65">
          <w:rPr>
            <w:rFonts w:ascii="Times New Roman" w:eastAsia="Times New Roman" w:hAnsi="Times New Roman" w:cs="Times New Roman"/>
            <w:color w:val="0000FF"/>
            <w:sz w:val="17"/>
            <w:szCs w:val="17"/>
            <w:u w:val="single"/>
            <w:vertAlign w:val="superscript"/>
            <w:lang w:val="en-US"/>
          </w:rPr>
          <w:t>35</w:t>
        </w:r>
        <w:r w:rsidRPr="009A1D65">
          <w:rPr>
            <w:rFonts w:ascii="Times New Roman" w:eastAsia="Times New Roman" w:hAnsi="Times New Roman" w:cs="Times New Roman"/>
            <w:color w:val="0000FF"/>
            <w:sz w:val="17"/>
            <w:szCs w:val="17"/>
            <w:vertAlign w:val="superscript"/>
            <w:lang w:val="en-US"/>
          </w:rPr>
          <w:t>]</w:t>
        </w:r>
      </w:hyperlink>
    </w:p>
    <w:p w14:paraId="684468D7"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 range of rugged hand-held scan tools is available.</w:t>
      </w:r>
    </w:p>
    <w:p w14:paraId="2376F598" w14:textId="77777777" w:rsidR="006744AD" w:rsidRPr="006744AD" w:rsidRDefault="006744AD" w:rsidP="00E555C4">
      <w:pPr>
        <w:numPr>
          <w:ilvl w:val="0"/>
          <w:numId w:val="19"/>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Simple fault code readers/reset tools are mostly aimed at the consumer level.</w:t>
      </w:r>
    </w:p>
    <w:p w14:paraId="25B89ADE" w14:textId="77777777" w:rsidR="006744AD" w:rsidRPr="006744AD" w:rsidRDefault="006744AD" w:rsidP="00E555C4">
      <w:pPr>
        <w:numPr>
          <w:ilvl w:val="0"/>
          <w:numId w:val="19"/>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Professional hand-held scan tools may possess more advanced functions</w:t>
      </w:r>
    </w:p>
    <w:p w14:paraId="3619F78A"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Access more advanced diagnostics</w:t>
      </w:r>
    </w:p>
    <w:p w14:paraId="1D3A2826"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Set manufacturer- or vehicle-specific ECU parameters</w:t>
      </w:r>
    </w:p>
    <w:p w14:paraId="5B230A6D"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Access and control other control units, such as air bag or ABS</w:t>
      </w:r>
    </w:p>
    <w:p w14:paraId="6A53E285"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Real-time monitoring or graphing of engine parameters to facilitate diagnosis or tuning</w:t>
      </w:r>
    </w:p>
    <w:p w14:paraId="2F25E9E0"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Mobile device-based tools and analysis</w:t>
      </w:r>
    </w:p>
    <w:p w14:paraId="5C89FCE2"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28" w:tooltip="Edit section: Mobile device-based tools and analysi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4B7410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Mobile device applications allow mobile devices such as cell phones and tablets to display and manipulate the OBD-II data accessed via </w:t>
      </w:r>
      <w:hyperlink r:id="rId329" w:tooltip="USB" w:history="1">
        <w:r w:rsidRPr="009A1D65">
          <w:rPr>
            <w:rFonts w:ascii="Arial" w:eastAsia="Times New Roman" w:hAnsi="Arial" w:cs="Arial"/>
            <w:color w:val="0000FF"/>
            <w:sz w:val="24"/>
            <w:szCs w:val="24"/>
            <w:u w:val="single"/>
            <w:lang w:val="en-US"/>
          </w:rPr>
          <w:t>USB</w:t>
        </w:r>
      </w:hyperlink>
      <w:r w:rsidRPr="006744AD">
        <w:rPr>
          <w:rFonts w:ascii="Arial" w:eastAsia="Times New Roman" w:hAnsi="Arial" w:cs="Arial"/>
          <w:color w:val="202122"/>
          <w:sz w:val="24"/>
          <w:szCs w:val="24"/>
          <w:lang w:val="en-US"/>
        </w:rPr>
        <w:t> adaptor cables or </w:t>
      </w:r>
      <w:hyperlink r:id="rId330" w:tooltip="Bluetooth" w:history="1">
        <w:r w:rsidRPr="009A1D65">
          <w:rPr>
            <w:rFonts w:ascii="Arial" w:eastAsia="Times New Roman" w:hAnsi="Arial" w:cs="Arial"/>
            <w:color w:val="0000FF"/>
            <w:sz w:val="24"/>
            <w:szCs w:val="24"/>
            <w:u w:val="single"/>
            <w:lang w:val="en-US"/>
          </w:rPr>
          <w:t>Bluetooth</w:t>
        </w:r>
      </w:hyperlink>
      <w:r w:rsidRPr="006744AD">
        <w:rPr>
          <w:rFonts w:ascii="Arial" w:eastAsia="Times New Roman" w:hAnsi="Arial" w:cs="Arial"/>
          <w:color w:val="202122"/>
          <w:sz w:val="24"/>
          <w:szCs w:val="24"/>
          <w:lang w:val="en-US"/>
        </w:rPr>
        <w:t> adapters plugged into the car's OBD II connector. Newer devices on the market are equipped with GPS sensors and the ability to transmit vehicle location and diagnostics data over a cellular network. Modern OBD-II devices can therefore nowadays be used to for example locate vehicles, monitor driving behavior in addition to reading Diagnostics Trouble Codes (DTC). Even more advanced devices allow users to reset engine DTC codes, effectively turning off engine lights in the dashboard; however, resetting the codes does not address the underlying issues and can in worst-case scenarios even lead to engine breakage where the source issue is serious and left unattended for long periods.</w:t>
      </w:r>
      <w:hyperlink r:id="rId331" w:anchor="cite_note-3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36</w:t>
        </w:r>
        <w:r w:rsidRPr="009A1D65">
          <w:rPr>
            <w:rFonts w:ascii="Arial" w:eastAsia="Times New Roman" w:hAnsi="Arial" w:cs="Arial"/>
            <w:color w:val="0000FF"/>
            <w:sz w:val="19"/>
            <w:szCs w:val="19"/>
            <w:vertAlign w:val="superscript"/>
            <w:lang w:val="en-US"/>
          </w:rPr>
          <w:t>]</w:t>
        </w:r>
      </w:hyperlink>
      <w:hyperlink r:id="rId332" w:anchor="cite_note-3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37</w:t>
        </w:r>
        <w:r w:rsidRPr="009A1D65">
          <w:rPr>
            <w:rFonts w:ascii="Arial" w:eastAsia="Times New Roman" w:hAnsi="Arial" w:cs="Arial"/>
            <w:color w:val="0000FF"/>
            <w:sz w:val="19"/>
            <w:szCs w:val="19"/>
            <w:vertAlign w:val="superscript"/>
            <w:lang w:val="en-US"/>
          </w:rPr>
          <w:t>]</w:t>
        </w:r>
      </w:hyperlink>
    </w:p>
    <w:p w14:paraId="75462B43"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OBD-II Software</w:t>
      </w:r>
    </w:p>
    <w:p w14:paraId="1FF6B05D"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33" w:tooltip="Edit section: OBD-II Software"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55D89F8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 OBD-II software package when installed in a computer (</w:t>
      </w:r>
      <w:hyperlink r:id="rId334" w:tooltip="Microsoft Windows" w:history="1">
        <w:r w:rsidRPr="009A1D65">
          <w:rPr>
            <w:rFonts w:ascii="Arial" w:eastAsia="Times New Roman" w:hAnsi="Arial" w:cs="Arial"/>
            <w:color w:val="0000FF"/>
            <w:sz w:val="24"/>
            <w:szCs w:val="24"/>
            <w:u w:val="single"/>
            <w:lang w:val="en-US"/>
          </w:rPr>
          <w:t>Windows</w:t>
        </w:r>
      </w:hyperlink>
      <w:r w:rsidRPr="006744AD">
        <w:rPr>
          <w:rFonts w:ascii="Arial" w:eastAsia="Times New Roman" w:hAnsi="Arial" w:cs="Arial"/>
          <w:color w:val="202122"/>
          <w:sz w:val="24"/>
          <w:szCs w:val="24"/>
          <w:lang w:val="en-US"/>
        </w:rPr>
        <w:t>, </w:t>
      </w:r>
      <w:hyperlink r:id="rId335" w:tooltip="MacOS" w:history="1">
        <w:r w:rsidRPr="009A1D65">
          <w:rPr>
            <w:rFonts w:ascii="Arial" w:eastAsia="Times New Roman" w:hAnsi="Arial" w:cs="Arial"/>
            <w:color w:val="0000FF"/>
            <w:sz w:val="24"/>
            <w:szCs w:val="24"/>
            <w:u w:val="single"/>
            <w:lang w:val="en-US"/>
          </w:rPr>
          <w:t>Mac</w:t>
        </w:r>
      </w:hyperlink>
      <w:r w:rsidRPr="006744AD">
        <w:rPr>
          <w:rFonts w:ascii="Arial" w:eastAsia="Times New Roman" w:hAnsi="Arial" w:cs="Arial"/>
          <w:color w:val="202122"/>
          <w:sz w:val="24"/>
          <w:szCs w:val="24"/>
          <w:lang w:val="en-US"/>
        </w:rPr>
        <w:t>, or </w:t>
      </w:r>
      <w:hyperlink r:id="rId336" w:tooltip="Linux" w:history="1">
        <w:r w:rsidRPr="009A1D65">
          <w:rPr>
            <w:rFonts w:ascii="Arial" w:eastAsia="Times New Roman" w:hAnsi="Arial" w:cs="Arial"/>
            <w:color w:val="0000FF"/>
            <w:sz w:val="24"/>
            <w:szCs w:val="24"/>
            <w:u w:val="single"/>
            <w:lang w:val="en-US"/>
          </w:rPr>
          <w:t>Linux</w:t>
        </w:r>
      </w:hyperlink>
      <w:r w:rsidRPr="006744AD">
        <w:rPr>
          <w:rFonts w:ascii="Arial" w:eastAsia="Times New Roman" w:hAnsi="Arial" w:cs="Arial"/>
          <w:color w:val="202122"/>
          <w:sz w:val="24"/>
          <w:szCs w:val="24"/>
          <w:lang w:val="en-US"/>
        </w:rPr>
        <w:t>) can help diagnose the onboard system, read and erase DTCs, turn off MIL, show real-time data, and measure vehicle fuel economy.</w:t>
      </w:r>
      <w:hyperlink r:id="rId337" w:anchor="cite_note-3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38</w:t>
        </w:r>
        <w:r w:rsidRPr="009A1D65">
          <w:rPr>
            <w:rFonts w:ascii="Arial" w:eastAsia="Times New Roman" w:hAnsi="Arial" w:cs="Arial"/>
            <w:color w:val="0000FF"/>
            <w:sz w:val="19"/>
            <w:szCs w:val="19"/>
            <w:vertAlign w:val="superscript"/>
            <w:lang w:val="en-US"/>
          </w:rPr>
          <w:t>]</w:t>
        </w:r>
      </w:hyperlink>
    </w:p>
    <w:p w14:paraId="726DADC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To use OBD-II software, one needs to have an OBD-II adapter (commonly using </w:t>
      </w:r>
      <w:hyperlink r:id="rId338" w:tooltip="Bluetooth" w:history="1">
        <w:r w:rsidRPr="009A1D65">
          <w:rPr>
            <w:rFonts w:ascii="Arial" w:eastAsia="Times New Roman" w:hAnsi="Arial" w:cs="Arial"/>
            <w:color w:val="0000FF"/>
            <w:sz w:val="24"/>
            <w:szCs w:val="24"/>
            <w:u w:val="single"/>
            <w:lang w:val="en-US"/>
          </w:rPr>
          <w:t>Bluetooth</w:t>
        </w:r>
      </w:hyperlink>
      <w:r w:rsidRPr="006744AD">
        <w:rPr>
          <w:rFonts w:ascii="Arial" w:eastAsia="Times New Roman" w:hAnsi="Arial" w:cs="Arial"/>
          <w:color w:val="202122"/>
          <w:sz w:val="24"/>
          <w:szCs w:val="24"/>
          <w:lang w:val="en-US"/>
        </w:rPr>
        <w:t>, </w:t>
      </w:r>
      <w:hyperlink r:id="rId339" w:tooltip="Wi-Fi" w:history="1">
        <w:r w:rsidRPr="009A1D65">
          <w:rPr>
            <w:rFonts w:ascii="Arial" w:eastAsia="Times New Roman" w:hAnsi="Arial" w:cs="Arial"/>
            <w:color w:val="0000FF"/>
            <w:sz w:val="24"/>
            <w:szCs w:val="24"/>
            <w:u w:val="single"/>
            <w:lang w:val="en-US"/>
          </w:rPr>
          <w:t>Wi-Fi</w:t>
        </w:r>
      </w:hyperlink>
      <w:r w:rsidRPr="006744AD">
        <w:rPr>
          <w:rFonts w:ascii="Arial" w:eastAsia="Times New Roman" w:hAnsi="Arial" w:cs="Arial"/>
          <w:color w:val="202122"/>
          <w:sz w:val="24"/>
          <w:szCs w:val="24"/>
          <w:lang w:val="en-US"/>
        </w:rPr>
        <w:t> or </w:t>
      </w:r>
      <w:hyperlink r:id="rId340" w:tooltip="USB" w:history="1">
        <w:r w:rsidRPr="009A1D65">
          <w:rPr>
            <w:rFonts w:ascii="Arial" w:eastAsia="Times New Roman" w:hAnsi="Arial" w:cs="Arial"/>
            <w:color w:val="0000FF"/>
            <w:sz w:val="24"/>
            <w:szCs w:val="24"/>
            <w:u w:val="single"/>
            <w:lang w:val="en-US"/>
          </w:rPr>
          <w:t>USB</w:t>
        </w:r>
      </w:hyperlink>
      <w:r w:rsidRPr="006744AD">
        <w:rPr>
          <w:rFonts w:ascii="Arial" w:eastAsia="Times New Roman" w:hAnsi="Arial" w:cs="Arial"/>
          <w:color w:val="202122"/>
          <w:sz w:val="24"/>
          <w:szCs w:val="24"/>
          <w:lang w:val="en-US"/>
        </w:rPr>
        <w:t>)</w:t>
      </w:r>
      <w:hyperlink r:id="rId341" w:anchor="cite_note-3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39</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plugged in the OBD-II port to enable the vehicle to connect with the computer where the software is installed.</w:t>
      </w:r>
      <w:hyperlink r:id="rId342" w:anchor="cite_note-4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40</w:t>
        </w:r>
        <w:r w:rsidRPr="009A1D65">
          <w:rPr>
            <w:rFonts w:ascii="Arial" w:eastAsia="Times New Roman" w:hAnsi="Arial" w:cs="Arial"/>
            <w:color w:val="0000FF"/>
            <w:sz w:val="19"/>
            <w:szCs w:val="19"/>
            <w:vertAlign w:val="superscript"/>
            <w:lang w:val="en-US"/>
          </w:rPr>
          <w:t>]</w:t>
        </w:r>
      </w:hyperlink>
    </w:p>
    <w:p w14:paraId="74B1798C"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PC-based scan tools and analysis platforms</w:t>
      </w:r>
    </w:p>
    <w:p w14:paraId="5790D53C"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lastRenderedPageBreak/>
        <w:t>[</w:t>
      </w:r>
      <w:hyperlink r:id="rId343" w:tooltip="Edit section: PC-based scan tools and analysis platform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6A5155DB" w14:textId="77C2D92B"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2B53C54C" wp14:editId="339BB6DC">
            <wp:extent cx="2095500" cy="2240280"/>
            <wp:effectExtent l="0" t="0" r="0" b="7620"/>
            <wp:docPr id="15" name="Рисунок 15" descr="https://upload.wikimedia.org/wikipedia/commons/thumb/7/79/Obd_usb_kkl_interface.jpg/220px-Obd_usb_kkl_interface.jpg">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7/79/Obd_usb_kkl_interface.jpg/220px-Obd_usb_kkl_interface.jpg">
                      <a:hlinkClick r:id="rId344"/>
                    </pic:cNvP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095500" cy="224028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Typical simple USB KKL Diagnostic Interface without protocol logic for signal level adjustment.</w:t>
      </w:r>
    </w:p>
    <w:p w14:paraId="4D57A47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 PC-based OBD analysis tool that converts the OBD-II signals to serial data (USB or serial port) standard to PCs or Macs. The software then decodes the received data to a visual display. Many popular interfaces are based on the </w:t>
      </w:r>
      <w:hyperlink r:id="rId346" w:tooltip="ELM327" w:history="1">
        <w:r w:rsidRPr="009A1D65">
          <w:rPr>
            <w:rFonts w:ascii="Arial" w:eastAsia="Times New Roman" w:hAnsi="Arial" w:cs="Arial"/>
            <w:color w:val="0000FF"/>
            <w:sz w:val="24"/>
            <w:szCs w:val="24"/>
            <w:u w:val="single"/>
            <w:lang w:val="en-US"/>
          </w:rPr>
          <w:t>ELM327</w:t>
        </w:r>
      </w:hyperlink>
      <w:r w:rsidRPr="006744AD">
        <w:rPr>
          <w:rFonts w:ascii="Arial" w:eastAsia="Times New Roman" w:hAnsi="Arial" w:cs="Arial"/>
          <w:color w:val="202122"/>
          <w:sz w:val="24"/>
          <w:szCs w:val="24"/>
          <w:lang w:val="en-US"/>
        </w:rPr>
        <w:t> or STN</w:t>
      </w:r>
      <w:hyperlink r:id="rId347" w:anchor="cite_note-4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41</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OBD Interpreter ICs, both of which read all five generic OBD-II protocols. Some adapters now use the J2534 API allowing them to access OBD-II Protocols for both cars and trucks.</w:t>
      </w:r>
    </w:p>
    <w:p w14:paraId="364CAD37"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addition to the functions of a hand-held scan tool, the PC-based tools generally offer:</w:t>
      </w:r>
    </w:p>
    <w:p w14:paraId="369DDDDD"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Large storage capacity for data logging and other functions</w:t>
      </w:r>
    </w:p>
    <w:p w14:paraId="61553AAE"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Higher resolution screen than handheld tools</w:t>
      </w:r>
    </w:p>
    <w:p w14:paraId="1DB9056C"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ability to use multiple software programs adding flexibility</w:t>
      </w:r>
    </w:p>
    <w:p w14:paraId="5E11BC66"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identification and clearance of fault code</w:t>
      </w:r>
    </w:p>
    <w:p w14:paraId="69758FC9"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Data shown by intuitive graphs and charts</w:t>
      </w:r>
    </w:p>
    <w:p w14:paraId="5E1A001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extent that a PC tool may access manufacturer or vehicle-specific ECU diagnostics varies between software products</w:t>
      </w:r>
      <w:hyperlink r:id="rId348" w:anchor="cite_note-4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42</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as it does between hand-held scanners.</w:t>
      </w:r>
    </w:p>
    <w:p w14:paraId="268245AD"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Data loggers</w:t>
      </w:r>
    </w:p>
    <w:p w14:paraId="6EB7D716"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49" w:tooltip="Edit section: Data logger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DC34DA5" w14:textId="743E4729"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47C4CD66" wp14:editId="4FAB2885">
            <wp:extent cx="2095500" cy="1889760"/>
            <wp:effectExtent l="0" t="0" r="0" b="0"/>
            <wp:docPr id="14" name="Рисунок 14" descr="https://upload.wikimedia.org/wikipedia/commons/thumb/a/aa/Texa_obd-log.png/220px-Texa_obd-log.png">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a/aa/Texa_obd-log.png/220px-Texa_obd-log.png">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2095500" cy="188976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TEXA OBD log. Small data logger with the possibility to read out the data later on PC via USB.</w:t>
      </w:r>
    </w:p>
    <w:p w14:paraId="68868715" w14:textId="77777777" w:rsidR="006744AD" w:rsidRPr="006744AD" w:rsidRDefault="0050714A" w:rsidP="006744AD">
      <w:pPr>
        <w:shd w:val="clear" w:color="auto" w:fill="FFFFFF"/>
        <w:spacing w:before="120" w:after="240" w:line="240" w:lineRule="auto"/>
        <w:rPr>
          <w:rFonts w:ascii="Arial" w:eastAsia="Times New Roman" w:hAnsi="Arial" w:cs="Arial"/>
          <w:color w:val="202122"/>
          <w:sz w:val="24"/>
          <w:szCs w:val="24"/>
          <w:lang w:val="en-US"/>
        </w:rPr>
      </w:pPr>
      <w:hyperlink r:id="rId352" w:tooltip="Data logger" w:history="1">
        <w:r w:rsidR="006744AD" w:rsidRPr="009A1D65">
          <w:rPr>
            <w:rFonts w:ascii="Arial" w:eastAsia="Times New Roman" w:hAnsi="Arial" w:cs="Arial"/>
            <w:color w:val="0000FF"/>
            <w:sz w:val="24"/>
            <w:szCs w:val="24"/>
            <w:u w:val="single"/>
            <w:lang w:val="en-US"/>
          </w:rPr>
          <w:t>Data loggers</w:t>
        </w:r>
      </w:hyperlink>
      <w:r w:rsidR="006744AD" w:rsidRPr="006744AD">
        <w:rPr>
          <w:rFonts w:ascii="Arial" w:eastAsia="Times New Roman" w:hAnsi="Arial" w:cs="Arial"/>
          <w:color w:val="202122"/>
          <w:sz w:val="24"/>
          <w:szCs w:val="24"/>
          <w:lang w:val="en-US"/>
        </w:rPr>
        <w:t> are designed to capture vehicle data while the vehicle is in normal operation, for later analysis.</w:t>
      </w:r>
    </w:p>
    <w:p w14:paraId="0BF9302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rPr>
        <w:t>Data logging uses include:</w:t>
      </w:r>
    </w:p>
    <w:p w14:paraId="71B94E36" w14:textId="77777777" w:rsidR="006744AD" w:rsidRPr="006744AD" w:rsidRDefault="006744AD" w:rsidP="00E555C4">
      <w:pPr>
        <w:numPr>
          <w:ilvl w:val="0"/>
          <w:numId w:val="21"/>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Engine and vehicle monitoring under normal operation, for diagnosis or tuning.</w:t>
      </w:r>
    </w:p>
    <w:p w14:paraId="6CFA6C18" w14:textId="77777777" w:rsidR="006744AD" w:rsidRPr="006744AD" w:rsidRDefault="006744AD" w:rsidP="00E555C4">
      <w:pPr>
        <w:numPr>
          <w:ilvl w:val="0"/>
          <w:numId w:val="21"/>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Some US auto insurance companies offer reduced premiums if OBD-II vehicle data loggers</w:t>
      </w:r>
      <w:hyperlink r:id="rId353" w:anchor="cite_note-4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43</w:t>
        </w:r>
        <w:r w:rsidRPr="009A1D65">
          <w:rPr>
            <w:rFonts w:ascii="Arial" w:eastAsia="Times New Roman" w:hAnsi="Arial" w:cs="Arial"/>
            <w:color w:val="0000FF"/>
            <w:sz w:val="19"/>
            <w:szCs w:val="19"/>
            <w:vertAlign w:val="superscript"/>
            <w:lang w:val="en-US"/>
          </w:rPr>
          <w:t>]</w:t>
        </w:r>
      </w:hyperlink>
      <w:hyperlink r:id="rId354" w:anchor="cite_note-44"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44</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or cameras</w:t>
      </w:r>
      <w:hyperlink r:id="rId355" w:anchor="cite_note-4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45</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xml:space="preserve"> are installed – and if the driver's behaviour meets requirements. </w:t>
      </w:r>
      <w:r w:rsidRPr="006744AD">
        <w:rPr>
          <w:rFonts w:ascii="Arial" w:eastAsia="Times New Roman" w:hAnsi="Arial" w:cs="Arial"/>
          <w:color w:val="202122"/>
          <w:sz w:val="24"/>
          <w:szCs w:val="24"/>
        </w:rPr>
        <w:t>This is a form of </w:t>
      </w:r>
      <w:hyperlink r:id="rId356" w:tooltip="Auto insurance risk selection" w:history="1">
        <w:r w:rsidRPr="006744AD">
          <w:rPr>
            <w:rFonts w:ascii="Arial" w:eastAsia="Times New Roman" w:hAnsi="Arial" w:cs="Arial"/>
            <w:color w:val="0000FF"/>
            <w:sz w:val="24"/>
            <w:szCs w:val="24"/>
            <w:u w:val="single"/>
          </w:rPr>
          <w:t>auto insurance risk selection</w:t>
        </w:r>
      </w:hyperlink>
    </w:p>
    <w:p w14:paraId="5E11C5EF" w14:textId="77777777" w:rsidR="006744AD" w:rsidRPr="006744AD" w:rsidRDefault="006744AD" w:rsidP="00E555C4">
      <w:pPr>
        <w:numPr>
          <w:ilvl w:val="0"/>
          <w:numId w:val="21"/>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Monitoring of driver behaviour by </w:t>
      </w:r>
      <w:hyperlink r:id="rId357" w:tooltip="Fleet vehicle" w:history="1">
        <w:r w:rsidRPr="009A1D65">
          <w:rPr>
            <w:rFonts w:ascii="Arial" w:eastAsia="Times New Roman" w:hAnsi="Arial" w:cs="Arial"/>
            <w:color w:val="0000FF"/>
            <w:sz w:val="24"/>
            <w:szCs w:val="24"/>
            <w:u w:val="single"/>
            <w:lang w:val="en-US"/>
          </w:rPr>
          <w:t>fleet vehicle</w:t>
        </w:r>
      </w:hyperlink>
      <w:r w:rsidRPr="006744AD">
        <w:rPr>
          <w:rFonts w:ascii="Arial" w:eastAsia="Times New Roman" w:hAnsi="Arial" w:cs="Arial"/>
          <w:color w:val="202122"/>
          <w:sz w:val="24"/>
          <w:szCs w:val="24"/>
          <w:lang w:val="en-US"/>
        </w:rPr>
        <w:t> operators.</w:t>
      </w:r>
    </w:p>
    <w:p w14:paraId="6AE34D5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Analysis of vehicle </w:t>
      </w:r>
      <w:hyperlink r:id="rId358" w:tooltip="Flight recorder" w:history="1">
        <w:r w:rsidRPr="009A1D65">
          <w:rPr>
            <w:rFonts w:ascii="Arial" w:eastAsia="Times New Roman" w:hAnsi="Arial" w:cs="Arial"/>
            <w:color w:val="0000FF"/>
            <w:sz w:val="24"/>
            <w:szCs w:val="24"/>
            <w:u w:val="single"/>
            <w:lang w:val="en-US"/>
          </w:rPr>
          <w:t>black box</w:t>
        </w:r>
      </w:hyperlink>
      <w:r w:rsidRPr="006744AD">
        <w:rPr>
          <w:rFonts w:ascii="Arial" w:eastAsia="Times New Roman" w:hAnsi="Arial" w:cs="Arial"/>
          <w:color w:val="202122"/>
          <w:sz w:val="24"/>
          <w:szCs w:val="24"/>
          <w:lang w:val="en-US"/>
        </w:rPr>
        <w:t> data may be performed periodically, automatically transmitted wirelessly to a third party or retrieved for forensic analysis after an event such as an accident, traffic infringement or mechanical fault.</w:t>
      </w:r>
    </w:p>
    <w:p w14:paraId="2D1B1BE9"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Emission testing</w:t>
      </w:r>
    </w:p>
    <w:p w14:paraId="040A85B3"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59" w:tooltip="Edit section: Emission testing"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22B7E58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In the United States, many states now use OBD-II testing instead of tailpipe testing in OBD-II compliant vehicles (1996 and newer). Since OBD-II stores trouble codes for emissions equipment, the testing computer can query the vehicle's onboard computer and verify there are no emission related trouble codes and that the vehicle </w:t>
      </w:r>
      <w:proofErr w:type="gramStart"/>
      <w:r w:rsidRPr="006744AD">
        <w:rPr>
          <w:rFonts w:ascii="Arial" w:eastAsia="Times New Roman" w:hAnsi="Arial" w:cs="Arial"/>
          <w:color w:val="202122"/>
          <w:sz w:val="24"/>
          <w:szCs w:val="24"/>
          <w:lang w:val="en-US"/>
        </w:rPr>
        <w:t>is in compliance with</w:t>
      </w:r>
      <w:proofErr w:type="gramEnd"/>
      <w:r w:rsidRPr="006744AD">
        <w:rPr>
          <w:rFonts w:ascii="Arial" w:eastAsia="Times New Roman" w:hAnsi="Arial" w:cs="Arial"/>
          <w:color w:val="202122"/>
          <w:sz w:val="24"/>
          <w:szCs w:val="24"/>
          <w:lang w:val="en-US"/>
        </w:rPr>
        <w:t xml:space="preserve"> emission standards for the model year it was manufactured.</w:t>
      </w:r>
    </w:p>
    <w:p w14:paraId="03ECC95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the Netherlands, 2006 and later vehicles get a yearly EOBD emission check.</w:t>
      </w:r>
      <w:hyperlink r:id="rId360" w:anchor="cite_note-4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46</w:t>
        </w:r>
        <w:r w:rsidRPr="009A1D65">
          <w:rPr>
            <w:rFonts w:ascii="Arial" w:eastAsia="Times New Roman" w:hAnsi="Arial" w:cs="Arial"/>
            <w:color w:val="0000FF"/>
            <w:sz w:val="19"/>
            <w:szCs w:val="19"/>
            <w:vertAlign w:val="superscript"/>
            <w:lang w:val="en-US"/>
          </w:rPr>
          <w:t>]</w:t>
        </w:r>
      </w:hyperlink>
    </w:p>
    <w:p w14:paraId="2DF557B7"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Driver's supplementary vehicle instrumentation</w:t>
      </w:r>
    </w:p>
    <w:p w14:paraId="3832CF0A"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61" w:tooltip="Edit section: Driver's supplementary vehicle instrumentation"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03D780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Driver's supplementary vehicle instrumentation</w:t>
      </w:r>
      <w:r w:rsidRPr="006744AD">
        <w:rPr>
          <w:rFonts w:ascii="Arial" w:eastAsia="Times New Roman" w:hAnsi="Arial" w:cs="Arial"/>
          <w:color w:val="202122"/>
          <w:sz w:val="24"/>
          <w:szCs w:val="24"/>
          <w:lang w:val="en-US"/>
        </w:rPr>
        <w:t> is instrumentation installed in a vehicle in addition to that provided by the vehicle manufacturer and intended for display to the driver during normal operation. This is opposed to scanners used primarily for </w:t>
      </w:r>
      <w:hyperlink r:id="rId362" w:tooltip="Active fault" w:history="1">
        <w:r w:rsidRPr="009A1D65">
          <w:rPr>
            <w:rFonts w:ascii="Arial" w:eastAsia="Times New Roman" w:hAnsi="Arial" w:cs="Arial"/>
            <w:color w:val="0000FF"/>
            <w:sz w:val="24"/>
            <w:szCs w:val="24"/>
            <w:u w:val="single"/>
            <w:lang w:val="en-US"/>
          </w:rPr>
          <w:t>active fault</w:t>
        </w:r>
      </w:hyperlink>
      <w:r w:rsidRPr="006744AD">
        <w:rPr>
          <w:rFonts w:ascii="Arial" w:eastAsia="Times New Roman" w:hAnsi="Arial" w:cs="Arial"/>
          <w:color w:val="202122"/>
          <w:sz w:val="24"/>
          <w:szCs w:val="24"/>
          <w:lang w:val="en-US"/>
        </w:rPr>
        <w:t> diagnosis, tuning, or hidden data logging.</w:t>
      </w:r>
    </w:p>
    <w:p w14:paraId="213212F0"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Auto enthusiasts have traditionally installed additional gauges such as manifold vacuum, battery current etc. The OBD standard interface has enabled a new generation of enthusiast instrumentation accessing the full range of vehicle data used for diagnostics, and derived data such as instantaneous fuel economy.</w:t>
      </w:r>
    </w:p>
    <w:p w14:paraId="190D40B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Instrumentation may take the form of dedicated </w:t>
      </w:r>
      <w:hyperlink r:id="rId363" w:tooltip="Trip computer" w:history="1">
        <w:r w:rsidRPr="009A1D65">
          <w:rPr>
            <w:rFonts w:ascii="Arial" w:eastAsia="Times New Roman" w:hAnsi="Arial" w:cs="Arial"/>
            <w:color w:val="0000FF"/>
            <w:sz w:val="24"/>
            <w:szCs w:val="24"/>
            <w:u w:val="single"/>
            <w:lang w:val="en-US"/>
          </w:rPr>
          <w:t>trip computers</w:t>
        </w:r>
      </w:hyperlink>
      <w:r w:rsidRPr="006744AD">
        <w:rPr>
          <w:rFonts w:ascii="Arial" w:eastAsia="Times New Roman" w:hAnsi="Arial" w:cs="Arial"/>
          <w:color w:val="202122"/>
          <w:sz w:val="24"/>
          <w:szCs w:val="24"/>
          <w:lang w:val="en-US"/>
        </w:rPr>
        <w:t>,</w:t>
      </w:r>
      <w:hyperlink r:id="rId364" w:anchor="cite_note-4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47</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w:t>
      </w:r>
      <w:hyperlink r:id="rId365" w:tooltip="Carputer" w:history="1">
        <w:r w:rsidRPr="009A1D65">
          <w:rPr>
            <w:rFonts w:ascii="Arial" w:eastAsia="Times New Roman" w:hAnsi="Arial" w:cs="Arial"/>
            <w:color w:val="0000FF"/>
            <w:sz w:val="24"/>
            <w:szCs w:val="24"/>
            <w:u w:val="single"/>
            <w:lang w:val="en-US"/>
          </w:rPr>
          <w:t>carputer</w:t>
        </w:r>
      </w:hyperlink>
      <w:r w:rsidRPr="006744AD">
        <w:rPr>
          <w:rFonts w:ascii="Arial" w:eastAsia="Times New Roman" w:hAnsi="Arial" w:cs="Arial"/>
          <w:color w:val="202122"/>
          <w:sz w:val="24"/>
          <w:szCs w:val="24"/>
          <w:lang w:val="en-US"/>
        </w:rPr>
        <w:t> or interfaces to </w:t>
      </w:r>
      <w:hyperlink r:id="rId366" w:tooltip="Personal digital assistant" w:history="1">
        <w:r w:rsidRPr="009A1D65">
          <w:rPr>
            <w:rFonts w:ascii="Arial" w:eastAsia="Times New Roman" w:hAnsi="Arial" w:cs="Arial"/>
            <w:color w:val="0000FF"/>
            <w:sz w:val="24"/>
            <w:szCs w:val="24"/>
            <w:u w:val="single"/>
            <w:lang w:val="en-US"/>
          </w:rPr>
          <w:t>PDAs</w:t>
        </w:r>
      </w:hyperlink>
      <w:r w:rsidRPr="006744AD">
        <w:rPr>
          <w:rFonts w:ascii="Arial" w:eastAsia="Times New Roman" w:hAnsi="Arial" w:cs="Arial"/>
          <w:color w:val="202122"/>
          <w:sz w:val="24"/>
          <w:szCs w:val="24"/>
          <w:lang w:val="en-US"/>
        </w:rPr>
        <w:t>,</w:t>
      </w:r>
      <w:hyperlink r:id="rId367" w:anchor="cite_note-4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48</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smartphones, or a </w:t>
      </w:r>
      <w:hyperlink r:id="rId368" w:tooltip="Garmin" w:history="1">
        <w:r w:rsidRPr="009A1D65">
          <w:rPr>
            <w:rFonts w:ascii="Arial" w:eastAsia="Times New Roman" w:hAnsi="Arial" w:cs="Arial"/>
            <w:color w:val="0000FF"/>
            <w:sz w:val="24"/>
            <w:szCs w:val="24"/>
            <w:u w:val="single"/>
            <w:lang w:val="en-US"/>
          </w:rPr>
          <w:t>Garmin</w:t>
        </w:r>
      </w:hyperlink>
      <w:r w:rsidRPr="006744AD">
        <w:rPr>
          <w:rFonts w:ascii="Arial" w:eastAsia="Times New Roman" w:hAnsi="Arial" w:cs="Arial"/>
          <w:color w:val="202122"/>
          <w:sz w:val="24"/>
          <w:szCs w:val="24"/>
          <w:lang w:val="en-US"/>
        </w:rPr>
        <w:t> navigation unit.</w:t>
      </w:r>
    </w:p>
    <w:p w14:paraId="2C78FA9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As a carputer is essentially a PC, the same software could be loaded as for PC-based scan tools and vice versa, so the distinction is only in the reason for use of the software.</w:t>
      </w:r>
    </w:p>
    <w:p w14:paraId="383300B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These enthusiast systems may also include some functionality similar to the other scan tools.</w:t>
      </w:r>
    </w:p>
    <w:p w14:paraId="17B08392"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Vehicle telematics</w:t>
      </w:r>
    </w:p>
    <w:p w14:paraId="69B425E5"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69" w:tooltip="Edit section: Vehicle telematic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F1EA25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 II information is commonly used by vehicle telematics devices that perform fleet tracking, monitor fuel efficiency, prevent unsafe driving, as well as for remote diagnostics and by Pay-As-You-Drive insurance.</w:t>
      </w:r>
    </w:p>
    <w:p w14:paraId="154625B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Although originally not intended for the above purposes, commonly supported OBD II data such as vehicle speed, RPM, and fuel level allow GPS-based fleet tracking devices to monitor vehicle idling times, speeding, and over-revving. By monitoring OBD II DTCs a company can know immediately if one of its vehicles has an engine problem and by </w:t>
      </w:r>
      <w:r w:rsidRPr="006744AD">
        <w:rPr>
          <w:rFonts w:ascii="Arial" w:eastAsia="Times New Roman" w:hAnsi="Arial" w:cs="Arial"/>
          <w:color w:val="202122"/>
          <w:sz w:val="24"/>
          <w:szCs w:val="24"/>
          <w:lang w:val="en-US"/>
        </w:rPr>
        <w:lastRenderedPageBreak/>
        <w:t>interpreting the code the nature of the problem. It can be used to detect reckless driving in real time based on the sensor data provided through the OBD port.</w:t>
      </w:r>
      <w:hyperlink r:id="rId370" w:anchor="cite_note-4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49</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This detection is done by adding a complex events processor (CEP) to the backend and on the client's interface. OBD II is also monitored to block mobile phones when driving and to record trip data for insurance purposes.</w:t>
      </w:r>
      <w:hyperlink r:id="rId371" w:anchor="cite_note-5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50</w:t>
        </w:r>
        <w:r w:rsidRPr="009A1D65">
          <w:rPr>
            <w:rFonts w:ascii="Arial" w:eastAsia="Times New Roman" w:hAnsi="Arial" w:cs="Arial"/>
            <w:color w:val="0000FF"/>
            <w:sz w:val="19"/>
            <w:szCs w:val="19"/>
            <w:vertAlign w:val="superscript"/>
            <w:lang w:val="en-US"/>
          </w:rPr>
          <w:t>]</w:t>
        </w:r>
      </w:hyperlink>
    </w:p>
    <w:p w14:paraId="3F21B5F9"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t>OBD-II diagnostic trouble codes</w:t>
      </w:r>
    </w:p>
    <w:p w14:paraId="0B4ED8CB"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372" w:tooltip="Edit section: OBD-II diagnostic trouble cod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6ADF943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OBD-II diagnostic trouble codes (</w:t>
      </w:r>
      <w:hyperlink r:id="rId373" w:tooltip="OBD-II PIDs" w:history="1">
        <w:r w:rsidRPr="009A1D65">
          <w:rPr>
            <w:rFonts w:ascii="Arial" w:eastAsia="Times New Roman" w:hAnsi="Arial" w:cs="Arial"/>
            <w:color w:val="0000FF"/>
            <w:sz w:val="24"/>
            <w:szCs w:val="24"/>
            <w:u w:val="single"/>
            <w:lang w:val="en-US"/>
          </w:rPr>
          <w:t>DTCs</w:t>
        </w:r>
      </w:hyperlink>
      <w:r w:rsidRPr="006744AD">
        <w:rPr>
          <w:rFonts w:ascii="Arial" w:eastAsia="Times New Roman" w:hAnsi="Arial" w:cs="Arial"/>
          <w:color w:val="202122"/>
          <w:sz w:val="24"/>
          <w:szCs w:val="24"/>
          <w:lang w:val="en-US"/>
        </w:rPr>
        <w:t>)</w:t>
      </w:r>
      <w:hyperlink r:id="rId374" w:anchor="cite_note-obdadvisor_codes-5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51</w:t>
        </w:r>
        <w:r w:rsidRPr="009A1D65">
          <w:rPr>
            <w:rFonts w:ascii="Arial" w:eastAsia="Times New Roman" w:hAnsi="Arial" w:cs="Arial"/>
            <w:color w:val="0000FF"/>
            <w:sz w:val="19"/>
            <w:szCs w:val="19"/>
            <w:vertAlign w:val="superscript"/>
            <w:lang w:val="en-US"/>
          </w:rPr>
          <w:t>]</w:t>
        </w:r>
      </w:hyperlink>
      <w:hyperlink r:id="rId375" w:anchor="cite_note-5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52</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are five characters long, with the first letter indicating a category, and the remaining four being a </w:t>
      </w:r>
      <w:hyperlink r:id="rId376" w:tooltip="Hexadecimal" w:history="1">
        <w:r w:rsidRPr="009A1D65">
          <w:rPr>
            <w:rFonts w:ascii="Arial" w:eastAsia="Times New Roman" w:hAnsi="Arial" w:cs="Arial"/>
            <w:color w:val="0000FF"/>
            <w:sz w:val="24"/>
            <w:szCs w:val="24"/>
            <w:u w:val="single"/>
            <w:lang w:val="en-US"/>
          </w:rPr>
          <w:t>hexadecimal</w:t>
        </w:r>
      </w:hyperlink>
      <w:r w:rsidRPr="006744AD">
        <w:rPr>
          <w:rFonts w:ascii="Arial" w:eastAsia="Times New Roman" w:hAnsi="Arial" w:cs="Arial"/>
          <w:color w:val="202122"/>
          <w:sz w:val="24"/>
          <w:szCs w:val="24"/>
          <w:lang w:val="en-US"/>
        </w:rPr>
        <w:t> number.</w:t>
      </w:r>
      <w:hyperlink r:id="rId377" w:anchor="cite_note-elm327dsl_pdf_p36-5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53</w:t>
        </w:r>
        <w:r w:rsidRPr="009A1D65">
          <w:rPr>
            <w:rFonts w:ascii="Arial" w:eastAsia="Times New Roman" w:hAnsi="Arial" w:cs="Arial"/>
            <w:color w:val="0000FF"/>
            <w:sz w:val="19"/>
            <w:szCs w:val="19"/>
            <w:vertAlign w:val="superscript"/>
            <w:lang w:val="en-US"/>
          </w:rPr>
          <w:t>]</w:t>
        </w:r>
      </w:hyperlink>
    </w:p>
    <w:p w14:paraId="1E463C8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 first character, representing category can only be one of the following four letters, given here with their associated meanings. (This restriction in number is due to how only two </w:t>
      </w:r>
      <w:hyperlink r:id="rId378" w:tooltip="Bit" w:history="1">
        <w:r w:rsidRPr="009A1D65">
          <w:rPr>
            <w:rFonts w:ascii="Arial" w:eastAsia="Times New Roman" w:hAnsi="Arial" w:cs="Arial"/>
            <w:color w:val="0000FF"/>
            <w:sz w:val="24"/>
            <w:szCs w:val="24"/>
            <w:u w:val="single"/>
            <w:lang w:val="en-US"/>
          </w:rPr>
          <w:t>bits</w:t>
        </w:r>
      </w:hyperlink>
      <w:r w:rsidRPr="006744AD">
        <w:rPr>
          <w:rFonts w:ascii="Arial" w:eastAsia="Times New Roman" w:hAnsi="Arial" w:cs="Arial"/>
          <w:color w:val="202122"/>
          <w:sz w:val="24"/>
          <w:szCs w:val="24"/>
          <w:lang w:val="en-US"/>
        </w:rPr>
        <w:t> of memory are used to indicate the category when DTCs are stored and transmitted).</w:t>
      </w:r>
      <w:hyperlink r:id="rId379" w:anchor="cite_note-elm327dsl_pdf_p36-5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53</w:t>
        </w:r>
        <w:r w:rsidRPr="006744AD">
          <w:rPr>
            <w:rFonts w:ascii="Arial" w:eastAsia="Times New Roman" w:hAnsi="Arial" w:cs="Arial"/>
            <w:color w:val="0000FF"/>
            <w:sz w:val="19"/>
            <w:szCs w:val="19"/>
            <w:vertAlign w:val="superscript"/>
          </w:rPr>
          <w:t>]</w:t>
        </w:r>
      </w:hyperlink>
    </w:p>
    <w:p w14:paraId="078DD228"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 – Powertrain (engine, transmission and ignition)</w:t>
      </w:r>
    </w:p>
    <w:p w14:paraId="66C3EF58"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C – Chassis (includes ABS and brake fluid)</w:t>
      </w:r>
    </w:p>
    <w:p w14:paraId="05C1E042"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B – Body (includes air conditioning and airbag)</w:t>
      </w:r>
    </w:p>
    <w:p w14:paraId="79C4FCEB"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U – Network</w:t>
      </w:r>
      <w:hyperlink r:id="rId380" w:anchor="cite_note-54"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a</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(wiring bus)</w:t>
      </w:r>
    </w:p>
    <w:p w14:paraId="1527C560" w14:textId="77777777" w:rsidR="006744AD" w:rsidRPr="006744AD" w:rsidRDefault="0050714A" w:rsidP="00E555C4">
      <w:pPr>
        <w:numPr>
          <w:ilvl w:val="1"/>
          <w:numId w:val="23"/>
        </w:numPr>
        <w:shd w:val="clear" w:color="auto" w:fill="FFFFFF"/>
        <w:spacing w:before="100" w:beforeAutospacing="1" w:after="120" w:line="240" w:lineRule="auto"/>
        <w:ind w:left="768"/>
        <w:rPr>
          <w:rFonts w:ascii="Arial" w:eastAsia="Times New Roman" w:hAnsi="Arial" w:cs="Arial"/>
          <w:color w:val="202122"/>
          <w:lang w:val="en-US"/>
        </w:rPr>
      </w:pPr>
      <w:hyperlink r:id="rId381" w:anchor="cite_ref-54" w:tooltip="Jump up" w:history="1">
        <w:r w:rsidR="006744AD" w:rsidRPr="009A1D65">
          <w:rPr>
            <w:rFonts w:ascii="Arial" w:eastAsia="Times New Roman" w:hAnsi="Arial" w:cs="Arial"/>
            <w:b/>
            <w:bCs/>
            <w:color w:val="0000FF"/>
            <w:u w:val="single"/>
            <w:lang w:val="en-US"/>
          </w:rPr>
          <w:t>^</w:t>
        </w:r>
      </w:hyperlink>
      <w:r w:rsidR="006744AD" w:rsidRPr="006744AD">
        <w:rPr>
          <w:rFonts w:ascii="Arial" w:eastAsia="Times New Roman" w:hAnsi="Arial" w:cs="Arial"/>
          <w:color w:val="202122"/>
          <w:lang w:val="en-US"/>
        </w:rPr>
        <w:t> </w:t>
      </w:r>
      <w:r w:rsidR="006744AD" w:rsidRPr="009A1D65">
        <w:rPr>
          <w:rFonts w:ascii="Arial" w:eastAsia="Times New Roman" w:hAnsi="Arial" w:cs="Arial"/>
          <w:color w:val="202122"/>
          <w:lang w:val="en-US"/>
        </w:rPr>
        <w:t>Whilst this is commonly referred to as the network category, it may originally have been the 'undefined' category, hence the use of the letter 'U' rather than 'N'.</w:t>
      </w:r>
    </w:p>
    <w:p w14:paraId="31CBAD0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 second character is a number in the range of 0–3. (This restriction is again due to memory storage limitations).</w:t>
      </w:r>
      <w:hyperlink r:id="rId382" w:anchor="cite_note-elm327dsl_pdf_p36-5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53</w:t>
        </w:r>
        <w:r w:rsidRPr="006744AD">
          <w:rPr>
            <w:rFonts w:ascii="Arial" w:eastAsia="Times New Roman" w:hAnsi="Arial" w:cs="Arial"/>
            <w:color w:val="0000FF"/>
            <w:sz w:val="19"/>
            <w:szCs w:val="19"/>
            <w:vertAlign w:val="superscript"/>
          </w:rPr>
          <w:t>]</w:t>
        </w:r>
      </w:hyperlink>
    </w:p>
    <w:p w14:paraId="6DBA6F89"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0 – Indicates a generic (SAE defined) code.</w:t>
      </w:r>
    </w:p>
    <w:p w14:paraId="2455D43B"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 – Indicates a manufacturer-specific (OEM) code.</w:t>
      </w:r>
    </w:p>
    <w:p w14:paraId="0BBB9FD9"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2 – Category dependent:</w:t>
      </w:r>
    </w:p>
    <w:p w14:paraId="37EFF517"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the 'P' category this indicates a generic (SAE defined) code.</w:t>
      </w:r>
    </w:p>
    <w:p w14:paraId="0B9A421C"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other categories indicates a manufacturer-specific (OEM) code.</w:t>
      </w:r>
    </w:p>
    <w:p w14:paraId="37E6DBFA"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3 – Category dependent:</w:t>
      </w:r>
    </w:p>
    <w:p w14:paraId="2E91DB51"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the 'P' category this is indicates a code that has been 'jointly' defined.</w:t>
      </w:r>
    </w:p>
    <w:p w14:paraId="2C976F92"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other categories this has been reserved for future use.</w:t>
      </w:r>
    </w:p>
    <w:p w14:paraId="489FEFE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 third character may denote a particular vehicle system that the fault relates to.</w:t>
      </w:r>
      <w:hyperlink r:id="rId383" w:anchor="cite_note-obdadvisor_codes-51"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51</w:t>
        </w:r>
        <w:r w:rsidRPr="006744AD">
          <w:rPr>
            <w:rFonts w:ascii="Arial" w:eastAsia="Times New Roman" w:hAnsi="Arial" w:cs="Arial"/>
            <w:color w:val="0000FF"/>
            <w:sz w:val="19"/>
            <w:szCs w:val="19"/>
            <w:vertAlign w:val="superscript"/>
          </w:rPr>
          <w:t>]</w:t>
        </w:r>
      </w:hyperlink>
    </w:p>
    <w:p w14:paraId="3AC37624"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0 – Fuel and air metering and auxiliary emission controls</w:t>
      </w:r>
    </w:p>
    <w:p w14:paraId="77981B44"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1 – Fuel and air metering</w:t>
      </w:r>
    </w:p>
    <w:p w14:paraId="215AF7E4"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2 – Fuel and air metering (injector circuit)</w:t>
      </w:r>
    </w:p>
    <w:p w14:paraId="39E4A6CB"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3 – Ignition systems or misfires</w:t>
      </w:r>
    </w:p>
    <w:p w14:paraId="13DF7FBB"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4 – Auxiliary emission controls</w:t>
      </w:r>
    </w:p>
    <w:p w14:paraId="0033F571"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5 – Vehicle speed control and idle control systems</w:t>
      </w:r>
    </w:p>
    <w:p w14:paraId="645B8E9F"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6 – Computer and output circuit</w:t>
      </w:r>
    </w:p>
    <w:p w14:paraId="277B47CD"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7 – Transmission</w:t>
      </w:r>
    </w:p>
    <w:p w14:paraId="3F7E43C3"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8 – Transmission</w:t>
      </w:r>
    </w:p>
    <w:p w14:paraId="69FA63D5"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A-F – Hybrid Trouble Codes</w:t>
      </w:r>
    </w:p>
    <w:p w14:paraId="45D4D3F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proofErr w:type="gramStart"/>
      <w:r w:rsidRPr="006744AD">
        <w:rPr>
          <w:rFonts w:ascii="Arial" w:eastAsia="Times New Roman" w:hAnsi="Arial" w:cs="Arial"/>
          <w:color w:val="202122"/>
          <w:sz w:val="24"/>
          <w:szCs w:val="24"/>
          <w:lang w:val="en-US"/>
        </w:rPr>
        <w:t>Finally</w:t>
      </w:r>
      <w:proofErr w:type="gramEnd"/>
      <w:r w:rsidRPr="006744AD">
        <w:rPr>
          <w:rFonts w:ascii="Arial" w:eastAsia="Times New Roman" w:hAnsi="Arial" w:cs="Arial"/>
          <w:color w:val="202122"/>
          <w:sz w:val="24"/>
          <w:szCs w:val="24"/>
          <w:lang w:val="en-US"/>
        </w:rPr>
        <w:t xml:space="preserve"> the fourth and fifth characters define the exact problem detected.</w:t>
      </w:r>
    </w:p>
    <w:p w14:paraId="10D4B906"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lastRenderedPageBreak/>
        <w:t>Standards documents</w:t>
      </w:r>
    </w:p>
    <w:p w14:paraId="4BCACC2F"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384" w:tooltip="Edit section: Standards document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E07F8F9"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 xml:space="preserve">SAE standards </w:t>
      </w:r>
      <w:proofErr w:type="gramStart"/>
      <w:r w:rsidRPr="006744AD">
        <w:rPr>
          <w:rFonts w:ascii="inherit" w:eastAsia="Times New Roman" w:hAnsi="inherit" w:cs="Arial"/>
          <w:b/>
          <w:bCs/>
          <w:sz w:val="27"/>
          <w:szCs w:val="27"/>
          <w:lang w:val="en-US"/>
        </w:rPr>
        <w:t>documents</w:t>
      </w:r>
      <w:proofErr w:type="gramEnd"/>
      <w:r w:rsidRPr="006744AD">
        <w:rPr>
          <w:rFonts w:ascii="inherit" w:eastAsia="Times New Roman" w:hAnsi="inherit" w:cs="Arial"/>
          <w:b/>
          <w:bCs/>
          <w:sz w:val="27"/>
          <w:szCs w:val="27"/>
          <w:lang w:val="en-US"/>
        </w:rPr>
        <w:t xml:space="preserve"> on OBD-II</w:t>
      </w:r>
    </w:p>
    <w:p w14:paraId="52E73063"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385" w:tooltip="Edit section: SAE standards documents on OBD-II"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0A382E32"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J1962 – Defines the physical connector used for the OBD-II interface.</w:t>
      </w:r>
    </w:p>
    <w:p w14:paraId="2850DAAE"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J1850 – Defines a serial data protocol. There are 2 variants: 10.4 kbit/s (single wire, VPW) and 41.6 kbit/s (2 wire, PWM). Mainly used by US manufacturers, also known as PCI (Chrysler, 10.4K), Class 2 (GM, 10.4K), and SCP (Ford, 41.6K)</w:t>
      </w:r>
    </w:p>
    <w:p w14:paraId="40E206A0"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J1978 – Defines minimal operating standards for OBD-II scan tools</w:t>
      </w:r>
    </w:p>
    <w:p w14:paraId="3A24F18E"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J1979 – Defines standards for diagnostic test modes</w:t>
      </w:r>
    </w:p>
    <w:p w14:paraId="3653AEBA"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J2012 – Defines standards trouble codes and definitions.</w:t>
      </w:r>
    </w:p>
    <w:p w14:paraId="4362DCC1"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J2178-1 – Defines standards for network message header formats and physical address assignments</w:t>
      </w:r>
    </w:p>
    <w:p w14:paraId="42BBA105"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J2178-2 – Gives data parameter definitions</w:t>
      </w:r>
    </w:p>
    <w:p w14:paraId="331D0C8B"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J2178-3 – Defines standards for network message frame IDs for single byte headers</w:t>
      </w:r>
    </w:p>
    <w:p w14:paraId="7C76EE29"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J2178-4 – Defines standards for network messages with </w:t>
      </w:r>
      <w:proofErr w:type="gramStart"/>
      <w:r w:rsidRPr="006744AD">
        <w:rPr>
          <w:rFonts w:ascii="Arial" w:eastAsia="Times New Roman" w:hAnsi="Arial" w:cs="Arial"/>
          <w:color w:val="202122"/>
          <w:sz w:val="24"/>
          <w:szCs w:val="24"/>
          <w:lang w:val="en-US"/>
        </w:rPr>
        <w:t>three byte</w:t>
      </w:r>
      <w:proofErr w:type="gramEnd"/>
      <w:r w:rsidRPr="006744AD">
        <w:rPr>
          <w:rFonts w:ascii="Arial" w:eastAsia="Times New Roman" w:hAnsi="Arial" w:cs="Arial"/>
          <w:color w:val="202122"/>
          <w:sz w:val="24"/>
          <w:szCs w:val="24"/>
          <w:lang w:val="en-US"/>
        </w:rPr>
        <w:t xml:space="preserve"> headers*</w:t>
      </w:r>
    </w:p>
    <w:p w14:paraId="799B878A"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J2284-3 – Defines 500K </w:t>
      </w:r>
      <w:hyperlink r:id="rId386" w:tooltip="Controller area network" w:history="1">
        <w:r w:rsidRPr="009A1D65">
          <w:rPr>
            <w:rFonts w:ascii="Arial" w:eastAsia="Times New Roman" w:hAnsi="Arial" w:cs="Arial"/>
            <w:color w:val="0000FF"/>
            <w:sz w:val="24"/>
            <w:szCs w:val="24"/>
            <w:u w:val="single"/>
            <w:lang w:val="en-US"/>
          </w:rPr>
          <w:t>CAN</w:t>
        </w:r>
      </w:hyperlink>
      <w:r w:rsidRPr="006744AD">
        <w:rPr>
          <w:rFonts w:ascii="Arial" w:eastAsia="Times New Roman" w:hAnsi="Arial" w:cs="Arial"/>
          <w:color w:val="202122"/>
          <w:sz w:val="24"/>
          <w:szCs w:val="24"/>
          <w:lang w:val="en-US"/>
        </w:rPr>
        <w:t> </w:t>
      </w:r>
      <w:hyperlink r:id="rId387" w:tooltip="Physical layer" w:history="1">
        <w:r w:rsidRPr="009A1D65">
          <w:rPr>
            <w:rFonts w:ascii="Arial" w:eastAsia="Times New Roman" w:hAnsi="Arial" w:cs="Arial"/>
            <w:color w:val="0000FF"/>
            <w:sz w:val="24"/>
            <w:szCs w:val="24"/>
            <w:u w:val="single"/>
            <w:lang w:val="en-US"/>
          </w:rPr>
          <w:t>physical</w:t>
        </w:r>
      </w:hyperlink>
      <w:r w:rsidRPr="006744AD">
        <w:rPr>
          <w:rFonts w:ascii="Arial" w:eastAsia="Times New Roman" w:hAnsi="Arial" w:cs="Arial"/>
          <w:color w:val="202122"/>
          <w:sz w:val="24"/>
          <w:szCs w:val="24"/>
          <w:lang w:val="en-US"/>
        </w:rPr>
        <w:t> and </w:t>
      </w:r>
      <w:hyperlink r:id="rId388" w:tooltip="Data link layer" w:history="1">
        <w:r w:rsidRPr="009A1D65">
          <w:rPr>
            <w:rFonts w:ascii="Arial" w:eastAsia="Times New Roman" w:hAnsi="Arial" w:cs="Arial"/>
            <w:color w:val="0000FF"/>
            <w:sz w:val="24"/>
            <w:szCs w:val="24"/>
            <w:u w:val="single"/>
            <w:lang w:val="en-US"/>
          </w:rPr>
          <w:t>data link layer</w:t>
        </w:r>
      </w:hyperlink>
    </w:p>
    <w:p w14:paraId="5EABA1A8"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J2411 – Describes the </w:t>
      </w:r>
      <w:hyperlink r:id="rId389" w:tooltip="General Motors Local Area Network" w:history="1">
        <w:r w:rsidRPr="009A1D65">
          <w:rPr>
            <w:rFonts w:ascii="Arial" w:eastAsia="Times New Roman" w:hAnsi="Arial" w:cs="Arial"/>
            <w:color w:val="0000FF"/>
            <w:sz w:val="24"/>
            <w:szCs w:val="24"/>
            <w:u w:val="single"/>
            <w:lang w:val="en-US"/>
          </w:rPr>
          <w:t>GMLAN</w:t>
        </w:r>
      </w:hyperlink>
      <w:r w:rsidRPr="006744AD">
        <w:rPr>
          <w:rFonts w:ascii="Arial" w:eastAsia="Times New Roman" w:hAnsi="Arial" w:cs="Arial"/>
          <w:color w:val="202122"/>
          <w:sz w:val="24"/>
          <w:szCs w:val="24"/>
          <w:lang w:val="en-US"/>
        </w:rPr>
        <w:t> (Single-Wire CAN) protocol, used in newer GM vehicles. Often accessible on the OBD connector as PIN 1 on newer GM vehicles.</w:t>
      </w:r>
    </w:p>
    <w:p w14:paraId="796592DA"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 xml:space="preserve">SAE standards </w:t>
      </w:r>
      <w:proofErr w:type="gramStart"/>
      <w:r w:rsidRPr="006744AD">
        <w:rPr>
          <w:rFonts w:ascii="inherit" w:eastAsia="Times New Roman" w:hAnsi="inherit" w:cs="Arial"/>
          <w:b/>
          <w:bCs/>
          <w:sz w:val="27"/>
          <w:szCs w:val="27"/>
          <w:lang w:val="en-US"/>
        </w:rPr>
        <w:t>documents</w:t>
      </w:r>
      <w:proofErr w:type="gramEnd"/>
      <w:r w:rsidRPr="006744AD">
        <w:rPr>
          <w:rFonts w:ascii="inherit" w:eastAsia="Times New Roman" w:hAnsi="inherit" w:cs="Arial"/>
          <w:b/>
          <w:bCs/>
          <w:sz w:val="27"/>
          <w:szCs w:val="27"/>
          <w:lang w:val="en-US"/>
        </w:rPr>
        <w:t xml:space="preserve"> on HD (Heavy Duty) OBD</w:t>
      </w:r>
    </w:p>
    <w:p w14:paraId="48BFB9D1"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390" w:tooltip="Edit section: SAE standards documents on HD (Heavy Duty) OBD"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7E48743E" w14:textId="77777777" w:rsidR="006744AD" w:rsidRPr="006744AD" w:rsidRDefault="0050714A" w:rsidP="00E555C4">
      <w:pPr>
        <w:numPr>
          <w:ilvl w:val="0"/>
          <w:numId w:val="27"/>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391" w:tooltip="J1939" w:history="1">
        <w:r w:rsidR="006744AD" w:rsidRPr="009A1D65">
          <w:rPr>
            <w:rFonts w:ascii="Arial" w:eastAsia="Times New Roman" w:hAnsi="Arial" w:cs="Arial"/>
            <w:color w:val="0000FF"/>
            <w:sz w:val="24"/>
            <w:szCs w:val="24"/>
            <w:u w:val="single"/>
            <w:lang w:val="en-US"/>
          </w:rPr>
          <w:t>J1939</w:t>
        </w:r>
      </w:hyperlink>
      <w:r w:rsidR="006744AD" w:rsidRPr="006744AD">
        <w:rPr>
          <w:rFonts w:ascii="Arial" w:eastAsia="Times New Roman" w:hAnsi="Arial" w:cs="Arial"/>
          <w:color w:val="202122"/>
          <w:sz w:val="24"/>
          <w:szCs w:val="24"/>
          <w:lang w:val="en-US"/>
        </w:rPr>
        <w:t> – Defines a data protocol for heavy duty commercial vehicles</w:t>
      </w:r>
    </w:p>
    <w:p w14:paraId="3CA06F40"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rPr>
      </w:pPr>
      <w:r w:rsidRPr="006744AD">
        <w:rPr>
          <w:rFonts w:ascii="inherit" w:eastAsia="Times New Roman" w:hAnsi="inherit" w:cs="Arial"/>
          <w:b/>
          <w:bCs/>
          <w:sz w:val="27"/>
          <w:szCs w:val="27"/>
        </w:rPr>
        <w:t>ISO standards</w:t>
      </w:r>
    </w:p>
    <w:p w14:paraId="71D8C67C"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392" w:tooltip="Edit section: ISO standards"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244373E4"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ISO 9141: Road vehicles – Diagnostic systems. </w:t>
      </w:r>
      <w:hyperlink r:id="rId393" w:tooltip="International Organization for Standardization" w:history="1">
        <w:r w:rsidRPr="006744AD">
          <w:rPr>
            <w:rFonts w:ascii="Arial" w:eastAsia="Times New Roman" w:hAnsi="Arial" w:cs="Arial"/>
            <w:color w:val="0000FF"/>
            <w:sz w:val="24"/>
            <w:szCs w:val="24"/>
            <w:u w:val="single"/>
          </w:rPr>
          <w:t>International Organization for Standardization</w:t>
        </w:r>
      </w:hyperlink>
      <w:r w:rsidRPr="006744AD">
        <w:rPr>
          <w:rFonts w:ascii="Arial" w:eastAsia="Times New Roman" w:hAnsi="Arial" w:cs="Arial"/>
          <w:color w:val="202122"/>
          <w:sz w:val="24"/>
          <w:szCs w:val="24"/>
        </w:rPr>
        <w:t>, 1989.</w:t>
      </w:r>
    </w:p>
    <w:p w14:paraId="4AC1BA95"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1: Requirements for interchange of digital information</w:t>
      </w:r>
    </w:p>
    <w:p w14:paraId="051FCE48"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CARB requirements for interchange of digital information</w:t>
      </w:r>
    </w:p>
    <w:p w14:paraId="3039661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3: Verification of the communication between vehicle and OBD II scan tool</w:t>
      </w:r>
    </w:p>
    <w:p w14:paraId="250D5FB6"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 xml:space="preserve">ISO 11898: Road vehicles – Controller area network (CAN). </w:t>
      </w:r>
      <w:r w:rsidRPr="006744AD">
        <w:rPr>
          <w:rFonts w:ascii="Arial" w:eastAsia="Times New Roman" w:hAnsi="Arial" w:cs="Arial"/>
          <w:color w:val="202122"/>
          <w:sz w:val="24"/>
          <w:szCs w:val="24"/>
        </w:rPr>
        <w:t>International Organization for Standardization, 2003.</w:t>
      </w:r>
    </w:p>
    <w:p w14:paraId="0D1D922D"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1: Data link layer and physical signalling</w:t>
      </w:r>
    </w:p>
    <w:p w14:paraId="427D7FA5"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High-speed medium access unit</w:t>
      </w:r>
    </w:p>
    <w:p w14:paraId="6396B8BA"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3: Low-speed, fault-tolerant, medium-dependent interface</w:t>
      </w:r>
    </w:p>
    <w:p w14:paraId="2839A4F8"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4: Time-triggered communication</w:t>
      </w:r>
    </w:p>
    <w:p w14:paraId="467A7910"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14230: Road vehicles – Diagnostic systems – Keyword Protocol 2000, International Organization for Standardization, 1999.</w:t>
      </w:r>
    </w:p>
    <w:p w14:paraId="638332C7"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1: Physical layer</w:t>
      </w:r>
    </w:p>
    <w:p w14:paraId="3B3FDF93"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2: Data link layer</w:t>
      </w:r>
    </w:p>
    <w:p w14:paraId="1C70D7BB"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3: Application layer</w:t>
      </w:r>
    </w:p>
    <w:p w14:paraId="3010E5CB"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4: Requirements for emission-related systems</w:t>
      </w:r>
    </w:p>
    <w:p w14:paraId="134C73D1"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15031: Communication between vehicle and external equipment for emissions-related diagnostics, International Organization for Standardization, 2010.</w:t>
      </w:r>
    </w:p>
    <w:p w14:paraId="7703CEF2"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1: General information and use case definition</w:t>
      </w:r>
    </w:p>
    <w:p w14:paraId="682718B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Guidance on terms, definitions, abbreviations and acronyms</w:t>
      </w:r>
    </w:p>
    <w:p w14:paraId="3EEB2507"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Part 3: Diagnostic connector and related electrical circuits, specification and use</w:t>
      </w:r>
    </w:p>
    <w:p w14:paraId="5DF8588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4: External test equipment</w:t>
      </w:r>
    </w:p>
    <w:p w14:paraId="1B683A56"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5: Emissions-related diagnostic services</w:t>
      </w:r>
    </w:p>
    <w:p w14:paraId="0892B72F"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6: Diagnostic trouble code definitions</w:t>
      </w:r>
    </w:p>
    <w:p w14:paraId="7F8A338D"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7: Data link security</w:t>
      </w:r>
    </w:p>
    <w:p w14:paraId="73E8B23D"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 xml:space="preserve">ISO 15765: Road vehicles – Diagnostics on Controller Area Networks (CAN). </w:t>
      </w:r>
      <w:r w:rsidRPr="006744AD">
        <w:rPr>
          <w:rFonts w:ascii="Arial" w:eastAsia="Times New Roman" w:hAnsi="Arial" w:cs="Arial"/>
          <w:color w:val="202122"/>
          <w:sz w:val="24"/>
          <w:szCs w:val="24"/>
        </w:rPr>
        <w:t>International Organization for Standardization, 2004.</w:t>
      </w:r>
    </w:p>
    <w:p w14:paraId="410ABE7A"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1: General information</w:t>
      </w:r>
    </w:p>
    <w:p w14:paraId="543A32F3"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Network layer services </w:t>
      </w:r>
      <w:hyperlink r:id="rId394" w:tooltip="ISO 15765-2" w:history="1">
        <w:r w:rsidRPr="009A1D65">
          <w:rPr>
            <w:rFonts w:ascii="Arial" w:eastAsia="Times New Roman" w:hAnsi="Arial" w:cs="Arial"/>
            <w:color w:val="0000FF"/>
            <w:sz w:val="24"/>
            <w:szCs w:val="24"/>
            <w:u w:val="single"/>
            <w:lang w:val="en-US"/>
          </w:rPr>
          <w:t>ISO 15765-2</w:t>
        </w:r>
      </w:hyperlink>
    </w:p>
    <w:p w14:paraId="57C16BF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3: Implementation of unified diagnostic services (</w:t>
      </w:r>
      <w:hyperlink r:id="rId395" w:tooltip="Unified Diagnostic Services" w:history="1">
        <w:r w:rsidRPr="009A1D65">
          <w:rPr>
            <w:rFonts w:ascii="Arial" w:eastAsia="Times New Roman" w:hAnsi="Arial" w:cs="Arial"/>
            <w:color w:val="0000FF"/>
            <w:sz w:val="24"/>
            <w:szCs w:val="24"/>
            <w:u w:val="single"/>
            <w:lang w:val="en-US"/>
          </w:rPr>
          <w:t>UDS</w:t>
        </w:r>
      </w:hyperlink>
      <w:r w:rsidRPr="006744AD">
        <w:rPr>
          <w:rFonts w:ascii="Arial" w:eastAsia="Times New Roman" w:hAnsi="Arial" w:cs="Arial"/>
          <w:color w:val="202122"/>
          <w:sz w:val="24"/>
          <w:szCs w:val="24"/>
          <w:lang w:val="en-US"/>
        </w:rPr>
        <w:t> on CAN)</w:t>
      </w:r>
    </w:p>
    <w:p w14:paraId="3256EA52"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4: Requirements for emissions-related systems</w:t>
      </w:r>
    </w:p>
    <w:p w14:paraId="4B682999"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t>Security issues</w:t>
      </w:r>
    </w:p>
    <w:p w14:paraId="7610BC4E"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396" w:tooltip="Edit section: Security issu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7B14E17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Researchers at the </w:t>
      </w:r>
      <w:hyperlink r:id="rId397" w:tooltip="University of Washington" w:history="1">
        <w:r w:rsidRPr="009A1D65">
          <w:rPr>
            <w:rFonts w:ascii="Arial" w:eastAsia="Times New Roman" w:hAnsi="Arial" w:cs="Arial"/>
            <w:color w:val="0000FF"/>
            <w:sz w:val="24"/>
            <w:szCs w:val="24"/>
            <w:u w:val="single"/>
            <w:lang w:val="en-US"/>
          </w:rPr>
          <w:t>University of Washington</w:t>
        </w:r>
      </w:hyperlink>
      <w:r w:rsidRPr="006744AD">
        <w:rPr>
          <w:rFonts w:ascii="Arial" w:eastAsia="Times New Roman" w:hAnsi="Arial" w:cs="Arial"/>
          <w:color w:val="202122"/>
          <w:sz w:val="24"/>
          <w:szCs w:val="24"/>
          <w:lang w:val="en-US"/>
        </w:rPr>
        <w:t> and </w:t>
      </w:r>
      <w:hyperlink r:id="rId398" w:tooltip="University of California" w:history="1">
        <w:r w:rsidRPr="009A1D65">
          <w:rPr>
            <w:rFonts w:ascii="Arial" w:eastAsia="Times New Roman" w:hAnsi="Arial" w:cs="Arial"/>
            <w:color w:val="0000FF"/>
            <w:sz w:val="24"/>
            <w:szCs w:val="24"/>
            <w:u w:val="single"/>
            <w:lang w:val="en-US"/>
          </w:rPr>
          <w:t>University of California</w:t>
        </w:r>
      </w:hyperlink>
      <w:r w:rsidRPr="006744AD">
        <w:rPr>
          <w:rFonts w:ascii="Arial" w:eastAsia="Times New Roman" w:hAnsi="Arial" w:cs="Arial"/>
          <w:color w:val="202122"/>
          <w:sz w:val="24"/>
          <w:szCs w:val="24"/>
          <w:lang w:val="en-US"/>
        </w:rPr>
        <w:t> examined the security around OBD and found that they were able to gain control over many vehicle components via the interface. Furthermore, they were able to upload new </w:t>
      </w:r>
      <w:hyperlink r:id="rId399" w:tooltip="Firmware" w:history="1">
        <w:r w:rsidRPr="009A1D65">
          <w:rPr>
            <w:rFonts w:ascii="Arial" w:eastAsia="Times New Roman" w:hAnsi="Arial" w:cs="Arial"/>
            <w:color w:val="0000FF"/>
            <w:sz w:val="24"/>
            <w:szCs w:val="24"/>
            <w:u w:val="single"/>
            <w:lang w:val="en-US"/>
          </w:rPr>
          <w:t>firmware</w:t>
        </w:r>
      </w:hyperlink>
      <w:r w:rsidRPr="006744AD">
        <w:rPr>
          <w:rFonts w:ascii="Arial" w:eastAsia="Times New Roman" w:hAnsi="Arial" w:cs="Arial"/>
          <w:color w:val="202122"/>
          <w:sz w:val="24"/>
          <w:szCs w:val="24"/>
          <w:lang w:val="en-US"/>
        </w:rPr>
        <w:t> into the </w:t>
      </w:r>
      <w:hyperlink r:id="rId400" w:tooltip="Engine control unit" w:history="1">
        <w:r w:rsidRPr="009A1D65">
          <w:rPr>
            <w:rFonts w:ascii="Arial" w:eastAsia="Times New Roman" w:hAnsi="Arial" w:cs="Arial"/>
            <w:color w:val="0000FF"/>
            <w:sz w:val="24"/>
            <w:szCs w:val="24"/>
            <w:u w:val="single"/>
            <w:lang w:val="en-US"/>
          </w:rPr>
          <w:t>engine control units</w:t>
        </w:r>
      </w:hyperlink>
      <w:r w:rsidRPr="006744AD">
        <w:rPr>
          <w:rFonts w:ascii="Arial" w:eastAsia="Times New Roman" w:hAnsi="Arial" w:cs="Arial"/>
          <w:color w:val="202122"/>
          <w:sz w:val="24"/>
          <w:szCs w:val="24"/>
          <w:lang w:val="en-US"/>
        </w:rPr>
        <w:t>. Their conclusion is that vehicle </w:t>
      </w:r>
      <w:hyperlink r:id="rId401" w:tooltip="Embedded system" w:history="1">
        <w:r w:rsidRPr="009A1D65">
          <w:rPr>
            <w:rFonts w:ascii="Arial" w:eastAsia="Times New Roman" w:hAnsi="Arial" w:cs="Arial"/>
            <w:color w:val="0000FF"/>
            <w:sz w:val="24"/>
            <w:szCs w:val="24"/>
            <w:u w:val="single"/>
            <w:lang w:val="en-US"/>
          </w:rPr>
          <w:t>embedded systems</w:t>
        </w:r>
      </w:hyperlink>
      <w:r w:rsidRPr="006744AD">
        <w:rPr>
          <w:rFonts w:ascii="Arial" w:eastAsia="Times New Roman" w:hAnsi="Arial" w:cs="Arial"/>
          <w:color w:val="202122"/>
          <w:sz w:val="24"/>
          <w:szCs w:val="24"/>
          <w:lang w:val="en-US"/>
        </w:rPr>
        <w:t> are not designed with security in mind.</w:t>
      </w:r>
      <w:hyperlink r:id="rId402" w:anchor="cite_note-5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54</w:t>
        </w:r>
        <w:r w:rsidRPr="009A1D65">
          <w:rPr>
            <w:rFonts w:ascii="Arial" w:eastAsia="Times New Roman" w:hAnsi="Arial" w:cs="Arial"/>
            <w:color w:val="0000FF"/>
            <w:sz w:val="19"/>
            <w:szCs w:val="19"/>
            <w:vertAlign w:val="superscript"/>
            <w:lang w:val="en-US"/>
          </w:rPr>
          <w:t>]</w:t>
        </w:r>
      </w:hyperlink>
      <w:hyperlink r:id="rId403" w:anchor="cite_note-5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55</w:t>
        </w:r>
        <w:r w:rsidRPr="009A1D65">
          <w:rPr>
            <w:rFonts w:ascii="Arial" w:eastAsia="Times New Roman" w:hAnsi="Arial" w:cs="Arial"/>
            <w:color w:val="0000FF"/>
            <w:sz w:val="19"/>
            <w:szCs w:val="19"/>
            <w:vertAlign w:val="superscript"/>
            <w:lang w:val="en-US"/>
          </w:rPr>
          <w:t>]</w:t>
        </w:r>
      </w:hyperlink>
      <w:hyperlink r:id="rId404" w:anchor="cite_note-5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56</w:t>
        </w:r>
        <w:r w:rsidRPr="009A1D65">
          <w:rPr>
            <w:rFonts w:ascii="Arial" w:eastAsia="Times New Roman" w:hAnsi="Arial" w:cs="Arial"/>
            <w:color w:val="0000FF"/>
            <w:sz w:val="19"/>
            <w:szCs w:val="19"/>
            <w:vertAlign w:val="superscript"/>
            <w:lang w:val="en-US"/>
          </w:rPr>
          <w:t>]</w:t>
        </w:r>
      </w:hyperlink>
    </w:p>
    <w:p w14:paraId="6B1B5AA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There have been reports of thieves using specialist OBD reprogramming devices to enable them to steal cars without the use of a key.</w:t>
      </w:r>
      <w:hyperlink r:id="rId405" w:anchor="cite_note-5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57</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 primary causes of this vulnerability lie in the tendency for vehicle manufacturers to extend the </w:t>
      </w:r>
      <w:hyperlink r:id="rId406" w:tooltip="Bus (computing)" w:history="1">
        <w:r w:rsidRPr="009A1D65">
          <w:rPr>
            <w:rFonts w:ascii="Arial" w:eastAsia="Times New Roman" w:hAnsi="Arial" w:cs="Arial"/>
            <w:color w:val="0000FF"/>
            <w:sz w:val="24"/>
            <w:szCs w:val="24"/>
            <w:u w:val="single"/>
            <w:lang w:val="en-US"/>
          </w:rPr>
          <w:t>bus</w:t>
        </w:r>
      </w:hyperlink>
      <w:r w:rsidRPr="006744AD">
        <w:rPr>
          <w:rFonts w:ascii="Arial" w:eastAsia="Times New Roman" w:hAnsi="Arial" w:cs="Arial"/>
          <w:color w:val="202122"/>
          <w:sz w:val="24"/>
          <w:szCs w:val="24"/>
          <w:lang w:val="en-US"/>
        </w:rPr>
        <w:t> for purposes other than those for which it was designed, and the lack of </w:t>
      </w:r>
      <w:hyperlink r:id="rId407" w:tooltip="Authentication" w:history="1">
        <w:r w:rsidRPr="009A1D65">
          <w:rPr>
            <w:rFonts w:ascii="Arial" w:eastAsia="Times New Roman" w:hAnsi="Arial" w:cs="Arial"/>
            <w:color w:val="0000FF"/>
            <w:sz w:val="24"/>
            <w:szCs w:val="24"/>
            <w:u w:val="single"/>
            <w:lang w:val="en-US"/>
          </w:rPr>
          <w:t>authentication</w:t>
        </w:r>
      </w:hyperlink>
      <w:r w:rsidRPr="006744AD">
        <w:rPr>
          <w:rFonts w:ascii="Arial" w:eastAsia="Times New Roman" w:hAnsi="Arial" w:cs="Arial"/>
          <w:color w:val="202122"/>
          <w:sz w:val="24"/>
          <w:szCs w:val="24"/>
          <w:lang w:val="en-US"/>
        </w:rPr>
        <w:t> and </w:t>
      </w:r>
      <w:hyperlink r:id="rId408" w:tooltip="Authorization" w:history="1">
        <w:r w:rsidRPr="009A1D65">
          <w:rPr>
            <w:rFonts w:ascii="Arial" w:eastAsia="Times New Roman" w:hAnsi="Arial" w:cs="Arial"/>
            <w:color w:val="0000FF"/>
            <w:sz w:val="24"/>
            <w:szCs w:val="24"/>
            <w:u w:val="single"/>
            <w:lang w:val="en-US"/>
          </w:rPr>
          <w:t>authorization</w:t>
        </w:r>
      </w:hyperlink>
      <w:r w:rsidRPr="006744AD">
        <w:rPr>
          <w:rFonts w:ascii="Arial" w:eastAsia="Times New Roman" w:hAnsi="Arial" w:cs="Arial"/>
          <w:color w:val="202122"/>
          <w:sz w:val="24"/>
          <w:szCs w:val="24"/>
          <w:lang w:val="en-US"/>
        </w:rPr>
        <w:t> in the OBD specifications, which instead rely largely on </w:t>
      </w:r>
      <w:hyperlink r:id="rId409" w:tooltip="Security through obscurity" w:history="1">
        <w:r w:rsidRPr="009A1D65">
          <w:rPr>
            <w:rFonts w:ascii="Arial" w:eastAsia="Times New Roman" w:hAnsi="Arial" w:cs="Arial"/>
            <w:color w:val="0000FF"/>
            <w:sz w:val="24"/>
            <w:szCs w:val="24"/>
            <w:u w:val="single"/>
            <w:lang w:val="en-US"/>
          </w:rPr>
          <w:t>security through obscurity</w:t>
        </w:r>
      </w:hyperlink>
      <w:r w:rsidRPr="006744AD">
        <w:rPr>
          <w:rFonts w:ascii="Arial" w:eastAsia="Times New Roman" w:hAnsi="Arial" w:cs="Arial"/>
          <w:color w:val="202122"/>
          <w:sz w:val="24"/>
          <w:szCs w:val="24"/>
          <w:lang w:val="en-US"/>
        </w:rPr>
        <w:t>.</w:t>
      </w:r>
      <w:hyperlink r:id="rId410" w:anchor="cite_note-59"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58</w:t>
        </w:r>
        <w:r w:rsidRPr="006744AD">
          <w:rPr>
            <w:rFonts w:ascii="Arial" w:eastAsia="Times New Roman" w:hAnsi="Arial" w:cs="Arial"/>
            <w:color w:val="0000FF"/>
            <w:sz w:val="19"/>
            <w:szCs w:val="19"/>
            <w:vertAlign w:val="superscript"/>
          </w:rPr>
          <w:t>]</w:t>
        </w:r>
      </w:hyperlink>
    </w:p>
    <w:p w14:paraId="7B3CAC0E" w14:textId="65EB4CD3" w:rsidR="006744AD" w:rsidRDefault="006744AD" w:rsidP="00141A80">
      <w:pPr>
        <w:spacing w:before="120" w:after="240" w:line="240" w:lineRule="auto"/>
        <w:rPr>
          <w:rFonts w:ascii="Arial" w:hAnsi="Arial" w:cs="Arial"/>
          <w:color w:val="202122"/>
          <w:sz w:val="24"/>
          <w:szCs w:val="24"/>
        </w:rPr>
      </w:pPr>
    </w:p>
    <w:p w14:paraId="0EEF2D25" w14:textId="08A3ACE7" w:rsidR="009A1D65" w:rsidRDefault="009A1D65" w:rsidP="00141A80">
      <w:pPr>
        <w:spacing w:before="120" w:after="240" w:line="240" w:lineRule="auto"/>
        <w:rPr>
          <w:rFonts w:ascii="Arial" w:hAnsi="Arial" w:cs="Arial"/>
          <w:color w:val="202122"/>
          <w:sz w:val="24"/>
          <w:szCs w:val="24"/>
        </w:rPr>
      </w:pPr>
    </w:p>
    <w:p w14:paraId="0A2CBFD6" w14:textId="71C824C5" w:rsidR="009A1D65" w:rsidRDefault="009A1D65" w:rsidP="00141A80">
      <w:pPr>
        <w:spacing w:before="120" w:after="240" w:line="240" w:lineRule="auto"/>
        <w:rPr>
          <w:rFonts w:ascii="Arial" w:hAnsi="Arial" w:cs="Arial"/>
          <w:color w:val="202122"/>
          <w:sz w:val="24"/>
          <w:szCs w:val="24"/>
        </w:rPr>
      </w:pPr>
    </w:p>
    <w:p w14:paraId="263783F7" w14:textId="3ACE71DF" w:rsidR="009A1D65" w:rsidRDefault="009A1D65" w:rsidP="00141A80">
      <w:pPr>
        <w:spacing w:before="120" w:after="240" w:line="240" w:lineRule="auto"/>
        <w:rPr>
          <w:rFonts w:ascii="Arial" w:hAnsi="Arial" w:cs="Arial"/>
          <w:color w:val="202122"/>
          <w:sz w:val="24"/>
          <w:szCs w:val="24"/>
        </w:rPr>
      </w:pPr>
    </w:p>
    <w:p w14:paraId="1CF35B5E" w14:textId="3F04F971" w:rsidR="009A1D65" w:rsidRDefault="009A1D65" w:rsidP="00141A80">
      <w:pPr>
        <w:spacing w:before="120" w:after="240" w:line="240" w:lineRule="auto"/>
        <w:rPr>
          <w:rFonts w:ascii="Arial" w:hAnsi="Arial" w:cs="Arial"/>
          <w:color w:val="202122"/>
          <w:sz w:val="24"/>
          <w:szCs w:val="24"/>
        </w:rPr>
      </w:pPr>
    </w:p>
    <w:p w14:paraId="3CE24B27" w14:textId="5069EE9C" w:rsidR="009A1D65" w:rsidRDefault="009A1D65" w:rsidP="00141A80">
      <w:pPr>
        <w:spacing w:before="120" w:after="240" w:line="240" w:lineRule="auto"/>
        <w:rPr>
          <w:rFonts w:ascii="Arial" w:hAnsi="Arial" w:cs="Arial"/>
          <w:color w:val="202122"/>
          <w:sz w:val="24"/>
          <w:szCs w:val="24"/>
        </w:rPr>
      </w:pPr>
    </w:p>
    <w:p w14:paraId="0AF3AF8A" w14:textId="41A204F1" w:rsidR="009A1D65" w:rsidRDefault="009A1D65" w:rsidP="00141A80">
      <w:pPr>
        <w:spacing w:before="120" w:after="240" w:line="240" w:lineRule="auto"/>
        <w:rPr>
          <w:rFonts w:ascii="Arial" w:hAnsi="Arial" w:cs="Arial"/>
          <w:color w:val="202122"/>
          <w:sz w:val="24"/>
          <w:szCs w:val="24"/>
        </w:rPr>
      </w:pPr>
    </w:p>
    <w:p w14:paraId="7FA47A26" w14:textId="63EEF385" w:rsidR="009A1D65" w:rsidRDefault="009A1D65" w:rsidP="00141A80">
      <w:pPr>
        <w:spacing w:before="120" w:after="240" w:line="240" w:lineRule="auto"/>
        <w:rPr>
          <w:rFonts w:ascii="Arial" w:hAnsi="Arial" w:cs="Arial"/>
          <w:color w:val="202122"/>
          <w:sz w:val="24"/>
          <w:szCs w:val="24"/>
        </w:rPr>
      </w:pPr>
    </w:p>
    <w:p w14:paraId="61012EEC" w14:textId="05720C5F" w:rsidR="009A1D65" w:rsidRDefault="009A1D65" w:rsidP="00141A80">
      <w:pPr>
        <w:spacing w:before="120" w:after="240" w:line="240" w:lineRule="auto"/>
        <w:rPr>
          <w:rFonts w:ascii="Arial" w:hAnsi="Arial" w:cs="Arial"/>
          <w:color w:val="202122"/>
          <w:sz w:val="24"/>
          <w:szCs w:val="24"/>
        </w:rPr>
      </w:pPr>
    </w:p>
    <w:p w14:paraId="03515CED" w14:textId="63669D5A" w:rsidR="009A1D65" w:rsidRDefault="009A1D65" w:rsidP="00141A80">
      <w:pPr>
        <w:spacing w:before="120" w:after="240" w:line="240" w:lineRule="auto"/>
        <w:rPr>
          <w:rFonts w:ascii="Arial" w:hAnsi="Arial" w:cs="Arial"/>
          <w:color w:val="202122"/>
          <w:sz w:val="24"/>
          <w:szCs w:val="24"/>
        </w:rPr>
      </w:pPr>
    </w:p>
    <w:p w14:paraId="72AF7ACF" w14:textId="5107445E" w:rsidR="009A1D65" w:rsidRDefault="009A1D65" w:rsidP="00141A80">
      <w:pPr>
        <w:spacing w:before="120" w:after="240" w:line="240" w:lineRule="auto"/>
        <w:rPr>
          <w:rFonts w:ascii="Arial" w:hAnsi="Arial" w:cs="Arial"/>
          <w:color w:val="202122"/>
          <w:sz w:val="24"/>
          <w:szCs w:val="24"/>
        </w:rPr>
      </w:pPr>
    </w:p>
    <w:p w14:paraId="1ED6BD04" w14:textId="2F1E0763" w:rsidR="009A1D65" w:rsidRDefault="009A1D65" w:rsidP="00141A80">
      <w:pPr>
        <w:spacing w:before="120" w:after="240" w:line="240" w:lineRule="auto"/>
        <w:rPr>
          <w:rFonts w:ascii="Arial" w:hAnsi="Arial" w:cs="Arial"/>
          <w:color w:val="202122"/>
          <w:sz w:val="24"/>
          <w:szCs w:val="24"/>
        </w:rPr>
      </w:pPr>
    </w:p>
    <w:p w14:paraId="2E0E3F00" w14:textId="7393BB43" w:rsidR="009A1D65" w:rsidRDefault="009A1D65" w:rsidP="00141A80">
      <w:pPr>
        <w:spacing w:before="120" w:after="240" w:line="240" w:lineRule="auto"/>
        <w:rPr>
          <w:rFonts w:ascii="Arial" w:hAnsi="Arial" w:cs="Arial"/>
          <w:color w:val="202122"/>
          <w:sz w:val="24"/>
          <w:szCs w:val="24"/>
        </w:rPr>
      </w:pPr>
    </w:p>
    <w:p w14:paraId="1C8AB8EC" w14:textId="77777777" w:rsidR="009A1D65" w:rsidRPr="009A1D65" w:rsidRDefault="009A1D65" w:rsidP="009A1D65">
      <w:pPr>
        <w:shd w:val="clear" w:color="auto" w:fill="FFFFFF"/>
        <w:spacing w:after="0" w:line="240" w:lineRule="auto"/>
        <w:rPr>
          <w:rFonts w:ascii="Arial" w:eastAsia="Times New Roman" w:hAnsi="Arial" w:cs="Arial"/>
          <w:color w:val="202122"/>
          <w:sz w:val="24"/>
          <w:szCs w:val="24"/>
        </w:rPr>
      </w:pPr>
      <w:r w:rsidRPr="009A1D65">
        <w:rPr>
          <w:rFonts w:ascii="Arial" w:eastAsia="Times New Roman" w:hAnsi="Arial" w:cs="Arial"/>
          <w:color w:val="202122"/>
          <w:sz w:val="24"/>
          <w:szCs w:val="24"/>
        </w:rPr>
        <w:lastRenderedPageBreak/>
        <w:t>From Wikipedia, the free encyclopedia</w:t>
      </w:r>
    </w:p>
    <w:tbl>
      <w:tblPr>
        <w:tblW w:w="0" w:type="auto"/>
        <w:tblCellSpacing w:w="15" w:type="dxa"/>
        <w:tblInd w:w="142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626"/>
        <w:gridCol w:w="7307"/>
      </w:tblGrid>
      <w:tr w:rsidR="009A1D65" w:rsidRPr="009A1D65" w14:paraId="176CF96C" w14:textId="77777777" w:rsidTr="009A1D6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0E4F4D4" w14:textId="3C78CB81"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noProof/>
                <w:sz w:val="24"/>
                <w:szCs w:val="24"/>
              </w:rPr>
              <w:drawing>
                <wp:inline distT="0" distB="0" distL="0" distR="0" wp14:anchorId="6C869527" wp14:editId="62B1077A">
                  <wp:extent cx="381000" cy="381000"/>
                  <wp:effectExtent l="0" t="0" r="0" b="0"/>
                  <wp:docPr id="102" name="Рисунок 102" descr="https://upload.wikimedia.org/wikipedia/en/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en/thumb/b/b4/Ambox_important.svg/40px-Ambox_important.svg.pn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008" w:type="dxa"/>
            <w:tcBorders>
              <w:top w:val="nil"/>
              <w:left w:val="nil"/>
              <w:bottom w:val="nil"/>
              <w:right w:val="nil"/>
            </w:tcBorders>
            <w:shd w:val="clear" w:color="auto" w:fill="FBFBFB"/>
            <w:tcMar>
              <w:top w:w="60" w:type="dxa"/>
              <w:left w:w="120" w:type="dxa"/>
              <w:bottom w:w="60" w:type="dxa"/>
              <w:right w:w="120" w:type="dxa"/>
            </w:tcMar>
            <w:vAlign w:val="center"/>
            <w:hideMark/>
          </w:tcPr>
          <w:p w14:paraId="3A911A3F" w14:textId="77777777" w:rsidR="009A1D65" w:rsidRPr="009A1D65" w:rsidRDefault="009A1D65" w:rsidP="009A1D65">
            <w:pPr>
              <w:spacing w:after="48"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hide</w:t>
            </w:r>
            <w:r w:rsidRPr="009A1D65">
              <w:rPr>
                <w:rFonts w:ascii="Times New Roman" w:eastAsia="Times New Roman" w:hAnsi="Times New Roman" w:cs="Times New Roman"/>
                <w:b/>
                <w:bCs/>
                <w:sz w:val="24"/>
                <w:szCs w:val="24"/>
                <w:lang w:val="en-US"/>
              </w:rPr>
              <w:t>This article has multiple issues.</w:t>
            </w:r>
            <w:r w:rsidRPr="009A1D65">
              <w:rPr>
                <w:rFonts w:ascii="Times New Roman" w:eastAsia="Times New Roman" w:hAnsi="Times New Roman" w:cs="Times New Roman"/>
                <w:sz w:val="24"/>
                <w:szCs w:val="24"/>
                <w:lang w:val="en-US"/>
              </w:rPr>
              <w:t> Please help </w:t>
            </w:r>
            <w:hyperlink r:id="rId412" w:tooltip="Special:EditPage/OBD-II PIDs" w:history="1">
              <w:r w:rsidRPr="009A1D65">
                <w:rPr>
                  <w:rFonts w:ascii="Times New Roman" w:eastAsia="Times New Roman" w:hAnsi="Times New Roman" w:cs="Times New Roman"/>
                  <w:b/>
                  <w:bCs/>
                  <w:color w:val="0000FF"/>
                  <w:sz w:val="24"/>
                  <w:szCs w:val="24"/>
                  <w:u w:val="single"/>
                  <w:lang w:val="en-US"/>
                </w:rPr>
                <w:t>improve it</w:t>
              </w:r>
            </w:hyperlink>
            <w:r w:rsidRPr="009A1D65">
              <w:rPr>
                <w:rFonts w:ascii="Times New Roman" w:eastAsia="Times New Roman" w:hAnsi="Times New Roman" w:cs="Times New Roman"/>
                <w:sz w:val="24"/>
                <w:szCs w:val="24"/>
                <w:lang w:val="en-US"/>
              </w:rPr>
              <w:t> or discuss these issues on the </w:t>
            </w:r>
            <w:hyperlink r:id="rId413" w:tooltip="Talk:OBD-II PIDs" w:history="1">
              <w:r w:rsidRPr="009A1D65">
                <w:rPr>
                  <w:rFonts w:ascii="Times New Roman" w:eastAsia="Times New Roman" w:hAnsi="Times New Roman" w:cs="Times New Roman"/>
                  <w:b/>
                  <w:bCs/>
                  <w:color w:val="0000FF"/>
                  <w:sz w:val="24"/>
                  <w:szCs w:val="24"/>
                  <w:u w:val="single"/>
                  <w:lang w:val="en-US"/>
                </w:rPr>
                <w:t>talk page</w:t>
              </w:r>
            </w:hyperlink>
            <w:r w:rsidRPr="009A1D65">
              <w:rPr>
                <w:rFonts w:ascii="Times New Roman" w:eastAsia="Times New Roman" w:hAnsi="Times New Roman" w:cs="Times New Roman"/>
                <w:sz w:val="24"/>
                <w:szCs w:val="24"/>
                <w:lang w:val="en-US"/>
              </w:rPr>
              <w:t>. </w:t>
            </w:r>
            <w:r w:rsidRPr="009A1D65">
              <w:rPr>
                <w:rFonts w:ascii="Times New Roman" w:eastAsia="Times New Roman" w:hAnsi="Times New Roman" w:cs="Times New Roman"/>
                <w:i/>
                <w:iCs/>
                <w:sz w:val="20"/>
                <w:szCs w:val="20"/>
              </w:rPr>
              <w:t>(</w:t>
            </w:r>
            <w:hyperlink r:id="rId414" w:tooltip="Help:Maintenance template removal" w:history="1">
              <w:r w:rsidRPr="009A1D65">
                <w:rPr>
                  <w:rFonts w:ascii="Times New Roman" w:eastAsia="Times New Roman" w:hAnsi="Times New Roman" w:cs="Times New Roman"/>
                  <w:i/>
                  <w:iCs/>
                  <w:color w:val="0000FF"/>
                  <w:sz w:val="20"/>
                  <w:szCs w:val="20"/>
                  <w:u w:val="single"/>
                </w:rPr>
                <w:t>Learn how and when to remove these messages</w:t>
              </w:r>
            </w:hyperlink>
            <w:r w:rsidRPr="009A1D65">
              <w:rPr>
                <w:rFonts w:ascii="Times New Roman" w:eastAsia="Times New Roman" w:hAnsi="Times New Roman" w:cs="Times New Roman"/>
                <w:i/>
                <w:iCs/>
                <w:sz w:val="20"/>
                <w:szCs w:val="20"/>
              </w:rPr>
              <w:t>)</w:t>
            </w:r>
          </w:p>
          <w:tbl>
            <w:tblPr>
              <w:tblW w:w="0" w:type="dxa"/>
              <w:tblCellMar>
                <w:top w:w="15" w:type="dxa"/>
                <w:left w:w="15" w:type="dxa"/>
                <w:bottom w:w="15" w:type="dxa"/>
                <w:right w:w="15" w:type="dxa"/>
              </w:tblCellMar>
              <w:tblLook w:val="04A0" w:firstRow="1" w:lastRow="0" w:firstColumn="1" w:lastColumn="0" w:noHBand="0" w:noVBand="1"/>
            </w:tblPr>
            <w:tblGrid>
              <w:gridCol w:w="7022"/>
            </w:tblGrid>
            <w:tr w:rsidR="009A1D65" w:rsidRPr="009A1D65" w14:paraId="3F8E8915" w14:textId="77777777" w:rsidTr="009A1D65">
              <w:tc>
                <w:tcPr>
                  <w:tcW w:w="9124" w:type="dxa"/>
                  <w:tcBorders>
                    <w:top w:val="nil"/>
                    <w:left w:val="nil"/>
                    <w:bottom w:val="nil"/>
                    <w:right w:val="nil"/>
                  </w:tcBorders>
                  <w:shd w:val="clear" w:color="auto" w:fill="auto"/>
                  <w:vAlign w:val="center"/>
                  <w:hideMark/>
                </w:tcPr>
                <w:p w14:paraId="6BA8A353" w14:textId="77777777" w:rsidR="009A1D65" w:rsidRPr="009A1D65" w:rsidRDefault="009A1D65" w:rsidP="009A1D65">
                  <w:pPr>
                    <w:spacing w:after="0" w:line="360" w:lineRule="atLeast"/>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This article </w:t>
                  </w:r>
                  <w:r w:rsidRPr="009A1D65">
                    <w:rPr>
                      <w:rFonts w:ascii="Times New Roman" w:eastAsia="Times New Roman" w:hAnsi="Times New Roman" w:cs="Times New Roman"/>
                      <w:b/>
                      <w:bCs/>
                      <w:sz w:val="24"/>
                      <w:szCs w:val="24"/>
                      <w:lang w:val="en-US"/>
                    </w:rPr>
                    <w:t>may be too technical for most readers to understand</w:t>
                  </w:r>
                  <w:r w:rsidRPr="009A1D65">
                    <w:rPr>
                      <w:rFonts w:ascii="Times New Roman" w:eastAsia="Times New Roman" w:hAnsi="Times New Roman" w:cs="Times New Roman"/>
                      <w:sz w:val="24"/>
                      <w:szCs w:val="24"/>
                      <w:lang w:val="en-US"/>
                    </w:rPr>
                    <w:t>. </w:t>
                  </w:r>
                  <w:r w:rsidRPr="009A1D65">
                    <w:rPr>
                      <w:rFonts w:ascii="Times New Roman" w:eastAsia="Times New Roman" w:hAnsi="Times New Roman" w:cs="Times New Roman"/>
                      <w:i/>
                      <w:iCs/>
                      <w:sz w:val="24"/>
                      <w:szCs w:val="24"/>
                    </w:rPr>
                    <w:t>(December 2023)</w:t>
                  </w:r>
                </w:p>
              </w:tc>
            </w:tr>
          </w:tbl>
          <w:p w14:paraId="5A2DD40D" w14:textId="77777777" w:rsidR="009A1D65" w:rsidRPr="009A1D65" w:rsidRDefault="009A1D65" w:rsidP="009A1D65">
            <w:pPr>
              <w:spacing w:after="48" w:line="240" w:lineRule="auto"/>
              <w:rPr>
                <w:rFonts w:ascii="Times New Roman" w:eastAsia="Times New Roman" w:hAnsi="Times New Roman" w:cs="Times New Roman"/>
                <w:vanish/>
                <w:sz w:val="24"/>
                <w:szCs w:val="24"/>
              </w:rPr>
            </w:pPr>
          </w:p>
          <w:tbl>
            <w:tblPr>
              <w:tblW w:w="0" w:type="dxa"/>
              <w:tblCellMar>
                <w:top w:w="15" w:type="dxa"/>
                <w:left w:w="15" w:type="dxa"/>
                <w:bottom w:w="15" w:type="dxa"/>
                <w:right w:w="15" w:type="dxa"/>
              </w:tblCellMar>
              <w:tblLook w:val="04A0" w:firstRow="1" w:lastRow="0" w:firstColumn="1" w:lastColumn="0" w:noHBand="0" w:noVBand="1"/>
            </w:tblPr>
            <w:tblGrid>
              <w:gridCol w:w="6869"/>
            </w:tblGrid>
            <w:tr w:rsidR="009A1D65" w:rsidRPr="009A1D65" w14:paraId="748E7059" w14:textId="77777777" w:rsidTr="009A1D65">
              <w:tc>
                <w:tcPr>
                  <w:tcW w:w="6869" w:type="dxa"/>
                  <w:tcBorders>
                    <w:top w:val="nil"/>
                    <w:left w:val="nil"/>
                    <w:bottom w:val="nil"/>
                    <w:right w:val="nil"/>
                  </w:tcBorders>
                  <w:shd w:val="clear" w:color="auto" w:fill="auto"/>
                  <w:vAlign w:val="center"/>
                  <w:hideMark/>
                </w:tcPr>
                <w:p w14:paraId="2B2CE65E" w14:textId="77777777" w:rsidR="009A1D65" w:rsidRPr="009A1D65" w:rsidRDefault="009A1D65" w:rsidP="009A1D65">
                  <w:pPr>
                    <w:spacing w:after="0" w:line="360" w:lineRule="atLeast"/>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This article </w:t>
                  </w:r>
                  <w:r w:rsidRPr="009A1D65">
                    <w:rPr>
                      <w:rFonts w:ascii="Times New Roman" w:eastAsia="Times New Roman" w:hAnsi="Times New Roman" w:cs="Times New Roman"/>
                      <w:b/>
                      <w:bCs/>
                      <w:sz w:val="24"/>
                      <w:szCs w:val="24"/>
                      <w:lang w:val="en-US"/>
                    </w:rPr>
                    <w:t>is written like </w:t>
                  </w:r>
                  <w:hyperlink r:id="rId415" w:anchor="GUIDE" w:tooltip="Wikipedia:What Wikipedia is not" w:history="1">
                    <w:r w:rsidRPr="009A1D65">
                      <w:rPr>
                        <w:rFonts w:ascii="Times New Roman" w:eastAsia="Times New Roman" w:hAnsi="Times New Roman" w:cs="Times New Roman"/>
                        <w:b/>
                        <w:bCs/>
                        <w:color w:val="0000FF"/>
                        <w:sz w:val="24"/>
                        <w:szCs w:val="24"/>
                        <w:u w:val="single"/>
                        <w:lang w:val="en-US"/>
                      </w:rPr>
                      <w:t>a manual or guide</w:t>
                    </w:r>
                  </w:hyperlink>
                  <w:r w:rsidRPr="009A1D65">
                    <w:rPr>
                      <w:rFonts w:ascii="Times New Roman" w:eastAsia="Times New Roman" w:hAnsi="Times New Roman" w:cs="Times New Roman"/>
                      <w:b/>
                      <w:bCs/>
                      <w:sz w:val="24"/>
                      <w:szCs w:val="24"/>
                      <w:lang w:val="en-US"/>
                    </w:rPr>
                    <w:t>.</w:t>
                  </w:r>
                  <w:r w:rsidRPr="009A1D65">
                    <w:rPr>
                      <w:rFonts w:ascii="Times New Roman" w:eastAsia="Times New Roman" w:hAnsi="Times New Roman" w:cs="Times New Roman"/>
                      <w:sz w:val="24"/>
                      <w:szCs w:val="24"/>
                      <w:lang w:val="en-US"/>
                    </w:rPr>
                    <w:t> </w:t>
                  </w:r>
                  <w:r w:rsidRPr="009A1D65">
                    <w:rPr>
                      <w:rFonts w:ascii="Times New Roman" w:eastAsia="Times New Roman" w:hAnsi="Times New Roman" w:cs="Times New Roman"/>
                      <w:i/>
                      <w:iCs/>
                      <w:sz w:val="24"/>
                      <w:szCs w:val="24"/>
                    </w:rPr>
                    <w:t>(December 2023)</w:t>
                  </w:r>
                </w:p>
              </w:tc>
            </w:tr>
          </w:tbl>
          <w:p w14:paraId="1778FC1F" w14:textId="77777777" w:rsidR="009A1D65" w:rsidRPr="009A1D65" w:rsidRDefault="009A1D65" w:rsidP="009A1D65">
            <w:pPr>
              <w:spacing w:after="0" w:line="240" w:lineRule="auto"/>
              <w:rPr>
                <w:rFonts w:ascii="Times New Roman" w:eastAsia="Times New Roman" w:hAnsi="Times New Roman" w:cs="Times New Roman"/>
                <w:sz w:val="24"/>
                <w:szCs w:val="24"/>
              </w:rPr>
            </w:pPr>
          </w:p>
        </w:tc>
      </w:tr>
    </w:tbl>
    <w:p w14:paraId="4AA954A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b/>
          <w:bCs/>
          <w:color w:val="202122"/>
          <w:sz w:val="24"/>
          <w:szCs w:val="24"/>
          <w:lang w:val="en"/>
        </w:rPr>
        <w:t>OBD-II PIDs</w:t>
      </w:r>
      <w:r w:rsidRPr="009A1D65">
        <w:rPr>
          <w:rFonts w:ascii="Arial" w:eastAsia="Times New Roman" w:hAnsi="Arial" w:cs="Arial"/>
          <w:color w:val="202122"/>
          <w:sz w:val="24"/>
          <w:szCs w:val="24"/>
          <w:lang w:val="en"/>
        </w:rPr>
        <w:t> (</w:t>
      </w:r>
      <w:hyperlink r:id="rId416" w:tooltip="On-board diagnostics" w:history="1">
        <w:r w:rsidRPr="009A1D65">
          <w:rPr>
            <w:rFonts w:ascii="Arial" w:eastAsia="Times New Roman" w:hAnsi="Arial" w:cs="Arial"/>
            <w:color w:val="0000FF"/>
            <w:sz w:val="24"/>
            <w:szCs w:val="24"/>
            <w:u w:val="single"/>
            <w:lang w:val="en"/>
          </w:rPr>
          <w:t>On-board diagnostics</w:t>
        </w:r>
      </w:hyperlink>
      <w:r w:rsidRPr="009A1D65">
        <w:rPr>
          <w:rFonts w:ascii="Arial" w:eastAsia="Times New Roman" w:hAnsi="Arial" w:cs="Arial"/>
          <w:color w:val="202122"/>
          <w:sz w:val="24"/>
          <w:szCs w:val="24"/>
          <w:lang w:val="en"/>
        </w:rPr>
        <w:t> </w:t>
      </w:r>
      <w:r w:rsidRPr="009A1D65">
        <w:rPr>
          <w:rFonts w:ascii="Arial" w:eastAsia="Times New Roman" w:hAnsi="Arial" w:cs="Arial"/>
          <w:b/>
          <w:bCs/>
          <w:color w:val="202122"/>
          <w:sz w:val="24"/>
          <w:szCs w:val="24"/>
          <w:lang w:val="en"/>
        </w:rPr>
        <w:t>Parameter IDs</w:t>
      </w:r>
      <w:r w:rsidRPr="009A1D65">
        <w:rPr>
          <w:rFonts w:ascii="Arial" w:eastAsia="Times New Roman" w:hAnsi="Arial" w:cs="Arial"/>
          <w:color w:val="202122"/>
          <w:sz w:val="24"/>
          <w:szCs w:val="24"/>
          <w:lang w:val="en"/>
        </w:rPr>
        <w:t>) are codes used to request data from a vehicle, used as a diagnostic tool.</w:t>
      </w:r>
    </w:p>
    <w:p w14:paraId="5D20D817" w14:textId="77777777" w:rsidR="009A1D65" w:rsidRPr="009A1D65" w:rsidRDefault="0050714A" w:rsidP="009A1D65">
      <w:pPr>
        <w:shd w:val="clear" w:color="auto" w:fill="FFFFFF"/>
        <w:spacing w:before="120" w:after="240" w:line="240" w:lineRule="auto"/>
        <w:rPr>
          <w:rFonts w:ascii="Arial" w:eastAsia="Times New Roman" w:hAnsi="Arial" w:cs="Arial"/>
          <w:color w:val="202122"/>
          <w:sz w:val="24"/>
          <w:szCs w:val="24"/>
          <w:lang w:val="en"/>
        </w:rPr>
      </w:pPr>
      <w:hyperlink r:id="rId417" w:tooltip="SAE International" w:history="1">
        <w:r w:rsidR="009A1D65" w:rsidRPr="009A1D65">
          <w:rPr>
            <w:rFonts w:ascii="Arial" w:eastAsia="Times New Roman" w:hAnsi="Arial" w:cs="Arial"/>
            <w:color w:val="0000FF"/>
            <w:sz w:val="24"/>
            <w:szCs w:val="24"/>
            <w:u w:val="single"/>
            <w:lang w:val="en"/>
          </w:rPr>
          <w:t>SAE</w:t>
        </w:r>
      </w:hyperlink>
      <w:r w:rsidR="009A1D65" w:rsidRPr="009A1D65">
        <w:rPr>
          <w:rFonts w:ascii="Arial" w:eastAsia="Times New Roman" w:hAnsi="Arial" w:cs="Arial"/>
          <w:color w:val="202122"/>
          <w:sz w:val="24"/>
          <w:szCs w:val="24"/>
          <w:lang w:val="en"/>
        </w:rPr>
        <w:t> standard J1979 defines many OBD-II PIDs. All on-road vehicles and trucks sold in North America are required to support a subset of these codes, primarily for state mandated </w:t>
      </w:r>
      <w:hyperlink r:id="rId418" w:tooltip="Vehicle emissions control" w:history="1">
        <w:r w:rsidR="009A1D65" w:rsidRPr="009A1D65">
          <w:rPr>
            <w:rFonts w:ascii="Arial" w:eastAsia="Times New Roman" w:hAnsi="Arial" w:cs="Arial"/>
            <w:color w:val="0000FF"/>
            <w:sz w:val="24"/>
            <w:szCs w:val="24"/>
            <w:u w:val="single"/>
            <w:lang w:val="en"/>
          </w:rPr>
          <w:t>emissions</w:t>
        </w:r>
      </w:hyperlink>
      <w:r w:rsidR="009A1D65" w:rsidRPr="009A1D65">
        <w:rPr>
          <w:rFonts w:ascii="Arial" w:eastAsia="Times New Roman" w:hAnsi="Arial" w:cs="Arial"/>
          <w:color w:val="202122"/>
          <w:sz w:val="24"/>
          <w:szCs w:val="24"/>
          <w:lang w:val="en"/>
        </w:rPr>
        <w:t> </w:t>
      </w:r>
      <w:hyperlink r:id="rId419" w:tooltip="Vehicle inspection" w:history="1">
        <w:r w:rsidR="009A1D65" w:rsidRPr="009A1D65">
          <w:rPr>
            <w:rFonts w:ascii="Arial" w:eastAsia="Times New Roman" w:hAnsi="Arial" w:cs="Arial"/>
            <w:color w:val="0000FF"/>
            <w:sz w:val="24"/>
            <w:szCs w:val="24"/>
            <w:u w:val="single"/>
            <w:lang w:val="en"/>
          </w:rPr>
          <w:t>inspections</w:t>
        </w:r>
      </w:hyperlink>
      <w:r w:rsidR="009A1D65" w:rsidRPr="009A1D65">
        <w:rPr>
          <w:rFonts w:ascii="Arial" w:eastAsia="Times New Roman" w:hAnsi="Arial" w:cs="Arial"/>
          <w:color w:val="202122"/>
          <w:sz w:val="24"/>
          <w:szCs w:val="24"/>
          <w:lang w:val="en"/>
        </w:rPr>
        <w:t>. Manufacturers also define additional PIDs specific to their vehicles. Though not mandated, many motorcycles also support OBD-II PIDs.</w:t>
      </w:r>
    </w:p>
    <w:p w14:paraId="500ED341"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In 1996, light duty vehicles (less than 8,500 lb or 3,900 kg) were the first to be mandated followed by medium duty vehicles (8,500–14,000 lb or 3,900–6,400 kg) in 2005.</w:t>
      </w:r>
      <w:hyperlink r:id="rId420" w:anchor="cite_note-epa-1"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1</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They are both required to be accessed through a standardized </w:t>
      </w:r>
      <w:hyperlink r:id="rId421" w:tooltip="Data link connector (automotive)" w:history="1">
        <w:r w:rsidRPr="009A1D65">
          <w:rPr>
            <w:rFonts w:ascii="Arial" w:eastAsia="Times New Roman" w:hAnsi="Arial" w:cs="Arial"/>
            <w:color w:val="0000FF"/>
            <w:sz w:val="24"/>
            <w:szCs w:val="24"/>
            <w:u w:val="single"/>
            <w:lang w:val="en"/>
          </w:rPr>
          <w:t>data link connector</w:t>
        </w:r>
      </w:hyperlink>
      <w:r w:rsidRPr="009A1D65">
        <w:rPr>
          <w:rFonts w:ascii="Arial" w:eastAsia="Times New Roman" w:hAnsi="Arial" w:cs="Arial"/>
          <w:color w:val="202122"/>
          <w:sz w:val="24"/>
          <w:szCs w:val="24"/>
          <w:lang w:val="en"/>
        </w:rPr>
        <w:t> defined by </w:t>
      </w:r>
      <w:hyperlink r:id="rId422" w:tooltip="SAE J1962" w:history="1">
        <w:r w:rsidRPr="009A1D65">
          <w:rPr>
            <w:rFonts w:ascii="Arial" w:eastAsia="Times New Roman" w:hAnsi="Arial" w:cs="Arial"/>
            <w:color w:val="0000FF"/>
            <w:sz w:val="24"/>
            <w:szCs w:val="24"/>
            <w:u w:val="single"/>
            <w:lang w:val="en"/>
          </w:rPr>
          <w:t>SAE J1962</w:t>
        </w:r>
      </w:hyperlink>
      <w:r w:rsidRPr="009A1D65">
        <w:rPr>
          <w:rFonts w:ascii="Arial" w:eastAsia="Times New Roman" w:hAnsi="Arial" w:cs="Arial"/>
          <w:color w:val="202122"/>
          <w:sz w:val="24"/>
          <w:szCs w:val="24"/>
          <w:lang w:val="en"/>
        </w:rPr>
        <w:t>.</w:t>
      </w:r>
    </w:p>
    <w:p w14:paraId="63CB49D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Heavy duty vehicles (greater than 14,000 lb or 6,400 kg) made after 2010,</w:t>
      </w:r>
      <w:hyperlink r:id="rId423" w:anchor="cite_note-epa-1"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1</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for sale in the US are allowed to support OBD-II diagnostics through </w:t>
      </w:r>
      <w:hyperlink r:id="rId424" w:tooltip="SAE J1939" w:history="1">
        <w:r w:rsidRPr="009A1D65">
          <w:rPr>
            <w:rFonts w:ascii="Arial" w:eastAsia="Times New Roman" w:hAnsi="Arial" w:cs="Arial"/>
            <w:color w:val="0000FF"/>
            <w:sz w:val="24"/>
            <w:szCs w:val="24"/>
            <w:u w:val="single"/>
            <w:lang w:val="en"/>
          </w:rPr>
          <w:t>SAE standard J1939-13</w:t>
        </w:r>
      </w:hyperlink>
      <w:r w:rsidRPr="009A1D65">
        <w:rPr>
          <w:rFonts w:ascii="Arial" w:eastAsia="Times New Roman" w:hAnsi="Arial" w:cs="Arial"/>
          <w:color w:val="202122"/>
          <w:sz w:val="24"/>
          <w:szCs w:val="24"/>
          <w:lang w:val="en"/>
        </w:rPr>
        <w:t xml:space="preserve"> (a round diagnostic connector) according to CARB in title 13 CCR 1971.1. Some </w:t>
      </w:r>
      <w:proofErr w:type="gramStart"/>
      <w:r w:rsidRPr="009A1D65">
        <w:rPr>
          <w:rFonts w:ascii="Arial" w:eastAsia="Times New Roman" w:hAnsi="Arial" w:cs="Arial"/>
          <w:color w:val="202122"/>
          <w:sz w:val="24"/>
          <w:szCs w:val="24"/>
          <w:lang w:val="en"/>
        </w:rPr>
        <w:t>heavy duty</w:t>
      </w:r>
      <w:proofErr w:type="gramEnd"/>
      <w:r w:rsidRPr="009A1D65">
        <w:rPr>
          <w:rFonts w:ascii="Arial" w:eastAsia="Times New Roman" w:hAnsi="Arial" w:cs="Arial"/>
          <w:color w:val="202122"/>
          <w:sz w:val="24"/>
          <w:szCs w:val="24"/>
          <w:lang w:val="en"/>
        </w:rPr>
        <w:t xml:space="preserve"> trucks in North America use the SAE J1962 OBD-II diagnostic connector that is common with passenger cars, notably Mack and Volvo Trucks, however they use 29 bit CAN identifiers (unlike 11 bit headers used by passenger cars).</w:t>
      </w:r>
    </w:p>
    <w:p w14:paraId="08DCA629"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Services / Modes</w:t>
      </w:r>
    </w:p>
    <w:p w14:paraId="13DF1956"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425" w:tooltip="Edit section: Services / Mod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70DBB2AF"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There are 10 diagnostic services described in the latest OBD-II standard SAE J1979. Before 2002, J1979 referred to these services as "modes". They are as follows:</w:t>
      </w:r>
    </w:p>
    <w:tbl>
      <w:tblPr>
        <w:tblW w:w="0" w:type="auto"/>
        <w:tblCellMar>
          <w:top w:w="15" w:type="dxa"/>
          <w:left w:w="15" w:type="dxa"/>
          <w:bottom w:w="15" w:type="dxa"/>
          <w:right w:w="15" w:type="dxa"/>
        </w:tblCellMar>
        <w:tblLook w:val="04A0" w:firstRow="1" w:lastRow="0" w:firstColumn="1" w:lastColumn="0" w:noHBand="0" w:noVBand="1"/>
      </w:tblPr>
      <w:tblGrid>
        <w:gridCol w:w="1829"/>
        <w:gridCol w:w="7526"/>
      </w:tblGrid>
      <w:tr w:rsidR="009A1D65" w:rsidRPr="009A1D65" w14:paraId="040358ED" w14:textId="77777777" w:rsidTr="009A1D65">
        <w:tc>
          <w:tcPr>
            <w:tcW w:w="0" w:type="auto"/>
            <w:tcMar>
              <w:top w:w="48" w:type="dxa"/>
              <w:left w:w="96" w:type="dxa"/>
              <w:bottom w:w="48" w:type="dxa"/>
              <w:right w:w="96" w:type="dxa"/>
            </w:tcMar>
            <w:vAlign w:val="center"/>
            <w:hideMark/>
          </w:tcPr>
          <w:p w14:paraId="3762D77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Service / Mode (hex)</w:t>
            </w:r>
          </w:p>
        </w:tc>
        <w:tc>
          <w:tcPr>
            <w:tcW w:w="0" w:type="auto"/>
            <w:tcMar>
              <w:top w:w="48" w:type="dxa"/>
              <w:left w:w="96" w:type="dxa"/>
              <w:bottom w:w="48" w:type="dxa"/>
              <w:right w:w="96" w:type="dxa"/>
            </w:tcMar>
            <w:vAlign w:val="center"/>
            <w:hideMark/>
          </w:tcPr>
          <w:p w14:paraId="65F1B03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408EF2F3" w14:textId="77777777" w:rsidTr="009A1D65">
        <w:tc>
          <w:tcPr>
            <w:tcW w:w="0" w:type="auto"/>
            <w:tcMar>
              <w:top w:w="48" w:type="dxa"/>
              <w:left w:w="96" w:type="dxa"/>
              <w:bottom w:w="48" w:type="dxa"/>
              <w:right w:w="96" w:type="dxa"/>
            </w:tcMar>
            <w:vAlign w:val="center"/>
            <w:hideMark/>
          </w:tcPr>
          <w:p w14:paraId="0F772F21" w14:textId="77777777" w:rsidR="009A1D65" w:rsidRPr="009A1D65" w:rsidRDefault="0050714A" w:rsidP="009A1D65">
            <w:pPr>
              <w:spacing w:after="240" w:line="240" w:lineRule="auto"/>
              <w:jc w:val="center"/>
              <w:rPr>
                <w:rFonts w:ascii="Times New Roman" w:eastAsia="Times New Roman" w:hAnsi="Times New Roman" w:cs="Times New Roman"/>
                <w:sz w:val="24"/>
                <w:szCs w:val="24"/>
              </w:rPr>
            </w:pPr>
            <w:hyperlink r:id="rId426" w:anchor="Service_01" w:history="1">
              <w:r w:rsidR="009A1D65" w:rsidRPr="009A1D65">
                <w:rPr>
                  <w:rFonts w:ascii="Courier New" w:eastAsia="Times New Roman" w:hAnsi="Courier New" w:cs="Courier New"/>
                  <w:color w:val="0000FF"/>
                  <w:sz w:val="24"/>
                  <w:szCs w:val="24"/>
                </w:rPr>
                <w:t>01</w:t>
              </w:r>
            </w:hyperlink>
          </w:p>
        </w:tc>
        <w:tc>
          <w:tcPr>
            <w:tcW w:w="0" w:type="auto"/>
            <w:tcMar>
              <w:top w:w="48" w:type="dxa"/>
              <w:left w:w="96" w:type="dxa"/>
              <w:bottom w:w="48" w:type="dxa"/>
              <w:right w:w="96" w:type="dxa"/>
            </w:tcMar>
            <w:vAlign w:val="center"/>
            <w:hideMark/>
          </w:tcPr>
          <w:p w14:paraId="6A57ACD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Show current data</w:t>
            </w:r>
          </w:p>
        </w:tc>
      </w:tr>
      <w:tr w:rsidR="009A1D65" w:rsidRPr="009A1D65" w14:paraId="2C2762A8" w14:textId="77777777" w:rsidTr="009A1D65">
        <w:tc>
          <w:tcPr>
            <w:tcW w:w="0" w:type="auto"/>
            <w:tcMar>
              <w:top w:w="48" w:type="dxa"/>
              <w:left w:w="96" w:type="dxa"/>
              <w:bottom w:w="48" w:type="dxa"/>
              <w:right w:w="96" w:type="dxa"/>
            </w:tcMar>
            <w:vAlign w:val="center"/>
            <w:hideMark/>
          </w:tcPr>
          <w:p w14:paraId="470B2041" w14:textId="77777777" w:rsidR="009A1D65" w:rsidRPr="009A1D65" w:rsidRDefault="0050714A" w:rsidP="009A1D65">
            <w:pPr>
              <w:spacing w:after="240" w:line="240" w:lineRule="auto"/>
              <w:jc w:val="center"/>
              <w:rPr>
                <w:rFonts w:ascii="Times New Roman" w:eastAsia="Times New Roman" w:hAnsi="Times New Roman" w:cs="Times New Roman"/>
                <w:sz w:val="24"/>
                <w:szCs w:val="24"/>
              </w:rPr>
            </w:pPr>
            <w:hyperlink r:id="rId427" w:anchor="Service_02" w:history="1">
              <w:r w:rsidR="009A1D65" w:rsidRPr="009A1D65">
                <w:rPr>
                  <w:rFonts w:ascii="Courier New" w:eastAsia="Times New Roman" w:hAnsi="Courier New" w:cs="Courier New"/>
                  <w:color w:val="0000FF"/>
                  <w:sz w:val="24"/>
                  <w:szCs w:val="24"/>
                </w:rPr>
                <w:t>02</w:t>
              </w:r>
            </w:hyperlink>
          </w:p>
        </w:tc>
        <w:tc>
          <w:tcPr>
            <w:tcW w:w="0" w:type="auto"/>
            <w:tcMar>
              <w:top w:w="48" w:type="dxa"/>
              <w:left w:w="96" w:type="dxa"/>
              <w:bottom w:w="48" w:type="dxa"/>
              <w:right w:w="96" w:type="dxa"/>
            </w:tcMar>
            <w:vAlign w:val="center"/>
            <w:hideMark/>
          </w:tcPr>
          <w:p w14:paraId="10E13E8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Show freeze frame data</w:t>
            </w:r>
          </w:p>
        </w:tc>
      </w:tr>
      <w:tr w:rsidR="009A1D65" w:rsidRPr="0050714A" w14:paraId="7D11553C" w14:textId="77777777" w:rsidTr="009A1D65">
        <w:tc>
          <w:tcPr>
            <w:tcW w:w="0" w:type="auto"/>
            <w:tcMar>
              <w:top w:w="48" w:type="dxa"/>
              <w:left w:w="96" w:type="dxa"/>
              <w:bottom w:w="48" w:type="dxa"/>
              <w:right w:w="96" w:type="dxa"/>
            </w:tcMar>
            <w:vAlign w:val="center"/>
            <w:hideMark/>
          </w:tcPr>
          <w:p w14:paraId="7E009CAC" w14:textId="77777777" w:rsidR="009A1D65" w:rsidRPr="009A1D65" w:rsidRDefault="0050714A" w:rsidP="009A1D65">
            <w:pPr>
              <w:spacing w:after="240" w:line="240" w:lineRule="auto"/>
              <w:jc w:val="center"/>
              <w:rPr>
                <w:rFonts w:ascii="Times New Roman" w:eastAsia="Times New Roman" w:hAnsi="Times New Roman" w:cs="Times New Roman"/>
                <w:sz w:val="24"/>
                <w:szCs w:val="24"/>
              </w:rPr>
            </w:pPr>
            <w:hyperlink r:id="rId428" w:anchor="Service_03" w:history="1">
              <w:r w:rsidR="009A1D65" w:rsidRPr="009A1D65">
                <w:rPr>
                  <w:rFonts w:ascii="Courier New" w:eastAsia="Times New Roman" w:hAnsi="Courier New" w:cs="Courier New"/>
                  <w:color w:val="0000FF"/>
                  <w:sz w:val="24"/>
                  <w:szCs w:val="24"/>
                </w:rPr>
                <w:t>03</w:t>
              </w:r>
            </w:hyperlink>
          </w:p>
        </w:tc>
        <w:tc>
          <w:tcPr>
            <w:tcW w:w="0" w:type="auto"/>
            <w:tcMar>
              <w:top w:w="48" w:type="dxa"/>
              <w:left w:w="96" w:type="dxa"/>
              <w:bottom w:w="48" w:type="dxa"/>
              <w:right w:w="96" w:type="dxa"/>
            </w:tcMar>
            <w:vAlign w:val="center"/>
            <w:hideMark/>
          </w:tcPr>
          <w:p w14:paraId="788763E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Show stored Diagnostic Trouble Codes</w:t>
            </w:r>
          </w:p>
        </w:tc>
      </w:tr>
      <w:tr w:rsidR="009A1D65" w:rsidRPr="0050714A" w14:paraId="0F29EEDD" w14:textId="77777777" w:rsidTr="009A1D65">
        <w:tc>
          <w:tcPr>
            <w:tcW w:w="0" w:type="auto"/>
            <w:tcMar>
              <w:top w:w="48" w:type="dxa"/>
              <w:left w:w="96" w:type="dxa"/>
              <w:bottom w:w="48" w:type="dxa"/>
              <w:right w:w="96" w:type="dxa"/>
            </w:tcMar>
            <w:vAlign w:val="center"/>
            <w:hideMark/>
          </w:tcPr>
          <w:p w14:paraId="1CFFCC6B" w14:textId="77777777" w:rsidR="009A1D65" w:rsidRPr="009A1D65" w:rsidRDefault="0050714A" w:rsidP="009A1D65">
            <w:pPr>
              <w:spacing w:after="240" w:line="240" w:lineRule="auto"/>
              <w:jc w:val="center"/>
              <w:rPr>
                <w:rFonts w:ascii="Times New Roman" w:eastAsia="Times New Roman" w:hAnsi="Times New Roman" w:cs="Times New Roman"/>
                <w:sz w:val="24"/>
                <w:szCs w:val="24"/>
              </w:rPr>
            </w:pPr>
            <w:hyperlink r:id="rId429" w:anchor="Service_04" w:history="1">
              <w:r w:rsidR="009A1D65" w:rsidRPr="009A1D65">
                <w:rPr>
                  <w:rFonts w:ascii="Courier New" w:eastAsia="Times New Roman" w:hAnsi="Courier New" w:cs="Courier New"/>
                  <w:color w:val="0000FF"/>
                  <w:sz w:val="24"/>
                  <w:szCs w:val="24"/>
                </w:rPr>
                <w:t>04</w:t>
              </w:r>
            </w:hyperlink>
          </w:p>
        </w:tc>
        <w:tc>
          <w:tcPr>
            <w:tcW w:w="0" w:type="auto"/>
            <w:tcMar>
              <w:top w:w="48" w:type="dxa"/>
              <w:left w:w="96" w:type="dxa"/>
              <w:bottom w:w="48" w:type="dxa"/>
              <w:right w:w="96" w:type="dxa"/>
            </w:tcMar>
            <w:vAlign w:val="center"/>
            <w:hideMark/>
          </w:tcPr>
          <w:p w14:paraId="1C51F4D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Clear Diagnostic Trouble Codes and stored values</w:t>
            </w:r>
          </w:p>
        </w:tc>
      </w:tr>
      <w:tr w:rsidR="009A1D65" w:rsidRPr="0050714A" w14:paraId="13916E94" w14:textId="77777777" w:rsidTr="009A1D65">
        <w:tc>
          <w:tcPr>
            <w:tcW w:w="0" w:type="auto"/>
            <w:tcMar>
              <w:top w:w="48" w:type="dxa"/>
              <w:left w:w="96" w:type="dxa"/>
              <w:bottom w:w="48" w:type="dxa"/>
              <w:right w:w="96" w:type="dxa"/>
            </w:tcMar>
            <w:vAlign w:val="center"/>
            <w:hideMark/>
          </w:tcPr>
          <w:p w14:paraId="56BD4E34" w14:textId="77777777" w:rsidR="009A1D65" w:rsidRPr="009A1D65" w:rsidRDefault="0050714A" w:rsidP="009A1D65">
            <w:pPr>
              <w:spacing w:after="240" w:line="240" w:lineRule="auto"/>
              <w:jc w:val="center"/>
              <w:rPr>
                <w:rFonts w:ascii="Times New Roman" w:eastAsia="Times New Roman" w:hAnsi="Times New Roman" w:cs="Times New Roman"/>
                <w:sz w:val="24"/>
                <w:szCs w:val="24"/>
              </w:rPr>
            </w:pPr>
            <w:hyperlink r:id="rId430" w:anchor="Service_05" w:history="1">
              <w:r w:rsidR="009A1D65" w:rsidRPr="009A1D65">
                <w:rPr>
                  <w:rFonts w:ascii="Courier New" w:eastAsia="Times New Roman" w:hAnsi="Courier New" w:cs="Courier New"/>
                  <w:color w:val="0000FF"/>
                  <w:sz w:val="24"/>
                  <w:szCs w:val="24"/>
                </w:rPr>
                <w:t>05</w:t>
              </w:r>
            </w:hyperlink>
          </w:p>
        </w:tc>
        <w:tc>
          <w:tcPr>
            <w:tcW w:w="0" w:type="auto"/>
            <w:tcMar>
              <w:top w:w="48" w:type="dxa"/>
              <w:left w:w="96" w:type="dxa"/>
              <w:bottom w:w="48" w:type="dxa"/>
              <w:right w:w="96" w:type="dxa"/>
            </w:tcMar>
            <w:vAlign w:val="center"/>
            <w:hideMark/>
          </w:tcPr>
          <w:p w14:paraId="376E0A6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Test results, oxygen sensor monitoring (</w:t>
            </w:r>
            <w:proofErr w:type="gramStart"/>
            <w:r w:rsidRPr="009A1D65">
              <w:rPr>
                <w:rFonts w:ascii="Times New Roman" w:eastAsia="Times New Roman" w:hAnsi="Times New Roman" w:cs="Times New Roman"/>
                <w:sz w:val="24"/>
                <w:szCs w:val="24"/>
                <w:lang w:val="en-US"/>
              </w:rPr>
              <w:t>non CAN</w:t>
            </w:r>
            <w:proofErr w:type="gramEnd"/>
            <w:r w:rsidRPr="009A1D65">
              <w:rPr>
                <w:rFonts w:ascii="Times New Roman" w:eastAsia="Times New Roman" w:hAnsi="Times New Roman" w:cs="Times New Roman"/>
                <w:sz w:val="24"/>
                <w:szCs w:val="24"/>
                <w:lang w:val="en-US"/>
              </w:rPr>
              <w:t xml:space="preserve"> only)</w:t>
            </w:r>
          </w:p>
        </w:tc>
      </w:tr>
      <w:tr w:rsidR="009A1D65" w:rsidRPr="0050714A" w14:paraId="472F127C" w14:textId="77777777" w:rsidTr="009A1D65">
        <w:tc>
          <w:tcPr>
            <w:tcW w:w="0" w:type="auto"/>
            <w:tcMar>
              <w:top w:w="48" w:type="dxa"/>
              <w:left w:w="96" w:type="dxa"/>
              <w:bottom w:w="48" w:type="dxa"/>
              <w:right w:w="96" w:type="dxa"/>
            </w:tcMar>
            <w:vAlign w:val="center"/>
            <w:hideMark/>
          </w:tcPr>
          <w:p w14:paraId="4D4BEB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74A3B3A1"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Test results, other component/system monitoring (Test results, oxygen sensor monitoring for CAN only)</w:t>
            </w:r>
          </w:p>
        </w:tc>
      </w:tr>
      <w:tr w:rsidR="009A1D65" w:rsidRPr="0050714A" w14:paraId="6EA1A0D2" w14:textId="77777777" w:rsidTr="009A1D65">
        <w:tc>
          <w:tcPr>
            <w:tcW w:w="0" w:type="auto"/>
            <w:tcMar>
              <w:top w:w="48" w:type="dxa"/>
              <w:left w:w="96" w:type="dxa"/>
              <w:bottom w:w="48" w:type="dxa"/>
              <w:right w:w="96" w:type="dxa"/>
            </w:tcMar>
            <w:vAlign w:val="center"/>
            <w:hideMark/>
          </w:tcPr>
          <w:p w14:paraId="73E5079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07</w:t>
            </w:r>
          </w:p>
        </w:tc>
        <w:tc>
          <w:tcPr>
            <w:tcW w:w="0" w:type="auto"/>
            <w:tcMar>
              <w:top w:w="48" w:type="dxa"/>
              <w:left w:w="96" w:type="dxa"/>
              <w:bottom w:w="48" w:type="dxa"/>
              <w:right w:w="96" w:type="dxa"/>
            </w:tcMar>
            <w:vAlign w:val="center"/>
            <w:hideMark/>
          </w:tcPr>
          <w:p w14:paraId="346054C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Show pending Diagnostic Trouble Codes (detected during current or last driving cycle)</w:t>
            </w:r>
          </w:p>
        </w:tc>
      </w:tr>
      <w:tr w:rsidR="009A1D65" w:rsidRPr="0050714A" w14:paraId="1150ACF8" w14:textId="77777777" w:rsidTr="009A1D65">
        <w:tc>
          <w:tcPr>
            <w:tcW w:w="0" w:type="auto"/>
            <w:tcMar>
              <w:top w:w="48" w:type="dxa"/>
              <w:left w:w="96" w:type="dxa"/>
              <w:bottom w:w="48" w:type="dxa"/>
              <w:right w:w="96" w:type="dxa"/>
            </w:tcMar>
            <w:vAlign w:val="center"/>
            <w:hideMark/>
          </w:tcPr>
          <w:p w14:paraId="49A3978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08</w:t>
            </w:r>
          </w:p>
        </w:tc>
        <w:tc>
          <w:tcPr>
            <w:tcW w:w="0" w:type="auto"/>
            <w:tcMar>
              <w:top w:w="48" w:type="dxa"/>
              <w:left w:w="96" w:type="dxa"/>
              <w:bottom w:w="48" w:type="dxa"/>
              <w:right w:w="96" w:type="dxa"/>
            </w:tcMar>
            <w:vAlign w:val="center"/>
            <w:hideMark/>
          </w:tcPr>
          <w:p w14:paraId="23F88D4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Control operation of on-board component/system</w:t>
            </w:r>
          </w:p>
        </w:tc>
      </w:tr>
      <w:tr w:rsidR="009A1D65" w:rsidRPr="009A1D65" w14:paraId="3180F29C" w14:textId="77777777" w:rsidTr="009A1D65">
        <w:tc>
          <w:tcPr>
            <w:tcW w:w="0" w:type="auto"/>
            <w:tcMar>
              <w:top w:w="48" w:type="dxa"/>
              <w:left w:w="96" w:type="dxa"/>
              <w:bottom w:w="48" w:type="dxa"/>
              <w:right w:w="96" w:type="dxa"/>
            </w:tcMar>
            <w:vAlign w:val="center"/>
            <w:hideMark/>
          </w:tcPr>
          <w:p w14:paraId="5F086734" w14:textId="77777777" w:rsidR="009A1D65" w:rsidRPr="009A1D65" w:rsidRDefault="0050714A" w:rsidP="009A1D65">
            <w:pPr>
              <w:spacing w:after="240" w:line="240" w:lineRule="auto"/>
              <w:jc w:val="center"/>
              <w:rPr>
                <w:rFonts w:ascii="Times New Roman" w:eastAsia="Times New Roman" w:hAnsi="Times New Roman" w:cs="Times New Roman"/>
                <w:sz w:val="24"/>
                <w:szCs w:val="24"/>
              </w:rPr>
            </w:pPr>
            <w:hyperlink r:id="rId431" w:anchor="Service_09" w:history="1">
              <w:r w:rsidR="009A1D65" w:rsidRPr="009A1D65">
                <w:rPr>
                  <w:rFonts w:ascii="Courier New" w:eastAsia="Times New Roman" w:hAnsi="Courier New" w:cs="Courier New"/>
                  <w:color w:val="0000FF"/>
                  <w:sz w:val="24"/>
                  <w:szCs w:val="24"/>
                </w:rPr>
                <w:t>09</w:t>
              </w:r>
            </w:hyperlink>
          </w:p>
        </w:tc>
        <w:tc>
          <w:tcPr>
            <w:tcW w:w="0" w:type="auto"/>
            <w:tcMar>
              <w:top w:w="48" w:type="dxa"/>
              <w:left w:w="96" w:type="dxa"/>
              <w:bottom w:w="48" w:type="dxa"/>
              <w:right w:w="96" w:type="dxa"/>
            </w:tcMar>
            <w:vAlign w:val="center"/>
            <w:hideMark/>
          </w:tcPr>
          <w:p w14:paraId="606C302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Request vehicle information</w:t>
            </w:r>
          </w:p>
        </w:tc>
      </w:tr>
      <w:tr w:rsidR="009A1D65" w:rsidRPr="0050714A" w14:paraId="65CDAA24" w14:textId="77777777" w:rsidTr="009A1D65">
        <w:tc>
          <w:tcPr>
            <w:tcW w:w="0" w:type="auto"/>
            <w:tcMar>
              <w:top w:w="48" w:type="dxa"/>
              <w:left w:w="96" w:type="dxa"/>
              <w:bottom w:w="48" w:type="dxa"/>
              <w:right w:w="96" w:type="dxa"/>
            </w:tcMar>
            <w:vAlign w:val="center"/>
            <w:hideMark/>
          </w:tcPr>
          <w:p w14:paraId="3AE8105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73C84A0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Permanent </w:t>
            </w:r>
            <w:hyperlink r:id="rId432" w:tooltip="Diagnostic Trouble Code" w:history="1">
              <w:r w:rsidRPr="009A1D65">
                <w:rPr>
                  <w:rFonts w:ascii="Times New Roman" w:eastAsia="Times New Roman" w:hAnsi="Times New Roman" w:cs="Times New Roman"/>
                  <w:color w:val="0000FF"/>
                  <w:sz w:val="24"/>
                  <w:szCs w:val="24"/>
                  <w:u w:val="single"/>
                  <w:lang w:val="en-US"/>
                </w:rPr>
                <w:t>Diagnostic Trouble Codes</w:t>
              </w:r>
            </w:hyperlink>
            <w:r w:rsidRPr="009A1D65">
              <w:rPr>
                <w:rFonts w:ascii="Times New Roman" w:eastAsia="Times New Roman" w:hAnsi="Times New Roman" w:cs="Times New Roman"/>
                <w:sz w:val="24"/>
                <w:szCs w:val="24"/>
                <w:lang w:val="en-US"/>
              </w:rPr>
              <w:t> (DTCs) (Cleared DTCs)</w:t>
            </w:r>
          </w:p>
        </w:tc>
      </w:tr>
    </w:tbl>
    <w:p w14:paraId="1E05039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Vehicle manufacturers are not required to support all services. Each manufacturer may define additional services above #9 (e.g.: service 22 as defined by SAE J2190 for Ford/GM, service 21 for Toyota) for other information e.g. the voltage of the traction battery in a </w:t>
      </w:r>
      <w:hyperlink r:id="rId433" w:tooltip="Hybrid electric vehicle" w:history="1">
        <w:r w:rsidRPr="009A1D65">
          <w:rPr>
            <w:rFonts w:ascii="Arial" w:eastAsia="Times New Roman" w:hAnsi="Arial" w:cs="Arial"/>
            <w:color w:val="0000FF"/>
            <w:sz w:val="24"/>
            <w:szCs w:val="24"/>
            <w:u w:val="single"/>
            <w:lang w:val="en"/>
          </w:rPr>
          <w:t>hybrid electric vehicle</w:t>
        </w:r>
      </w:hyperlink>
      <w:r w:rsidRPr="009A1D65">
        <w:rPr>
          <w:rFonts w:ascii="Arial" w:eastAsia="Times New Roman" w:hAnsi="Arial" w:cs="Arial"/>
          <w:color w:val="202122"/>
          <w:sz w:val="24"/>
          <w:szCs w:val="24"/>
          <w:lang w:val="en"/>
        </w:rPr>
        <w:t> (HEV).</w:t>
      </w:r>
      <w:hyperlink r:id="rId434" w:anchor="cite_note-2"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2</w:t>
        </w:r>
        <w:r w:rsidRPr="009A1D65">
          <w:rPr>
            <w:rFonts w:ascii="Arial" w:eastAsia="Times New Roman" w:hAnsi="Arial" w:cs="Arial"/>
            <w:color w:val="0000FF"/>
            <w:sz w:val="19"/>
            <w:szCs w:val="19"/>
            <w:vertAlign w:val="superscript"/>
            <w:lang w:val="en"/>
          </w:rPr>
          <w:t>]</w:t>
        </w:r>
      </w:hyperlink>
    </w:p>
    <w:p w14:paraId="4168846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nonOBD </w:t>
      </w:r>
      <w:hyperlink r:id="rId435" w:tooltip="Unified Diagnostic Services" w:history="1">
        <w:r w:rsidRPr="009A1D65">
          <w:rPr>
            <w:rFonts w:ascii="Arial" w:eastAsia="Times New Roman" w:hAnsi="Arial" w:cs="Arial"/>
            <w:color w:val="0000FF"/>
            <w:sz w:val="24"/>
            <w:szCs w:val="24"/>
            <w:u w:val="single"/>
            <w:lang w:val="en"/>
          </w:rPr>
          <w:t>UDS</w:t>
        </w:r>
      </w:hyperlink>
      <w:r w:rsidRPr="009A1D65">
        <w:rPr>
          <w:rFonts w:ascii="Arial" w:eastAsia="Times New Roman" w:hAnsi="Arial" w:cs="Arial"/>
          <w:color w:val="202122"/>
          <w:sz w:val="24"/>
          <w:szCs w:val="24"/>
          <w:lang w:val="en"/>
        </w:rPr>
        <w:t> services start at 0x10 to avoid overlap of ID-range.</w:t>
      </w:r>
    </w:p>
    <w:p w14:paraId="61ABA873"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Standard PIDs</w:t>
      </w:r>
    </w:p>
    <w:p w14:paraId="116A1F7E"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436" w:tooltip="Edit section: Standar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2F46E4D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table below shows the standard OBD-II PIDs as defined by SAE J1979. The expected response for each PID is given, along with information on how to translate the response into meaningful data. Again, not all vehicles will support all PIDs and there can be manufacturer-defined custom PIDs that are not defined in the OBD-II standard.</w:t>
      </w:r>
    </w:p>
    <w:p w14:paraId="4DC5CB3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Note that services 01 and 02 are basically identical, except that service 01 provides current information, whereas service 02 provides a snapshot of the same data taken at the point when the last diagnostic trouble code was set. The exceptions are PID 01, which is only available in service 01, and PID 02, which is only available in service 02. If service 02 PID 02 returns zero, then there is no snapshot and all other service 02 data is meaningless.</w:t>
      </w:r>
    </w:p>
    <w:p w14:paraId="381114C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When using Bit-Encoded-Notation, quantities like C4 means bit 4 from data byte C. Each bit is numbered from 0 to 7, so 7 is the most significant bit and 0 is the least significant bit (</w:t>
      </w:r>
      <w:hyperlink r:id="rId437" w:anchor="Service_01_PID_00" w:history="1">
        <w:r w:rsidRPr="009A1D65">
          <w:rPr>
            <w:rFonts w:ascii="Arial" w:eastAsia="Times New Roman" w:hAnsi="Arial" w:cs="Arial"/>
            <w:color w:val="0000FF"/>
            <w:sz w:val="24"/>
            <w:szCs w:val="24"/>
            <w:u w:val="single"/>
            <w:lang w:val="en"/>
          </w:rPr>
          <w:t>See below</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294"/>
        <w:gridCol w:w="294"/>
        <w:gridCol w:w="294"/>
        <w:gridCol w:w="294"/>
        <w:gridCol w:w="294"/>
        <w:gridCol w:w="295"/>
        <w:gridCol w:w="295"/>
        <w:gridCol w:w="295"/>
        <w:gridCol w:w="290"/>
        <w:gridCol w:w="290"/>
        <w:gridCol w:w="290"/>
        <w:gridCol w:w="290"/>
        <w:gridCol w:w="290"/>
        <w:gridCol w:w="290"/>
        <w:gridCol w:w="290"/>
        <w:gridCol w:w="290"/>
        <w:gridCol w:w="290"/>
        <w:gridCol w:w="290"/>
        <w:gridCol w:w="290"/>
        <w:gridCol w:w="290"/>
        <w:gridCol w:w="290"/>
        <w:gridCol w:w="290"/>
        <w:gridCol w:w="290"/>
        <w:gridCol w:w="290"/>
        <w:gridCol w:w="295"/>
        <w:gridCol w:w="295"/>
        <w:gridCol w:w="295"/>
        <w:gridCol w:w="295"/>
        <w:gridCol w:w="295"/>
        <w:gridCol w:w="295"/>
        <w:gridCol w:w="295"/>
        <w:gridCol w:w="295"/>
      </w:tblGrid>
      <w:tr w:rsidR="009A1D65" w:rsidRPr="009A1D65" w14:paraId="3D379E09" w14:textId="77777777" w:rsidTr="009A1D65">
        <w:tc>
          <w:tcPr>
            <w:tcW w:w="0" w:type="auto"/>
            <w:gridSpan w:val="8"/>
            <w:tcMar>
              <w:top w:w="48" w:type="dxa"/>
              <w:left w:w="96" w:type="dxa"/>
              <w:bottom w:w="48" w:type="dxa"/>
              <w:right w:w="96" w:type="dxa"/>
            </w:tcMar>
            <w:vAlign w:val="center"/>
            <w:hideMark/>
          </w:tcPr>
          <w:p w14:paraId="025616E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w:t>
            </w:r>
          </w:p>
        </w:tc>
        <w:tc>
          <w:tcPr>
            <w:tcW w:w="0" w:type="auto"/>
            <w:gridSpan w:val="8"/>
            <w:tcMar>
              <w:top w:w="48" w:type="dxa"/>
              <w:left w:w="96" w:type="dxa"/>
              <w:bottom w:w="48" w:type="dxa"/>
              <w:right w:w="96" w:type="dxa"/>
            </w:tcMar>
            <w:vAlign w:val="center"/>
            <w:hideMark/>
          </w:tcPr>
          <w:p w14:paraId="3BB9F0F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w:t>
            </w:r>
          </w:p>
        </w:tc>
        <w:tc>
          <w:tcPr>
            <w:tcW w:w="0" w:type="auto"/>
            <w:gridSpan w:val="8"/>
            <w:tcMar>
              <w:top w:w="48" w:type="dxa"/>
              <w:left w:w="96" w:type="dxa"/>
              <w:bottom w:w="48" w:type="dxa"/>
              <w:right w:w="96" w:type="dxa"/>
            </w:tcMar>
            <w:vAlign w:val="center"/>
            <w:hideMark/>
          </w:tcPr>
          <w:p w14:paraId="675D108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gridSpan w:val="8"/>
            <w:tcMar>
              <w:top w:w="48" w:type="dxa"/>
              <w:left w:w="96" w:type="dxa"/>
              <w:bottom w:w="48" w:type="dxa"/>
              <w:right w:w="96" w:type="dxa"/>
            </w:tcMar>
            <w:vAlign w:val="center"/>
            <w:hideMark/>
          </w:tcPr>
          <w:p w14:paraId="7850577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w:t>
            </w:r>
          </w:p>
        </w:tc>
      </w:tr>
      <w:tr w:rsidR="009A1D65" w:rsidRPr="009A1D65" w14:paraId="06772F4F" w14:textId="77777777" w:rsidTr="009A1D65">
        <w:tc>
          <w:tcPr>
            <w:tcW w:w="0" w:type="auto"/>
            <w:tcMar>
              <w:top w:w="48" w:type="dxa"/>
              <w:left w:w="96" w:type="dxa"/>
              <w:bottom w:w="48" w:type="dxa"/>
              <w:right w:w="96" w:type="dxa"/>
            </w:tcMar>
            <w:vAlign w:val="center"/>
            <w:hideMark/>
          </w:tcPr>
          <w:p w14:paraId="19B68F3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A7</w:t>
            </w:r>
          </w:p>
        </w:tc>
        <w:tc>
          <w:tcPr>
            <w:tcW w:w="0" w:type="auto"/>
            <w:tcMar>
              <w:top w:w="48" w:type="dxa"/>
              <w:left w:w="96" w:type="dxa"/>
              <w:bottom w:w="48" w:type="dxa"/>
              <w:right w:w="96" w:type="dxa"/>
            </w:tcMar>
            <w:vAlign w:val="center"/>
            <w:hideMark/>
          </w:tcPr>
          <w:p w14:paraId="0BA129E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A6</w:t>
            </w:r>
          </w:p>
        </w:tc>
        <w:tc>
          <w:tcPr>
            <w:tcW w:w="0" w:type="auto"/>
            <w:tcMar>
              <w:top w:w="48" w:type="dxa"/>
              <w:left w:w="96" w:type="dxa"/>
              <w:bottom w:w="48" w:type="dxa"/>
              <w:right w:w="96" w:type="dxa"/>
            </w:tcMar>
            <w:vAlign w:val="center"/>
            <w:hideMark/>
          </w:tcPr>
          <w:p w14:paraId="40D1D64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A5</w:t>
            </w:r>
          </w:p>
        </w:tc>
        <w:tc>
          <w:tcPr>
            <w:tcW w:w="0" w:type="auto"/>
            <w:tcMar>
              <w:top w:w="48" w:type="dxa"/>
              <w:left w:w="96" w:type="dxa"/>
              <w:bottom w:w="48" w:type="dxa"/>
              <w:right w:w="96" w:type="dxa"/>
            </w:tcMar>
            <w:vAlign w:val="center"/>
            <w:hideMark/>
          </w:tcPr>
          <w:p w14:paraId="4D16BE6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A4</w:t>
            </w:r>
          </w:p>
        </w:tc>
        <w:tc>
          <w:tcPr>
            <w:tcW w:w="0" w:type="auto"/>
            <w:tcMar>
              <w:top w:w="48" w:type="dxa"/>
              <w:left w:w="96" w:type="dxa"/>
              <w:bottom w:w="48" w:type="dxa"/>
              <w:right w:w="96" w:type="dxa"/>
            </w:tcMar>
            <w:vAlign w:val="center"/>
            <w:hideMark/>
          </w:tcPr>
          <w:p w14:paraId="7C9285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A3</w:t>
            </w:r>
          </w:p>
        </w:tc>
        <w:tc>
          <w:tcPr>
            <w:tcW w:w="0" w:type="auto"/>
            <w:tcMar>
              <w:top w:w="48" w:type="dxa"/>
              <w:left w:w="96" w:type="dxa"/>
              <w:bottom w:w="48" w:type="dxa"/>
              <w:right w:w="96" w:type="dxa"/>
            </w:tcMar>
            <w:vAlign w:val="center"/>
            <w:hideMark/>
          </w:tcPr>
          <w:p w14:paraId="1C25C44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A2</w:t>
            </w:r>
          </w:p>
        </w:tc>
        <w:tc>
          <w:tcPr>
            <w:tcW w:w="0" w:type="auto"/>
            <w:tcMar>
              <w:top w:w="48" w:type="dxa"/>
              <w:left w:w="96" w:type="dxa"/>
              <w:bottom w:w="48" w:type="dxa"/>
              <w:right w:w="96" w:type="dxa"/>
            </w:tcMar>
            <w:vAlign w:val="center"/>
            <w:hideMark/>
          </w:tcPr>
          <w:p w14:paraId="6FE7A7B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A1</w:t>
            </w:r>
          </w:p>
        </w:tc>
        <w:tc>
          <w:tcPr>
            <w:tcW w:w="0" w:type="auto"/>
            <w:tcMar>
              <w:top w:w="48" w:type="dxa"/>
              <w:left w:w="96" w:type="dxa"/>
              <w:bottom w:w="48" w:type="dxa"/>
              <w:right w:w="96" w:type="dxa"/>
            </w:tcMar>
            <w:vAlign w:val="center"/>
            <w:hideMark/>
          </w:tcPr>
          <w:p w14:paraId="251AF69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A0</w:t>
            </w:r>
          </w:p>
        </w:tc>
        <w:tc>
          <w:tcPr>
            <w:tcW w:w="0" w:type="auto"/>
            <w:tcMar>
              <w:top w:w="48" w:type="dxa"/>
              <w:left w:w="96" w:type="dxa"/>
              <w:bottom w:w="48" w:type="dxa"/>
              <w:right w:w="96" w:type="dxa"/>
            </w:tcMar>
            <w:vAlign w:val="center"/>
            <w:hideMark/>
          </w:tcPr>
          <w:p w14:paraId="167305A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B7</w:t>
            </w:r>
          </w:p>
        </w:tc>
        <w:tc>
          <w:tcPr>
            <w:tcW w:w="0" w:type="auto"/>
            <w:tcMar>
              <w:top w:w="48" w:type="dxa"/>
              <w:left w:w="96" w:type="dxa"/>
              <w:bottom w:w="48" w:type="dxa"/>
              <w:right w:w="96" w:type="dxa"/>
            </w:tcMar>
            <w:vAlign w:val="center"/>
            <w:hideMark/>
          </w:tcPr>
          <w:p w14:paraId="55ACA8B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B6</w:t>
            </w:r>
          </w:p>
        </w:tc>
        <w:tc>
          <w:tcPr>
            <w:tcW w:w="0" w:type="auto"/>
            <w:tcMar>
              <w:top w:w="48" w:type="dxa"/>
              <w:left w:w="96" w:type="dxa"/>
              <w:bottom w:w="48" w:type="dxa"/>
              <w:right w:w="96" w:type="dxa"/>
            </w:tcMar>
            <w:vAlign w:val="center"/>
            <w:hideMark/>
          </w:tcPr>
          <w:p w14:paraId="5BD2490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B5</w:t>
            </w:r>
          </w:p>
        </w:tc>
        <w:tc>
          <w:tcPr>
            <w:tcW w:w="0" w:type="auto"/>
            <w:tcMar>
              <w:top w:w="48" w:type="dxa"/>
              <w:left w:w="96" w:type="dxa"/>
              <w:bottom w:w="48" w:type="dxa"/>
              <w:right w:w="96" w:type="dxa"/>
            </w:tcMar>
            <w:vAlign w:val="center"/>
            <w:hideMark/>
          </w:tcPr>
          <w:p w14:paraId="2D4880B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B4</w:t>
            </w:r>
          </w:p>
        </w:tc>
        <w:tc>
          <w:tcPr>
            <w:tcW w:w="0" w:type="auto"/>
            <w:tcMar>
              <w:top w:w="48" w:type="dxa"/>
              <w:left w:w="96" w:type="dxa"/>
              <w:bottom w:w="48" w:type="dxa"/>
              <w:right w:w="96" w:type="dxa"/>
            </w:tcMar>
            <w:vAlign w:val="center"/>
            <w:hideMark/>
          </w:tcPr>
          <w:p w14:paraId="517F9B6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B3</w:t>
            </w:r>
          </w:p>
        </w:tc>
        <w:tc>
          <w:tcPr>
            <w:tcW w:w="0" w:type="auto"/>
            <w:tcMar>
              <w:top w:w="48" w:type="dxa"/>
              <w:left w:w="96" w:type="dxa"/>
              <w:bottom w:w="48" w:type="dxa"/>
              <w:right w:w="96" w:type="dxa"/>
            </w:tcMar>
            <w:vAlign w:val="center"/>
            <w:hideMark/>
          </w:tcPr>
          <w:p w14:paraId="277A19A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B2</w:t>
            </w:r>
          </w:p>
        </w:tc>
        <w:tc>
          <w:tcPr>
            <w:tcW w:w="0" w:type="auto"/>
            <w:tcMar>
              <w:top w:w="48" w:type="dxa"/>
              <w:left w:w="96" w:type="dxa"/>
              <w:bottom w:w="48" w:type="dxa"/>
              <w:right w:w="96" w:type="dxa"/>
            </w:tcMar>
            <w:vAlign w:val="center"/>
            <w:hideMark/>
          </w:tcPr>
          <w:p w14:paraId="12372E4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B1</w:t>
            </w:r>
          </w:p>
        </w:tc>
        <w:tc>
          <w:tcPr>
            <w:tcW w:w="0" w:type="auto"/>
            <w:tcMar>
              <w:top w:w="48" w:type="dxa"/>
              <w:left w:w="96" w:type="dxa"/>
              <w:bottom w:w="48" w:type="dxa"/>
              <w:right w:w="96" w:type="dxa"/>
            </w:tcMar>
            <w:vAlign w:val="center"/>
            <w:hideMark/>
          </w:tcPr>
          <w:p w14:paraId="69F82BD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B0</w:t>
            </w:r>
          </w:p>
        </w:tc>
        <w:tc>
          <w:tcPr>
            <w:tcW w:w="0" w:type="auto"/>
            <w:tcMar>
              <w:top w:w="48" w:type="dxa"/>
              <w:left w:w="96" w:type="dxa"/>
              <w:bottom w:w="48" w:type="dxa"/>
              <w:right w:w="96" w:type="dxa"/>
            </w:tcMar>
            <w:vAlign w:val="center"/>
            <w:hideMark/>
          </w:tcPr>
          <w:p w14:paraId="70B7D31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C7</w:t>
            </w:r>
          </w:p>
        </w:tc>
        <w:tc>
          <w:tcPr>
            <w:tcW w:w="0" w:type="auto"/>
            <w:tcMar>
              <w:top w:w="48" w:type="dxa"/>
              <w:left w:w="96" w:type="dxa"/>
              <w:bottom w:w="48" w:type="dxa"/>
              <w:right w:w="96" w:type="dxa"/>
            </w:tcMar>
            <w:vAlign w:val="center"/>
            <w:hideMark/>
          </w:tcPr>
          <w:p w14:paraId="572910D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C6</w:t>
            </w:r>
          </w:p>
        </w:tc>
        <w:tc>
          <w:tcPr>
            <w:tcW w:w="0" w:type="auto"/>
            <w:tcMar>
              <w:top w:w="48" w:type="dxa"/>
              <w:left w:w="96" w:type="dxa"/>
              <w:bottom w:w="48" w:type="dxa"/>
              <w:right w:w="96" w:type="dxa"/>
            </w:tcMar>
            <w:vAlign w:val="center"/>
            <w:hideMark/>
          </w:tcPr>
          <w:p w14:paraId="5D77BDA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C5</w:t>
            </w:r>
          </w:p>
        </w:tc>
        <w:tc>
          <w:tcPr>
            <w:tcW w:w="0" w:type="auto"/>
            <w:tcMar>
              <w:top w:w="48" w:type="dxa"/>
              <w:left w:w="96" w:type="dxa"/>
              <w:bottom w:w="48" w:type="dxa"/>
              <w:right w:w="96" w:type="dxa"/>
            </w:tcMar>
            <w:vAlign w:val="center"/>
            <w:hideMark/>
          </w:tcPr>
          <w:p w14:paraId="55B4912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C4</w:t>
            </w:r>
          </w:p>
        </w:tc>
        <w:tc>
          <w:tcPr>
            <w:tcW w:w="0" w:type="auto"/>
            <w:tcMar>
              <w:top w:w="48" w:type="dxa"/>
              <w:left w:w="96" w:type="dxa"/>
              <w:bottom w:w="48" w:type="dxa"/>
              <w:right w:w="96" w:type="dxa"/>
            </w:tcMar>
            <w:vAlign w:val="center"/>
            <w:hideMark/>
          </w:tcPr>
          <w:p w14:paraId="0B326AC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C3</w:t>
            </w:r>
          </w:p>
        </w:tc>
        <w:tc>
          <w:tcPr>
            <w:tcW w:w="0" w:type="auto"/>
            <w:tcMar>
              <w:top w:w="48" w:type="dxa"/>
              <w:left w:w="96" w:type="dxa"/>
              <w:bottom w:w="48" w:type="dxa"/>
              <w:right w:w="96" w:type="dxa"/>
            </w:tcMar>
            <w:vAlign w:val="center"/>
            <w:hideMark/>
          </w:tcPr>
          <w:p w14:paraId="283813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C2</w:t>
            </w:r>
          </w:p>
        </w:tc>
        <w:tc>
          <w:tcPr>
            <w:tcW w:w="0" w:type="auto"/>
            <w:tcMar>
              <w:top w:w="48" w:type="dxa"/>
              <w:left w:w="96" w:type="dxa"/>
              <w:bottom w:w="48" w:type="dxa"/>
              <w:right w:w="96" w:type="dxa"/>
            </w:tcMar>
            <w:vAlign w:val="center"/>
            <w:hideMark/>
          </w:tcPr>
          <w:p w14:paraId="0A44F4A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C1</w:t>
            </w:r>
          </w:p>
        </w:tc>
        <w:tc>
          <w:tcPr>
            <w:tcW w:w="0" w:type="auto"/>
            <w:tcMar>
              <w:top w:w="48" w:type="dxa"/>
              <w:left w:w="96" w:type="dxa"/>
              <w:bottom w:w="48" w:type="dxa"/>
              <w:right w:w="96" w:type="dxa"/>
            </w:tcMar>
            <w:vAlign w:val="center"/>
            <w:hideMark/>
          </w:tcPr>
          <w:p w14:paraId="126B5B5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C0</w:t>
            </w:r>
          </w:p>
        </w:tc>
        <w:tc>
          <w:tcPr>
            <w:tcW w:w="0" w:type="auto"/>
            <w:tcMar>
              <w:top w:w="48" w:type="dxa"/>
              <w:left w:w="96" w:type="dxa"/>
              <w:bottom w:w="48" w:type="dxa"/>
              <w:right w:w="96" w:type="dxa"/>
            </w:tcMar>
            <w:vAlign w:val="center"/>
            <w:hideMark/>
          </w:tcPr>
          <w:p w14:paraId="3B9B6E1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D7</w:t>
            </w:r>
          </w:p>
        </w:tc>
        <w:tc>
          <w:tcPr>
            <w:tcW w:w="0" w:type="auto"/>
            <w:tcMar>
              <w:top w:w="48" w:type="dxa"/>
              <w:left w:w="96" w:type="dxa"/>
              <w:bottom w:w="48" w:type="dxa"/>
              <w:right w:w="96" w:type="dxa"/>
            </w:tcMar>
            <w:vAlign w:val="center"/>
            <w:hideMark/>
          </w:tcPr>
          <w:p w14:paraId="54DC75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D6</w:t>
            </w:r>
          </w:p>
        </w:tc>
        <w:tc>
          <w:tcPr>
            <w:tcW w:w="0" w:type="auto"/>
            <w:tcMar>
              <w:top w:w="48" w:type="dxa"/>
              <w:left w:w="96" w:type="dxa"/>
              <w:bottom w:w="48" w:type="dxa"/>
              <w:right w:w="96" w:type="dxa"/>
            </w:tcMar>
            <w:vAlign w:val="center"/>
            <w:hideMark/>
          </w:tcPr>
          <w:p w14:paraId="289397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D5</w:t>
            </w:r>
          </w:p>
        </w:tc>
        <w:tc>
          <w:tcPr>
            <w:tcW w:w="0" w:type="auto"/>
            <w:tcMar>
              <w:top w:w="48" w:type="dxa"/>
              <w:left w:w="96" w:type="dxa"/>
              <w:bottom w:w="48" w:type="dxa"/>
              <w:right w:w="96" w:type="dxa"/>
            </w:tcMar>
            <w:vAlign w:val="center"/>
            <w:hideMark/>
          </w:tcPr>
          <w:p w14:paraId="4126C1B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D4</w:t>
            </w:r>
          </w:p>
        </w:tc>
        <w:tc>
          <w:tcPr>
            <w:tcW w:w="0" w:type="auto"/>
            <w:tcMar>
              <w:top w:w="48" w:type="dxa"/>
              <w:left w:w="96" w:type="dxa"/>
              <w:bottom w:w="48" w:type="dxa"/>
              <w:right w:w="96" w:type="dxa"/>
            </w:tcMar>
            <w:vAlign w:val="center"/>
            <w:hideMark/>
          </w:tcPr>
          <w:p w14:paraId="06E3662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D3</w:t>
            </w:r>
          </w:p>
        </w:tc>
        <w:tc>
          <w:tcPr>
            <w:tcW w:w="0" w:type="auto"/>
            <w:tcMar>
              <w:top w:w="48" w:type="dxa"/>
              <w:left w:w="96" w:type="dxa"/>
              <w:bottom w:w="48" w:type="dxa"/>
              <w:right w:w="96" w:type="dxa"/>
            </w:tcMar>
            <w:vAlign w:val="center"/>
            <w:hideMark/>
          </w:tcPr>
          <w:p w14:paraId="5CD193C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D2</w:t>
            </w:r>
          </w:p>
        </w:tc>
        <w:tc>
          <w:tcPr>
            <w:tcW w:w="0" w:type="auto"/>
            <w:tcMar>
              <w:top w:w="48" w:type="dxa"/>
              <w:left w:w="96" w:type="dxa"/>
              <w:bottom w:w="48" w:type="dxa"/>
              <w:right w:w="96" w:type="dxa"/>
            </w:tcMar>
            <w:vAlign w:val="center"/>
            <w:hideMark/>
          </w:tcPr>
          <w:p w14:paraId="6F1EC49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D1</w:t>
            </w:r>
          </w:p>
        </w:tc>
        <w:tc>
          <w:tcPr>
            <w:tcW w:w="0" w:type="auto"/>
            <w:tcMar>
              <w:top w:w="48" w:type="dxa"/>
              <w:left w:w="96" w:type="dxa"/>
              <w:bottom w:w="48" w:type="dxa"/>
              <w:right w:w="96" w:type="dxa"/>
            </w:tcMar>
            <w:vAlign w:val="center"/>
            <w:hideMark/>
          </w:tcPr>
          <w:p w14:paraId="0A69588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D0</w:t>
            </w:r>
          </w:p>
        </w:tc>
      </w:tr>
    </w:tbl>
    <w:p w14:paraId="255E9682"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01</w:t>
      </w:r>
      <w:r w:rsidRPr="009A1D65">
        <w:rPr>
          <w:rFonts w:ascii="inherit" w:eastAsia="Times New Roman" w:hAnsi="inherit" w:cs="Arial"/>
          <w:b/>
          <w:bCs/>
          <w:color w:val="202122"/>
          <w:sz w:val="27"/>
          <w:szCs w:val="27"/>
          <w:lang w:val="en"/>
        </w:rPr>
        <w:t> - Show current data</w:t>
      </w:r>
    </w:p>
    <w:p w14:paraId="38C0C488"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38" w:tooltip="Edit section: Service 01 - Show current data"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93"/>
        <w:gridCol w:w="813"/>
        <w:gridCol w:w="1077"/>
        <w:gridCol w:w="1548"/>
        <w:gridCol w:w="838"/>
        <w:gridCol w:w="1264"/>
        <w:gridCol w:w="1097"/>
        <w:gridCol w:w="1925"/>
      </w:tblGrid>
      <w:tr w:rsidR="009A1D65" w:rsidRPr="009A1D65" w14:paraId="5B947773" w14:textId="77777777" w:rsidTr="009A1D65">
        <w:trPr>
          <w:tblHeader/>
        </w:trPr>
        <w:tc>
          <w:tcPr>
            <w:tcW w:w="0" w:type="auto"/>
            <w:tcMar>
              <w:top w:w="48" w:type="dxa"/>
              <w:left w:w="96" w:type="dxa"/>
              <w:bottom w:w="48" w:type="dxa"/>
              <w:right w:w="315" w:type="dxa"/>
            </w:tcMar>
            <w:vAlign w:val="center"/>
            <w:hideMark/>
          </w:tcPr>
          <w:p w14:paraId="56405DF0"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PIDs</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315" w:type="dxa"/>
            </w:tcMar>
            <w:vAlign w:val="center"/>
            <w:hideMark/>
          </w:tcPr>
          <w:p w14:paraId="7E60936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(Dec)</w:t>
            </w:r>
          </w:p>
        </w:tc>
        <w:tc>
          <w:tcPr>
            <w:tcW w:w="0" w:type="auto"/>
            <w:tcMar>
              <w:top w:w="48" w:type="dxa"/>
              <w:left w:w="96" w:type="dxa"/>
              <w:bottom w:w="48" w:type="dxa"/>
              <w:right w:w="315" w:type="dxa"/>
            </w:tcMar>
            <w:vAlign w:val="center"/>
            <w:hideMark/>
          </w:tcPr>
          <w:p w14:paraId="5A04DB9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315" w:type="dxa"/>
            </w:tcMar>
            <w:vAlign w:val="center"/>
            <w:hideMark/>
          </w:tcPr>
          <w:p w14:paraId="0769412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315" w:type="dxa"/>
            </w:tcMar>
            <w:vAlign w:val="center"/>
            <w:hideMark/>
          </w:tcPr>
          <w:p w14:paraId="6BF4E3A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315" w:type="dxa"/>
            </w:tcMar>
            <w:vAlign w:val="center"/>
            <w:hideMark/>
          </w:tcPr>
          <w:p w14:paraId="2CCDAAB9"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315" w:type="dxa"/>
            </w:tcMar>
            <w:vAlign w:val="center"/>
            <w:hideMark/>
          </w:tcPr>
          <w:p w14:paraId="691B523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315" w:type="dxa"/>
            </w:tcMar>
            <w:vAlign w:val="center"/>
            <w:hideMark/>
          </w:tcPr>
          <w:p w14:paraId="582D43F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439"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50714A" w14:paraId="23E1B008" w14:textId="77777777" w:rsidTr="009A1D65">
        <w:tc>
          <w:tcPr>
            <w:tcW w:w="0" w:type="auto"/>
            <w:tcMar>
              <w:top w:w="48" w:type="dxa"/>
              <w:left w:w="96" w:type="dxa"/>
              <w:bottom w:w="48" w:type="dxa"/>
              <w:right w:w="96" w:type="dxa"/>
            </w:tcMar>
            <w:vAlign w:val="center"/>
            <w:hideMark/>
          </w:tcPr>
          <w:p w14:paraId="69B75D2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00</w:t>
            </w:r>
          </w:p>
        </w:tc>
        <w:tc>
          <w:tcPr>
            <w:tcW w:w="0" w:type="auto"/>
            <w:tcMar>
              <w:top w:w="48" w:type="dxa"/>
              <w:left w:w="96" w:type="dxa"/>
              <w:bottom w:w="48" w:type="dxa"/>
              <w:right w:w="96" w:type="dxa"/>
            </w:tcMar>
            <w:vAlign w:val="center"/>
            <w:hideMark/>
          </w:tcPr>
          <w:p w14:paraId="3A7C997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591892A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EBF908D"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[$01 - $20]</w:t>
            </w:r>
          </w:p>
        </w:tc>
        <w:tc>
          <w:tcPr>
            <w:tcW w:w="0" w:type="auto"/>
            <w:tcMar>
              <w:top w:w="48" w:type="dxa"/>
              <w:left w:w="96" w:type="dxa"/>
              <w:bottom w:w="48" w:type="dxa"/>
              <w:right w:w="96" w:type="dxa"/>
            </w:tcMar>
            <w:vAlign w:val="center"/>
            <w:hideMark/>
          </w:tcPr>
          <w:p w14:paraId="3619305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5F44A6"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4D9A179"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C145A87"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 encoded [A</w:t>
            </w:r>
            <w:proofErr w:type="gramStart"/>
            <w:r w:rsidRPr="009A1D65">
              <w:rPr>
                <w:rFonts w:ascii="Times New Roman" w:eastAsia="Times New Roman" w:hAnsi="Times New Roman" w:cs="Times New Roman"/>
                <w:sz w:val="24"/>
                <w:szCs w:val="24"/>
                <w:lang w:val="en-US"/>
              </w:rPr>
              <w:t>7..</w:t>
            </w:r>
            <w:proofErr w:type="gramEnd"/>
            <w:r w:rsidRPr="009A1D65">
              <w:rPr>
                <w:rFonts w:ascii="Times New Roman" w:eastAsia="Times New Roman" w:hAnsi="Times New Roman" w:cs="Times New Roman"/>
                <w:sz w:val="24"/>
                <w:szCs w:val="24"/>
                <w:lang w:val="en-US"/>
              </w:rPr>
              <w:t>D0] == [PID $01..PID $20] </w:t>
            </w:r>
            <w:hyperlink r:id="rId440" w:anchor="Service_01_PID_00" w:history="1">
              <w:r w:rsidRPr="009A1D65">
                <w:rPr>
                  <w:rFonts w:ascii="Times New Roman" w:eastAsia="Times New Roman" w:hAnsi="Times New Roman" w:cs="Times New Roman"/>
                  <w:color w:val="0000FF"/>
                  <w:sz w:val="24"/>
                  <w:szCs w:val="24"/>
                  <w:u w:val="single"/>
                  <w:lang w:val="en-US"/>
                </w:rPr>
                <w:t>See below</w:t>
              </w:r>
            </w:hyperlink>
          </w:p>
        </w:tc>
      </w:tr>
      <w:tr w:rsidR="009A1D65" w:rsidRPr="009A1D65" w14:paraId="044E3248" w14:textId="77777777" w:rsidTr="009A1D65">
        <w:tc>
          <w:tcPr>
            <w:tcW w:w="0" w:type="auto"/>
            <w:tcMar>
              <w:top w:w="48" w:type="dxa"/>
              <w:left w:w="96" w:type="dxa"/>
              <w:bottom w:w="48" w:type="dxa"/>
              <w:right w:w="96" w:type="dxa"/>
            </w:tcMar>
            <w:vAlign w:val="center"/>
            <w:hideMark/>
          </w:tcPr>
          <w:p w14:paraId="242AE53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w:t>
            </w:r>
          </w:p>
        </w:tc>
        <w:tc>
          <w:tcPr>
            <w:tcW w:w="0" w:type="auto"/>
            <w:tcMar>
              <w:top w:w="48" w:type="dxa"/>
              <w:left w:w="96" w:type="dxa"/>
              <w:bottom w:w="48" w:type="dxa"/>
              <w:right w:w="96" w:type="dxa"/>
            </w:tcMar>
            <w:vAlign w:val="center"/>
            <w:hideMark/>
          </w:tcPr>
          <w:p w14:paraId="1CA865A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351202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A4C03A9"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Monitor status since DTCs cleared. (Includes malfunction indicator lamp (MIL), status and number of DTCs, components tests, DTC readiness checks)</w:t>
            </w:r>
          </w:p>
        </w:tc>
        <w:tc>
          <w:tcPr>
            <w:tcW w:w="0" w:type="auto"/>
            <w:tcMar>
              <w:top w:w="48" w:type="dxa"/>
              <w:left w:w="96" w:type="dxa"/>
              <w:bottom w:w="48" w:type="dxa"/>
              <w:right w:w="96" w:type="dxa"/>
            </w:tcMar>
            <w:vAlign w:val="center"/>
            <w:hideMark/>
          </w:tcPr>
          <w:p w14:paraId="313555C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6283C3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09AAEB2"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92CBCA7"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41" w:anchor="Service_01_PID_01" w:history="1">
              <w:r w:rsidRPr="009A1D65">
                <w:rPr>
                  <w:rFonts w:ascii="Times New Roman" w:eastAsia="Times New Roman" w:hAnsi="Times New Roman" w:cs="Times New Roman"/>
                  <w:color w:val="0000FF"/>
                  <w:sz w:val="24"/>
                  <w:szCs w:val="24"/>
                  <w:u w:val="single"/>
                </w:rPr>
                <w:t>See below</w:t>
              </w:r>
            </w:hyperlink>
          </w:p>
        </w:tc>
      </w:tr>
      <w:tr w:rsidR="009A1D65" w:rsidRPr="009A1D65" w14:paraId="38E9C0C2" w14:textId="77777777" w:rsidTr="009A1D65">
        <w:tc>
          <w:tcPr>
            <w:tcW w:w="0" w:type="auto"/>
            <w:tcMar>
              <w:top w:w="48" w:type="dxa"/>
              <w:left w:w="96" w:type="dxa"/>
              <w:bottom w:w="48" w:type="dxa"/>
              <w:right w:w="96" w:type="dxa"/>
            </w:tcMar>
            <w:vAlign w:val="center"/>
            <w:hideMark/>
          </w:tcPr>
          <w:p w14:paraId="46EB9EF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w:t>
            </w:r>
          </w:p>
        </w:tc>
        <w:tc>
          <w:tcPr>
            <w:tcW w:w="0" w:type="auto"/>
            <w:tcMar>
              <w:top w:w="48" w:type="dxa"/>
              <w:left w:w="96" w:type="dxa"/>
              <w:bottom w:w="48" w:type="dxa"/>
              <w:right w:w="96" w:type="dxa"/>
            </w:tcMar>
            <w:vAlign w:val="center"/>
            <w:hideMark/>
          </w:tcPr>
          <w:p w14:paraId="583D528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w:t>
            </w:r>
          </w:p>
        </w:tc>
        <w:tc>
          <w:tcPr>
            <w:tcW w:w="0" w:type="auto"/>
            <w:tcMar>
              <w:top w:w="48" w:type="dxa"/>
              <w:left w:w="96" w:type="dxa"/>
              <w:bottom w:w="48" w:type="dxa"/>
              <w:right w:w="96" w:type="dxa"/>
            </w:tcMar>
            <w:vAlign w:val="center"/>
            <w:hideMark/>
          </w:tcPr>
          <w:p w14:paraId="4393C9C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7AFBA3F"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DTC that caused freeze frame to be stored.</w:t>
            </w:r>
          </w:p>
        </w:tc>
        <w:tc>
          <w:tcPr>
            <w:tcW w:w="0" w:type="auto"/>
            <w:tcMar>
              <w:top w:w="48" w:type="dxa"/>
              <w:left w:w="96" w:type="dxa"/>
              <w:bottom w:w="48" w:type="dxa"/>
              <w:right w:w="96" w:type="dxa"/>
            </w:tcMar>
            <w:vAlign w:val="center"/>
            <w:hideMark/>
          </w:tcPr>
          <w:p w14:paraId="4B88C127"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866CCD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ACCF52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3E5909E" w14:textId="77777777" w:rsidR="009A1D65" w:rsidRPr="009A1D65" w:rsidRDefault="0050714A" w:rsidP="009A1D65">
            <w:pPr>
              <w:spacing w:before="240" w:after="240" w:line="240" w:lineRule="auto"/>
              <w:rPr>
                <w:rFonts w:ascii="Times New Roman" w:eastAsia="Times New Roman" w:hAnsi="Times New Roman" w:cs="Times New Roman"/>
                <w:sz w:val="24"/>
                <w:szCs w:val="24"/>
              </w:rPr>
            </w:pPr>
            <w:hyperlink r:id="rId442" w:anchor="Service_03_(no_PID_required)" w:history="1">
              <w:r w:rsidR="009A1D65" w:rsidRPr="009A1D65">
                <w:rPr>
                  <w:rFonts w:ascii="Times New Roman" w:eastAsia="Times New Roman" w:hAnsi="Times New Roman" w:cs="Times New Roman"/>
                  <w:color w:val="0000FF"/>
                  <w:sz w:val="24"/>
                  <w:szCs w:val="24"/>
                  <w:u w:val="single"/>
                </w:rPr>
                <w:t>Decoded as in service 3</w:t>
              </w:r>
            </w:hyperlink>
          </w:p>
        </w:tc>
      </w:tr>
      <w:tr w:rsidR="009A1D65" w:rsidRPr="009A1D65" w14:paraId="07FBA6DE" w14:textId="77777777" w:rsidTr="009A1D65">
        <w:tc>
          <w:tcPr>
            <w:tcW w:w="0" w:type="auto"/>
            <w:tcMar>
              <w:top w:w="48" w:type="dxa"/>
              <w:left w:w="96" w:type="dxa"/>
              <w:bottom w:w="48" w:type="dxa"/>
              <w:right w:w="96" w:type="dxa"/>
            </w:tcMar>
            <w:vAlign w:val="center"/>
            <w:hideMark/>
          </w:tcPr>
          <w:p w14:paraId="7A94B7A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03</w:t>
            </w:r>
          </w:p>
        </w:tc>
        <w:tc>
          <w:tcPr>
            <w:tcW w:w="0" w:type="auto"/>
            <w:tcMar>
              <w:top w:w="48" w:type="dxa"/>
              <w:left w:w="96" w:type="dxa"/>
              <w:bottom w:w="48" w:type="dxa"/>
              <w:right w:w="96" w:type="dxa"/>
            </w:tcMar>
            <w:vAlign w:val="center"/>
            <w:hideMark/>
          </w:tcPr>
          <w:p w14:paraId="36557D9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w:t>
            </w:r>
          </w:p>
        </w:tc>
        <w:tc>
          <w:tcPr>
            <w:tcW w:w="0" w:type="auto"/>
            <w:tcMar>
              <w:top w:w="48" w:type="dxa"/>
              <w:left w:w="96" w:type="dxa"/>
              <w:bottom w:w="48" w:type="dxa"/>
              <w:right w:w="96" w:type="dxa"/>
            </w:tcMar>
            <w:vAlign w:val="center"/>
            <w:hideMark/>
          </w:tcPr>
          <w:p w14:paraId="08BF1B0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67D0FAC"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system status</w:t>
            </w:r>
          </w:p>
        </w:tc>
        <w:tc>
          <w:tcPr>
            <w:tcW w:w="0" w:type="auto"/>
            <w:tcMar>
              <w:top w:w="48" w:type="dxa"/>
              <w:left w:w="96" w:type="dxa"/>
              <w:bottom w:w="48" w:type="dxa"/>
              <w:right w:w="96" w:type="dxa"/>
            </w:tcMar>
            <w:vAlign w:val="center"/>
            <w:hideMark/>
          </w:tcPr>
          <w:p w14:paraId="26CF067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F36BF1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24CDADA"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974916B"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43" w:anchor="Service_01_PID_03" w:history="1">
              <w:r w:rsidRPr="009A1D65">
                <w:rPr>
                  <w:rFonts w:ascii="Times New Roman" w:eastAsia="Times New Roman" w:hAnsi="Times New Roman" w:cs="Times New Roman"/>
                  <w:color w:val="0000FF"/>
                  <w:sz w:val="24"/>
                  <w:szCs w:val="24"/>
                  <w:u w:val="single"/>
                </w:rPr>
                <w:t>See below</w:t>
              </w:r>
            </w:hyperlink>
          </w:p>
        </w:tc>
      </w:tr>
      <w:tr w:rsidR="009A1D65" w:rsidRPr="009A1D65" w14:paraId="34E75F72" w14:textId="77777777" w:rsidTr="009A1D65">
        <w:tc>
          <w:tcPr>
            <w:tcW w:w="0" w:type="auto"/>
            <w:tcMar>
              <w:top w:w="48" w:type="dxa"/>
              <w:left w:w="96" w:type="dxa"/>
              <w:bottom w:w="48" w:type="dxa"/>
              <w:right w:w="96" w:type="dxa"/>
            </w:tcMar>
            <w:vAlign w:val="center"/>
            <w:hideMark/>
          </w:tcPr>
          <w:p w14:paraId="5C3D42D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04</w:t>
            </w:r>
          </w:p>
        </w:tc>
        <w:tc>
          <w:tcPr>
            <w:tcW w:w="0" w:type="auto"/>
            <w:tcMar>
              <w:top w:w="48" w:type="dxa"/>
              <w:left w:w="96" w:type="dxa"/>
              <w:bottom w:w="48" w:type="dxa"/>
              <w:right w:w="96" w:type="dxa"/>
            </w:tcMar>
            <w:vAlign w:val="center"/>
            <w:hideMark/>
          </w:tcPr>
          <w:p w14:paraId="353990F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w:t>
            </w:r>
          </w:p>
        </w:tc>
        <w:tc>
          <w:tcPr>
            <w:tcW w:w="0" w:type="auto"/>
            <w:tcMar>
              <w:top w:w="48" w:type="dxa"/>
              <w:left w:w="96" w:type="dxa"/>
              <w:bottom w:w="48" w:type="dxa"/>
              <w:right w:w="96" w:type="dxa"/>
            </w:tcMar>
            <w:vAlign w:val="center"/>
            <w:hideMark/>
          </w:tcPr>
          <w:p w14:paraId="7C7C08C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D6AD14E"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Calculated engine load</w:t>
            </w:r>
          </w:p>
        </w:tc>
        <w:tc>
          <w:tcPr>
            <w:tcW w:w="0" w:type="auto"/>
            <w:tcMar>
              <w:top w:w="48" w:type="dxa"/>
              <w:left w:w="96" w:type="dxa"/>
              <w:bottom w:w="48" w:type="dxa"/>
              <w:right w:w="96" w:type="dxa"/>
            </w:tcMar>
            <w:vAlign w:val="center"/>
            <w:hideMark/>
          </w:tcPr>
          <w:p w14:paraId="45EC6A9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9C1E0C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3DD7DA9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1CE9156B" w14:textId="0BB627A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0214F614" wp14:editId="2B202848">
                      <wp:extent cx="304800" cy="304800"/>
                      <wp:effectExtent l="0" t="0" r="0" b="0"/>
                      <wp:docPr id="101" name="Прямоугольник 101"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3AE55" id="Прямоугольник 101"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b1/wIAAPk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dulvX/AgAA+Q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A1D65">
              <w:rPr>
                <w:rFonts w:ascii="Times New Roman" w:eastAsia="Times New Roman" w:hAnsi="Times New Roman" w:cs="Times New Roman"/>
                <w:sz w:val="24"/>
                <w:szCs w:val="24"/>
              </w:rPr>
              <w:t> (or </w:t>
            </w:r>
            <w:r w:rsidRPr="009A1D65">
              <w:rPr>
                <w:rFonts w:ascii="Times New Roman" w:eastAsia="Times New Roman" w:hAnsi="Times New Roman" w:cs="Times New Roman"/>
                <w:vanish/>
                <w:sz w:val="28"/>
                <w:szCs w:val="28"/>
              </w:rPr>
              <w:t>A2.55</w:t>
            </w:r>
            <w:r w:rsidRPr="009A1D65">
              <w:rPr>
                <w:rFonts w:ascii="Times New Roman" w:eastAsia="Times New Roman" w:hAnsi="Times New Roman" w:cs="Times New Roman"/>
                <w:noProof/>
                <w:sz w:val="24"/>
                <w:szCs w:val="24"/>
              </w:rPr>
              <mc:AlternateContent>
                <mc:Choice Requires="wps">
                  <w:drawing>
                    <wp:inline distT="0" distB="0" distL="0" distR="0" wp14:anchorId="793108F2" wp14:editId="4D358928">
                      <wp:extent cx="304800" cy="304800"/>
                      <wp:effectExtent l="0" t="0" r="0" b="0"/>
                      <wp:docPr id="100" name="Прямоугольник 100" descr="{\displaystyle {\tfrac {A}{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B7F5A" id="Прямоугольник 100" o:spid="_x0000_s1026" alt="{\displaystyle {\tfrac {A}{2.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4/NR/QIAAPcF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9A1D65">
              <w:rPr>
                <w:rFonts w:ascii="Times New Roman" w:eastAsia="Times New Roman" w:hAnsi="Times New Roman" w:cs="Times New Roman"/>
                <w:sz w:val="24"/>
                <w:szCs w:val="24"/>
              </w:rPr>
              <w:t>)</w:t>
            </w:r>
          </w:p>
        </w:tc>
      </w:tr>
      <w:tr w:rsidR="009A1D65" w:rsidRPr="009A1D65" w14:paraId="25211E72" w14:textId="77777777" w:rsidTr="009A1D65">
        <w:tc>
          <w:tcPr>
            <w:tcW w:w="0" w:type="auto"/>
            <w:tcMar>
              <w:top w:w="48" w:type="dxa"/>
              <w:left w:w="96" w:type="dxa"/>
              <w:bottom w:w="48" w:type="dxa"/>
              <w:right w:w="96" w:type="dxa"/>
            </w:tcMar>
            <w:vAlign w:val="center"/>
            <w:hideMark/>
          </w:tcPr>
          <w:p w14:paraId="2B456D6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05</w:t>
            </w:r>
          </w:p>
        </w:tc>
        <w:tc>
          <w:tcPr>
            <w:tcW w:w="0" w:type="auto"/>
            <w:tcMar>
              <w:top w:w="48" w:type="dxa"/>
              <w:left w:w="96" w:type="dxa"/>
              <w:bottom w:w="48" w:type="dxa"/>
              <w:right w:w="96" w:type="dxa"/>
            </w:tcMar>
            <w:vAlign w:val="center"/>
            <w:hideMark/>
          </w:tcPr>
          <w:p w14:paraId="218221B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w:t>
            </w:r>
          </w:p>
        </w:tc>
        <w:tc>
          <w:tcPr>
            <w:tcW w:w="0" w:type="auto"/>
            <w:tcMar>
              <w:top w:w="48" w:type="dxa"/>
              <w:left w:w="96" w:type="dxa"/>
              <w:bottom w:w="48" w:type="dxa"/>
              <w:right w:w="96" w:type="dxa"/>
            </w:tcMar>
            <w:vAlign w:val="center"/>
            <w:hideMark/>
          </w:tcPr>
          <w:p w14:paraId="18535C0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0FDE1B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coolant temperature</w:t>
            </w:r>
          </w:p>
        </w:tc>
        <w:tc>
          <w:tcPr>
            <w:tcW w:w="0" w:type="auto"/>
            <w:tcMar>
              <w:top w:w="48" w:type="dxa"/>
              <w:left w:w="96" w:type="dxa"/>
              <w:bottom w:w="48" w:type="dxa"/>
              <w:right w:w="96" w:type="dxa"/>
            </w:tcMar>
            <w:vAlign w:val="center"/>
            <w:hideMark/>
          </w:tcPr>
          <w:p w14:paraId="36C80DC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33C57A4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39F0368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4F69B3BC" w14:textId="0BF99776"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69312825" wp14:editId="098D476B">
                      <wp:extent cx="304800" cy="304800"/>
                      <wp:effectExtent l="0" t="0" r="0" b="0"/>
                      <wp:docPr id="99" name="Прямоугольник 99"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CC29D" id="Прямоугольник 99"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s1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NtQs1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52C744F0" w14:textId="77777777" w:rsidTr="009A1D65">
        <w:tc>
          <w:tcPr>
            <w:tcW w:w="0" w:type="auto"/>
            <w:tcMar>
              <w:top w:w="48" w:type="dxa"/>
              <w:left w:w="96" w:type="dxa"/>
              <w:bottom w:w="48" w:type="dxa"/>
              <w:right w:w="96" w:type="dxa"/>
            </w:tcMar>
            <w:vAlign w:val="center"/>
            <w:hideMark/>
          </w:tcPr>
          <w:p w14:paraId="0299CB8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6121411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w:t>
            </w:r>
          </w:p>
        </w:tc>
        <w:tc>
          <w:tcPr>
            <w:tcW w:w="0" w:type="auto"/>
            <w:tcMar>
              <w:top w:w="48" w:type="dxa"/>
              <w:left w:w="96" w:type="dxa"/>
              <w:bottom w:w="48" w:type="dxa"/>
              <w:right w:w="96" w:type="dxa"/>
            </w:tcMar>
            <w:vAlign w:val="center"/>
            <w:hideMark/>
          </w:tcPr>
          <w:p w14:paraId="53CB342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59B8A8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Short term fuel trim </w:t>
            </w:r>
            <w:r w:rsidRPr="009A1D65">
              <w:rPr>
                <w:rFonts w:ascii="Times New Roman" w:eastAsia="Times New Roman" w:hAnsi="Times New Roman" w:cs="Times New Roman"/>
                <w:sz w:val="24"/>
                <w:szCs w:val="24"/>
                <w:lang w:val="en-US"/>
              </w:rPr>
              <w:lastRenderedPageBreak/>
              <w:t>(STFT)—Bank 1</w:t>
            </w:r>
          </w:p>
        </w:tc>
        <w:tc>
          <w:tcPr>
            <w:tcW w:w="0" w:type="auto"/>
            <w:vMerge w:val="restart"/>
            <w:tcMar>
              <w:top w:w="48" w:type="dxa"/>
              <w:left w:w="96" w:type="dxa"/>
              <w:bottom w:w="48" w:type="dxa"/>
              <w:right w:w="96" w:type="dxa"/>
            </w:tcMar>
            <w:vAlign w:val="center"/>
            <w:hideMark/>
          </w:tcPr>
          <w:p w14:paraId="2B1DAA1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-100 (Redu</w:t>
            </w:r>
            <w:r w:rsidRPr="009A1D65">
              <w:rPr>
                <w:rFonts w:ascii="Times New Roman" w:eastAsia="Times New Roman" w:hAnsi="Times New Roman" w:cs="Times New Roman"/>
                <w:sz w:val="24"/>
                <w:szCs w:val="24"/>
              </w:rPr>
              <w:lastRenderedPageBreak/>
              <w:t>ce Fuel: Too Rich)</w:t>
            </w:r>
          </w:p>
        </w:tc>
        <w:tc>
          <w:tcPr>
            <w:tcW w:w="0" w:type="auto"/>
            <w:vMerge w:val="restart"/>
            <w:tcMar>
              <w:top w:w="48" w:type="dxa"/>
              <w:left w:w="96" w:type="dxa"/>
              <w:bottom w:w="48" w:type="dxa"/>
              <w:right w:w="96" w:type="dxa"/>
            </w:tcMar>
            <w:vAlign w:val="center"/>
            <w:hideMark/>
          </w:tcPr>
          <w:p w14:paraId="2C1320C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99.2 (Add Fuel: Too Lean)</w:t>
            </w:r>
          </w:p>
        </w:tc>
        <w:tc>
          <w:tcPr>
            <w:tcW w:w="0" w:type="auto"/>
            <w:vMerge w:val="restart"/>
            <w:tcMar>
              <w:top w:w="48" w:type="dxa"/>
              <w:left w:w="96" w:type="dxa"/>
              <w:bottom w:w="48" w:type="dxa"/>
              <w:right w:w="96" w:type="dxa"/>
            </w:tcMar>
            <w:vAlign w:val="center"/>
            <w:hideMark/>
          </w:tcPr>
          <w:p w14:paraId="74DD45C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67CA3104" w14:textId="5489197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4"/>
                <w:szCs w:val="24"/>
              </w:rPr>
              <w:t>100128A−100</w:t>
            </w:r>
            <w:r w:rsidRPr="009A1D65">
              <w:rPr>
                <w:rFonts w:ascii="Times New Roman" w:eastAsia="Times New Roman" w:hAnsi="Times New Roman" w:cs="Times New Roman"/>
                <w:noProof/>
                <w:sz w:val="24"/>
                <w:szCs w:val="24"/>
              </w:rPr>
              <mc:AlternateContent>
                <mc:Choice Requires="wps">
                  <w:drawing>
                    <wp:inline distT="0" distB="0" distL="0" distR="0" wp14:anchorId="1DDE0A81" wp14:editId="3249CEA3">
                      <wp:extent cx="304800" cy="304800"/>
                      <wp:effectExtent l="0" t="0" r="0" b="0"/>
                      <wp:docPr id="98" name="Прямоугольник 98" descr="{\displaystyle {\frac {100}{128}}A-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1E0D8" id="Прямоугольник 98" o:spid="_x0000_s1026" alt="{\displaystyle {\frac {100}{128}}A-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41/yv/AgAA+g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A1D65">
              <w:rPr>
                <w:rFonts w:ascii="Times New Roman" w:eastAsia="Times New Roman" w:hAnsi="Times New Roman" w:cs="Times New Roman"/>
                <w:sz w:val="24"/>
                <w:szCs w:val="24"/>
              </w:rPr>
              <w:t>(or </w:t>
            </w:r>
            <w:r w:rsidRPr="009A1D65">
              <w:rPr>
                <w:rFonts w:ascii="Times New Roman" w:eastAsia="Times New Roman" w:hAnsi="Times New Roman" w:cs="Times New Roman"/>
                <w:vanish/>
                <w:sz w:val="28"/>
                <w:szCs w:val="28"/>
              </w:rPr>
              <w:t>A1.28−100</w:t>
            </w:r>
            <w:r w:rsidRPr="009A1D65">
              <w:rPr>
                <w:rFonts w:ascii="Times New Roman" w:eastAsia="Times New Roman" w:hAnsi="Times New Roman" w:cs="Times New Roman"/>
                <w:noProof/>
                <w:sz w:val="24"/>
                <w:szCs w:val="24"/>
              </w:rPr>
              <mc:AlternateContent>
                <mc:Choice Requires="wps">
                  <w:drawing>
                    <wp:inline distT="0" distB="0" distL="0" distR="0" wp14:anchorId="6A45C264" wp14:editId="48FBF9C8">
                      <wp:extent cx="304800" cy="304800"/>
                      <wp:effectExtent l="0" t="0" r="0" b="0"/>
                      <wp:docPr id="97" name="Прямоугольник 97" descr="{\displaystyle {\tfrac {A}{1.28}}-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653F1" id="Прямоугольник 97" o:spid="_x0000_s1026" alt="{\displaystyle {\tfrac {A}{1.28}}-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pPsCYAAMAAPkF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A1D65">
              <w:rPr>
                <w:rFonts w:ascii="Times New Roman" w:eastAsia="Times New Roman" w:hAnsi="Times New Roman" w:cs="Times New Roman"/>
                <w:sz w:val="24"/>
                <w:szCs w:val="24"/>
              </w:rPr>
              <w:t> )</w:t>
            </w:r>
          </w:p>
        </w:tc>
      </w:tr>
      <w:tr w:rsidR="009A1D65" w:rsidRPr="0050714A" w14:paraId="4BEA9E24" w14:textId="77777777" w:rsidTr="009A1D65">
        <w:tc>
          <w:tcPr>
            <w:tcW w:w="0" w:type="auto"/>
            <w:tcMar>
              <w:top w:w="48" w:type="dxa"/>
              <w:left w:w="96" w:type="dxa"/>
              <w:bottom w:w="48" w:type="dxa"/>
              <w:right w:w="96" w:type="dxa"/>
            </w:tcMar>
            <w:vAlign w:val="center"/>
            <w:hideMark/>
          </w:tcPr>
          <w:p w14:paraId="41AC86E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07</w:t>
            </w:r>
          </w:p>
        </w:tc>
        <w:tc>
          <w:tcPr>
            <w:tcW w:w="0" w:type="auto"/>
            <w:tcMar>
              <w:top w:w="48" w:type="dxa"/>
              <w:left w:w="96" w:type="dxa"/>
              <w:bottom w:w="48" w:type="dxa"/>
              <w:right w:w="96" w:type="dxa"/>
            </w:tcMar>
            <w:vAlign w:val="center"/>
            <w:hideMark/>
          </w:tcPr>
          <w:p w14:paraId="12C00B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w:t>
            </w:r>
          </w:p>
        </w:tc>
        <w:tc>
          <w:tcPr>
            <w:tcW w:w="0" w:type="auto"/>
            <w:tcMar>
              <w:top w:w="48" w:type="dxa"/>
              <w:left w:w="96" w:type="dxa"/>
              <w:bottom w:w="48" w:type="dxa"/>
              <w:right w:w="96" w:type="dxa"/>
            </w:tcMar>
            <w:vAlign w:val="center"/>
            <w:hideMark/>
          </w:tcPr>
          <w:p w14:paraId="6C9881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1B221C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Long term fuel trim (LTFT)—Bank 1</w:t>
            </w:r>
          </w:p>
        </w:tc>
        <w:tc>
          <w:tcPr>
            <w:tcW w:w="0" w:type="auto"/>
            <w:vMerge/>
            <w:vAlign w:val="center"/>
            <w:hideMark/>
          </w:tcPr>
          <w:p w14:paraId="19C7C2B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F85A90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5B1E3A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4787342"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1C6B617E" w14:textId="77777777" w:rsidTr="009A1D65">
        <w:tc>
          <w:tcPr>
            <w:tcW w:w="0" w:type="auto"/>
            <w:tcMar>
              <w:top w:w="48" w:type="dxa"/>
              <w:left w:w="96" w:type="dxa"/>
              <w:bottom w:w="48" w:type="dxa"/>
              <w:right w:w="96" w:type="dxa"/>
            </w:tcMar>
            <w:vAlign w:val="center"/>
            <w:hideMark/>
          </w:tcPr>
          <w:p w14:paraId="02C1AB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08</w:t>
            </w:r>
          </w:p>
        </w:tc>
        <w:tc>
          <w:tcPr>
            <w:tcW w:w="0" w:type="auto"/>
            <w:tcMar>
              <w:top w:w="48" w:type="dxa"/>
              <w:left w:w="96" w:type="dxa"/>
              <w:bottom w:w="48" w:type="dxa"/>
              <w:right w:w="96" w:type="dxa"/>
            </w:tcMar>
            <w:vAlign w:val="center"/>
            <w:hideMark/>
          </w:tcPr>
          <w:p w14:paraId="5AEED0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c>
          <w:tcPr>
            <w:tcW w:w="0" w:type="auto"/>
            <w:tcMar>
              <w:top w:w="48" w:type="dxa"/>
              <w:left w:w="96" w:type="dxa"/>
              <w:bottom w:w="48" w:type="dxa"/>
              <w:right w:w="96" w:type="dxa"/>
            </w:tcMar>
            <w:vAlign w:val="center"/>
            <w:hideMark/>
          </w:tcPr>
          <w:p w14:paraId="16D06A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4839641"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Short term fuel trim (STFT)—Bank 2</w:t>
            </w:r>
          </w:p>
        </w:tc>
        <w:tc>
          <w:tcPr>
            <w:tcW w:w="0" w:type="auto"/>
            <w:vMerge/>
            <w:vAlign w:val="center"/>
            <w:hideMark/>
          </w:tcPr>
          <w:p w14:paraId="57280C8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675C43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EF4CFF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0DAFEB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5A2AED42" w14:textId="77777777" w:rsidTr="009A1D65">
        <w:tc>
          <w:tcPr>
            <w:tcW w:w="0" w:type="auto"/>
            <w:tcMar>
              <w:top w:w="48" w:type="dxa"/>
              <w:left w:w="96" w:type="dxa"/>
              <w:bottom w:w="48" w:type="dxa"/>
              <w:right w:w="96" w:type="dxa"/>
            </w:tcMar>
            <w:vAlign w:val="center"/>
            <w:hideMark/>
          </w:tcPr>
          <w:p w14:paraId="5E87E7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09</w:t>
            </w:r>
          </w:p>
        </w:tc>
        <w:tc>
          <w:tcPr>
            <w:tcW w:w="0" w:type="auto"/>
            <w:tcMar>
              <w:top w:w="48" w:type="dxa"/>
              <w:left w:w="96" w:type="dxa"/>
              <w:bottom w:w="48" w:type="dxa"/>
              <w:right w:w="96" w:type="dxa"/>
            </w:tcMar>
            <w:vAlign w:val="center"/>
            <w:hideMark/>
          </w:tcPr>
          <w:p w14:paraId="1ECA0E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w:t>
            </w:r>
          </w:p>
        </w:tc>
        <w:tc>
          <w:tcPr>
            <w:tcW w:w="0" w:type="auto"/>
            <w:tcMar>
              <w:top w:w="48" w:type="dxa"/>
              <w:left w:w="96" w:type="dxa"/>
              <w:bottom w:w="48" w:type="dxa"/>
              <w:right w:w="96" w:type="dxa"/>
            </w:tcMar>
            <w:vAlign w:val="center"/>
            <w:hideMark/>
          </w:tcPr>
          <w:p w14:paraId="488F5A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E7F507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Long term fuel trim (LTFT)—Bank 2</w:t>
            </w:r>
          </w:p>
        </w:tc>
        <w:tc>
          <w:tcPr>
            <w:tcW w:w="0" w:type="auto"/>
            <w:vMerge/>
            <w:vAlign w:val="center"/>
            <w:hideMark/>
          </w:tcPr>
          <w:p w14:paraId="353DA1B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872D3B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82FBC5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A5A02D2"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C687C2A" w14:textId="77777777" w:rsidTr="009A1D65">
        <w:tc>
          <w:tcPr>
            <w:tcW w:w="0" w:type="auto"/>
            <w:tcMar>
              <w:top w:w="48" w:type="dxa"/>
              <w:left w:w="96" w:type="dxa"/>
              <w:bottom w:w="48" w:type="dxa"/>
              <w:right w:w="96" w:type="dxa"/>
            </w:tcMar>
            <w:vAlign w:val="center"/>
            <w:hideMark/>
          </w:tcPr>
          <w:p w14:paraId="3BDCD4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21E204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w:t>
            </w:r>
          </w:p>
        </w:tc>
        <w:tc>
          <w:tcPr>
            <w:tcW w:w="0" w:type="auto"/>
            <w:tcMar>
              <w:top w:w="48" w:type="dxa"/>
              <w:left w:w="96" w:type="dxa"/>
              <w:bottom w:w="48" w:type="dxa"/>
              <w:right w:w="96" w:type="dxa"/>
            </w:tcMar>
            <w:vAlign w:val="center"/>
            <w:hideMark/>
          </w:tcPr>
          <w:p w14:paraId="76E02CB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11FE09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pressure (</w:t>
            </w:r>
            <w:hyperlink r:id="rId444" w:anchor="Absolute,_gauge_and_differential_pressures_-_zero_reference" w:tooltip="Pressure measurement" w:history="1">
              <w:r w:rsidRPr="009A1D65">
                <w:rPr>
                  <w:rFonts w:ascii="Times New Roman" w:eastAsia="Times New Roman" w:hAnsi="Times New Roman" w:cs="Times New Roman"/>
                  <w:color w:val="0000FF"/>
                  <w:sz w:val="24"/>
                  <w:szCs w:val="24"/>
                  <w:u w:val="single"/>
                </w:rPr>
                <w:t>gauge pressure</w:t>
              </w:r>
            </w:hyperlink>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EF8BE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7A4A7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765</w:t>
            </w:r>
          </w:p>
        </w:tc>
        <w:tc>
          <w:tcPr>
            <w:tcW w:w="0" w:type="auto"/>
            <w:tcMar>
              <w:top w:w="48" w:type="dxa"/>
              <w:left w:w="96" w:type="dxa"/>
              <w:bottom w:w="48" w:type="dxa"/>
              <w:right w:w="96" w:type="dxa"/>
            </w:tcMar>
            <w:vAlign w:val="center"/>
            <w:hideMark/>
          </w:tcPr>
          <w:p w14:paraId="02C278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799CB8BF" w14:textId="3435ACB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3A</w:t>
            </w:r>
            <w:r w:rsidRPr="009A1D65">
              <w:rPr>
                <w:rFonts w:ascii="Times New Roman" w:eastAsia="Times New Roman" w:hAnsi="Times New Roman" w:cs="Times New Roman"/>
                <w:noProof/>
                <w:sz w:val="24"/>
                <w:szCs w:val="24"/>
              </w:rPr>
              <mc:AlternateContent>
                <mc:Choice Requires="wps">
                  <w:drawing>
                    <wp:inline distT="0" distB="0" distL="0" distR="0" wp14:anchorId="113F53C4" wp14:editId="42F10ABC">
                      <wp:extent cx="304800" cy="304800"/>
                      <wp:effectExtent l="0" t="0" r="0" b="0"/>
                      <wp:docPr id="96" name="Прямоугольник 96" descr="{\displaystyle 3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7F413" id="Прямоугольник 96" o:spid="_x0000_s1026" alt="{\displaystyle 3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lzzzu8CAADlBQAADgAA&#10;AAAAAAAAAAAAAAAuAgAAZHJzL2Uyb0RvYy54bWxQSwECLQAUAAYACAAAACEATKDpLNgAAAADAQAA&#10;DwAAAAAAAAAAAAAAAABJBQAAZHJzL2Rvd25yZXYueG1sUEsFBgAAAAAEAAQA8wAAAE4GAAAAAA==&#10;" filled="f" stroked="f">
                      <o:lock v:ext="edit" aspectratio="t"/>
                      <w10:anchorlock/>
                    </v:rect>
                  </w:pict>
                </mc:Fallback>
              </mc:AlternateContent>
            </w:r>
          </w:p>
        </w:tc>
      </w:tr>
      <w:tr w:rsidR="009A1D65" w:rsidRPr="009A1D65" w14:paraId="6F9067EB" w14:textId="77777777" w:rsidTr="009A1D65">
        <w:tc>
          <w:tcPr>
            <w:tcW w:w="0" w:type="auto"/>
            <w:tcMar>
              <w:top w:w="48" w:type="dxa"/>
              <w:left w:w="96" w:type="dxa"/>
              <w:bottom w:w="48" w:type="dxa"/>
              <w:right w:w="96" w:type="dxa"/>
            </w:tcMar>
            <w:vAlign w:val="center"/>
            <w:hideMark/>
          </w:tcPr>
          <w:p w14:paraId="1F701CB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0B</w:t>
            </w:r>
          </w:p>
        </w:tc>
        <w:tc>
          <w:tcPr>
            <w:tcW w:w="0" w:type="auto"/>
            <w:tcMar>
              <w:top w:w="48" w:type="dxa"/>
              <w:left w:w="96" w:type="dxa"/>
              <w:bottom w:w="48" w:type="dxa"/>
              <w:right w:w="96" w:type="dxa"/>
            </w:tcMar>
            <w:vAlign w:val="center"/>
            <w:hideMark/>
          </w:tcPr>
          <w:p w14:paraId="2B0A80E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w:t>
            </w:r>
          </w:p>
        </w:tc>
        <w:tc>
          <w:tcPr>
            <w:tcW w:w="0" w:type="auto"/>
            <w:tcMar>
              <w:top w:w="48" w:type="dxa"/>
              <w:left w:w="96" w:type="dxa"/>
              <w:bottom w:w="48" w:type="dxa"/>
              <w:right w:w="96" w:type="dxa"/>
            </w:tcMar>
            <w:vAlign w:val="center"/>
            <w:hideMark/>
          </w:tcPr>
          <w:p w14:paraId="4D010C3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C3F81F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manifold absolute pressure</w:t>
            </w:r>
          </w:p>
        </w:tc>
        <w:tc>
          <w:tcPr>
            <w:tcW w:w="0" w:type="auto"/>
            <w:tcMar>
              <w:top w:w="48" w:type="dxa"/>
              <w:left w:w="96" w:type="dxa"/>
              <w:bottom w:w="48" w:type="dxa"/>
              <w:right w:w="96" w:type="dxa"/>
            </w:tcMar>
            <w:vAlign w:val="center"/>
            <w:hideMark/>
          </w:tcPr>
          <w:p w14:paraId="6B689EB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279EAE9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0D9CF9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5A28F01D" w14:textId="71C28CD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457D4D16" wp14:editId="56DCDACB">
                      <wp:extent cx="304800" cy="304800"/>
                      <wp:effectExtent l="0" t="0" r="0" b="0"/>
                      <wp:docPr id="95" name="Прямоугольник 95"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B0C27" id="Прямоугольник 95"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NDpC3tAgAA5AUAAA4AAAAA&#10;AAAAAAAAAAAALgIAAGRycy9lMm9Eb2MueG1sUEsBAi0AFAAGAAgAAAAhAEyg6SzYAAAAAwEAAA8A&#10;AAAAAAAAAAAAAAAARwUAAGRycy9kb3ducmV2LnhtbFBLBQYAAAAABAAEAPMAAABMBgAAAAA=&#10;" filled="f" stroked="f">
                      <o:lock v:ext="edit" aspectratio="t"/>
                      <w10:anchorlock/>
                    </v:rect>
                  </w:pict>
                </mc:Fallback>
              </mc:AlternateContent>
            </w:r>
          </w:p>
        </w:tc>
      </w:tr>
      <w:tr w:rsidR="009A1D65" w:rsidRPr="009A1D65" w14:paraId="21B078BC" w14:textId="77777777" w:rsidTr="009A1D65">
        <w:tc>
          <w:tcPr>
            <w:tcW w:w="0" w:type="auto"/>
            <w:tcMar>
              <w:top w:w="48" w:type="dxa"/>
              <w:left w:w="96" w:type="dxa"/>
              <w:bottom w:w="48" w:type="dxa"/>
              <w:right w:w="96" w:type="dxa"/>
            </w:tcMar>
            <w:vAlign w:val="center"/>
            <w:hideMark/>
          </w:tcPr>
          <w:p w14:paraId="11EF84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0C</w:t>
            </w:r>
          </w:p>
        </w:tc>
        <w:tc>
          <w:tcPr>
            <w:tcW w:w="0" w:type="auto"/>
            <w:tcMar>
              <w:top w:w="48" w:type="dxa"/>
              <w:left w:w="96" w:type="dxa"/>
              <w:bottom w:w="48" w:type="dxa"/>
              <w:right w:w="96" w:type="dxa"/>
            </w:tcMar>
            <w:vAlign w:val="center"/>
            <w:hideMark/>
          </w:tcPr>
          <w:p w14:paraId="2CCD462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w:t>
            </w:r>
          </w:p>
        </w:tc>
        <w:tc>
          <w:tcPr>
            <w:tcW w:w="0" w:type="auto"/>
            <w:tcMar>
              <w:top w:w="48" w:type="dxa"/>
              <w:left w:w="96" w:type="dxa"/>
              <w:bottom w:w="48" w:type="dxa"/>
              <w:right w:w="96" w:type="dxa"/>
            </w:tcMar>
            <w:vAlign w:val="center"/>
            <w:hideMark/>
          </w:tcPr>
          <w:p w14:paraId="5A0956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47806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speed</w:t>
            </w:r>
          </w:p>
        </w:tc>
        <w:tc>
          <w:tcPr>
            <w:tcW w:w="0" w:type="auto"/>
            <w:tcMar>
              <w:top w:w="48" w:type="dxa"/>
              <w:left w:w="96" w:type="dxa"/>
              <w:bottom w:w="48" w:type="dxa"/>
              <w:right w:w="96" w:type="dxa"/>
            </w:tcMar>
            <w:vAlign w:val="center"/>
            <w:hideMark/>
          </w:tcPr>
          <w:p w14:paraId="5914DEF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BA2F0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16,383.75</w:t>
            </w:r>
          </w:p>
        </w:tc>
        <w:tc>
          <w:tcPr>
            <w:tcW w:w="0" w:type="auto"/>
            <w:tcMar>
              <w:top w:w="48" w:type="dxa"/>
              <w:left w:w="96" w:type="dxa"/>
              <w:bottom w:w="48" w:type="dxa"/>
              <w:right w:w="96" w:type="dxa"/>
            </w:tcMar>
            <w:vAlign w:val="center"/>
            <w:hideMark/>
          </w:tcPr>
          <w:p w14:paraId="51ABDB9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rpm</w:t>
            </w:r>
          </w:p>
        </w:tc>
        <w:tc>
          <w:tcPr>
            <w:tcW w:w="0" w:type="auto"/>
            <w:tcMar>
              <w:top w:w="48" w:type="dxa"/>
              <w:left w:w="96" w:type="dxa"/>
              <w:bottom w:w="48" w:type="dxa"/>
              <w:right w:w="96" w:type="dxa"/>
            </w:tcMar>
            <w:vAlign w:val="center"/>
            <w:hideMark/>
          </w:tcPr>
          <w:p w14:paraId="49140FD7" w14:textId="1E63D43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256A+B4</w:t>
            </w:r>
            <w:r w:rsidRPr="009A1D65">
              <w:rPr>
                <w:rFonts w:ascii="Times New Roman" w:eastAsia="Times New Roman" w:hAnsi="Times New Roman" w:cs="Times New Roman"/>
                <w:noProof/>
                <w:sz w:val="24"/>
                <w:szCs w:val="24"/>
              </w:rPr>
              <mc:AlternateContent>
                <mc:Choice Requires="wps">
                  <w:drawing>
                    <wp:inline distT="0" distB="0" distL="0" distR="0" wp14:anchorId="73031862" wp14:editId="4DFA8241">
                      <wp:extent cx="304800" cy="304800"/>
                      <wp:effectExtent l="0" t="0" r="0" b="0"/>
                      <wp:docPr id="94" name="Прямоугольник 94" descr="{\displaystyle {\frac {256A+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05AC4" id="Прямоугольник 94" o:spid="_x0000_s1026" alt="{\displaystyle {\frac {256A+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7KtS/4CAAD2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69349D37" w14:textId="77777777" w:rsidTr="009A1D65">
        <w:tc>
          <w:tcPr>
            <w:tcW w:w="0" w:type="auto"/>
            <w:tcMar>
              <w:top w:w="48" w:type="dxa"/>
              <w:left w:w="96" w:type="dxa"/>
              <w:bottom w:w="48" w:type="dxa"/>
              <w:right w:w="96" w:type="dxa"/>
            </w:tcMar>
            <w:vAlign w:val="center"/>
            <w:hideMark/>
          </w:tcPr>
          <w:p w14:paraId="0A147E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0D</w:t>
            </w:r>
          </w:p>
        </w:tc>
        <w:tc>
          <w:tcPr>
            <w:tcW w:w="0" w:type="auto"/>
            <w:tcMar>
              <w:top w:w="48" w:type="dxa"/>
              <w:left w:w="96" w:type="dxa"/>
              <w:bottom w:w="48" w:type="dxa"/>
              <w:right w:w="96" w:type="dxa"/>
            </w:tcMar>
            <w:vAlign w:val="center"/>
            <w:hideMark/>
          </w:tcPr>
          <w:p w14:paraId="4F4C2CB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w:t>
            </w:r>
          </w:p>
        </w:tc>
        <w:tc>
          <w:tcPr>
            <w:tcW w:w="0" w:type="auto"/>
            <w:tcMar>
              <w:top w:w="48" w:type="dxa"/>
              <w:left w:w="96" w:type="dxa"/>
              <w:bottom w:w="48" w:type="dxa"/>
              <w:right w:w="96" w:type="dxa"/>
            </w:tcMar>
            <w:vAlign w:val="center"/>
            <w:hideMark/>
          </w:tcPr>
          <w:p w14:paraId="385BD3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5C5151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Vehicle speed</w:t>
            </w:r>
          </w:p>
        </w:tc>
        <w:tc>
          <w:tcPr>
            <w:tcW w:w="0" w:type="auto"/>
            <w:tcMar>
              <w:top w:w="48" w:type="dxa"/>
              <w:left w:w="96" w:type="dxa"/>
              <w:bottom w:w="48" w:type="dxa"/>
              <w:right w:w="96" w:type="dxa"/>
            </w:tcMar>
            <w:vAlign w:val="center"/>
            <w:hideMark/>
          </w:tcPr>
          <w:p w14:paraId="64C8274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D984A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0676A8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km/h</w:t>
            </w:r>
          </w:p>
        </w:tc>
        <w:tc>
          <w:tcPr>
            <w:tcW w:w="0" w:type="auto"/>
            <w:tcMar>
              <w:top w:w="48" w:type="dxa"/>
              <w:left w:w="96" w:type="dxa"/>
              <w:bottom w:w="48" w:type="dxa"/>
              <w:right w:w="96" w:type="dxa"/>
            </w:tcMar>
            <w:vAlign w:val="center"/>
            <w:hideMark/>
          </w:tcPr>
          <w:p w14:paraId="11363FA7" w14:textId="70104B72"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58CB6E2C" wp14:editId="14ED5631">
                      <wp:extent cx="304800" cy="304800"/>
                      <wp:effectExtent l="0" t="0" r="0" b="0"/>
                      <wp:docPr id="93" name="Прямоугольник 93"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C1997" id="Прямоугольник 93"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lIh3B7gIAAOQ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r w:rsidR="009A1D65" w:rsidRPr="009A1D65" w14:paraId="474FD438" w14:textId="77777777" w:rsidTr="009A1D65">
        <w:tc>
          <w:tcPr>
            <w:tcW w:w="0" w:type="auto"/>
            <w:tcMar>
              <w:top w:w="48" w:type="dxa"/>
              <w:left w:w="96" w:type="dxa"/>
              <w:bottom w:w="48" w:type="dxa"/>
              <w:right w:w="96" w:type="dxa"/>
            </w:tcMar>
            <w:vAlign w:val="center"/>
            <w:hideMark/>
          </w:tcPr>
          <w:p w14:paraId="228045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0E</w:t>
            </w:r>
          </w:p>
        </w:tc>
        <w:tc>
          <w:tcPr>
            <w:tcW w:w="0" w:type="auto"/>
            <w:tcMar>
              <w:top w:w="48" w:type="dxa"/>
              <w:left w:w="96" w:type="dxa"/>
              <w:bottom w:w="48" w:type="dxa"/>
              <w:right w:w="96" w:type="dxa"/>
            </w:tcMar>
            <w:vAlign w:val="center"/>
            <w:hideMark/>
          </w:tcPr>
          <w:p w14:paraId="2E09A9D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w:t>
            </w:r>
          </w:p>
        </w:tc>
        <w:tc>
          <w:tcPr>
            <w:tcW w:w="0" w:type="auto"/>
            <w:tcMar>
              <w:top w:w="48" w:type="dxa"/>
              <w:left w:w="96" w:type="dxa"/>
              <w:bottom w:w="48" w:type="dxa"/>
              <w:right w:w="96" w:type="dxa"/>
            </w:tcMar>
            <w:vAlign w:val="center"/>
            <w:hideMark/>
          </w:tcPr>
          <w:p w14:paraId="43C485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543544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Timing advance</w:t>
            </w:r>
          </w:p>
        </w:tc>
        <w:tc>
          <w:tcPr>
            <w:tcW w:w="0" w:type="auto"/>
            <w:tcMar>
              <w:top w:w="48" w:type="dxa"/>
              <w:left w:w="96" w:type="dxa"/>
              <w:bottom w:w="48" w:type="dxa"/>
              <w:right w:w="96" w:type="dxa"/>
            </w:tcMar>
            <w:vAlign w:val="center"/>
            <w:hideMark/>
          </w:tcPr>
          <w:p w14:paraId="6304DF2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-64</w:t>
            </w:r>
          </w:p>
        </w:tc>
        <w:tc>
          <w:tcPr>
            <w:tcW w:w="0" w:type="auto"/>
            <w:tcMar>
              <w:top w:w="48" w:type="dxa"/>
              <w:left w:w="96" w:type="dxa"/>
              <w:bottom w:w="48" w:type="dxa"/>
              <w:right w:w="96" w:type="dxa"/>
            </w:tcMar>
            <w:vAlign w:val="center"/>
            <w:hideMark/>
          </w:tcPr>
          <w:p w14:paraId="4CF231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63.5</w:t>
            </w:r>
          </w:p>
        </w:tc>
        <w:tc>
          <w:tcPr>
            <w:tcW w:w="0" w:type="auto"/>
            <w:tcMar>
              <w:top w:w="48" w:type="dxa"/>
              <w:left w:w="96" w:type="dxa"/>
              <w:bottom w:w="48" w:type="dxa"/>
              <w:right w:w="96" w:type="dxa"/>
            </w:tcMar>
            <w:vAlign w:val="center"/>
            <w:hideMark/>
          </w:tcPr>
          <w:p w14:paraId="024F29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 before </w:t>
            </w:r>
            <w:hyperlink r:id="rId445" w:tooltip="Dead centre (engineering)" w:history="1">
              <w:r w:rsidRPr="009A1D65">
                <w:rPr>
                  <w:rFonts w:ascii="Times New Roman" w:eastAsia="Times New Roman" w:hAnsi="Times New Roman" w:cs="Times New Roman"/>
                  <w:color w:val="0000FF"/>
                  <w:sz w:val="24"/>
                  <w:szCs w:val="24"/>
                  <w:u w:val="single"/>
                </w:rPr>
                <w:t>TDC</w:t>
              </w:r>
            </w:hyperlink>
          </w:p>
        </w:tc>
        <w:tc>
          <w:tcPr>
            <w:tcW w:w="0" w:type="auto"/>
            <w:tcMar>
              <w:top w:w="48" w:type="dxa"/>
              <w:left w:w="96" w:type="dxa"/>
              <w:bottom w:w="48" w:type="dxa"/>
              <w:right w:w="96" w:type="dxa"/>
            </w:tcMar>
            <w:vAlign w:val="center"/>
            <w:hideMark/>
          </w:tcPr>
          <w:p w14:paraId="31F2B67E" w14:textId="038C5ED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A2−64</w:t>
            </w:r>
            <w:r w:rsidRPr="009A1D65">
              <w:rPr>
                <w:rFonts w:ascii="Times New Roman" w:eastAsia="Times New Roman" w:hAnsi="Times New Roman" w:cs="Times New Roman"/>
                <w:noProof/>
                <w:sz w:val="24"/>
                <w:szCs w:val="24"/>
              </w:rPr>
              <mc:AlternateContent>
                <mc:Choice Requires="wps">
                  <w:drawing>
                    <wp:inline distT="0" distB="0" distL="0" distR="0" wp14:anchorId="0F4E7085" wp14:editId="6A92246D">
                      <wp:extent cx="304800" cy="304800"/>
                      <wp:effectExtent l="0" t="0" r="0" b="0"/>
                      <wp:docPr id="92" name="Прямоугольник 92" descr="{\displaystyle {\frac {A}{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592F0" id="Прямоугольник 92" o:spid="_x0000_s1026" alt="{\displaystyle {\frac {A}{2}}-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zT&#10;Wrb8AgAA9AUAAA4AAAAAAAAAAAAAAAAALgIAAGRycy9lMm9Eb2MueG1sUEsBAi0AFAAGAAgAAAAh&#10;AEyg6SzYAAAAAwEAAA8AAAAAAAAAAAAAAAAAVgUAAGRycy9kb3ducmV2LnhtbFBLBQYAAAAABAAE&#10;APMAAABbBgAAAAA=&#10;" filled="f" stroked="f">
                      <o:lock v:ext="edit" aspectratio="t"/>
                      <w10:anchorlock/>
                    </v:rect>
                  </w:pict>
                </mc:Fallback>
              </mc:AlternateContent>
            </w:r>
          </w:p>
        </w:tc>
      </w:tr>
      <w:tr w:rsidR="009A1D65" w:rsidRPr="009A1D65" w14:paraId="0F65E00B" w14:textId="77777777" w:rsidTr="009A1D65">
        <w:tc>
          <w:tcPr>
            <w:tcW w:w="0" w:type="auto"/>
            <w:tcMar>
              <w:top w:w="48" w:type="dxa"/>
              <w:left w:w="96" w:type="dxa"/>
              <w:bottom w:w="48" w:type="dxa"/>
              <w:right w:w="96" w:type="dxa"/>
            </w:tcMar>
            <w:vAlign w:val="center"/>
            <w:hideMark/>
          </w:tcPr>
          <w:p w14:paraId="5C8D4E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0F</w:t>
            </w:r>
          </w:p>
        </w:tc>
        <w:tc>
          <w:tcPr>
            <w:tcW w:w="0" w:type="auto"/>
            <w:tcMar>
              <w:top w:w="48" w:type="dxa"/>
              <w:left w:w="96" w:type="dxa"/>
              <w:bottom w:w="48" w:type="dxa"/>
              <w:right w:w="96" w:type="dxa"/>
            </w:tcMar>
            <w:vAlign w:val="center"/>
            <w:hideMark/>
          </w:tcPr>
          <w:p w14:paraId="33F7025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w:t>
            </w:r>
          </w:p>
        </w:tc>
        <w:tc>
          <w:tcPr>
            <w:tcW w:w="0" w:type="auto"/>
            <w:tcMar>
              <w:top w:w="48" w:type="dxa"/>
              <w:left w:w="96" w:type="dxa"/>
              <w:bottom w:w="48" w:type="dxa"/>
              <w:right w:w="96" w:type="dxa"/>
            </w:tcMar>
            <w:vAlign w:val="center"/>
            <w:hideMark/>
          </w:tcPr>
          <w:p w14:paraId="2620918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A7ABE8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air temperature</w:t>
            </w:r>
          </w:p>
        </w:tc>
        <w:tc>
          <w:tcPr>
            <w:tcW w:w="0" w:type="auto"/>
            <w:tcMar>
              <w:top w:w="48" w:type="dxa"/>
              <w:left w:w="96" w:type="dxa"/>
              <w:bottom w:w="48" w:type="dxa"/>
              <w:right w:w="96" w:type="dxa"/>
            </w:tcMar>
            <w:vAlign w:val="center"/>
            <w:hideMark/>
          </w:tcPr>
          <w:p w14:paraId="61ED2C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62CC09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489E473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7B1FD61C" w14:textId="0A3AD47B"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4F3F4C52" wp14:editId="13219416">
                      <wp:extent cx="304800" cy="304800"/>
                      <wp:effectExtent l="0" t="0" r="0" b="0"/>
                      <wp:docPr id="91" name="Прямоугольник 91"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14636" id="Прямоугольник 91"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E5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MvvE5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0D54BC9E" w14:textId="77777777" w:rsidTr="009A1D65">
        <w:tc>
          <w:tcPr>
            <w:tcW w:w="0" w:type="auto"/>
            <w:tcMar>
              <w:top w:w="48" w:type="dxa"/>
              <w:left w:w="96" w:type="dxa"/>
              <w:bottom w:w="48" w:type="dxa"/>
              <w:right w:w="96" w:type="dxa"/>
            </w:tcMar>
            <w:vAlign w:val="center"/>
            <w:hideMark/>
          </w:tcPr>
          <w:p w14:paraId="5250C0D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w:t>
            </w:r>
          </w:p>
        </w:tc>
        <w:tc>
          <w:tcPr>
            <w:tcW w:w="0" w:type="auto"/>
            <w:tcMar>
              <w:top w:w="48" w:type="dxa"/>
              <w:left w:w="96" w:type="dxa"/>
              <w:bottom w:w="48" w:type="dxa"/>
              <w:right w:w="96" w:type="dxa"/>
            </w:tcMar>
            <w:vAlign w:val="center"/>
            <w:hideMark/>
          </w:tcPr>
          <w:p w14:paraId="7F01DBF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w:t>
            </w:r>
          </w:p>
        </w:tc>
        <w:tc>
          <w:tcPr>
            <w:tcW w:w="0" w:type="auto"/>
            <w:tcMar>
              <w:top w:w="48" w:type="dxa"/>
              <w:left w:w="96" w:type="dxa"/>
              <w:bottom w:w="48" w:type="dxa"/>
              <w:right w:w="96" w:type="dxa"/>
            </w:tcMar>
            <w:vAlign w:val="center"/>
            <w:hideMark/>
          </w:tcPr>
          <w:p w14:paraId="05600B2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09916E9" w14:textId="77777777" w:rsidR="009A1D65" w:rsidRPr="009A1D65" w:rsidRDefault="0050714A" w:rsidP="009A1D65">
            <w:pPr>
              <w:spacing w:after="0" w:line="240" w:lineRule="auto"/>
              <w:rPr>
                <w:rFonts w:ascii="Times New Roman" w:eastAsia="Times New Roman" w:hAnsi="Times New Roman" w:cs="Times New Roman"/>
                <w:sz w:val="24"/>
                <w:szCs w:val="24"/>
                <w:lang w:val="en-US"/>
              </w:rPr>
            </w:pPr>
            <w:hyperlink r:id="rId446" w:tooltip="Mass airflow sensor" w:history="1">
              <w:r w:rsidR="009A1D65" w:rsidRPr="00561A99">
                <w:rPr>
                  <w:rFonts w:ascii="Times New Roman" w:eastAsia="Times New Roman" w:hAnsi="Times New Roman" w:cs="Times New Roman"/>
                  <w:color w:val="0000FF"/>
                  <w:sz w:val="24"/>
                  <w:szCs w:val="24"/>
                  <w:u w:val="single"/>
                  <w:lang w:val="en-US"/>
                </w:rPr>
                <w:t>Mass air flow sensor (MAF)</w:t>
              </w:r>
            </w:hyperlink>
            <w:r w:rsidR="009A1D65" w:rsidRPr="009A1D65">
              <w:rPr>
                <w:rFonts w:ascii="Times New Roman" w:eastAsia="Times New Roman" w:hAnsi="Times New Roman" w:cs="Times New Roman"/>
                <w:sz w:val="24"/>
                <w:szCs w:val="24"/>
                <w:lang w:val="en-US"/>
              </w:rPr>
              <w:t> air flow rate</w:t>
            </w:r>
          </w:p>
        </w:tc>
        <w:tc>
          <w:tcPr>
            <w:tcW w:w="0" w:type="auto"/>
            <w:tcMar>
              <w:top w:w="48" w:type="dxa"/>
              <w:left w:w="96" w:type="dxa"/>
              <w:bottom w:w="48" w:type="dxa"/>
              <w:right w:w="96" w:type="dxa"/>
            </w:tcMar>
            <w:vAlign w:val="center"/>
            <w:hideMark/>
          </w:tcPr>
          <w:p w14:paraId="1C10BB8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8F68C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3582546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63ECC52A" w14:textId="3D34F51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256A+B100</w:t>
            </w:r>
            <w:r w:rsidRPr="009A1D65">
              <w:rPr>
                <w:rFonts w:ascii="Times New Roman" w:eastAsia="Times New Roman" w:hAnsi="Times New Roman" w:cs="Times New Roman"/>
                <w:noProof/>
                <w:sz w:val="24"/>
                <w:szCs w:val="24"/>
              </w:rPr>
              <mc:AlternateContent>
                <mc:Choice Requires="wps">
                  <w:drawing>
                    <wp:inline distT="0" distB="0" distL="0" distR="0" wp14:anchorId="4A5FD3DC" wp14:editId="3B33619F">
                      <wp:extent cx="304800" cy="304800"/>
                      <wp:effectExtent l="0" t="0" r="0" b="0"/>
                      <wp:docPr id="90" name="Прямоугольник 90" descr="{\displaystyle {\frac {256A+B}{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E0D85" id="Прямоугольник 90" o:spid="_x0000_s1026" alt="{\displaystyle {\frac {256A+B}{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o+XwEDAAD4BQAADgAAAAAAAAAAAAAAAAAuAgAAZHJzL2Uyb0RvYy54bWxQSwECLQAUAAYA&#10;CAAAACEATKDpLNgAAAADAQAADwAAAAAAAAAAAAAAAABbBQAAZHJzL2Rvd25yZXYueG1sUEsFBgAA&#10;AAAEAAQA8wAAAGAGAAAAAA==&#10;" filled="f" stroked="f">
                      <o:lock v:ext="edit" aspectratio="t"/>
                      <w10:anchorlock/>
                    </v:rect>
                  </w:pict>
                </mc:Fallback>
              </mc:AlternateContent>
            </w:r>
          </w:p>
        </w:tc>
      </w:tr>
      <w:tr w:rsidR="009A1D65" w:rsidRPr="009A1D65" w14:paraId="092EDC59" w14:textId="77777777" w:rsidTr="009A1D65">
        <w:tc>
          <w:tcPr>
            <w:tcW w:w="0" w:type="auto"/>
            <w:tcMar>
              <w:top w:w="48" w:type="dxa"/>
              <w:left w:w="96" w:type="dxa"/>
              <w:bottom w:w="48" w:type="dxa"/>
              <w:right w:w="96" w:type="dxa"/>
            </w:tcMar>
            <w:vAlign w:val="center"/>
            <w:hideMark/>
          </w:tcPr>
          <w:p w14:paraId="06D4C3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w:t>
            </w:r>
          </w:p>
        </w:tc>
        <w:tc>
          <w:tcPr>
            <w:tcW w:w="0" w:type="auto"/>
            <w:tcMar>
              <w:top w:w="48" w:type="dxa"/>
              <w:left w:w="96" w:type="dxa"/>
              <w:bottom w:w="48" w:type="dxa"/>
              <w:right w:w="96" w:type="dxa"/>
            </w:tcMar>
            <w:vAlign w:val="center"/>
            <w:hideMark/>
          </w:tcPr>
          <w:p w14:paraId="2B5CF7F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17</w:t>
            </w:r>
          </w:p>
        </w:tc>
        <w:tc>
          <w:tcPr>
            <w:tcW w:w="0" w:type="auto"/>
            <w:tcMar>
              <w:top w:w="48" w:type="dxa"/>
              <w:left w:w="96" w:type="dxa"/>
              <w:bottom w:w="48" w:type="dxa"/>
              <w:right w:w="96" w:type="dxa"/>
            </w:tcMar>
            <w:vAlign w:val="center"/>
            <w:hideMark/>
          </w:tcPr>
          <w:p w14:paraId="28A293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00A393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Throttle position</w:t>
            </w:r>
          </w:p>
        </w:tc>
        <w:tc>
          <w:tcPr>
            <w:tcW w:w="0" w:type="auto"/>
            <w:tcMar>
              <w:top w:w="48" w:type="dxa"/>
              <w:left w:w="96" w:type="dxa"/>
              <w:bottom w:w="48" w:type="dxa"/>
              <w:right w:w="96" w:type="dxa"/>
            </w:tcMar>
            <w:vAlign w:val="center"/>
            <w:hideMark/>
          </w:tcPr>
          <w:p w14:paraId="2341A3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28176E2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25E8A66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6944A305" w14:textId="1D97E63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594F723E" wp14:editId="7CA9EA8C">
                      <wp:extent cx="304800" cy="304800"/>
                      <wp:effectExtent l="0" t="0" r="0" b="0"/>
                      <wp:docPr id="89" name="Прямоугольник 89"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FEEFF" id="Прямоугольник 89"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c&#10;f0n2/QIAAPcFAAAOAAAAAAAAAAAAAAAAAC4CAABkcnMvZTJvRG9jLnhtbFBLAQItABQABgAIAAAA&#10;IQBMoOks2AAAAAMBAAAPAAAAAAAAAAAAAAAAAFcFAABkcnMvZG93bnJldi54bWxQSwUGAAAAAAQA&#10;BADzAAAAXAYAAAAA&#10;" filled="f" stroked="f">
                      <o:lock v:ext="edit" aspectratio="t"/>
                      <w10:anchorlock/>
                    </v:rect>
                  </w:pict>
                </mc:Fallback>
              </mc:AlternateContent>
            </w:r>
          </w:p>
        </w:tc>
      </w:tr>
      <w:tr w:rsidR="009A1D65" w:rsidRPr="009A1D65" w14:paraId="33A7683E" w14:textId="77777777" w:rsidTr="009A1D65">
        <w:tc>
          <w:tcPr>
            <w:tcW w:w="0" w:type="auto"/>
            <w:tcMar>
              <w:top w:w="48" w:type="dxa"/>
              <w:left w:w="96" w:type="dxa"/>
              <w:bottom w:w="48" w:type="dxa"/>
              <w:right w:w="96" w:type="dxa"/>
            </w:tcMar>
            <w:vAlign w:val="center"/>
            <w:hideMark/>
          </w:tcPr>
          <w:p w14:paraId="65C7FA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w:t>
            </w:r>
          </w:p>
        </w:tc>
        <w:tc>
          <w:tcPr>
            <w:tcW w:w="0" w:type="auto"/>
            <w:tcMar>
              <w:top w:w="48" w:type="dxa"/>
              <w:left w:w="96" w:type="dxa"/>
              <w:bottom w:w="48" w:type="dxa"/>
              <w:right w:w="96" w:type="dxa"/>
            </w:tcMar>
            <w:vAlign w:val="center"/>
            <w:hideMark/>
          </w:tcPr>
          <w:p w14:paraId="43E2EFB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18</w:t>
            </w:r>
          </w:p>
        </w:tc>
        <w:tc>
          <w:tcPr>
            <w:tcW w:w="0" w:type="auto"/>
            <w:tcMar>
              <w:top w:w="48" w:type="dxa"/>
              <w:left w:w="96" w:type="dxa"/>
              <w:bottom w:w="48" w:type="dxa"/>
              <w:right w:w="96" w:type="dxa"/>
            </w:tcMar>
            <w:vAlign w:val="center"/>
            <w:hideMark/>
          </w:tcPr>
          <w:p w14:paraId="74136E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8837D6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secondary air status</w:t>
            </w:r>
          </w:p>
        </w:tc>
        <w:tc>
          <w:tcPr>
            <w:tcW w:w="0" w:type="auto"/>
            <w:tcMar>
              <w:top w:w="48" w:type="dxa"/>
              <w:left w:w="96" w:type="dxa"/>
              <w:bottom w:w="48" w:type="dxa"/>
              <w:right w:w="96" w:type="dxa"/>
            </w:tcMar>
            <w:vAlign w:val="center"/>
            <w:hideMark/>
          </w:tcPr>
          <w:p w14:paraId="576F4604"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2DDE09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4FEED1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2DA16B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47" w:anchor="Service_01_PID_12" w:history="1">
              <w:r w:rsidRPr="009A1D65">
                <w:rPr>
                  <w:rFonts w:ascii="Times New Roman" w:eastAsia="Times New Roman" w:hAnsi="Times New Roman" w:cs="Times New Roman"/>
                  <w:color w:val="0000FF"/>
                  <w:sz w:val="24"/>
                  <w:szCs w:val="24"/>
                  <w:u w:val="single"/>
                </w:rPr>
                <w:t>See below</w:t>
              </w:r>
            </w:hyperlink>
          </w:p>
        </w:tc>
      </w:tr>
      <w:tr w:rsidR="009A1D65" w:rsidRPr="0050714A" w14:paraId="27BD255D" w14:textId="77777777" w:rsidTr="009A1D65">
        <w:tc>
          <w:tcPr>
            <w:tcW w:w="0" w:type="auto"/>
            <w:tcMar>
              <w:top w:w="48" w:type="dxa"/>
              <w:left w:w="96" w:type="dxa"/>
              <w:bottom w:w="48" w:type="dxa"/>
              <w:right w:w="96" w:type="dxa"/>
            </w:tcMar>
            <w:vAlign w:val="center"/>
            <w:hideMark/>
          </w:tcPr>
          <w:p w14:paraId="3856D7A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w:t>
            </w:r>
          </w:p>
        </w:tc>
        <w:tc>
          <w:tcPr>
            <w:tcW w:w="0" w:type="auto"/>
            <w:tcMar>
              <w:top w:w="48" w:type="dxa"/>
              <w:left w:w="96" w:type="dxa"/>
              <w:bottom w:w="48" w:type="dxa"/>
              <w:right w:w="96" w:type="dxa"/>
            </w:tcMar>
            <w:vAlign w:val="center"/>
            <w:hideMark/>
          </w:tcPr>
          <w:p w14:paraId="769D21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w:t>
            </w:r>
          </w:p>
        </w:tc>
        <w:tc>
          <w:tcPr>
            <w:tcW w:w="0" w:type="auto"/>
            <w:tcMar>
              <w:top w:w="48" w:type="dxa"/>
              <w:left w:w="96" w:type="dxa"/>
              <w:bottom w:w="48" w:type="dxa"/>
              <w:right w:w="96" w:type="dxa"/>
            </w:tcMar>
            <w:vAlign w:val="center"/>
            <w:hideMark/>
          </w:tcPr>
          <w:p w14:paraId="050DA11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6E9098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Oxygen sensors </w:t>
            </w:r>
            <w:r w:rsidRPr="009A1D65">
              <w:rPr>
                <w:rFonts w:ascii="Times New Roman" w:eastAsia="Times New Roman" w:hAnsi="Times New Roman" w:cs="Times New Roman"/>
                <w:sz w:val="24"/>
                <w:szCs w:val="24"/>
                <w:lang w:val="en-US"/>
              </w:rPr>
              <w:lastRenderedPageBreak/>
              <w:t>present (in 2 banks)</w:t>
            </w:r>
          </w:p>
        </w:tc>
        <w:tc>
          <w:tcPr>
            <w:tcW w:w="0" w:type="auto"/>
            <w:tcMar>
              <w:top w:w="48" w:type="dxa"/>
              <w:left w:w="96" w:type="dxa"/>
              <w:bottom w:w="48" w:type="dxa"/>
              <w:right w:w="96" w:type="dxa"/>
            </w:tcMar>
            <w:vAlign w:val="center"/>
            <w:hideMark/>
          </w:tcPr>
          <w:p w14:paraId="651F5FA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7FA55AD0"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599D2E7"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93CACC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w:t>
            </w:r>
            <w:proofErr w:type="gramStart"/>
            <w:r w:rsidRPr="009A1D65">
              <w:rPr>
                <w:rFonts w:ascii="Times New Roman" w:eastAsia="Times New Roman" w:hAnsi="Times New Roman" w:cs="Times New Roman"/>
                <w:sz w:val="24"/>
                <w:szCs w:val="24"/>
                <w:lang w:val="en-US"/>
              </w:rPr>
              <w:t>0..</w:t>
            </w:r>
            <w:proofErr w:type="gramEnd"/>
            <w:r w:rsidRPr="009A1D65">
              <w:rPr>
                <w:rFonts w:ascii="Times New Roman" w:eastAsia="Times New Roman" w:hAnsi="Times New Roman" w:cs="Times New Roman"/>
                <w:sz w:val="24"/>
                <w:szCs w:val="24"/>
                <w:lang w:val="en-US"/>
              </w:rPr>
              <w:t xml:space="preserve">A3] == Bank 1, Sensors </w:t>
            </w:r>
            <w:r w:rsidRPr="009A1D65">
              <w:rPr>
                <w:rFonts w:ascii="Times New Roman" w:eastAsia="Times New Roman" w:hAnsi="Times New Roman" w:cs="Times New Roman"/>
                <w:sz w:val="24"/>
                <w:szCs w:val="24"/>
                <w:lang w:val="en-US"/>
              </w:rPr>
              <w:lastRenderedPageBreak/>
              <w:t>1-4. [A</w:t>
            </w:r>
            <w:proofErr w:type="gramStart"/>
            <w:r w:rsidRPr="009A1D65">
              <w:rPr>
                <w:rFonts w:ascii="Times New Roman" w:eastAsia="Times New Roman" w:hAnsi="Times New Roman" w:cs="Times New Roman"/>
                <w:sz w:val="24"/>
                <w:szCs w:val="24"/>
                <w:lang w:val="en-US"/>
              </w:rPr>
              <w:t>4..</w:t>
            </w:r>
            <w:proofErr w:type="gramEnd"/>
            <w:r w:rsidRPr="009A1D65">
              <w:rPr>
                <w:rFonts w:ascii="Times New Roman" w:eastAsia="Times New Roman" w:hAnsi="Times New Roman" w:cs="Times New Roman"/>
                <w:sz w:val="24"/>
                <w:szCs w:val="24"/>
                <w:lang w:val="en-US"/>
              </w:rPr>
              <w:t>A7] == Bank 2...</w:t>
            </w:r>
          </w:p>
        </w:tc>
      </w:tr>
      <w:tr w:rsidR="009A1D65" w:rsidRPr="0050714A" w14:paraId="64132C65" w14:textId="77777777" w:rsidTr="009A1D65">
        <w:tc>
          <w:tcPr>
            <w:tcW w:w="0" w:type="auto"/>
            <w:tcMar>
              <w:top w:w="48" w:type="dxa"/>
              <w:left w:w="96" w:type="dxa"/>
              <w:bottom w:w="48" w:type="dxa"/>
              <w:right w:w="96" w:type="dxa"/>
            </w:tcMar>
            <w:vAlign w:val="center"/>
            <w:hideMark/>
          </w:tcPr>
          <w:p w14:paraId="1E4F16F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14</w:t>
            </w:r>
          </w:p>
        </w:tc>
        <w:tc>
          <w:tcPr>
            <w:tcW w:w="0" w:type="auto"/>
            <w:tcMar>
              <w:top w:w="48" w:type="dxa"/>
              <w:left w:w="96" w:type="dxa"/>
              <w:bottom w:w="48" w:type="dxa"/>
              <w:right w:w="96" w:type="dxa"/>
            </w:tcMar>
            <w:vAlign w:val="center"/>
            <w:hideMark/>
          </w:tcPr>
          <w:p w14:paraId="5B309B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w:t>
            </w:r>
          </w:p>
        </w:tc>
        <w:tc>
          <w:tcPr>
            <w:tcW w:w="0" w:type="auto"/>
            <w:tcMar>
              <w:top w:w="48" w:type="dxa"/>
              <w:left w:w="96" w:type="dxa"/>
              <w:bottom w:w="48" w:type="dxa"/>
              <w:right w:w="96" w:type="dxa"/>
            </w:tcMar>
            <w:vAlign w:val="center"/>
            <w:hideMark/>
          </w:tcPr>
          <w:p w14:paraId="72C4D0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381403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1</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restart"/>
            <w:tcMar>
              <w:top w:w="48" w:type="dxa"/>
              <w:left w:w="96" w:type="dxa"/>
              <w:bottom w:w="48" w:type="dxa"/>
              <w:right w:w="96" w:type="dxa"/>
            </w:tcMar>
            <w:vAlign w:val="center"/>
            <w:hideMark/>
          </w:tcPr>
          <w:p w14:paraId="108917A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r w:rsidRPr="009A1D65">
              <w:rPr>
                <w:rFonts w:ascii="Times New Roman" w:eastAsia="Times New Roman" w:hAnsi="Times New Roman" w:cs="Times New Roman"/>
                <w:sz w:val="24"/>
                <w:szCs w:val="24"/>
              </w:rPr>
              <w:br/>
              <w:t>-100</w:t>
            </w:r>
          </w:p>
        </w:tc>
        <w:tc>
          <w:tcPr>
            <w:tcW w:w="0" w:type="auto"/>
            <w:vMerge w:val="restart"/>
            <w:tcMar>
              <w:top w:w="48" w:type="dxa"/>
              <w:left w:w="96" w:type="dxa"/>
              <w:bottom w:w="48" w:type="dxa"/>
              <w:right w:w="96" w:type="dxa"/>
            </w:tcMar>
            <w:vAlign w:val="center"/>
            <w:hideMark/>
          </w:tcPr>
          <w:p w14:paraId="765E53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r w:rsidRPr="009A1D65">
              <w:rPr>
                <w:rFonts w:ascii="Times New Roman" w:eastAsia="Times New Roman" w:hAnsi="Times New Roman" w:cs="Times New Roman"/>
                <w:sz w:val="24"/>
                <w:szCs w:val="24"/>
              </w:rPr>
              <w:br/>
              <w:t>99.2</w:t>
            </w:r>
          </w:p>
        </w:tc>
        <w:tc>
          <w:tcPr>
            <w:tcW w:w="0" w:type="auto"/>
            <w:vMerge w:val="restart"/>
            <w:tcMar>
              <w:top w:w="48" w:type="dxa"/>
              <w:left w:w="96" w:type="dxa"/>
              <w:bottom w:w="48" w:type="dxa"/>
              <w:right w:w="96" w:type="dxa"/>
            </w:tcMar>
            <w:vAlign w:val="center"/>
            <w:hideMark/>
          </w:tcPr>
          <w:p w14:paraId="1BBC78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p w14:paraId="2861D536" w14:textId="77777777" w:rsidR="009A1D65" w:rsidRPr="009A1D65" w:rsidRDefault="009A1D65" w:rsidP="009A1D65">
            <w:pPr>
              <w:spacing w:before="12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4C3D3B27" w14:textId="74FDD4FE" w:rsidR="009A1D65" w:rsidRPr="009A1D65" w:rsidRDefault="009A1D65" w:rsidP="009A1D65">
            <w:pPr>
              <w:spacing w:after="0" w:line="240" w:lineRule="auto"/>
              <w:rPr>
                <w:rFonts w:ascii="Times New Roman" w:eastAsia="Times New Roman" w:hAnsi="Times New Roman" w:cs="Times New Roman"/>
                <w:sz w:val="24"/>
                <w:szCs w:val="24"/>
                <w:lang w:val="en-US"/>
              </w:rPr>
            </w:pPr>
            <w:r w:rsidRPr="00561A99">
              <w:rPr>
                <w:rFonts w:ascii="Times New Roman" w:eastAsia="Times New Roman" w:hAnsi="Times New Roman" w:cs="Times New Roman"/>
                <w:vanish/>
                <w:sz w:val="24"/>
                <w:szCs w:val="24"/>
                <w:lang w:val="en-US"/>
              </w:rPr>
              <w:t>A200</w:t>
            </w:r>
            <w:r w:rsidRPr="009A1D65">
              <w:rPr>
                <w:rFonts w:ascii="Times New Roman" w:eastAsia="Times New Roman" w:hAnsi="Times New Roman" w:cs="Times New Roman"/>
                <w:noProof/>
                <w:sz w:val="24"/>
                <w:szCs w:val="24"/>
              </w:rPr>
              <mc:AlternateContent>
                <mc:Choice Requires="wps">
                  <w:drawing>
                    <wp:inline distT="0" distB="0" distL="0" distR="0" wp14:anchorId="57DE8DC3" wp14:editId="477BD742">
                      <wp:extent cx="304800" cy="304800"/>
                      <wp:effectExtent l="0" t="0" r="0" b="0"/>
                      <wp:docPr id="88" name="Прямоугольник 88" descr="{\displaystyle {\frac {A}{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6EA28" id="Прямоугольник 88" o:spid="_x0000_s1026" alt="{\displaystyle {\frac {A}{2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ZACUH5&#10;AgAA8wU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561A99">
              <w:rPr>
                <w:rFonts w:ascii="Times New Roman" w:eastAsia="Times New Roman" w:hAnsi="Times New Roman" w:cs="Times New Roman"/>
                <w:vanish/>
                <w:sz w:val="24"/>
                <w:szCs w:val="24"/>
                <w:lang w:val="en-US"/>
              </w:rPr>
              <w:t>100128B−100</w:t>
            </w:r>
            <w:r w:rsidRPr="009A1D65">
              <w:rPr>
                <w:rFonts w:ascii="Times New Roman" w:eastAsia="Times New Roman" w:hAnsi="Times New Roman" w:cs="Times New Roman"/>
                <w:noProof/>
                <w:sz w:val="24"/>
                <w:szCs w:val="24"/>
              </w:rPr>
              <mc:AlternateContent>
                <mc:Choice Requires="wps">
                  <w:drawing>
                    <wp:inline distT="0" distB="0" distL="0" distR="0" wp14:anchorId="0FF1587F" wp14:editId="3BD85164">
                      <wp:extent cx="304800" cy="304800"/>
                      <wp:effectExtent l="0" t="0" r="0" b="0"/>
                      <wp:docPr id="87" name="Прямоугольник 87" descr="{\displaystyle {\frac {100}{128}}B-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8B31E" id="Прямоугольник 87" o:spid="_x0000_s1026" alt="{\displaystyle {\frac {100}{128}}B-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rW9NP4CAAD6BQ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9A1D65">
              <w:rPr>
                <w:rFonts w:ascii="Times New Roman" w:eastAsia="Times New Roman" w:hAnsi="Times New Roman" w:cs="Times New Roman"/>
                <w:sz w:val="24"/>
                <w:szCs w:val="24"/>
                <w:lang w:val="en-US"/>
              </w:rPr>
              <w:t>(if B==$FF, sensor is not used in trim calculation)</w:t>
            </w:r>
          </w:p>
        </w:tc>
      </w:tr>
      <w:tr w:rsidR="009A1D65" w:rsidRPr="0050714A" w14:paraId="3353B611" w14:textId="77777777" w:rsidTr="009A1D65">
        <w:tc>
          <w:tcPr>
            <w:tcW w:w="0" w:type="auto"/>
            <w:tcMar>
              <w:top w:w="48" w:type="dxa"/>
              <w:left w:w="96" w:type="dxa"/>
              <w:bottom w:w="48" w:type="dxa"/>
              <w:right w:w="96" w:type="dxa"/>
            </w:tcMar>
            <w:vAlign w:val="center"/>
            <w:hideMark/>
          </w:tcPr>
          <w:p w14:paraId="4E9B07B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w:t>
            </w:r>
          </w:p>
        </w:tc>
        <w:tc>
          <w:tcPr>
            <w:tcW w:w="0" w:type="auto"/>
            <w:tcMar>
              <w:top w:w="48" w:type="dxa"/>
              <w:left w:w="96" w:type="dxa"/>
              <w:bottom w:w="48" w:type="dxa"/>
              <w:right w:w="96" w:type="dxa"/>
            </w:tcMar>
            <w:vAlign w:val="center"/>
            <w:hideMark/>
          </w:tcPr>
          <w:p w14:paraId="2C84D0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21</w:t>
            </w:r>
          </w:p>
        </w:tc>
        <w:tc>
          <w:tcPr>
            <w:tcW w:w="0" w:type="auto"/>
            <w:tcMar>
              <w:top w:w="48" w:type="dxa"/>
              <w:left w:w="96" w:type="dxa"/>
              <w:bottom w:w="48" w:type="dxa"/>
              <w:right w:w="96" w:type="dxa"/>
            </w:tcMar>
            <w:vAlign w:val="center"/>
            <w:hideMark/>
          </w:tcPr>
          <w:p w14:paraId="7E4C0F7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6F9EF6B"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2</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7D62B5B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EE1D8C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94696E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418B7E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52A01465" w14:textId="77777777" w:rsidTr="009A1D65">
        <w:tc>
          <w:tcPr>
            <w:tcW w:w="0" w:type="auto"/>
            <w:tcMar>
              <w:top w:w="48" w:type="dxa"/>
              <w:left w:w="96" w:type="dxa"/>
              <w:bottom w:w="48" w:type="dxa"/>
              <w:right w:w="96" w:type="dxa"/>
            </w:tcMar>
            <w:vAlign w:val="center"/>
            <w:hideMark/>
          </w:tcPr>
          <w:p w14:paraId="2D7C76E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w:t>
            </w:r>
          </w:p>
        </w:tc>
        <w:tc>
          <w:tcPr>
            <w:tcW w:w="0" w:type="auto"/>
            <w:tcMar>
              <w:top w:w="48" w:type="dxa"/>
              <w:left w:w="96" w:type="dxa"/>
              <w:bottom w:w="48" w:type="dxa"/>
              <w:right w:w="96" w:type="dxa"/>
            </w:tcMar>
            <w:vAlign w:val="center"/>
            <w:hideMark/>
          </w:tcPr>
          <w:p w14:paraId="1AEA55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22</w:t>
            </w:r>
          </w:p>
        </w:tc>
        <w:tc>
          <w:tcPr>
            <w:tcW w:w="0" w:type="auto"/>
            <w:tcMar>
              <w:top w:w="48" w:type="dxa"/>
              <w:left w:w="96" w:type="dxa"/>
              <w:bottom w:w="48" w:type="dxa"/>
              <w:right w:w="96" w:type="dxa"/>
            </w:tcMar>
            <w:vAlign w:val="center"/>
            <w:hideMark/>
          </w:tcPr>
          <w:p w14:paraId="2AE8C5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EE01C3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3</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36A6786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B65601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B23D19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82D083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271727D9" w14:textId="77777777" w:rsidTr="009A1D65">
        <w:tc>
          <w:tcPr>
            <w:tcW w:w="0" w:type="auto"/>
            <w:tcMar>
              <w:top w:w="48" w:type="dxa"/>
              <w:left w:w="96" w:type="dxa"/>
              <w:bottom w:w="48" w:type="dxa"/>
              <w:right w:w="96" w:type="dxa"/>
            </w:tcMar>
            <w:vAlign w:val="center"/>
            <w:hideMark/>
          </w:tcPr>
          <w:p w14:paraId="623B43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17</w:t>
            </w:r>
          </w:p>
        </w:tc>
        <w:tc>
          <w:tcPr>
            <w:tcW w:w="0" w:type="auto"/>
            <w:tcMar>
              <w:top w:w="48" w:type="dxa"/>
              <w:left w:w="96" w:type="dxa"/>
              <w:bottom w:w="48" w:type="dxa"/>
              <w:right w:w="96" w:type="dxa"/>
            </w:tcMar>
            <w:vAlign w:val="center"/>
            <w:hideMark/>
          </w:tcPr>
          <w:p w14:paraId="1691CE4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23</w:t>
            </w:r>
          </w:p>
        </w:tc>
        <w:tc>
          <w:tcPr>
            <w:tcW w:w="0" w:type="auto"/>
            <w:tcMar>
              <w:top w:w="48" w:type="dxa"/>
              <w:left w:w="96" w:type="dxa"/>
              <w:bottom w:w="48" w:type="dxa"/>
              <w:right w:w="96" w:type="dxa"/>
            </w:tcMar>
            <w:vAlign w:val="center"/>
            <w:hideMark/>
          </w:tcPr>
          <w:p w14:paraId="72A3ED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5DF55C3"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4</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33E9D67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CD51E52"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6F9052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A46BEE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009A0B97" w14:textId="77777777" w:rsidTr="009A1D65">
        <w:tc>
          <w:tcPr>
            <w:tcW w:w="0" w:type="auto"/>
            <w:tcMar>
              <w:top w:w="48" w:type="dxa"/>
              <w:left w:w="96" w:type="dxa"/>
              <w:bottom w:w="48" w:type="dxa"/>
              <w:right w:w="96" w:type="dxa"/>
            </w:tcMar>
            <w:vAlign w:val="center"/>
            <w:hideMark/>
          </w:tcPr>
          <w:p w14:paraId="3E6067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18</w:t>
            </w:r>
          </w:p>
        </w:tc>
        <w:tc>
          <w:tcPr>
            <w:tcW w:w="0" w:type="auto"/>
            <w:tcMar>
              <w:top w:w="48" w:type="dxa"/>
              <w:left w:w="96" w:type="dxa"/>
              <w:bottom w:w="48" w:type="dxa"/>
              <w:right w:w="96" w:type="dxa"/>
            </w:tcMar>
            <w:vAlign w:val="center"/>
            <w:hideMark/>
          </w:tcPr>
          <w:p w14:paraId="137278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24</w:t>
            </w:r>
          </w:p>
        </w:tc>
        <w:tc>
          <w:tcPr>
            <w:tcW w:w="0" w:type="auto"/>
            <w:tcMar>
              <w:top w:w="48" w:type="dxa"/>
              <w:left w:w="96" w:type="dxa"/>
              <w:bottom w:w="48" w:type="dxa"/>
              <w:right w:w="96" w:type="dxa"/>
            </w:tcMar>
            <w:vAlign w:val="center"/>
            <w:hideMark/>
          </w:tcPr>
          <w:p w14:paraId="29726C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5BFBFB4"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5</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482A1F3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2FCCED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796B3C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B7B348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5840416D" w14:textId="77777777" w:rsidTr="009A1D65">
        <w:tc>
          <w:tcPr>
            <w:tcW w:w="0" w:type="auto"/>
            <w:tcMar>
              <w:top w:w="48" w:type="dxa"/>
              <w:left w:w="96" w:type="dxa"/>
              <w:bottom w:w="48" w:type="dxa"/>
              <w:right w:w="96" w:type="dxa"/>
            </w:tcMar>
            <w:vAlign w:val="center"/>
            <w:hideMark/>
          </w:tcPr>
          <w:p w14:paraId="30BB41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w:t>
            </w:r>
          </w:p>
        </w:tc>
        <w:tc>
          <w:tcPr>
            <w:tcW w:w="0" w:type="auto"/>
            <w:tcMar>
              <w:top w:w="48" w:type="dxa"/>
              <w:left w:w="96" w:type="dxa"/>
              <w:bottom w:w="48" w:type="dxa"/>
              <w:right w:w="96" w:type="dxa"/>
            </w:tcMar>
            <w:vAlign w:val="center"/>
            <w:hideMark/>
          </w:tcPr>
          <w:p w14:paraId="1AC6D49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25</w:t>
            </w:r>
          </w:p>
        </w:tc>
        <w:tc>
          <w:tcPr>
            <w:tcW w:w="0" w:type="auto"/>
            <w:tcMar>
              <w:top w:w="48" w:type="dxa"/>
              <w:left w:w="96" w:type="dxa"/>
              <w:bottom w:w="48" w:type="dxa"/>
              <w:right w:w="96" w:type="dxa"/>
            </w:tcMar>
            <w:vAlign w:val="center"/>
            <w:hideMark/>
          </w:tcPr>
          <w:p w14:paraId="58D681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82D4FB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6</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3D591FB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F22745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7D604A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87E16D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50BE3C16" w14:textId="77777777" w:rsidTr="009A1D65">
        <w:tc>
          <w:tcPr>
            <w:tcW w:w="0" w:type="auto"/>
            <w:tcMar>
              <w:top w:w="48" w:type="dxa"/>
              <w:left w:w="96" w:type="dxa"/>
              <w:bottom w:w="48" w:type="dxa"/>
              <w:right w:w="96" w:type="dxa"/>
            </w:tcMar>
            <w:vAlign w:val="center"/>
            <w:hideMark/>
          </w:tcPr>
          <w:p w14:paraId="341AD9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1A</w:t>
            </w:r>
          </w:p>
        </w:tc>
        <w:tc>
          <w:tcPr>
            <w:tcW w:w="0" w:type="auto"/>
            <w:tcMar>
              <w:top w:w="48" w:type="dxa"/>
              <w:left w:w="96" w:type="dxa"/>
              <w:bottom w:w="48" w:type="dxa"/>
              <w:right w:w="96" w:type="dxa"/>
            </w:tcMar>
            <w:vAlign w:val="center"/>
            <w:hideMark/>
          </w:tcPr>
          <w:p w14:paraId="051020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26</w:t>
            </w:r>
          </w:p>
        </w:tc>
        <w:tc>
          <w:tcPr>
            <w:tcW w:w="0" w:type="auto"/>
            <w:tcMar>
              <w:top w:w="48" w:type="dxa"/>
              <w:left w:w="96" w:type="dxa"/>
              <w:bottom w:w="48" w:type="dxa"/>
              <w:right w:w="96" w:type="dxa"/>
            </w:tcMar>
            <w:vAlign w:val="center"/>
            <w:hideMark/>
          </w:tcPr>
          <w:p w14:paraId="56ACE6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2009CAA"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7</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2C86F99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1226C9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0AD19C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BC1B15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79EDBE93" w14:textId="77777777" w:rsidTr="009A1D65">
        <w:tc>
          <w:tcPr>
            <w:tcW w:w="0" w:type="auto"/>
            <w:tcMar>
              <w:top w:w="48" w:type="dxa"/>
              <w:left w:w="96" w:type="dxa"/>
              <w:bottom w:w="48" w:type="dxa"/>
              <w:right w:w="96" w:type="dxa"/>
            </w:tcMar>
            <w:vAlign w:val="center"/>
            <w:hideMark/>
          </w:tcPr>
          <w:p w14:paraId="2D14093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1B</w:t>
            </w:r>
          </w:p>
        </w:tc>
        <w:tc>
          <w:tcPr>
            <w:tcW w:w="0" w:type="auto"/>
            <w:tcMar>
              <w:top w:w="48" w:type="dxa"/>
              <w:left w:w="96" w:type="dxa"/>
              <w:bottom w:w="48" w:type="dxa"/>
              <w:right w:w="96" w:type="dxa"/>
            </w:tcMar>
            <w:vAlign w:val="center"/>
            <w:hideMark/>
          </w:tcPr>
          <w:p w14:paraId="74B221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27</w:t>
            </w:r>
          </w:p>
        </w:tc>
        <w:tc>
          <w:tcPr>
            <w:tcW w:w="0" w:type="auto"/>
            <w:tcMar>
              <w:top w:w="48" w:type="dxa"/>
              <w:left w:w="96" w:type="dxa"/>
              <w:bottom w:w="48" w:type="dxa"/>
              <w:right w:w="96" w:type="dxa"/>
            </w:tcMar>
            <w:vAlign w:val="center"/>
            <w:hideMark/>
          </w:tcPr>
          <w:p w14:paraId="70C3BBF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0101C1A"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8</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2512CBA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D1C17C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9C8A05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0BBA67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62CB71F9" w14:textId="77777777" w:rsidTr="009A1D65">
        <w:tc>
          <w:tcPr>
            <w:tcW w:w="0" w:type="auto"/>
            <w:tcMar>
              <w:top w:w="48" w:type="dxa"/>
              <w:left w:w="96" w:type="dxa"/>
              <w:bottom w:w="48" w:type="dxa"/>
              <w:right w:w="96" w:type="dxa"/>
            </w:tcMar>
            <w:vAlign w:val="center"/>
            <w:hideMark/>
          </w:tcPr>
          <w:p w14:paraId="30B519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1C</w:t>
            </w:r>
          </w:p>
        </w:tc>
        <w:tc>
          <w:tcPr>
            <w:tcW w:w="0" w:type="auto"/>
            <w:tcMar>
              <w:top w:w="48" w:type="dxa"/>
              <w:left w:w="96" w:type="dxa"/>
              <w:bottom w:w="48" w:type="dxa"/>
              <w:right w:w="96" w:type="dxa"/>
            </w:tcMar>
            <w:vAlign w:val="center"/>
            <w:hideMark/>
          </w:tcPr>
          <w:p w14:paraId="2E8F91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28</w:t>
            </w:r>
          </w:p>
        </w:tc>
        <w:tc>
          <w:tcPr>
            <w:tcW w:w="0" w:type="auto"/>
            <w:tcMar>
              <w:top w:w="48" w:type="dxa"/>
              <w:left w:w="96" w:type="dxa"/>
              <w:bottom w:w="48" w:type="dxa"/>
              <w:right w:w="96" w:type="dxa"/>
            </w:tcMar>
            <w:vAlign w:val="center"/>
            <w:hideMark/>
          </w:tcPr>
          <w:p w14:paraId="54C1F3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FB486A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standards this vehicle conforms to</w:t>
            </w:r>
          </w:p>
        </w:tc>
        <w:tc>
          <w:tcPr>
            <w:tcW w:w="0" w:type="auto"/>
            <w:tcMar>
              <w:top w:w="48" w:type="dxa"/>
              <w:left w:w="96" w:type="dxa"/>
              <w:bottom w:w="48" w:type="dxa"/>
              <w:right w:w="96" w:type="dxa"/>
            </w:tcMar>
            <w:vAlign w:val="center"/>
            <w:hideMark/>
          </w:tcPr>
          <w:p w14:paraId="3B9E7E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A6F5E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250</w:t>
            </w:r>
          </w:p>
        </w:tc>
        <w:tc>
          <w:tcPr>
            <w:tcW w:w="0" w:type="auto"/>
            <w:tcMar>
              <w:top w:w="48" w:type="dxa"/>
              <w:left w:w="96" w:type="dxa"/>
              <w:bottom w:w="48" w:type="dxa"/>
              <w:right w:w="96" w:type="dxa"/>
            </w:tcMar>
            <w:vAlign w:val="center"/>
            <w:hideMark/>
          </w:tcPr>
          <w:p w14:paraId="2D7D240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4DB795B" w14:textId="77777777" w:rsidR="009A1D65" w:rsidRPr="009A1D65" w:rsidRDefault="0050714A" w:rsidP="009A1D65">
            <w:pPr>
              <w:spacing w:after="0" w:line="240" w:lineRule="auto"/>
              <w:rPr>
                <w:rFonts w:ascii="Times New Roman" w:eastAsia="Times New Roman" w:hAnsi="Times New Roman" w:cs="Times New Roman"/>
                <w:sz w:val="24"/>
                <w:szCs w:val="24"/>
              </w:rPr>
            </w:pPr>
            <w:hyperlink r:id="rId448" w:tooltip="Enumerated type" w:history="1">
              <w:r w:rsidR="009A1D65" w:rsidRPr="009A1D65">
                <w:rPr>
                  <w:rFonts w:ascii="Times New Roman" w:eastAsia="Times New Roman" w:hAnsi="Times New Roman" w:cs="Times New Roman"/>
                  <w:color w:val="0000FF"/>
                  <w:sz w:val="24"/>
                  <w:szCs w:val="24"/>
                  <w:u w:val="single"/>
                </w:rPr>
                <w:t>enumerated</w:t>
              </w:r>
            </w:hyperlink>
            <w:r w:rsidR="009A1D65" w:rsidRPr="009A1D65">
              <w:rPr>
                <w:rFonts w:ascii="Times New Roman" w:eastAsia="Times New Roman" w:hAnsi="Times New Roman" w:cs="Times New Roman"/>
                <w:sz w:val="24"/>
                <w:szCs w:val="24"/>
              </w:rPr>
              <w:t>. </w:t>
            </w:r>
            <w:hyperlink r:id="rId449" w:anchor="Service_01_PID_1C" w:history="1">
              <w:r w:rsidR="009A1D65" w:rsidRPr="009A1D65">
                <w:rPr>
                  <w:rFonts w:ascii="Times New Roman" w:eastAsia="Times New Roman" w:hAnsi="Times New Roman" w:cs="Times New Roman"/>
                  <w:color w:val="0000FF"/>
                  <w:sz w:val="24"/>
                  <w:szCs w:val="24"/>
                  <w:u w:val="single"/>
                </w:rPr>
                <w:t>See below</w:t>
              </w:r>
            </w:hyperlink>
          </w:p>
        </w:tc>
      </w:tr>
      <w:tr w:rsidR="009A1D65" w:rsidRPr="0050714A" w14:paraId="587405E9" w14:textId="77777777" w:rsidTr="009A1D65">
        <w:tc>
          <w:tcPr>
            <w:tcW w:w="0" w:type="auto"/>
            <w:tcMar>
              <w:top w:w="48" w:type="dxa"/>
              <w:left w:w="96" w:type="dxa"/>
              <w:bottom w:w="48" w:type="dxa"/>
              <w:right w:w="96" w:type="dxa"/>
            </w:tcMar>
            <w:vAlign w:val="center"/>
            <w:hideMark/>
          </w:tcPr>
          <w:p w14:paraId="31E036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1D</w:t>
            </w:r>
          </w:p>
        </w:tc>
        <w:tc>
          <w:tcPr>
            <w:tcW w:w="0" w:type="auto"/>
            <w:tcMar>
              <w:top w:w="48" w:type="dxa"/>
              <w:left w:w="96" w:type="dxa"/>
              <w:bottom w:w="48" w:type="dxa"/>
              <w:right w:w="96" w:type="dxa"/>
            </w:tcMar>
            <w:vAlign w:val="center"/>
            <w:hideMark/>
          </w:tcPr>
          <w:p w14:paraId="018832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29</w:t>
            </w:r>
          </w:p>
        </w:tc>
        <w:tc>
          <w:tcPr>
            <w:tcW w:w="0" w:type="auto"/>
            <w:tcMar>
              <w:top w:w="48" w:type="dxa"/>
              <w:left w:w="96" w:type="dxa"/>
              <w:bottom w:w="48" w:type="dxa"/>
              <w:right w:w="96" w:type="dxa"/>
            </w:tcMar>
            <w:vAlign w:val="center"/>
            <w:hideMark/>
          </w:tcPr>
          <w:p w14:paraId="6100754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9A0ACD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sensors present (in 4 banks)</w:t>
            </w:r>
          </w:p>
        </w:tc>
        <w:tc>
          <w:tcPr>
            <w:tcW w:w="0" w:type="auto"/>
            <w:tcMar>
              <w:top w:w="48" w:type="dxa"/>
              <w:left w:w="96" w:type="dxa"/>
              <w:bottom w:w="48" w:type="dxa"/>
              <w:right w:w="96" w:type="dxa"/>
            </w:tcMar>
            <w:vAlign w:val="center"/>
            <w:hideMark/>
          </w:tcPr>
          <w:p w14:paraId="54139D4E"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0F869414"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8EB7578"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C064AE5"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Similar to PID $13, but [A</w:t>
            </w:r>
            <w:proofErr w:type="gramStart"/>
            <w:r w:rsidRPr="009A1D65">
              <w:rPr>
                <w:rFonts w:ascii="Times New Roman" w:eastAsia="Times New Roman" w:hAnsi="Times New Roman" w:cs="Times New Roman"/>
                <w:sz w:val="24"/>
                <w:szCs w:val="24"/>
                <w:lang w:val="en-US"/>
              </w:rPr>
              <w:t>0..</w:t>
            </w:r>
            <w:proofErr w:type="gramEnd"/>
            <w:r w:rsidRPr="009A1D65">
              <w:rPr>
                <w:rFonts w:ascii="Times New Roman" w:eastAsia="Times New Roman" w:hAnsi="Times New Roman" w:cs="Times New Roman"/>
                <w:sz w:val="24"/>
                <w:szCs w:val="24"/>
                <w:lang w:val="en-US"/>
              </w:rPr>
              <w:t>A7] == [B1S1, B1S2, B2S1, B2S2, B3S1, B3S2, B4S1, B4S2]</w:t>
            </w:r>
          </w:p>
        </w:tc>
      </w:tr>
      <w:tr w:rsidR="009A1D65" w:rsidRPr="0050714A" w14:paraId="5A74F41D" w14:textId="77777777" w:rsidTr="009A1D65">
        <w:tc>
          <w:tcPr>
            <w:tcW w:w="0" w:type="auto"/>
            <w:tcMar>
              <w:top w:w="48" w:type="dxa"/>
              <w:left w:w="96" w:type="dxa"/>
              <w:bottom w:w="48" w:type="dxa"/>
              <w:right w:w="96" w:type="dxa"/>
            </w:tcMar>
            <w:vAlign w:val="center"/>
            <w:hideMark/>
          </w:tcPr>
          <w:p w14:paraId="7613A9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1E</w:t>
            </w:r>
          </w:p>
        </w:tc>
        <w:tc>
          <w:tcPr>
            <w:tcW w:w="0" w:type="auto"/>
            <w:tcMar>
              <w:top w:w="48" w:type="dxa"/>
              <w:left w:w="96" w:type="dxa"/>
              <w:bottom w:w="48" w:type="dxa"/>
              <w:right w:w="96" w:type="dxa"/>
            </w:tcMar>
            <w:vAlign w:val="center"/>
            <w:hideMark/>
          </w:tcPr>
          <w:p w14:paraId="6B6864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30</w:t>
            </w:r>
          </w:p>
        </w:tc>
        <w:tc>
          <w:tcPr>
            <w:tcW w:w="0" w:type="auto"/>
            <w:tcMar>
              <w:top w:w="48" w:type="dxa"/>
              <w:left w:w="96" w:type="dxa"/>
              <w:bottom w:w="48" w:type="dxa"/>
              <w:right w:w="96" w:type="dxa"/>
            </w:tcMar>
            <w:vAlign w:val="center"/>
            <w:hideMark/>
          </w:tcPr>
          <w:p w14:paraId="1EE5F9A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7A6FDF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Auxiliary input status</w:t>
            </w:r>
          </w:p>
        </w:tc>
        <w:tc>
          <w:tcPr>
            <w:tcW w:w="0" w:type="auto"/>
            <w:tcMar>
              <w:top w:w="48" w:type="dxa"/>
              <w:left w:w="96" w:type="dxa"/>
              <w:bottom w:w="48" w:type="dxa"/>
              <w:right w:w="96" w:type="dxa"/>
            </w:tcMar>
            <w:vAlign w:val="center"/>
            <w:hideMark/>
          </w:tcPr>
          <w:p w14:paraId="5C6AC4F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71289C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D3D4A0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34EA0A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A0 == </w:t>
            </w:r>
            <w:hyperlink r:id="rId450" w:tooltip="Power Take Off" w:history="1">
              <w:r w:rsidRPr="00561A99">
                <w:rPr>
                  <w:rFonts w:ascii="Times New Roman" w:eastAsia="Times New Roman" w:hAnsi="Times New Roman" w:cs="Times New Roman"/>
                  <w:color w:val="0000FF"/>
                  <w:sz w:val="24"/>
                  <w:szCs w:val="24"/>
                  <w:u w:val="single"/>
                  <w:lang w:val="en-US"/>
                </w:rPr>
                <w:t>Power Take Off</w:t>
              </w:r>
            </w:hyperlink>
            <w:r w:rsidRPr="009A1D65">
              <w:rPr>
                <w:rFonts w:ascii="Times New Roman" w:eastAsia="Times New Roman" w:hAnsi="Times New Roman" w:cs="Times New Roman"/>
                <w:sz w:val="24"/>
                <w:szCs w:val="24"/>
                <w:lang w:val="en-US"/>
              </w:rPr>
              <w:t> (PTO) status (1 == active)</w:t>
            </w:r>
            <w:r w:rsidRPr="009A1D65">
              <w:rPr>
                <w:rFonts w:ascii="Times New Roman" w:eastAsia="Times New Roman" w:hAnsi="Times New Roman" w:cs="Times New Roman"/>
                <w:sz w:val="24"/>
                <w:szCs w:val="24"/>
                <w:lang w:val="en-US"/>
              </w:rPr>
              <w:br/>
              <w:t>[A</w:t>
            </w:r>
            <w:proofErr w:type="gramStart"/>
            <w:r w:rsidRPr="009A1D65">
              <w:rPr>
                <w:rFonts w:ascii="Times New Roman" w:eastAsia="Times New Roman" w:hAnsi="Times New Roman" w:cs="Times New Roman"/>
                <w:sz w:val="24"/>
                <w:szCs w:val="24"/>
                <w:lang w:val="en-US"/>
              </w:rPr>
              <w:t>1..</w:t>
            </w:r>
            <w:proofErr w:type="gramEnd"/>
            <w:r w:rsidRPr="009A1D65">
              <w:rPr>
                <w:rFonts w:ascii="Times New Roman" w:eastAsia="Times New Roman" w:hAnsi="Times New Roman" w:cs="Times New Roman"/>
                <w:sz w:val="24"/>
                <w:szCs w:val="24"/>
                <w:lang w:val="en-US"/>
              </w:rPr>
              <w:t>A7] not used</w:t>
            </w:r>
          </w:p>
        </w:tc>
      </w:tr>
      <w:tr w:rsidR="009A1D65" w:rsidRPr="009A1D65" w14:paraId="05A8B550" w14:textId="77777777" w:rsidTr="009A1D65">
        <w:tc>
          <w:tcPr>
            <w:tcW w:w="0" w:type="auto"/>
            <w:tcMar>
              <w:top w:w="48" w:type="dxa"/>
              <w:left w:w="96" w:type="dxa"/>
              <w:bottom w:w="48" w:type="dxa"/>
              <w:right w:w="96" w:type="dxa"/>
            </w:tcMar>
            <w:vAlign w:val="center"/>
            <w:hideMark/>
          </w:tcPr>
          <w:p w14:paraId="53C5DC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1F</w:t>
            </w:r>
          </w:p>
        </w:tc>
        <w:tc>
          <w:tcPr>
            <w:tcW w:w="0" w:type="auto"/>
            <w:tcMar>
              <w:top w:w="48" w:type="dxa"/>
              <w:left w:w="96" w:type="dxa"/>
              <w:bottom w:w="48" w:type="dxa"/>
              <w:right w:w="96" w:type="dxa"/>
            </w:tcMar>
            <w:vAlign w:val="center"/>
            <w:hideMark/>
          </w:tcPr>
          <w:p w14:paraId="689B489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31</w:t>
            </w:r>
          </w:p>
        </w:tc>
        <w:tc>
          <w:tcPr>
            <w:tcW w:w="0" w:type="auto"/>
            <w:tcMar>
              <w:top w:w="48" w:type="dxa"/>
              <w:left w:w="96" w:type="dxa"/>
              <w:bottom w:w="48" w:type="dxa"/>
              <w:right w:w="96" w:type="dxa"/>
            </w:tcMar>
            <w:vAlign w:val="center"/>
            <w:hideMark/>
          </w:tcPr>
          <w:p w14:paraId="283C97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7998B1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Run time since engine start</w:t>
            </w:r>
          </w:p>
        </w:tc>
        <w:tc>
          <w:tcPr>
            <w:tcW w:w="0" w:type="auto"/>
            <w:tcMar>
              <w:top w:w="48" w:type="dxa"/>
              <w:left w:w="96" w:type="dxa"/>
              <w:bottom w:w="48" w:type="dxa"/>
              <w:right w:w="96" w:type="dxa"/>
            </w:tcMar>
            <w:vAlign w:val="center"/>
            <w:hideMark/>
          </w:tcPr>
          <w:p w14:paraId="1879BA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F40B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7D70C3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w:t>
            </w:r>
          </w:p>
        </w:tc>
        <w:tc>
          <w:tcPr>
            <w:tcW w:w="0" w:type="auto"/>
            <w:tcMar>
              <w:top w:w="48" w:type="dxa"/>
              <w:left w:w="96" w:type="dxa"/>
              <w:bottom w:w="48" w:type="dxa"/>
              <w:right w:w="96" w:type="dxa"/>
            </w:tcMar>
            <w:vAlign w:val="center"/>
            <w:hideMark/>
          </w:tcPr>
          <w:p w14:paraId="6A09665C" w14:textId="557D7DA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38DCADC5" wp14:editId="107E39D6">
                      <wp:extent cx="304800" cy="304800"/>
                      <wp:effectExtent l="0" t="0" r="0" b="0"/>
                      <wp:docPr id="86" name="Прямоугольник 86"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6F19A" id="Прямоугольник 86"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e5/HzAgAA6QUA&#10;AA4AAAAAAAAAAAAAAAAALgIAAGRycy9lMm9Eb2MueG1sUEsBAi0AFAAGAAgAAAAhAEyg6SzYAAAA&#10;AwEAAA8AAAAAAAAAAAAAAAAATQUAAGRycy9kb3ducmV2LnhtbFBLBQYAAAAABAAEAPMAAABSBgAA&#10;AAA=&#10;" filled="f" stroked="f">
                      <o:lock v:ext="edit" aspectratio="t"/>
                      <w10:anchorlock/>
                    </v:rect>
                  </w:pict>
                </mc:Fallback>
              </mc:AlternateContent>
            </w:r>
          </w:p>
        </w:tc>
      </w:tr>
      <w:tr w:rsidR="009A1D65" w:rsidRPr="0050714A" w14:paraId="263ACC11" w14:textId="77777777" w:rsidTr="009A1D65">
        <w:tc>
          <w:tcPr>
            <w:tcW w:w="0" w:type="auto"/>
            <w:tcMar>
              <w:top w:w="48" w:type="dxa"/>
              <w:left w:w="96" w:type="dxa"/>
              <w:bottom w:w="48" w:type="dxa"/>
              <w:right w:w="96" w:type="dxa"/>
            </w:tcMar>
            <w:vAlign w:val="center"/>
            <w:hideMark/>
          </w:tcPr>
          <w:p w14:paraId="344062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w:t>
            </w:r>
          </w:p>
        </w:tc>
        <w:tc>
          <w:tcPr>
            <w:tcW w:w="0" w:type="auto"/>
            <w:tcMar>
              <w:top w:w="48" w:type="dxa"/>
              <w:left w:w="96" w:type="dxa"/>
              <w:bottom w:w="48" w:type="dxa"/>
              <w:right w:w="96" w:type="dxa"/>
            </w:tcMar>
            <w:vAlign w:val="center"/>
            <w:hideMark/>
          </w:tcPr>
          <w:p w14:paraId="24FD87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32</w:t>
            </w:r>
          </w:p>
        </w:tc>
        <w:tc>
          <w:tcPr>
            <w:tcW w:w="0" w:type="auto"/>
            <w:tcMar>
              <w:top w:w="48" w:type="dxa"/>
              <w:left w:w="96" w:type="dxa"/>
              <w:bottom w:w="48" w:type="dxa"/>
              <w:right w:w="96" w:type="dxa"/>
            </w:tcMar>
            <w:vAlign w:val="center"/>
            <w:hideMark/>
          </w:tcPr>
          <w:p w14:paraId="2D46F4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62C695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[$21 - $40]</w:t>
            </w:r>
          </w:p>
        </w:tc>
        <w:tc>
          <w:tcPr>
            <w:tcW w:w="0" w:type="auto"/>
            <w:tcMar>
              <w:top w:w="48" w:type="dxa"/>
              <w:left w:w="96" w:type="dxa"/>
              <w:bottom w:w="48" w:type="dxa"/>
              <w:right w:w="96" w:type="dxa"/>
            </w:tcMar>
            <w:vAlign w:val="center"/>
            <w:hideMark/>
          </w:tcPr>
          <w:p w14:paraId="40D160F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B8250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148DEC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39640A5"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 encoded [A</w:t>
            </w:r>
            <w:proofErr w:type="gramStart"/>
            <w:r w:rsidRPr="009A1D65">
              <w:rPr>
                <w:rFonts w:ascii="Times New Roman" w:eastAsia="Times New Roman" w:hAnsi="Times New Roman" w:cs="Times New Roman"/>
                <w:sz w:val="24"/>
                <w:szCs w:val="24"/>
                <w:lang w:val="en-US"/>
              </w:rPr>
              <w:t>7..</w:t>
            </w:r>
            <w:proofErr w:type="gramEnd"/>
            <w:r w:rsidRPr="009A1D65">
              <w:rPr>
                <w:rFonts w:ascii="Times New Roman" w:eastAsia="Times New Roman" w:hAnsi="Times New Roman" w:cs="Times New Roman"/>
                <w:sz w:val="24"/>
                <w:szCs w:val="24"/>
                <w:lang w:val="en-US"/>
              </w:rPr>
              <w:t>D0] == [PID $21..PID $40] </w:t>
            </w:r>
            <w:hyperlink r:id="rId451" w:anchor="Service_01_PID_00" w:history="1">
              <w:r w:rsidRPr="00D015C4">
                <w:rPr>
                  <w:rFonts w:ascii="Times New Roman" w:eastAsia="Times New Roman" w:hAnsi="Times New Roman" w:cs="Times New Roman"/>
                  <w:color w:val="0000FF"/>
                  <w:sz w:val="24"/>
                  <w:szCs w:val="24"/>
                  <w:u w:val="single"/>
                  <w:lang w:val="en-US"/>
                </w:rPr>
                <w:t>See below</w:t>
              </w:r>
            </w:hyperlink>
          </w:p>
        </w:tc>
      </w:tr>
      <w:tr w:rsidR="009A1D65" w:rsidRPr="009A1D65" w14:paraId="540B8891" w14:textId="77777777" w:rsidTr="009A1D65">
        <w:tc>
          <w:tcPr>
            <w:tcW w:w="0" w:type="auto"/>
            <w:tcMar>
              <w:top w:w="48" w:type="dxa"/>
              <w:left w:w="96" w:type="dxa"/>
              <w:bottom w:w="48" w:type="dxa"/>
              <w:right w:w="96" w:type="dxa"/>
            </w:tcMar>
            <w:vAlign w:val="center"/>
            <w:hideMark/>
          </w:tcPr>
          <w:p w14:paraId="38B35E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21</w:t>
            </w:r>
          </w:p>
        </w:tc>
        <w:tc>
          <w:tcPr>
            <w:tcW w:w="0" w:type="auto"/>
            <w:tcMar>
              <w:top w:w="48" w:type="dxa"/>
              <w:left w:w="96" w:type="dxa"/>
              <w:bottom w:w="48" w:type="dxa"/>
              <w:right w:w="96" w:type="dxa"/>
            </w:tcMar>
            <w:vAlign w:val="center"/>
            <w:hideMark/>
          </w:tcPr>
          <w:p w14:paraId="5442E22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33</w:t>
            </w:r>
          </w:p>
        </w:tc>
        <w:tc>
          <w:tcPr>
            <w:tcW w:w="0" w:type="auto"/>
            <w:tcMar>
              <w:top w:w="48" w:type="dxa"/>
              <w:left w:w="96" w:type="dxa"/>
              <w:bottom w:w="48" w:type="dxa"/>
              <w:right w:w="96" w:type="dxa"/>
            </w:tcMar>
            <w:vAlign w:val="center"/>
            <w:hideMark/>
          </w:tcPr>
          <w:p w14:paraId="24EB59A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3DA05F8"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Distance traveled with malfunction indicator lamp (MIL) on</w:t>
            </w:r>
          </w:p>
        </w:tc>
        <w:tc>
          <w:tcPr>
            <w:tcW w:w="0" w:type="auto"/>
            <w:tcMar>
              <w:top w:w="48" w:type="dxa"/>
              <w:left w:w="96" w:type="dxa"/>
              <w:bottom w:w="48" w:type="dxa"/>
              <w:right w:w="96" w:type="dxa"/>
            </w:tcMar>
            <w:vAlign w:val="center"/>
            <w:hideMark/>
          </w:tcPr>
          <w:p w14:paraId="0E23F9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532E6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5CD291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w:t>
            </w:r>
          </w:p>
        </w:tc>
        <w:tc>
          <w:tcPr>
            <w:tcW w:w="0" w:type="auto"/>
            <w:tcMar>
              <w:top w:w="48" w:type="dxa"/>
              <w:left w:w="96" w:type="dxa"/>
              <w:bottom w:w="48" w:type="dxa"/>
              <w:right w:w="96" w:type="dxa"/>
            </w:tcMar>
            <w:vAlign w:val="center"/>
            <w:hideMark/>
          </w:tcPr>
          <w:p w14:paraId="1528A9EC" w14:textId="06C6C2A4"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050329CC" wp14:editId="6AF9A89F">
                      <wp:extent cx="304800" cy="304800"/>
                      <wp:effectExtent l="0" t="0" r="0" b="0"/>
                      <wp:docPr id="85" name="Прямоугольник 85"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20A6D" id="Прямоугольник 85"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2gQZfzAgAA6QUA&#10;AA4AAAAAAAAAAAAAAAAALgIAAGRycy9lMm9Eb2MueG1sUEsBAi0AFAAGAAgAAAAhAEyg6SzYAAAA&#10;AwEAAA8AAAAAAAAAAAAAAAAATQUAAGRycy9kb3ducmV2LnhtbFBLBQYAAAAABAAEAPMAAABSBgAA&#10;AAA=&#10;" filled="f" stroked="f">
                      <o:lock v:ext="edit" aspectratio="t"/>
                      <w10:anchorlock/>
                    </v:rect>
                  </w:pict>
                </mc:Fallback>
              </mc:AlternateContent>
            </w:r>
          </w:p>
        </w:tc>
      </w:tr>
      <w:tr w:rsidR="009A1D65" w:rsidRPr="009A1D65" w14:paraId="76A3812B" w14:textId="77777777" w:rsidTr="009A1D65">
        <w:tc>
          <w:tcPr>
            <w:tcW w:w="0" w:type="auto"/>
            <w:tcMar>
              <w:top w:w="48" w:type="dxa"/>
              <w:left w:w="96" w:type="dxa"/>
              <w:bottom w:w="48" w:type="dxa"/>
              <w:right w:w="96" w:type="dxa"/>
            </w:tcMar>
            <w:vAlign w:val="center"/>
            <w:hideMark/>
          </w:tcPr>
          <w:p w14:paraId="598307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22</w:t>
            </w:r>
          </w:p>
        </w:tc>
        <w:tc>
          <w:tcPr>
            <w:tcW w:w="0" w:type="auto"/>
            <w:tcMar>
              <w:top w:w="48" w:type="dxa"/>
              <w:left w:w="96" w:type="dxa"/>
              <w:bottom w:w="48" w:type="dxa"/>
              <w:right w:w="96" w:type="dxa"/>
            </w:tcMar>
            <w:vAlign w:val="center"/>
            <w:hideMark/>
          </w:tcPr>
          <w:p w14:paraId="12C792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34</w:t>
            </w:r>
          </w:p>
        </w:tc>
        <w:tc>
          <w:tcPr>
            <w:tcW w:w="0" w:type="auto"/>
            <w:tcMar>
              <w:top w:w="48" w:type="dxa"/>
              <w:left w:w="96" w:type="dxa"/>
              <w:bottom w:w="48" w:type="dxa"/>
              <w:right w:w="96" w:type="dxa"/>
            </w:tcMar>
            <w:vAlign w:val="center"/>
            <w:hideMark/>
          </w:tcPr>
          <w:p w14:paraId="0D4B7C5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3EDA831" w14:textId="77777777" w:rsidR="009A1D65" w:rsidRPr="009A1D65" w:rsidRDefault="0050714A" w:rsidP="009A1D65">
            <w:pPr>
              <w:spacing w:after="0" w:line="240" w:lineRule="auto"/>
              <w:rPr>
                <w:rFonts w:ascii="Times New Roman" w:eastAsia="Times New Roman" w:hAnsi="Times New Roman" w:cs="Times New Roman"/>
                <w:sz w:val="24"/>
                <w:szCs w:val="24"/>
                <w:lang w:val="en-US"/>
              </w:rPr>
            </w:pPr>
            <w:hyperlink r:id="rId452" w:tooltip="Fuel rail" w:history="1">
              <w:r w:rsidR="009A1D65" w:rsidRPr="00D015C4">
                <w:rPr>
                  <w:rFonts w:ascii="Times New Roman" w:eastAsia="Times New Roman" w:hAnsi="Times New Roman" w:cs="Times New Roman"/>
                  <w:color w:val="0000FF"/>
                  <w:sz w:val="24"/>
                  <w:szCs w:val="24"/>
                  <w:u w:val="single"/>
                  <w:lang w:val="en-US"/>
                </w:rPr>
                <w:t>Fuel Rail</w:t>
              </w:r>
            </w:hyperlink>
            <w:r w:rsidR="009A1D65" w:rsidRPr="009A1D65">
              <w:rPr>
                <w:rFonts w:ascii="Times New Roman" w:eastAsia="Times New Roman" w:hAnsi="Times New Roman" w:cs="Times New Roman"/>
                <w:sz w:val="24"/>
                <w:szCs w:val="24"/>
                <w:lang w:val="en-US"/>
              </w:rPr>
              <w:t> Pressure (relative to manifold vacuum)</w:t>
            </w:r>
          </w:p>
        </w:tc>
        <w:tc>
          <w:tcPr>
            <w:tcW w:w="0" w:type="auto"/>
            <w:tcMar>
              <w:top w:w="48" w:type="dxa"/>
              <w:left w:w="96" w:type="dxa"/>
              <w:bottom w:w="48" w:type="dxa"/>
              <w:right w:w="96" w:type="dxa"/>
            </w:tcMar>
            <w:vAlign w:val="center"/>
            <w:hideMark/>
          </w:tcPr>
          <w:p w14:paraId="6F5A15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DE7595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5177.265</w:t>
            </w:r>
          </w:p>
        </w:tc>
        <w:tc>
          <w:tcPr>
            <w:tcW w:w="0" w:type="auto"/>
            <w:tcMar>
              <w:top w:w="48" w:type="dxa"/>
              <w:left w:w="96" w:type="dxa"/>
              <w:bottom w:w="48" w:type="dxa"/>
              <w:right w:w="96" w:type="dxa"/>
            </w:tcMar>
            <w:vAlign w:val="center"/>
            <w:hideMark/>
          </w:tcPr>
          <w:p w14:paraId="5F5C08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68B158AB" w14:textId="0C4C9AAE"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0.079(256A+B)</w:t>
            </w:r>
            <w:r w:rsidRPr="009A1D65">
              <w:rPr>
                <w:rFonts w:ascii="Times New Roman" w:eastAsia="Times New Roman" w:hAnsi="Times New Roman" w:cs="Times New Roman"/>
                <w:noProof/>
                <w:sz w:val="24"/>
                <w:szCs w:val="24"/>
              </w:rPr>
              <mc:AlternateContent>
                <mc:Choice Requires="wps">
                  <w:drawing>
                    <wp:inline distT="0" distB="0" distL="0" distR="0" wp14:anchorId="656738AB" wp14:editId="58D8B2B4">
                      <wp:extent cx="304800" cy="304800"/>
                      <wp:effectExtent l="0" t="0" r="0" b="0"/>
                      <wp:docPr id="84" name="Прямоугольник 84" descr="{\displaystyle 0.079(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E75FF" id="Прямоугольник 84" o:spid="_x0000_s1026" alt="{\displaystyle 0.079(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v16&#10;SvsCAADwBQAADgAAAAAAAAAAAAAAAAAuAgAAZHJzL2Uyb0RvYy54bWxQSwECLQAUAAYACAAAACEA&#10;TKDpLNgAAAADAQAADwAAAAAAAAAAAAAAAABVBQAAZHJzL2Rvd25yZXYueG1sUEsFBgAAAAAEAAQA&#10;8wAAAFoGAAAAAA==&#10;" filled="f" stroked="f">
                      <o:lock v:ext="edit" aspectratio="t"/>
                      <w10:anchorlock/>
                    </v:rect>
                  </w:pict>
                </mc:Fallback>
              </mc:AlternateContent>
            </w:r>
          </w:p>
        </w:tc>
      </w:tr>
      <w:tr w:rsidR="009A1D65" w:rsidRPr="009A1D65" w14:paraId="52479CD3" w14:textId="77777777" w:rsidTr="009A1D65">
        <w:tc>
          <w:tcPr>
            <w:tcW w:w="0" w:type="auto"/>
            <w:tcMar>
              <w:top w:w="48" w:type="dxa"/>
              <w:left w:w="96" w:type="dxa"/>
              <w:bottom w:w="48" w:type="dxa"/>
              <w:right w:w="96" w:type="dxa"/>
            </w:tcMar>
            <w:vAlign w:val="center"/>
            <w:hideMark/>
          </w:tcPr>
          <w:p w14:paraId="799F41C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23</w:t>
            </w:r>
          </w:p>
        </w:tc>
        <w:tc>
          <w:tcPr>
            <w:tcW w:w="0" w:type="auto"/>
            <w:tcMar>
              <w:top w:w="48" w:type="dxa"/>
              <w:left w:w="96" w:type="dxa"/>
              <w:bottom w:w="48" w:type="dxa"/>
              <w:right w:w="96" w:type="dxa"/>
            </w:tcMar>
            <w:vAlign w:val="center"/>
            <w:hideMark/>
          </w:tcPr>
          <w:p w14:paraId="6DAB9CE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35</w:t>
            </w:r>
          </w:p>
        </w:tc>
        <w:tc>
          <w:tcPr>
            <w:tcW w:w="0" w:type="auto"/>
            <w:tcMar>
              <w:top w:w="48" w:type="dxa"/>
              <w:left w:w="96" w:type="dxa"/>
              <w:bottom w:w="48" w:type="dxa"/>
              <w:right w:w="96" w:type="dxa"/>
            </w:tcMar>
            <w:vAlign w:val="center"/>
            <w:hideMark/>
          </w:tcPr>
          <w:p w14:paraId="6BAF1E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8326447" w14:textId="77777777" w:rsidR="009A1D65" w:rsidRPr="009A1D65" w:rsidRDefault="0050714A" w:rsidP="009A1D65">
            <w:pPr>
              <w:spacing w:after="0" w:line="240" w:lineRule="auto"/>
              <w:rPr>
                <w:rFonts w:ascii="Times New Roman" w:eastAsia="Times New Roman" w:hAnsi="Times New Roman" w:cs="Times New Roman"/>
                <w:sz w:val="24"/>
                <w:szCs w:val="24"/>
                <w:lang w:val="en-US"/>
              </w:rPr>
            </w:pPr>
            <w:hyperlink r:id="rId453" w:tooltip="Fuel rail" w:history="1">
              <w:r w:rsidR="009A1D65" w:rsidRPr="00D015C4">
                <w:rPr>
                  <w:rFonts w:ascii="Times New Roman" w:eastAsia="Times New Roman" w:hAnsi="Times New Roman" w:cs="Times New Roman"/>
                  <w:color w:val="0000FF"/>
                  <w:sz w:val="24"/>
                  <w:szCs w:val="24"/>
                  <w:u w:val="single"/>
                  <w:lang w:val="en-US"/>
                </w:rPr>
                <w:t>Fuel Rail</w:t>
              </w:r>
            </w:hyperlink>
            <w:r w:rsidR="009A1D65" w:rsidRPr="009A1D65">
              <w:rPr>
                <w:rFonts w:ascii="Times New Roman" w:eastAsia="Times New Roman" w:hAnsi="Times New Roman" w:cs="Times New Roman"/>
                <w:sz w:val="24"/>
                <w:szCs w:val="24"/>
                <w:lang w:val="en-US"/>
              </w:rPr>
              <w:t> Gauge Pressure (diesel, or gasoline direct injection)</w:t>
            </w:r>
          </w:p>
        </w:tc>
        <w:tc>
          <w:tcPr>
            <w:tcW w:w="0" w:type="auto"/>
            <w:tcMar>
              <w:top w:w="48" w:type="dxa"/>
              <w:left w:w="96" w:type="dxa"/>
              <w:bottom w:w="48" w:type="dxa"/>
              <w:right w:w="96" w:type="dxa"/>
            </w:tcMar>
            <w:vAlign w:val="center"/>
            <w:hideMark/>
          </w:tcPr>
          <w:p w14:paraId="003DC5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CD9D9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655,350</w:t>
            </w:r>
          </w:p>
        </w:tc>
        <w:tc>
          <w:tcPr>
            <w:tcW w:w="0" w:type="auto"/>
            <w:tcMar>
              <w:top w:w="48" w:type="dxa"/>
              <w:left w:w="96" w:type="dxa"/>
              <w:bottom w:w="48" w:type="dxa"/>
              <w:right w:w="96" w:type="dxa"/>
            </w:tcMar>
            <w:vAlign w:val="center"/>
            <w:hideMark/>
          </w:tcPr>
          <w:p w14:paraId="2C8B645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7A95721C" w14:textId="5C2333D9"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10(256A+B)</w:t>
            </w:r>
            <w:r w:rsidRPr="009A1D65">
              <w:rPr>
                <w:rFonts w:ascii="Times New Roman" w:eastAsia="Times New Roman" w:hAnsi="Times New Roman" w:cs="Times New Roman"/>
                <w:noProof/>
                <w:sz w:val="24"/>
                <w:szCs w:val="24"/>
              </w:rPr>
              <mc:AlternateContent>
                <mc:Choice Requires="wps">
                  <w:drawing>
                    <wp:inline distT="0" distB="0" distL="0" distR="0" wp14:anchorId="43F5F5DA" wp14:editId="18645525">
                      <wp:extent cx="304800" cy="304800"/>
                      <wp:effectExtent l="0" t="0" r="0" b="0"/>
                      <wp:docPr id="83" name="Прямоугольник 83" descr="{\displaystyle 10(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5047F" id="Прямоугольник 83" o:spid="_x0000_s1026" alt="{\displaystyle 10(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kaZkf5&#10;AgAA7QUAAA4AAAAAAAAAAAAAAAAALgIAAGRycy9lMm9Eb2MueG1sUEsBAi0AFAAGAAgAAAAhAEyg&#10;6SzYAAAAAwEAAA8AAAAAAAAAAAAAAAAAUwUAAGRycy9kb3ducmV2LnhtbFBLBQYAAAAABAAEAPMA&#10;AABYBgAAAAA=&#10;" filled="f" stroked="f">
                      <o:lock v:ext="edit" aspectratio="t"/>
                      <w10:anchorlock/>
                    </v:rect>
                  </w:pict>
                </mc:Fallback>
              </mc:AlternateContent>
            </w:r>
          </w:p>
        </w:tc>
      </w:tr>
      <w:tr w:rsidR="009A1D65" w:rsidRPr="009A1D65" w14:paraId="7B6B1B67" w14:textId="77777777" w:rsidTr="009A1D65">
        <w:tc>
          <w:tcPr>
            <w:tcW w:w="0" w:type="auto"/>
            <w:tcMar>
              <w:top w:w="48" w:type="dxa"/>
              <w:left w:w="96" w:type="dxa"/>
              <w:bottom w:w="48" w:type="dxa"/>
              <w:right w:w="96" w:type="dxa"/>
            </w:tcMar>
            <w:vAlign w:val="center"/>
            <w:hideMark/>
          </w:tcPr>
          <w:p w14:paraId="20581FD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24</w:t>
            </w:r>
          </w:p>
        </w:tc>
        <w:tc>
          <w:tcPr>
            <w:tcW w:w="0" w:type="auto"/>
            <w:tcMar>
              <w:top w:w="48" w:type="dxa"/>
              <w:left w:w="96" w:type="dxa"/>
              <w:bottom w:w="48" w:type="dxa"/>
              <w:right w:w="96" w:type="dxa"/>
            </w:tcMar>
            <w:vAlign w:val="center"/>
            <w:hideMark/>
          </w:tcPr>
          <w:p w14:paraId="6FCA8F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36</w:t>
            </w:r>
          </w:p>
        </w:tc>
        <w:tc>
          <w:tcPr>
            <w:tcW w:w="0" w:type="auto"/>
            <w:tcMar>
              <w:top w:w="48" w:type="dxa"/>
              <w:left w:w="96" w:type="dxa"/>
              <w:bottom w:w="48" w:type="dxa"/>
              <w:right w:w="96" w:type="dxa"/>
            </w:tcMar>
            <w:vAlign w:val="center"/>
            <w:hideMark/>
          </w:tcPr>
          <w:p w14:paraId="48EE949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3C6F59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1</w:t>
            </w:r>
            <w:r w:rsidRPr="009A1D65">
              <w:rPr>
                <w:rFonts w:ascii="Times New Roman" w:eastAsia="Times New Roman" w:hAnsi="Times New Roman" w:cs="Times New Roman"/>
                <w:sz w:val="24"/>
                <w:szCs w:val="24"/>
                <w:lang w:val="en-US"/>
              </w:rPr>
              <w:br/>
            </w:r>
            <w:r w:rsidRPr="009A1D65">
              <w:rPr>
                <w:rFonts w:ascii="Times New Roman" w:eastAsia="Times New Roman" w:hAnsi="Times New Roman" w:cs="Times New Roman"/>
                <w:sz w:val="24"/>
                <w:szCs w:val="24"/>
                <w:lang w:val="en-US"/>
              </w:rPr>
              <w:lastRenderedPageBreak/>
              <w:t>AB: Air-Fuel Equivalence Ratio (</w:t>
            </w:r>
            <w:hyperlink r:id="rId454"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restart"/>
            <w:tcMar>
              <w:top w:w="48" w:type="dxa"/>
              <w:left w:w="96" w:type="dxa"/>
              <w:bottom w:w="48" w:type="dxa"/>
              <w:right w:w="96" w:type="dxa"/>
            </w:tcMar>
            <w:vAlign w:val="center"/>
            <w:hideMark/>
          </w:tcPr>
          <w:p w14:paraId="02C782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0</w:t>
            </w:r>
            <w:r w:rsidRPr="009A1D65">
              <w:rPr>
                <w:rFonts w:ascii="Times New Roman" w:eastAsia="Times New Roman" w:hAnsi="Times New Roman" w:cs="Times New Roman"/>
                <w:sz w:val="24"/>
                <w:szCs w:val="24"/>
              </w:rPr>
              <w:br/>
              <w:t>0</w:t>
            </w:r>
          </w:p>
        </w:tc>
        <w:tc>
          <w:tcPr>
            <w:tcW w:w="0" w:type="auto"/>
            <w:vMerge w:val="restart"/>
            <w:tcMar>
              <w:top w:w="48" w:type="dxa"/>
              <w:left w:w="96" w:type="dxa"/>
              <w:bottom w:w="48" w:type="dxa"/>
              <w:right w:w="96" w:type="dxa"/>
            </w:tcMar>
            <w:vAlign w:val="center"/>
            <w:hideMark/>
          </w:tcPr>
          <w:p w14:paraId="3AE87B5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roofErr w:type="gramStart"/>
            <w:r w:rsidRPr="009A1D65">
              <w:rPr>
                <w:rFonts w:ascii="Times New Roman" w:eastAsia="Times New Roman" w:hAnsi="Times New Roman" w:cs="Times New Roman"/>
                <w:sz w:val="24"/>
                <w:szCs w:val="24"/>
              </w:rPr>
              <w:t>&lt; 2</w:t>
            </w:r>
            <w:proofErr w:type="gramEnd"/>
            <w:r w:rsidRPr="009A1D65">
              <w:rPr>
                <w:rFonts w:ascii="Times New Roman" w:eastAsia="Times New Roman" w:hAnsi="Times New Roman" w:cs="Times New Roman"/>
                <w:sz w:val="24"/>
                <w:szCs w:val="24"/>
              </w:rPr>
              <w:br/>
              <w:t>&lt; 8</w:t>
            </w:r>
          </w:p>
        </w:tc>
        <w:tc>
          <w:tcPr>
            <w:tcW w:w="0" w:type="auto"/>
            <w:vMerge w:val="restart"/>
            <w:tcMar>
              <w:top w:w="48" w:type="dxa"/>
              <w:left w:w="96" w:type="dxa"/>
              <w:bottom w:w="48" w:type="dxa"/>
              <w:right w:w="96" w:type="dxa"/>
            </w:tcMar>
            <w:vAlign w:val="center"/>
            <w:hideMark/>
          </w:tcPr>
          <w:p w14:paraId="03D0BF2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r w:rsidRPr="009A1D65">
              <w:rPr>
                <w:rFonts w:ascii="Times New Roman" w:eastAsia="Times New Roman" w:hAnsi="Times New Roman" w:cs="Times New Roman"/>
                <w:sz w:val="24"/>
                <w:szCs w:val="24"/>
              </w:rPr>
              <w:br/>
              <w:t>V</w:t>
            </w:r>
          </w:p>
        </w:tc>
        <w:tc>
          <w:tcPr>
            <w:tcW w:w="0" w:type="auto"/>
            <w:vMerge w:val="restart"/>
            <w:tcMar>
              <w:top w:w="48" w:type="dxa"/>
              <w:left w:w="96" w:type="dxa"/>
              <w:bottom w:w="48" w:type="dxa"/>
              <w:right w:w="96" w:type="dxa"/>
            </w:tcMar>
            <w:vAlign w:val="center"/>
            <w:hideMark/>
          </w:tcPr>
          <w:p w14:paraId="7A431AE1" w14:textId="7C44EA3F"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4"/>
                <w:szCs w:val="24"/>
              </w:rPr>
              <w:t>265536(256A+B)</w:t>
            </w:r>
            <w:r w:rsidRPr="009A1D65">
              <w:rPr>
                <w:rFonts w:ascii="Times New Roman" w:eastAsia="Times New Roman" w:hAnsi="Times New Roman" w:cs="Times New Roman"/>
                <w:noProof/>
                <w:sz w:val="24"/>
                <w:szCs w:val="24"/>
              </w:rPr>
              <mc:AlternateContent>
                <mc:Choice Requires="wps">
                  <w:drawing>
                    <wp:inline distT="0" distB="0" distL="0" distR="0" wp14:anchorId="4DE57E17" wp14:editId="5C9FDF43">
                      <wp:extent cx="304800" cy="304800"/>
                      <wp:effectExtent l="0" t="0" r="0" b="0"/>
                      <wp:docPr id="82" name="Прямоугольник 82" descr="{\displaystyle {\frac {2}{65536}}(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94A9C" id="Прямоугольник 82" o:spid="_x0000_s1026" alt="{\displaystyle {\frac {2}{65536}}(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&#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Ittq9BgMAAP0F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9A1D65">
              <w:rPr>
                <w:rFonts w:ascii="Times New Roman" w:eastAsia="Times New Roman" w:hAnsi="Times New Roman" w:cs="Times New Roman"/>
                <w:vanish/>
                <w:sz w:val="24"/>
                <w:szCs w:val="24"/>
              </w:rPr>
              <w:t>865536(256C+D)</w:t>
            </w:r>
            <w:r w:rsidRPr="009A1D65">
              <w:rPr>
                <w:rFonts w:ascii="Times New Roman" w:eastAsia="Times New Roman" w:hAnsi="Times New Roman" w:cs="Times New Roman"/>
                <w:noProof/>
                <w:sz w:val="24"/>
                <w:szCs w:val="24"/>
              </w:rPr>
              <mc:AlternateContent>
                <mc:Choice Requires="wps">
                  <w:drawing>
                    <wp:inline distT="0" distB="0" distL="0" distR="0" wp14:anchorId="782326A6" wp14:editId="330FC072">
                      <wp:extent cx="304800" cy="304800"/>
                      <wp:effectExtent l="0" t="0" r="0" b="0"/>
                      <wp:docPr id="81" name="Прямоугольник 81" descr="{\displaystyle {\frac {8}{65536}}(256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C90D9" id="Прямоугольник 81" o:spid="_x0000_s1026" alt="{\displaystyle {\frac {8}{65536}}(256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&#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A2Rh8BgMAAP0F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9A1D65" w:rsidRPr="0050714A" w14:paraId="344F85EB" w14:textId="77777777" w:rsidTr="009A1D65">
        <w:tc>
          <w:tcPr>
            <w:tcW w:w="0" w:type="auto"/>
            <w:tcMar>
              <w:top w:w="48" w:type="dxa"/>
              <w:left w:w="96" w:type="dxa"/>
              <w:bottom w:w="48" w:type="dxa"/>
              <w:right w:w="96" w:type="dxa"/>
            </w:tcMar>
            <w:vAlign w:val="center"/>
            <w:hideMark/>
          </w:tcPr>
          <w:p w14:paraId="57072D6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25</w:t>
            </w:r>
          </w:p>
        </w:tc>
        <w:tc>
          <w:tcPr>
            <w:tcW w:w="0" w:type="auto"/>
            <w:tcMar>
              <w:top w:w="48" w:type="dxa"/>
              <w:left w:w="96" w:type="dxa"/>
              <w:bottom w:w="48" w:type="dxa"/>
              <w:right w:w="96" w:type="dxa"/>
            </w:tcMar>
            <w:vAlign w:val="center"/>
            <w:hideMark/>
          </w:tcPr>
          <w:p w14:paraId="4965094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37</w:t>
            </w:r>
          </w:p>
        </w:tc>
        <w:tc>
          <w:tcPr>
            <w:tcW w:w="0" w:type="auto"/>
            <w:tcMar>
              <w:top w:w="48" w:type="dxa"/>
              <w:left w:w="96" w:type="dxa"/>
              <w:bottom w:w="48" w:type="dxa"/>
              <w:right w:w="96" w:type="dxa"/>
            </w:tcMar>
            <w:vAlign w:val="center"/>
            <w:hideMark/>
          </w:tcPr>
          <w:p w14:paraId="4420D7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B0107F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2</w:t>
            </w:r>
            <w:r w:rsidRPr="009A1D65">
              <w:rPr>
                <w:rFonts w:ascii="Times New Roman" w:eastAsia="Times New Roman" w:hAnsi="Times New Roman" w:cs="Times New Roman"/>
                <w:sz w:val="24"/>
                <w:szCs w:val="24"/>
                <w:lang w:val="en-US"/>
              </w:rPr>
              <w:br/>
              <w:t>AB: Air-Fuel Equivalence Ratio (</w:t>
            </w:r>
            <w:hyperlink r:id="rId455"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319B38D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AE06D1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EC5F52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B5AC54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54BE3EA1" w14:textId="77777777" w:rsidTr="009A1D65">
        <w:tc>
          <w:tcPr>
            <w:tcW w:w="0" w:type="auto"/>
            <w:tcMar>
              <w:top w:w="48" w:type="dxa"/>
              <w:left w:w="96" w:type="dxa"/>
              <w:bottom w:w="48" w:type="dxa"/>
              <w:right w:w="96" w:type="dxa"/>
            </w:tcMar>
            <w:vAlign w:val="center"/>
            <w:hideMark/>
          </w:tcPr>
          <w:p w14:paraId="69D160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26</w:t>
            </w:r>
          </w:p>
        </w:tc>
        <w:tc>
          <w:tcPr>
            <w:tcW w:w="0" w:type="auto"/>
            <w:tcMar>
              <w:top w:w="48" w:type="dxa"/>
              <w:left w:w="96" w:type="dxa"/>
              <w:bottom w:w="48" w:type="dxa"/>
              <w:right w:w="96" w:type="dxa"/>
            </w:tcMar>
            <w:vAlign w:val="center"/>
            <w:hideMark/>
          </w:tcPr>
          <w:p w14:paraId="207526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38</w:t>
            </w:r>
          </w:p>
        </w:tc>
        <w:tc>
          <w:tcPr>
            <w:tcW w:w="0" w:type="auto"/>
            <w:tcMar>
              <w:top w:w="48" w:type="dxa"/>
              <w:left w:w="96" w:type="dxa"/>
              <w:bottom w:w="48" w:type="dxa"/>
              <w:right w:w="96" w:type="dxa"/>
            </w:tcMar>
            <w:vAlign w:val="center"/>
            <w:hideMark/>
          </w:tcPr>
          <w:p w14:paraId="493FD79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13DC26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3</w:t>
            </w:r>
            <w:r w:rsidRPr="009A1D65">
              <w:rPr>
                <w:rFonts w:ascii="Times New Roman" w:eastAsia="Times New Roman" w:hAnsi="Times New Roman" w:cs="Times New Roman"/>
                <w:sz w:val="24"/>
                <w:szCs w:val="24"/>
                <w:lang w:val="en-US"/>
              </w:rPr>
              <w:br/>
              <w:t>AB: Air-Fuel Equivalence Ratio (</w:t>
            </w:r>
            <w:hyperlink r:id="rId456"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29578C0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EA40BF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66BBC4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E22B67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3E657173" w14:textId="77777777" w:rsidTr="009A1D65">
        <w:tc>
          <w:tcPr>
            <w:tcW w:w="0" w:type="auto"/>
            <w:tcMar>
              <w:top w:w="48" w:type="dxa"/>
              <w:left w:w="96" w:type="dxa"/>
              <w:bottom w:w="48" w:type="dxa"/>
              <w:right w:w="96" w:type="dxa"/>
            </w:tcMar>
            <w:vAlign w:val="center"/>
            <w:hideMark/>
          </w:tcPr>
          <w:p w14:paraId="217593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27</w:t>
            </w:r>
          </w:p>
        </w:tc>
        <w:tc>
          <w:tcPr>
            <w:tcW w:w="0" w:type="auto"/>
            <w:tcMar>
              <w:top w:w="48" w:type="dxa"/>
              <w:left w:w="96" w:type="dxa"/>
              <w:bottom w:w="48" w:type="dxa"/>
              <w:right w:w="96" w:type="dxa"/>
            </w:tcMar>
            <w:vAlign w:val="center"/>
            <w:hideMark/>
          </w:tcPr>
          <w:p w14:paraId="369787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39</w:t>
            </w:r>
          </w:p>
        </w:tc>
        <w:tc>
          <w:tcPr>
            <w:tcW w:w="0" w:type="auto"/>
            <w:tcMar>
              <w:top w:w="48" w:type="dxa"/>
              <w:left w:w="96" w:type="dxa"/>
              <w:bottom w:w="48" w:type="dxa"/>
              <w:right w:w="96" w:type="dxa"/>
            </w:tcMar>
            <w:vAlign w:val="center"/>
            <w:hideMark/>
          </w:tcPr>
          <w:p w14:paraId="6E43BB7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77CAFE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4</w:t>
            </w:r>
            <w:r w:rsidRPr="009A1D65">
              <w:rPr>
                <w:rFonts w:ascii="Times New Roman" w:eastAsia="Times New Roman" w:hAnsi="Times New Roman" w:cs="Times New Roman"/>
                <w:sz w:val="24"/>
                <w:szCs w:val="24"/>
                <w:lang w:val="en-US"/>
              </w:rPr>
              <w:br/>
              <w:t>AB: Air-Fuel Equivalence Ratio (</w:t>
            </w:r>
            <w:hyperlink r:id="rId457"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457631A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25C891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3054AD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D151F7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2B030FBD" w14:textId="77777777" w:rsidTr="009A1D65">
        <w:tc>
          <w:tcPr>
            <w:tcW w:w="0" w:type="auto"/>
            <w:tcMar>
              <w:top w:w="48" w:type="dxa"/>
              <w:left w:w="96" w:type="dxa"/>
              <w:bottom w:w="48" w:type="dxa"/>
              <w:right w:w="96" w:type="dxa"/>
            </w:tcMar>
            <w:vAlign w:val="center"/>
            <w:hideMark/>
          </w:tcPr>
          <w:p w14:paraId="54BE12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28</w:t>
            </w:r>
          </w:p>
        </w:tc>
        <w:tc>
          <w:tcPr>
            <w:tcW w:w="0" w:type="auto"/>
            <w:tcMar>
              <w:top w:w="48" w:type="dxa"/>
              <w:left w:w="96" w:type="dxa"/>
              <w:bottom w:w="48" w:type="dxa"/>
              <w:right w:w="96" w:type="dxa"/>
            </w:tcMar>
            <w:vAlign w:val="center"/>
            <w:hideMark/>
          </w:tcPr>
          <w:p w14:paraId="1AD3152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40</w:t>
            </w:r>
          </w:p>
        </w:tc>
        <w:tc>
          <w:tcPr>
            <w:tcW w:w="0" w:type="auto"/>
            <w:tcMar>
              <w:top w:w="48" w:type="dxa"/>
              <w:left w:w="96" w:type="dxa"/>
              <w:bottom w:w="48" w:type="dxa"/>
              <w:right w:w="96" w:type="dxa"/>
            </w:tcMar>
            <w:vAlign w:val="center"/>
            <w:hideMark/>
          </w:tcPr>
          <w:p w14:paraId="2EDE9EA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D795CB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5</w:t>
            </w:r>
            <w:r w:rsidRPr="009A1D65">
              <w:rPr>
                <w:rFonts w:ascii="Times New Roman" w:eastAsia="Times New Roman" w:hAnsi="Times New Roman" w:cs="Times New Roman"/>
                <w:sz w:val="24"/>
                <w:szCs w:val="24"/>
                <w:lang w:val="en-US"/>
              </w:rPr>
              <w:br/>
              <w:t>AB: Air-Fuel Equivalence Ratio (</w:t>
            </w:r>
            <w:hyperlink r:id="rId458"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23E5949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983529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E03E82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6EE320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2E025E65" w14:textId="77777777" w:rsidTr="009A1D65">
        <w:tc>
          <w:tcPr>
            <w:tcW w:w="0" w:type="auto"/>
            <w:tcMar>
              <w:top w:w="48" w:type="dxa"/>
              <w:left w:w="96" w:type="dxa"/>
              <w:bottom w:w="48" w:type="dxa"/>
              <w:right w:w="96" w:type="dxa"/>
            </w:tcMar>
            <w:vAlign w:val="center"/>
            <w:hideMark/>
          </w:tcPr>
          <w:p w14:paraId="2F7F98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29</w:t>
            </w:r>
          </w:p>
        </w:tc>
        <w:tc>
          <w:tcPr>
            <w:tcW w:w="0" w:type="auto"/>
            <w:tcMar>
              <w:top w:w="48" w:type="dxa"/>
              <w:left w:w="96" w:type="dxa"/>
              <w:bottom w:w="48" w:type="dxa"/>
              <w:right w:w="96" w:type="dxa"/>
            </w:tcMar>
            <w:vAlign w:val="center"/>
            <w:hideMark/>
          </w:tcPr>
          <w:p w14:paraId="4D0E4F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41</w:t>
            </w:r>
          </w:p>
        </w:tc>
        <w:tc>
          <w:tcPr>
            <w:tcW w:w="0" w:type="auto"/>
            <w:tcMar>
              <w:top w:w="48" w:type="dxa"/>
              <w:left w:w="96" w:type="dxa"/>
              <w:bottom w:w="48" w:type="dxa"/>
              <w:right w:w="96" w:type="dxa"/>
            </w:tcMar>
            <w:vAlign w:val="center"/>
            <w:hideMark/>
          </w:tcPr>
          <w:p w14:paraId="38FC3A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F5A867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6</w:t>
            </w:r>
            <w:r w:rsidRPr="009A1D65">
              <w:rPr>
                <w:rFonts w:ascii="Times New Roman" w:eastAsia="Times New Roman" w:hAnsi="Times New Roman" w:cs="Times New Roman"/>
                <w:sz w:val="24"/>
                <w:szCs w:val="24"/>
                <w:lang w:val="en-US"/>
              </w:rPr>
              <w:br/>
              <w:t>AB: Air-Fuel Equivalence Ratio (</w:t>
            </w:r>
            <w:hyperlink r:id="rId459"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0EE4A04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3E4931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2EC8D8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7FE9E0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69399AE2" w14:textId="77777777" w:rsidTr="009A1D65">
        <w:tc>
          <w:tcPr>
            <w:tcW w:w="0" w:type="auto"/>
            <w:tcMar>
              <w:top w:w="48" w:type="dxa"/>
              <w:left w:w="96" w:type="dxa"/>
              <w:bottom w:w="48" w:type="dxa"/>
              <w:right w:w="96" w:type="dxa"/>
            </w:tcMar>
            <w:vAlign w:val="center"/>
            <w:hideMark/>
          </w:tcPr>
          <w:p w14:paraId="2BEC245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2A</w:t>
            </w:r>
          </w:p>
        </w:tc>
        <w:tc>
          <w:tcPr>
            <w:tcW w:w="0" w:type="auto"/>
            <w:tcMar>
              <w:top w:w="48" w:type="dxa"/>
              <w:left w:w="96" w:type="dxa"/>
              <w:bottom w:w="48" w:type="dxa"/>
              <w:right w:w="96" w:type="dxa"/>
            </w:tcMar>
            <w:vAlign w:val="center"/>
            <w:hideMark/>
          </w:tcPr>
          <w:p w14:paraId="1D3A89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42</w:t>
            </w:r>
          </w:p>
        </w:tc>
        <w:tc>
          <w:tcPr>
            <w:tcW w:w="0" w:type="auto"/>
            <w:tcMar>
              <w:top w:w="48" w:type="dxa"/>
              <w:left w:w="96" w:type="dxa"/>
              <w:bottom w:w="48" w:type="dxa"/>
              <w:right w:w="96" w:type="dxa"/>
            </w:tcMar>
            <w:vAlign w:val="center"/>
            <w:hideMark/>
          </w:tcPr>
          <w:p w14:paraId="69CBFF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203AD1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7</w:t>
            </w:r>
            <w:r w:rsidRPr="009A1D65">
              <w:rPr>
                <w:rFonts w:ascii="Times New Roman" w:eastAsia="Times New Roman" w:hAnsi="Times New Roman" w:cs="Times New Roman"/>
                <w:sz w:val="24"/>
                <w:szCs w:val="24"/>
                <w:lang w:val="en-US"/>
              </w:rPr>
              <w:br/>
              <w:t xml:space="preserve">AB: Air-Fuel Equivalence </w:t>
            </w:r>
            <w:r w:rsidRPr="009A1D65">
              <w:rPr>
                <w:rFonts w:ascii="Times New Roman" w:eastAsia="Times New Roman" w:hAnsi="Times New Roman" w:cs="Times New Roman"/>
                <w:sz w:val="24"/>
                <w:szCs w:val="24"/>
                <w:lang w:val="en-US"/>
              </w:rPr>
              <w:lastRenderedPageBreak/>
              <w:t>Ratio (</w:t>
            </w:r>
            <w:hyperlink r:id="rId460"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7215689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A5A12A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C8AEB6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874F07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6A949DBA" w14:textId="77777777" w:rsidTr="009A1D65">
        <w:tc>
          <w:tcPr>
            <w:tcW w:w="0" w:type="auto"/>
            <w:tcMar>
              <w:top w:w="48" w:type="dxa"/>
              <w:left w:w="96" w:type="dxa"/>
              <w:bottom w:w="48" w:type="dxa"/>
              <w:right w:w="96" w:type="dxa"/>
            </w:tcMar>
            <w:vAlign w:val="center"/>
            <w:hideMark/>
          </w:tcPr>
          <w:p w14:paraId="61F7BC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2B</w:t>
            </w:r>
          </w:p>
        </w:tc>
        <w:tc>
          <w:tcPr>
            <w:tcW w:w="0" w:type="auto"/>
            <w:tcMar>
              <w:top w:w="48" w:type="dxa"/>
              <w:left w:w="96" w:type="dxa"/>
              <w:bottom w:w="48" w:type="dxa"/>
              <w:right w:w="96" w:type="dxa"/>
            </w:tcMar>
            <w:vAlign w:val="center"/>
            <w:hideMark/>
          </w:tcPr>
          <w:p w14:paraId="7816938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43</w:t>
            </w:r>
          </w:p>
        </w:tc>
        <w:tc>
          <w:tcPr>
            <w:tcW w:w="0" w:type="auto"/>
            <w:tcMar>
              <w:top w:w="48" w:type="dxa"/>
              <w:left w:w="96" w:type="dxa"/>
              <w:bottom w:w="48" w:type="dxa"/>
              <w:right w:w="96" w:type="dxa"/>
            </w:tcMar>
            <w:vAlign w:val="center"/>
            <w:hideMark/>
          </w:tcPr>
          <w:p w14:paraId="15258E7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CD618C1"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8</w:t>
            </w:r>
            <w:r w:rsidRPr="009A1D65">
              <w:rPr>
                <w:rFonts w:ascii="Times New Roman" w:eastAsia="Times New Roman" w:hAnsi="Times New Roman" w:cs="Times New Roman"/>
                <w:sz w:val="24"/>
                <w:szCs w:val="24"/>
                <w:lang w:val="en-US"/>
              </w:rPr>
              <w:br/>
              <w:t>AB: Air-Fuel Equivalence Ratio (</w:t>
            </w:r>
            <w:hyperlink r:id="rId461"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1C809B8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CDC383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765F84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DF2117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1565EDEE" w14:textId="77777777" w:rsidTr="009A1D65">
        <w:tc>
          <w:tcPr>
            <w:tcW w:w="0" w:type="auto"/>
            <w:tcMar>
              <w:top w:w="48" w:type="dxa"/>
              <w:left w:w="96" w:type="dxa"/>
              <w:bottom w:w="48" w:type="dxa"/>
              <w:right w:w="96" w:type="dxa"/>
            </w:tcMar>
            <w:vAlign w:val="center"/>
            <w:hideMark/>
          </w:tcPr>
          <w:p w14:paraId="6273DBC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2C</w:t>
            </w:r>
          </w:p>
        </w:tc>
        <w:tc>
          <w:tcPr>
            <w:tcW w:w="0" w:type="auto"/>
            <w:tcMar>
              <w:top w:w="48" w:type="dxa"/>
              <w:left w:w="96" w:type="dxa"/>
              <w:bottom w:w="48" w:type="dxa"/>
              <w:right w:w="96" w:type="dxa"/>
            </w:tcMar>
            <w:vAlign w:val="center"/>
            <w:hideMark/>
          </w:tcPr>
          <w:p w14:paraId="11C47B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44</w:t>
            </w:r>
          </w:p>
        </w:tc>
        <w:tc>
          <w:tcPr>
            <w:tcW w:w="0" w:type="auto"/>
            <w:tcMar>
              <w:top w:w="48" w:type="dxa"/>
              <w:left w:w="96" w:type="dxa"/>
              <w:bottom w:w="48" w:type="dxa"/>
              <w:right w:w="96" w:type="dxa"/>
            </w:tcMar>
            <w:vAlign w:val="center"/>
            <w:hideMark/>
          </w:tcPr>
          <w:p w14:paraId="39D4EF4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8EB446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w:t>
            </w:r>
            <w:hyperlink r:id="rId462" w:tooltip="Exhaust gas recirculation" w:history="1">
              <w:r w:rsidRPr="009A1D65">
                <w:rPr>
                  <w:rFonts w:ascii="Times New Roman" w:eastAsia="Times New Roman" w:hAnsi="Times New Roman" w:cs="Times New Roman"/>
                  <w:color w:val="0000FF"/>
                  <w:sz w:val="24"/>
                  <w:szCs w:val="24"/>
                  <w:u w:val="single"/>
                </w:rPr>
                <w:t>EGR</w:t>
              </w:r>
            </w:hyperlink>
          </w:p>
        </w:tc>
        <w:tc>
          <w:tcPr>
            <w:tcW w:w="0" w:type="auto"/>
            <w:tcMar>
              <w:top w:w="48" w:type="dxa"/>
              <w:left w:w="96" w:type="dxa"/>
              <w:bottom w:w="48" w:type="dxa"/>
              <w:right w:w="96" w:type="dxa"/>
            </w:tcMar>
            <w:vAlign w:val="center"/>
            <w:hideMark/>
          </w:tcPr>
          <w:p w14:paraId="34AB77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3114A57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001DC8D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11AF83F4" w14:textId="2F0E2D0E"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778E9687" wp14:editId="6B1F690E">
                      <wp:extent cx="304800" cy="304800"/>
                      <wp:effectExtent l="0" t="0" r="0" b="0"/>
                      <wp:docPr id="80" name="Прямоугольник 80"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AE46D" id="Прямоугольник 80"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L8I8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7A961660" w14:textId="77777777" w:rsidTr="009A1D65">
        <w:tc>
          <w:tcPr>
            <w:tcW w:w="0" w:type="auto"/>
            <w:tcMar>
              <w:top w:w="48" w:type="dxa"/>
              <w:left w:w="96" w:type="dxa"/>
              <w:bottom w:w="48" w:type="dxa"/>
              <w:right w:w="96" w:type="dxa"/>
            </w:tcMar>
            <w:vAlign w:val="center"/>
            <w:hideMark/>
          </w:tcPr>
          <w:p w14:paraId="02656D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2D</w:t>
            </w:r>
          </w:p>
        </w:tc>
        <w:tc>
          <w:tcPr>
            <w:tcW w:w="0" w:type="auto"/>
            <w:tcMar>
              <w:top w:w="48" w:type="dxa"/>
              <w:left w:w="96" w:type="dxa"/>
              <w:bottom w:w="48" w:type="dxa"/>
              <w:right w:w="96" w:type="dxa"/>
            </w:tcMar>
            <w:vAlign w:val="center"/>
            <w:hideMark/>
          </w:tcPr>
          <w:p w14:paraId="0825BF3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45</w:t>
            </w:r>
          </w:p>
        </w:tc>
        <w:tc>
          <w:tcPr>
            <w:tcW w:w="0" w:type="auto"/>
            <w:tcMar>
              <w:top w:w="48" w:type="dxa"/>
              <w:left w:w="96" w:type="dxa"/>
              <w:bottom w:w="48" w:type="dxa"/>
              <w:right w:w="96" w:type="dxa"/>
            </w:tcMar>
            <w:vAlign w:val="center"/>
            <w:hideMark/>
          </w:tcPr>
          <w:p w14:paraId="2B24669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E8197A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 Error</w:t>
            </w:r>
          </w:p>
        </w:tc>
        <w:tc>
          <w:tcPr>
            <w:tcW w:w="0" w:type="auto"/>
            <w:tcMar>
              <w:top w:w="48" w:type="dxa"/>
              <w:left w:w="96" w:type="dxa"/>
              <w:bottom w:w="48" w:type="dxa"/>
              <w:right w:w="96" w:type="dxa"/>
            </w:tcMar>
            <w:vAlign w:val="center"/>
            <w:hideMark/>
          </w:tcPr>
          <w:p w14:paraId="3CA4DE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1BFCA57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99.2</w:t>
            </w:r>
          </w:p>
        </w:tc>
        <w:tc>
          <w:tcPr>
            <w:tcW w:w="0" w:type="auto"/>
            <w:tcMar>
              <w:top w:w="48" w:type="dxa"/>
              <w:left w:w="96" w:type="dxa"/>
              <w:bottom w:w="48" w:type="dxa"/>
              <w:right w:w="96" w:type="dxa"/>
            </w:tcMar>
            <w:vAlign w:val="center"/>
            <w:hideMark/>
          </w:tcPr>
          <w:p w14:paraId="4664B92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212098E4" w14:textId="7126DE93"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100128A−100</w:t>
            </w:r>
            <w:r w:rsidRPr="009A1D65">
              <w:rPr>
                <w:rFonts w:ascii="Times New Roman" w:eastAsia="Times New Roman" w:hAnsi="Times New Roman" w:cs="Times New Roman"/>
                <w:noProof/>
                <w:sz w:val="24"/>
                <w:szCs w:val="24"/>
              </w:rPr>
              <mc:AlternateContent>
                <mc:Choice Requires="wps">
                  <w:drawing>
                    <wp:inline distT="0" distB="0" distL="0" distR="0" wp14:anchorId="3431AC5C" wp14:editId="4B4D579C">
                      <wp:extent cx="304800" cy="304800"/>
                      <wp:effectExtent l="0" t="0" r="0" b="0"/>
                      <wp:docPr id="79" name="Прямоугольник 79" descr="{\displaystyle {\tfrac {100}{128}}A-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1CC30" id="Прямоугольник 79" o:spid="_x0000_s1026" alt="{\displaystyle {\tfrac {100}{128}}A-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TUKkLAAMAAPs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9A1D65" w14:paraId="66E6054B" w14:textId="77777777" w:rsidTr="009A1D65">
        <w:tc>
          <w:tcPr>
            <w:tcW w:w="0" w:type="auto"/>
            <w:tcMar>
              <w:top w:w="48" w:type="dxa"/>
              <w:left w:w="96" w:type="dxa"/>
              <w:bottom w:w="48" w:type="dxa"/>
              <w:right w:w="96" w:type="dxa"/>
            </w:tcMar>
            <w:vAlign w:val="center"/>
            <w:hideMark/>
          </w:tcPr>
          <w:p w14:paraId="6AE55FE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2E</w:t>
            </w:r>
          </w:p>
        </w:tc>
        <w:tc>
          <w:tcPr>
            <w:tcW w:w="0" w:type="auto"/>
            <w:tcMar>
              <w:top w:w="48" w:type="dxa"/>
              <w:left w:w="96" w:type="dxa"/>
              <w:bottom w:w="48" w:type="dxa"/>
              <w:right w:w="96" w:type="dxa"/>
            </w:tcMar>
            <w:vAlign w:val="center"/>
            <w:hideMark/>
          </w:tcPr>
          <w:p w14:paraId="7C9C10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46</w:t>
            </w:r>
          </w:p>
        </w:tc>
        <w:tc>
          <w:tcPr>
            <w:tcW w:w="0" w:type="auto"/>
            <w:tcMar>
              <w:top w:w="48" w:type="dxa"/>
              <w:left w:w="96" w:type="dxa"/>
              <w:bottom w:w="48" w:type="dxa"/>
              <w:right w:w="96" w:type="dxa"/>
            </w:tcMar>
            <w:vAlign w:val="center"/>
            <w:hideMark/>
          </w:tcPr>
          <w:p w14:paraId="0A21CB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D80079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evaporative purge</w:t>
            </w:r>
          </w:p>
        </w:tc>
        <w:tc>
          <w:tcPr>
            <w:tcW w:w="0" w:type="auto"/>
            <w:tcMar>
              <w:top w:w="48" w:type="dxa"/>
              <w:left w:w="96" w:type="dxa"/>
              <w:bottom w:w="48" w:type="dxa"/>
              <w:right w:w="96" w:type="dxa"/>
            </w:tcMar>
            <w:vAlign w:val="center"/>
            <w:hideMark/>
          </w:tcPr>
          <w:p w14:paraId="43AFC01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868E7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7B852B3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ED75BB5" w14:textId="3AD2691F"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70AE0DE0" wp14:editId="48F6B033">
                      <wp:extent cx="304800" cy="304800"/>
                      <wp:effectExtent l="0" t="0" r="0" b="0"/>
                      <wp:docPr id="78" name="Прямоугольник 78"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6D037" id="Прямоугольник 78"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rrVD/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004BA1FB" w14:textId="77777777" w:rsidTr="009A1D65">
        <w:tc>
          <w:tcPr>
            <w:tcW w:w="0" w:type="auto"/>
            <w:tcMar>
              <w:top w:w="48" w:type="dxa"/>
              <w:left w:w="96" w:type="dxa"/>
              <w:bottom w:w="48" w:type="dxa"/>
              <w:right w:w="96" w:type="dxa"/>
            </w:tcMar>
            <w:vAlign w:val="center"/>
            <w:hideMark/>
          </w:tcPr>
          <w:p w14:paraId="2166069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2F</w:t>
            </w:r>
          </w:p>
        </w:tc>
        <w:tc>
          <w:tcPr>
            <w:tcW w:w="0" w:type="auto"/>
            <w:tcMar>
              <w:top w:w="48" w:type="dxa"/>
              <w:left w:w="96" w:type="dxa"/>
              <w:bottom w:w="48" w:type="dxa"/>
              <w:right w:w="96" w:type="dxa"/>
            </w:tcMar>
            <w:vAlign w:val="center"/>
            <w:hideMark/>
          </w:tcPr>
          <w:p w14:paraId="621751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47</w:t>
            </w:r>
          </w:p>
        </w:tc>
        <w:tc>
          <w:tcPr>
            <w:tcW w:w="0" w:type="auto"/>
            <w:tcMar>
              <w:top w:w="48" w:type="dxa"/>
              <w:left w:w="96" w:type="dxa"/>
              <w:bottom w:w="48" w:type="dxa"/>
              <w:right w:w="96" w:type="dxa"/>
            </w:tcMar>
            <w:vAlign w:val="center"/>
            <w:hideMark/>
          </w:tcPr>
          <w:p w14:paraId="338C5D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AF1768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Tank Level Input</w:t>
            </w:r>
          </w:p>
        </w:tc>
        <w:tc>
          <w:tcPr>
            <w:tcW w:w="0" w:type="auto"/>
            <w:tcMar>
              <w:top w:w="48" w:type="dxa"/>
              <w:left w:w="96" w:type="dxa"/>
              <w:bottom w:w="48" w:type="dxa"/>
              <w:right w:w="96" w:type="dxa"/>
            </w:tcMar>
            <w:vAlign w:val="center"/>
            <w:hideMark/>
          </w:tcPr>
          <w:p w14:paraId="0C5E09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EAC584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04C4114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70D6ECE9" w14:textId="0A28683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60573D03" wp14:editId="75564881">
                      <wp:extent cx="304800" cy="304800"/>
                      <wp:effectExtent l="0" t="0" r="0" b="0"/>
                      <wp:docPr id="77" name="Прямоугольник 77"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74212" id="Прямоугольник 77"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v5ScT/AgAA9wUAAA4AAAAAAAAAAAAAAAAALgIAAGRycy9lMm9Eb2MueG1sUEsBAi0AFAAGAAgA&#10;AAAhAEyg6SzYAAAAAwEAAA8AAAAAAAAAAAAAAAAAWQUAAGRycy9kb3ducmV2LnhtbFBLBQYAAAAA&#10;BAAEAPMAAABeBgAAAAA=&#10;" filled="f" stroked="f">
                      <o:lock v:ext="edit" aspectratio="t"/>
                      <w10:anchorlock/>
                    </v:rect>
                  </w:pict>
                </mc:Fallback>
              </mc:AlternateContent>
            </w:r>
          </w:p>
        </w:tc>
      </w:tr>
      <w:tr w:rsidR="009A1D65" w:rsidRPr="009A1D65" w14:paraId="42ADA2FC" w14:textId="77777777" w:rsidTr="009A1D65">
        <w:tc>
          <w:tcPr>
            <w:tcW w:w="0" w:type="auto"/>
            <w:tcMar>
              <w:top w:w="48" w:type="dxa"/>
              <w:left w:w="96" w:type="dxa"/>
              <w:bottom w:w="48" w:type="dxa"/>
              <w:right w:w="96" w:type="dxa"/>
            </w:tcMar>
            <w:vAlign w:val="center"/>
            <w:hideMark/>
          </w:tcPr>
          <w:p w14:paraId="7091CD0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30</w:t>
            </w:r>
          </w:p>
        </w:tc>
        <w:tc>
          <w:tcPr>
            <w:tcW w:w="0" w:type="auto"/>
            <w:tcMar>
              <w:top w:w="48" w:type="dxa"/>
              <w:left w:w="96" w:type="dxa"/>
              <w:bottom w:w="48" w:type="dxa"/>
              <w:right w:w="96" w:type="dxa"/>
            </w:tcMar>
            <w:vAlign w:val="center"/>
            <w:hideMark/>
          </w:tcPr>
          <w:p w14:paraId="24749F1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48</w:t>
            </w:r>
          </w:p>
        </w:tc>
        <w:tc>
          <w:tcPr>
            <w:tcW w:w="0" w:type="auto"/>
            <w:tcMar>
              <w:top w:w="48" w:type="dxa"/>
              <w:left w:w="96" w:type="dxa"/>
              <w:bottom w:w="48" w:type="dxa"/>
              <w:right w:w="96" w:type="dxa"/>
            </w:tcMar>
            <w:vAlign w:val="center"/>
            <w:hideMark/>
          </w:tcPr>
          <w:p w14:paraId="29088A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7C2AD73"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Warm-ups since codes cleared</w:t>
            </w:r>
          </w:p>
        </w:tc>
        <w:tc>
          <w:tcPr>
            <w:tcW w:w="0" w:type="auto"/>
            <w:tcMar>
              <w:top w:w="48" w:type="dxa"/>
              <w:left w:w="96" w:type="dxa"/>
              <w:bottom w:w="48" w:type="dxa"/>
              <w:right w:w="96" w:type="dxa"/>
            </w:tcMar>
            <w:vAlign w:val="center"/>
            <w:hideMark/>
          </w:tcPr>
          <w:p w14:paraId="1284E4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F4786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45F1F35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E11F9EB" w14:textId="06621A74"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0DCC9900" wp14:editId="78F5BD0A">
                      <wp:extent cx="304800" cy="304800"/>
                      <wp:effectExtent l="0" t="0" r="0" b="0"/>
                      <wp:docPr id="76" name="Прямоугольник 76"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B47EB" id="Прямоугольник 76"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hCxub7gIAAOQ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r w:rsidR="009A1D65" w:rsidRPr="009A1D65" w14:paraId="196A8967" w14:textId="77777777" w:rsidTr="009A1D65">
        <w:tc>
          <w:tcPr>
            <w:tcW w:w="0" w:type="auto"/>
            <w:tcMar>
              <w:top w:w="48" w:type="dxa"/>
              <w:left w:w="96" w:type="dxa"/>
              <w:bottom w:w="48" w:type="dxa"/>
              <w:right w:w="96" w:type="dxa"/>
            </w:tcMar>
            <w:vAlign w:val="center"/>
            <w:hideMark/>
          </w:tcPr>
          <w:p w14:paraId="1A5265B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31</w:t>
            </w:r>
          </w:p>
        </w:tc>
        <w:tc>
          <w:tcPr>
            <w:tcW w:w="0" w:type="auto"/>
            <w:tcMar>
              <w:top w:w="48" w:type="dxa"/>
              <w:left w:w="96" w:type="dxa"/>
              <w:bottom w:w="48" w:type="dxa"/>
              <w:right w:w="96" w:type="dxa"/>
            </w:tcMar>
            <w:vAlign w:val="center"/>
            <w:hideMark/>
          </w:tcPr>
          <w:p w14:paraId="6614812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49</w:t>
            </w:r>
          </w:p>
        </w:tc>
        <w:tc>
          <w:tcPr>
            <w:tcW w:w="0" w:type="auto"/>
            <w:tcMar>
              <w:top w:w="48" w:type="dxa"/>
              <w:left w:w="96" w:type="dxa"/>
              <w:bottom w:w="48" w:type="dxa"/>
              <w:right w:w="96" w:type="dxa"/>
            </w:tcMar>
            <w:vAlign w:val="center"/>
            <w:hideMark/>
          </w:tcPr>
          <w:p w14:paraId="3BABC2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74DF8AE"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Distance traveled since codes cleared</w:t>
            </w:r>
          </w:p>
        </w:tc>
        <w:tc>
          <w:tcPr>
            <w:tcW w:w="0" w:type="auto"/>
            <w:tcMar>
              <w:top w:w="48" w:type="dxa"/>
              <w:left w:w="96" w:type="dxa"/>
              <w:bottom w:w="48" w:type="dxa"/>
              <w:right w:w="96" w:type="dxa"/>
            </w:tcMar>
            <w:vAlign w:val="center"/>
            <w:hideMark/>
          </w:tcPr>
          <w:p w14:paraId="154A10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56581B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322EFC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w:t>
            </w:r>
          </w:p>
        </w:tc>
        <w:tc>
          <w:tcPr>
            <w:tcW w:w="0" w:type="auto"/>
            <w:tcMar>
              <w:top w:w="48" w:type="dxa"/>
              <w:left w:w="96" w:type="dxa"/>
              <w:bottom w:w="48" w:type="dxa"/>
              <w:right w:w="96" w:type="dxa"/>
            </w:tcMar>
            <w:vAlign w:val="center"/>
            <w:hideMark/>
          </w:tcPr>
          <w:p w14:paraId="4F981BAD" w14:textId="49D3E993"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7D16409B" wp14:editId="60FC4AF1">
                      <wp:extent cx="304800" cy="304800"/>
                      <wp:effectExtent l="0" t="0" r="0" b="0"/>
                      <wp:docPr id="75" name="Прямоугольник 75"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82BA7" id="Прямоугольник 75"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82AqO9AIAAOkF&#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r w:rsidR="009A1D65" w:rsidRPr="0050714A" w14:paraId="090BBB05" w14:textId="77777777" w:rsidTr="009A1D65">
        <w:tc>
          <w:tcPr>
            <w:tcW w:w="0" w:type="auto"/>
            <w:tcMar>
              <w:top w:w="48" w:type="dxa"/>
              <w:left w:w="96" w:type="dxa"/>
              <w:bottom w:w="48" w:type="dxa"/>
              <w:right w:w="96" w:type="dxa"/>
            </w:tcMar>
            <w:vAlign w:val="center"/>
            <w:hideMark/>
          </w:tcPr>
          <w:p w14:paraId="2725E7D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32</w:t>
            </w:r>
          </w:p>
        </w:tc>
        <w:tc>
          <w:tcPr>
            <w:tcW w:w="0" w:type="auto"/>
            <w:tcMar>
              <w:top w:w="48" w:type="dxa"/>
              <w:left w:w="96" w:type="dxa"/>
              <w:bottom w:w="48" w:type="dxa"/>
              <w:right w:w="96" w:type="dxa"/>
            </w:tcMar>
            <w:vAlign w:val="center"/>
            <w:hideMark/>
          </w:tcPr>
          <w:p w14:paraId="743B2D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50</w:t>
            </w:r>
          </w:p>
        </w:tc>
        <w:tc>
          <w:tcPr>
            <w:tcW w:w="0" w:type="auto"/>
            <w:tcMar>
              <w:top w:w="48" w:type="dxa"/>
              <w:left w:w="96" w:type="dxa"/>
              <w:bottom w:w="48" w:type="dxa"/>
              <w:right w:w="96" w:type="dxa"/>
            </w:tcMar>
            <w:vAlign w:val="center"/>
            <w:hideMark/>
          </w:tcPr>
          <w:p w14:paraId="1D6046C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1885AE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 System Vapor Pressure</w:t>
            </w:r>
          </w:p>
        </w:tc>
        <w:tc>
          <w:tcPr>
            <w:tcW w:w="0" w:type="auto"/>
            <w:tcMar>
              <w:top w:w="48" w:type="dxa"/>
              <w:left w:w="96" w:type="dxa"/>
              <w:bottom w:w="48" w:type="dxa"/>
              <w:right w:w="96" w:type="dxa"/>
            </w:tcMar>
            <w:vAlign w:val="center"/>
            <w:hideMark/>
          </w:tcPr>
          <w:p w14:paraId="3712EC4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-8,192</w:t>
            </w:r>
          </w:p>
        </w:tc>
        <w:tc>
          <w:tcPr>
            <w:tcW w:w="0" w:type="auto"/>
            <w:tcMar>
              <w:top w:w="48" w:type="dxa"/>
              <w:left w:w="96" w:type="dxa"/>
              <w:bottom w:w="48" w:type="dxa"/>
              <w:right w:w="96" w:type="dxa"/>
            </w:tcMar>
            <w:vAlign w:val="center"/>
            <w:hideMark/>
          </w:tcPr>
          <w:p w14:paraId="6BFF8D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8191.75</w:t>
            </w:r>
          </w:p>
        </w:tc>
        <w:tc>
          <w:tcPr>
            <w:tcW w:w="0" w:type="auto"/>
            <w:tcMar>
              <w:top w:w="48" w:type="dxa"/>
              <w:left w:w="96" w:type="dxa"/>
              <w:bottom w:w="48" w:type="dxa"/>
              <w:right w:w="96" w:type="dxa"/>
            </w:tcMar>
            <w:vAlign w:val="center"/>
            <w:hideMark/>
          </w:tcPr>
          <w:p w14:paraId="45D4FD7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w:t>
            </w:r>
          </w:p>
        </w:tc>
        <w:tc>
          <w:tcPr>
            <w:tcW w:w="0" w:type="auto"/>
            <w:tcMar>
              <w:top w:w="48" w:type="dxa"/>
              <w:left w:w="96" w:type="dxa"/>
              <w:bottom w:w="48" w:type="dxa"/>
              <w:right w:w="96" w:type="dxa"/>
            </w:tcMar>
            <w:vAlign w:val="center"/>
            <w:hideMark/>
          </w:tcPr>
          <w:p w14:paraId="170C3145" w14:textId="427B7D4C"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256A+B4</w:t>
            </w:r>
            <w:r w:rsidRPr="009A1D65">
              <w:rPr>
                <w:rFonts w:ascii="Times New Roman" w:eastAsia="Times New Roman" w:hAnsi="Times New Roman" w:cs="Times New Roman"/>
                <w:noProof/>
                <w:sz w:val="24"/>
                <w:szCs w:val="24"/>
              </w:rPr>
              <mc:AlternateContent>
                <mc:Choice Requires="wps">
                  <w:drawing>
                    <wp:inline distT="0" distB="0" distL="0" distR="0" wp14:anchorId="59B96F92" wp14:editId="206AF666">
                      <wp:extent cx="304800" cy="304800"/>
                      <wp:effectExtent l="0" t="0" r="0" b="0"/>
                      <wp:docPr id="74" name="Прямоугольник 74" descr="{\displaystyle {\frac {256A+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44405" id="Прямоугольник 74" o:spid="_x0000_s1026" alt="{\displaystyle {\frac {256A+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jPA/n/AgAA9gU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49CAEDA5" w14:textId="77777777" w:rsidR="009A1D65" w:rsidRPr="009A1D65" w:rsidRDefault="009A1D65" w:rsidP="009A1D65">
            <w:pPr>
              <w:spacing w:before="12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(AB is </w:t>
            </w:r>
            <w:hyperlink r:id="rId463" w:tooltip="Two's complement" w:history="1">
              <w:r w:rsidRPr="00D015C4">
                <w:rPr>
                  <w:rFonts w:ascii="Times New Roman" w:eastAsia="Times New Roman" w:hAnsi="Times New Roman" w:cs="Times New Roman"/>
                  <w:color w:val="0000FF"/>
                  <w:sz w:val="24"/>
                  <w:szCs w:val="24"/>
                  <w:u w:val="single"/>
                  <w:lang w:val="en-US"/>
                </w:rPr>
                <w:t>two's complement</w:t>
              </w:r>
            </w:hyperlink>
            <w:r w:rsidRPr="009A1D65">
              <w:rPr>
                <w:rFonts w:ascii="Times New Roman" w:eastAsia="Times New Roman" w:hAnsi="Times New Roman" w:cs="Times New Roman"/>
                <w:sz w:val="24"/>
                <w:szCs w:val="24"/>
                <w:lang w:val="en-US"/>
              </w:rPr>
              <w:t> signed)</w:t>
            </w:r>
            <w:hyperlink r:id="rId464" w:anchor="cite_note-:0-4" w:history="1">
              <w:r w:rsidRPr="00D015C4">
                <w:rPr>
                  <w:rFonts w:ascii="Times New Roman" w:eastAsia="Times New Roman" w:hAnsi="Times New Roman" w:cs="Times New Roman"/>
                  <w:color w:val="0000FF"/>
                  <w:sz w:val="19"/>
                  <w:szCs w:val="19"/>
                  <w:vertAlign w:val="superscript"/>
                  <w:lang w:val="en-US"/>
                </w:rPr>
                <w:t>[</w:t>
              </w:r>
              <w:r w:rsidRPr="00D015C4">
                <w:rPr>
                  <w:rFonts w:ascii="Times New Roman" w:eastAsia="Times New Roman" w:hAnsi="Times New Roman" w:cs="Times New Roman"/>
                  <w:color w:val="0000FF"/>
                  <w:sz w:val="19"/>
                  <w:szCs w:val="19"/>
                  <w:u w:val="single"/>
                  <w:vertAlign w:val="superscript"/>
                  <w:lang w:val="en-US"/>
                </w:rPr>
                <w:t>3</w:t>
              </w:r>
              <w:r w:rsidRPr="00D015C4">
                <w:rPr>
                  <w:rFonts w:ascii="Times New Roman" w:eastAsia="Times New Roman" w:hAnsi="Times New Roman" w:cs="Times New Roman"/>
                  <w:color w:val="0000FF"/>
                  <w:sz w:val="19"/>
                  <w:szCs w:val="19"/>
                  <w:vertAlign w:val="superscript"/>
                  <w:lang w:val="en-US"/>
                </w:rPr>
                <w:t>]</w:t>
              </w:r>
            </w:hyperlink>
          </w:p>
        </w:tc>
      </w:tr>
      <w:tr w:rsidR="009A1D65" w:rsidRPr="009A1D65" w14:paraId="2F2234A9" w14:textId="77777777" w:rsidTr="009A1D65">
        <w:tc>
          <w:tcPr>
            <w:tcW w:w="0" w:type="auto"/>
            <w:tcMar>
              <w:top w:w="48" w:type="dxa"/>
              <w:left w:w="96" w:type="dxa"/>
              <w:bottom w:w="48" w:type="dxa"/>
              <w:right w:w="96" w:type="dxa"/>
            </w:tcMar>
            <w:vAlign w:val="center"/>
            <w:hideMark/>
          </w:tcPr>
          <w:p w14:paraId="22126D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33</w:t>
            </w:r>
          </w:p>
        </w:tc>
        <w:tc>
          <w:tcPr>
            <w:tcW w:w="0" w:type="auto"/>
            <w:tcMar>
              <w:top w:w="48" w:type="dxa"/>
              <w:left w:w="96" w:type="dxa"/>
              <w:bottom w:w="48" w:type="dxa"/>
              <w:right w:w="96" w:type="dxa"/>
            </w:tcMar>
            <w:vAlign w:val="center"/>
            <w:hideMark/>
          </w:tcPr>
          <w:p w14:paraId="3809752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51</w:t>
            </w:r>
          </w:p>
        </w:tc>
        <w:tc>
          <w:tcPr>
            <w:tcW w:w="0" w:type="auto"/>
            <w:tcMar>
              <w:top w:w="48" w:type="dxa"/>
              <w:left w:w="96" w:type="dxa"/>
              <w:bottom w:w="48" w:type="dxa"/>
              <w:right w:w="96" w:type="dxa"/>
            </w:tcMar>
            <w:vAlign w:val="center"/>
            <w:hideMark/>
          </w:tcPr>
          <w:p w14:paraId="5DDF620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DC0AE1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Barometric Pressure</w:t>
            </w:r>
          </w:p>
        </w:tc>
        <w:tc>
          <w:tcPr>
            <w:tcW w:w="0" w:type="auto"/>
            <w:tcMar>
              <w:top w:w="48" w:type="dxa"/>
              <w:left w:w="96" w:type="dxa"/>
              <w:bottom w:w="48" w:type="dxa"/>
              <w:right w:w="96" w:type="dxa"/>
            </w:tcMar>
            <w:vAlign w:val="center"/>
            <w:hideMark/>
          </w:tcPr>
          <w:p w14:paraId="43E372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7A8052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53D9693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56A5BBCB" w14:textId="11431C2C"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39FA1838" wp14:editId="093D5719">
                      <wp:extent cx="304800" cy="304800"/>
                      <wp:effectExtent l="0" t="0" r="0" b="0"/>
                      <wp:docPr id="73" name="Прямоугольник 73"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24E7A" id="Прямоугольник 73"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s2v4B7gIAAOQ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r w:rsidR="009A1D65" w:rsidRPr="009A1D65" w14:paraId="3DD8DE65" w14:textId="77777777" w:rsidTr="009A1D65">
        <w:tc>
          <w:tcPr>
            <w:tcW w:w="0" w:type="auto"/>
            <w:tcMar>
              <w:top w:w="48" w:type="dxa"/>
              <w:left w:w="96" w:type="dxa"/>
              <w:bottom w:w="48" w:type="dxa"/>
              <w:right w:w="96" w:type="dxa"/>
            </w:tcMar>
            <w:vAlign w:val="center"/>
            <w:hideMark/>
          </w:tcPr>
          <w:p w14:paraId="4E4B100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34</w:t>
            </w:r>
          </w:p>
        </w:tc>
        <w:tc>
          <w:tcPr>
            <w:tcW w:w="0" w:type="auto"/>
            <w:tcMar>
              <w:top w:w="48" w:type="dxa"/>
              <w:left w:w="96" w:type="dxa"/>
              <w:bottom w:w="48" w:type="dxa"/>
              <w:right w:w="96" w:type="dxa"/>
            </w:tcMar>
            <w:vAlign w:val="center"/>
            <w:hideMark/>
          </w:tcPr>
          <w:p w14:paraId="30B2FE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52</w:t>
            </w:r>
          </w:p>
        </w:tc>
        <w:tc>
          <w:tcPr>
            <w:tcW w:w="0" w:type="auto"/>
            <w:tcMar>
              <w:top w:w="48" w:type="dxa"/>
              <w:left w:w="96" w:type="dxa"/>
              <w:bottom w:w="48" w:type="dxa"/>
              <w:right w:w="96" w:type="dxa"/>
            </w:tcMar>
            <w:vAlign w:val="center"/>
            <w:hideMark/>
          </w:tcPr>
          <w:p w14:paraId="5DDBC2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2CA6E8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1</w:t>
            </w:r>
            <w:r w:rsidRPr="009A1D65">
              <w:rPr>
                <w:rFonts w:ascii="Times New Roman" w:eastAsia="Times New Roman" w:hAnsi="Times New Roman" w:cs="Times New Roman"/>
                <w:sz w:val="24"/>
                <w:szCs w:val="24"/>
                <w:lang w:val="en-US"/>
              </w:rPr>
              <w:br/>
              <w:t>AB: Air-Fuel Equivalence Ratio (</w:t>
            </w:r>
            <w:hyperlink r:id="rId465"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restart"/>
            <w:tcMar>
              <w:top w:w="48" w:type="dxa"/>
              <w:left w:w="96" w:type="dxa"/>
              <w:bottom w:w="48" w:type="dxa"/>
              <w:right w:w="96" w:type="dxa"/>
            </w:tcMar>
            <w:vAlign w:val="center"/>
            <w:hideMark/>
          </w:tcPr>
          <w:p w14:paraId="3AFF0EC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r w:rsidRPr="009A1D65">
              <w:rPr>
                <w:rFonts w:ascii="Times New Roman" w:eastAsia="Times New Roman" w:hAnsi="Times New Roman" w:cs="Times New Roman"/>
                <w:sz w:val="24"/>
                <w:szCs w:val="24"/>
              </w:rPr>
              <w:br/>
              <w:t>-128</w:t>
            </w:r>
          </w:p>
        </w:tc>
        <w:tc>
          <w:tcPr>
            <w:tcW w:w="0" w:type="auto"/>
            <w:vMerge w:val="restart"/>
            <w:tcMar>
              <w:top w:w="48" w:type="dxa"/>
              <w:left w:w="96" w:type="dxa"/>
              <w:bottom w:w="48" w:type="dxa"/>
              <w:right w:w="96" w:type="dxa"/>
            </w:tcMar>
            <w:vAlign w:val="center"/>
            <w:hideMark/>
          </w:tcPr>
          <w:p w14:paraId="65E6CB0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roofErr w:type="gramStart"/>
            <w:r w:rsidRPr="009A1D65">
              <w:rPr>
                <w:rFonts w:ascii="Times New Roman" w:eastAsia="Times New Roman" w:hAnsi="Times New Roman" w:cs="Times New Roman"/>
                <w:sz w:val="24"/>
                <w:szCs w:val="24"/>
              </w:rPr>
              <w:t>&lt; 2</w:t>
            </w:r>
            <w:proofErr w:type="gramEnd"/>
            <w:r w:rsidRPr="009A1D65">
              <w:rPr>
                <w:rFonts w:ascii="Times New Roman" w:eastAsia="Times New Roman" w:hAnsi="Times New Roman" w:cs="Times New Roman"/>
                <w:sz w:val="24"/>
                <w:szCs w:val="24"/>
              </w:rPr>
              <w:br/>
              <w:t>&lt;128</w:t>
            </w:r>
          </w:p>
        </w:tc>
        <w:tc>
          <w:tcPr>
            <w:tcW w:w="0" w:type="auto"/>
            <w:vMerge w:val="restart"/>
            <w:tcMar>
              <w:top w:w="48" w:type="dxa"/>
              <w:left w:w="96" w:type="dxa"/>
              <w:bottom w:w="48" w:type="dxa"/>
              <w:right w:w="96" w:type="dxa"/>
            </w:tcMar>
            <w:vAlign w:val="center"/>
            <w:hideMark/>
          </w:tcPr>
          <w:p w14:paraId="620874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r w:rsidRPr="009A1D65">
              <w:rPr>
                <w:rFonts w:ascii="Times New Roman" w:eastAsia="Times New Roman" w:hAnsi="Times New Roman" w:cs="Times New Roman"/>
                <w:sz w:val="24"/>
                <w:szCs w:val="24"/>
              </w:rPr>
              <w:br/>
              <w:t>mA</w:t>
            </w:r>
          </w:p>
        </w:tc>
        <w:tc>
          <w:tcPr>
            <w:tcW w:w="0" w:type="auto"/>
            <w:vMerge w:val="restart"/>
            <w:tcMar>
              <w:top w:w="48" w:type="dxa"/>
              <w:left w:w="96" w:type="dxa"/>
              <w:bottom w:w="48" w:type="dxa"/>
              <w:right w:w="96" w:type="dxa"/>
            </w:tcMar>
            <w:vAlign w:val="center"/>
            <w:hideMark/>
          </w:tcPr>
          <w:p w14:paraId="796F4C8E" w14:textId="5D32069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4"/>
                <w:szCs w:val="24"/>
              </w:rPr>
              <w:t>265536(256A+B)</w:t>
            </w:r>
            <w:r w:rsidRPr="009A1D65">
              <w:rPr>
                <w:rFonts w:ascii="Times New Roman" w:eastAsia="Times New Roman" w:hAnsi="Times New Roman" w:cs="Times New Roman"/>
                <w:noProof/>
                <w:sz w:val="24"/>
                <w:szCs w:val="24"/>
              </w:rPr>
              <mc:AlternateContent>
                <mc:Choice Requires="wps">
                  <w:drawing>
                    <wp:inline distT="0" distB="0" distL="0" distR="0" wp14:anchorId="4A7FF090" wp14:editId="4CC28340">
                      <wp:extent cx="304800" cy="304800"/>
                      <wp:effectExtent l="0" t="0" r="0" b="0"/>
                      <wp:docPr id="72" name="Прямоугольник 72" descr="{\displaystyle {\frac {2}{65536}}(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4E25E" id="Прямоугольник 72" o:spid="_x0000_s1026" alt="{\displaystyle {\frac {2}{65536}}(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zRcPAcDAAD9BQ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9A1D65">
              <w:rPr>
                <w:rFonts w:ascii="Times New Roman" w:eastAsia="Times New Roman" w:hAnsi="Times New Roman" w:cs="Times New Roman"/>
                <w:vanish/>
                <w:sz w:val="24"/>
                <w:szCs w:val="24"/>
              </w:rPr>
              <w:t>256C+D256−128</w:t>
            </w:r>
            <w:r w:rsidRPr="009A1D65">
              <w:rPr>
                <w:rFonts w:ascii="Times New Roman" w:eastAsia="Times New Roman" w:hAnsi="Times New Roman" w:cs="Times New Roman"/>
                <w:noProof/>
                <w:sz w:val="24"/>
                <w:szCs w:val="24"/>
              </w:rPr>
              <mc:AlternateContent>
                <mc:Choice Requires="wps">
                  <w:drawing>
                    <wp:inline distT="0" distB="0" distL="0" distR="0" wp14:anchorId="293CA472" wp14:editId="479726A7">
                      <wp:extent cx="304800" cy="304800"/>
                      <wp:effectExtent l="0" t="0" r="0" b="0"/>
                      <wp:docPr id="71" name="Прямоугольник 71" descr="{\displaystyle {\frac {256C+D}{256}}-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37BD7" id="Прямоугольник 71" o:spid="_x0000_s1026" alt="{\displaystyle {\frac {256C+D}{256}}-1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5W7fUCAwAA/AU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r w:rsidR="009A1D65" w:rsidRPr="0050714A" w14:paraId="45FEE1E0" w14:textId="77777777" w:rsidTr="009A1D65">
        <w:tc>
          <w:tcPr>
            <w:tcW w:w="0" w:type="auto"/>
            <w:tcMar>
              <w:top w:w="48" w:type="dxa"/>
              <w:left w:w="96" w:type="dxa"/>
              <w:bottom w:w="48" w:type="dxa"/>
              <w:right w:w="96" w:type="dxa"/>
            </w:tcMar>
            <w:vAlign w:val="center"/>
            <w:hideMark/>
          </w:tcPr>
          <w:p w14:paraId="43D897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35</w:t>
            </w:r>
          </w:p>
        </w:tc>
        <w:tc>
          <w:tcPr>
            <w:tcW w:w="0" w:type="auto"/>
            <w:tcMar>
              <w:top w:w="48" w:type="dxa"/>
              <w:left w:w="96" w:type="dxa"/>
              <w:bottom w:w="48" w:type="dxa"/>
              <w:right w:w="96" w:type="dxa"/>
            </w:tcMar>
            <w:vAlign w:val="center"/>
            <w:hideMark/>
          </w:tcPr>
          <w:p w14:paraId="6736A0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53</w:t>
            </w:r>
          </w:p>
        </w:tc>
        <w:tc>
          <w:tcPr>
            <w:tcW w:w="0" w:type="auto"/>
            <w:tcMar>
              <w:top w:w="48" w:type="dxa"/>
              <w:left w:w="96" w:type="dxa"/>
              <w:bottom w:w="48" w:type="dxa"/>
              <w:right w:w="96" w:type="dxa"/>
            </w:tcMar>
            <w:vAlign w:val="center"/>
            <w:hideMark/>
          </w:tcPr>
          <w:p w14:paraId="35AD59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65C4A3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2</w:t>
            </w:r>
            <w:r w:rsidRPr="009A1D65">
              <w:rPr>
                <w:rFonts w:ascii="Times New Roman" w:eastAsia="Times New Roman" w:hAnsi="Times New Roman" w:cs="Times New Roman"/>
                <w:sz w:val="24"/>
                <w:szCs w:val="24"/>
                <w:lang w:val="en-US"/>
              </w:rPr>
              <w:br/>
              <w:t>AB: Air-Fuel Equivalence Ratio (</w:t>
            </w:r>
            <w:hyperlink r:id="rId466"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2D99351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9979EC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8B250A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BCD81F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0468E8A9" w14:textId="77777777" w:rsidTr="009A1D65">
        <w:tc>
          <w:tcPr>
            <w:tcW w:w="0" w:type="auto"/>
            <w:tcMar>
              <w:top w:w="48" w:type="dxa"/>
              <w:left w:w="96" w:type="dxa"/>
              <w:bottom w:w="48" w:type="dxa"/>
              <w:right w:w="96" w:type="dxa"/>
            </w:tcMar>
            <w:vAlign w:val="center"/>
            <w:hideMark/>
          </w:tcPr>
          <w:p w14:paraId="5E2C3AC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36</w:t>
            </w:r>
          </w:p>
        </w:tc>
        <w:tc>
          <w:tcPr>
            <w:tcW w:w="0" w:type="auto"/>
            <w:tcMar>
              <w:top w:w="48" w:type="dxa"/>
              <w:left w:w="96" w:type="dxa"/>
              <w:bottom w:w="48" w:type="dxa"/>
              <w:right w:w="96" w:type="dxa"/>
            </w:tcMar>
            <w:vAlign w:val="center"/>
            <w:hideMark/>
          </w:tcPr>
          <w:p w14:paraId="61D877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54</w:t>
            </w:r>
          </w:p>
        </w:tc>
        <w:tc>
          <w:tcPr>
            <w:tcW w:w="0" w:type="auto"/>
            <w:tcMar>
              <w:top w:w="48" w:type="dxa"/>
              <w:left w:w="96" w:type="dxa"/>
              <w:bottom w:w="48" w:type="dxa"/>
              <w:right w:w="96" w:type="dxa"/>
            </w:tcMar>
            <w:vAlign w:val="center"/>
            <w:hideMark/>
          </w:tcPr>
          <w:p w14:paraId="48704F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7B7AEF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3</w:t>
            </w:r>
            <w:r w:rsidRPr="009A1D65">
              <w:rPr>
                <w:rFonts w:ascii="Times New Roman" w:eastAsia="Times New Roman" w:hAnsi="Times New Roman" w:cs="Times New Roman"/>
                <w:sz w:val="24"/>
                <w:szCs w:val="24"/>
                <w:lang w:val="en-US"/>
              </w:rPr>
              <w:br/>
              <w:t>AB: Air-Fuel Equivalence Ratio (</w:t>
            </w:r>
            <w:hyperlink r:id="rId467"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7CBFE81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93864B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37CCC1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5ADB79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41737A2A" w14:textId="77777777" w:rsidTr="009A1D65">
        <w:tc>
          <w:tcPr>
            <w:tcW w:w="0" w:type="auto"/>
            <w:tcMar>
              <w:top w:w="48" w:type="dxa"/>
              <w:left w:w="96" w:type="dxa"/>
              <w:bottom w:w="48" w:type="dxa"/>
              <w:right w:w="96" w:type="dxa"/>
            </w:tcMar>
            <w:vAlign w:val="center"/>
            <w:hideMark/>
          </w:tcPr>
          <w:p w14:paraId="47B255D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37</w:t>
            </w:r>
          </w:p>
        </w:tc>
        <w:tc>
          <w:tcPr>
            <w:tcW w:w="0" w:type="auto"/>
            <w:tcMar>
              <w:top w:w="48" w:type="dxa"/>
              <w:left w:w="96" w:type="dxa"/>
              <w:bottom w:w="48" w:type="dxa"/>
              <w:right w:w="96" w:type="dxa"/>
            </w:tcMar>
            <w:vAlign w:val="center"/>
            <w:hideMark/>
          </w:tcPr>
          <w:p w14:paraId="1F93E6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55</w:t>
            </w:r>
          </w:p>
        </w:tc>
        <w:tc>
          <w:tcPr>
            <w:tcW w:w="0" w:type="auto"/>
            <w:tcMar>
              <w:top w:w="48" w:type="dxa"/>
              <w:left w:w="96" w:type="dxa"/>
              <w:bottom w:w="48" w:type="dxa"/>
              <w:right w:w="96" w:type="dxa"/>
            </w:tcMar>
            <w:vAlign w:val="center"/>
            <w:hideMark/>
          </w:tcPr>
          <w:p w14:paraId="080494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2CD20D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4</w:t>
            </w:r>
            <w:r w:rsidRPr="009A1D65">
              <w:rPr>
                <w:rFonts w:ascii="Times New Roman" w:eastAsia="Times New Roman" w:hAnsi="Times New Roman" w:cs="Times New Roman"/>
                <w:sz w:val="24"/>
                <w:szCs w:val="24"/>
                <w:lang w:val="en-US"/>
              </w:rPr>
              <w:br/>
              <w:t>AB: Air-Fuel Equivalence Ratio (</w:t>
            </w:r>
            <w:hyperlink r:id="rId468"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0270A91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7130BC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0B6BA6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D195F8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7AFF7A2B" w14:textId="77777777" w:rsidTr="009A1D65">
        <w:tc>
          <w:tcPr>
            <w:tcW w:w="0" w:type="auto"/>
            <w:tcMar>
              <w:top w:w="48" w:type="dxa"/>
              <w:left w:w="96" w:type="dxa"/>
              <w:bottom w:w="48" w:type="dxa"/>
              <w:right w:w="96" w:type="dxa"/>
            </w:tcMar>
            <w:vAlign w:val="center"/>
            <w:hideMark/>
          </w:tcPr>
          <w:p w14:paraId="062284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38</w:t>
            </w:r>
          </w:p>
        </w:tc>
        <w:tc>
          <w:tcPr>
            <w:tcW w:w="0" w:type="auto"/>
            <w:tcMar>
              <w:top w:w="48" w:type="dxa"/>
              <w:left w:w="96" w:type="dxa"/>
              <w:bottom w:w="48" w:type="dxa"/>
              <w:right w:w="96" w:type="dxa"/>
            </w:tcMar>
            <w:vAlign w:val="center"/>
            <w:hideMark/>
          </w:tcPr>
          <w:p w14:paraId="7536D51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56</w:t>
            </w:r>
          </w:p>
        </w:tc>
        <w:tc>
          <w:tcPr>
            <w:tcW w:w="0" w:type="auto"/>
            <w:tcMar>
              <w:top w:w="48" w:type="dxa"/>
              <w:left w:w="96" w:type="dxa"/>
              <w:bottom w:w="48" w:type="dxa"/>
              <w:right w:w="96" w:type="dxa"/>
            </w:tcMar>
            <w:vAlign w:val="center"/>
            <w:hideMark/>
          </w:tcPr>
          <w:p w14:paraId="539AE7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8AAEA9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5</w:t>
            </w:r>
            <w:r w:rsidRPr="009A1D65">
              <w:rPr>
                <w:rFonts w:ascii="Times New Roman" w:eastAsia="Times New Roman" w:hAnsi="Times New Roman" w:cs="Times New Roman"/>
                <w:sz w:val="24"/>
                <w:szCs w:val="24"/>
                <w:lang w:val="en-US"/>
              </w:rPr>
              <w:br/>
              <w:t>AB: Air-Fuel Equivalence Ratio (</w:t>
            </w:r>
            <w:hyperlink r:id="rId469"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4FF5D2A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4A04FE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527147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748B2C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419C26D5" w14:textId="77777777" w:rsidTr="009A1D65">
        <w:tc>
          <w:tcPr>
            <w:tcW w:w="0" w:type="auto"/>
            <w:tcMar>
              <w:top w:w="48" w:type="dxa"/>
              <w:left w:w="96" w:type="dxa"/>
              <w:bottom w:w="48" w:type="dxa"/>
              <w:right w:w="96" w:type="dxa"/>
            </w:tcMar>
            <w:vAlign w:val="center"/>
            <w:hideMark/>
          </w:tcPr>
          <w:p w14:paraId="35FEC9D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39</w:t>
            </w:r>
          </w:p>
        </w:tc>
        <w:tc>
          <w:tcPr>
            <w:tcW w:w="0" w:type="auto"/>
            <w:tcMar>
              <w:top w:w="48" w:type="dxa"/>
              <w:left w:w="96" w:type="dxa"/>
              <w:bottom w:w="48" w:type="dxa"/>
              <w:right w:w="96" w:type="dxa"/>
            </w:tcMar>
            <w:vAlign w:val="center"/>
            <w:hideMark/>
          </w:tcPr>
          <w:p w14:paraId="0A913D0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57</w:t>
            </w:r>
          </w:p>
        </w:tc>
        <w:tc>
          <w:tcPr>
            <w:tcW w:w="0" w:type="auto"/>
            <w:tcMar>
              <w:top w:w="48" w:type="dxa"/>
              <w:left w:w="96" w:type="dxa"/>
              <w:bottom w:w="48" w:type="dxa"/>
              <w:right w:w="96" w:type="dxa"/>
            </w:tcMar>
            <w:vAlign w:val="center"/>
            <w:hideMark/>
          </w:tcPr>
          <w:p w14:paraId="00E00B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E2C60D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6</w:t>
            </w:r>
            <w:r w:rsidRPr="009A1D65">
              <w:rPr>
                <w:rFonts w:ascii="Times New Roman" w:eastAsia="Times New Roman" w:hAnsi="Times New Roman" w:cs="Times New Roman"/>
                <w:sz w:val="24"/>
                <w:szCs w:val="24"/>
                <w:lang w:val="en-US"/>
              </w:rPr>
              <w:br/>
              <w:t>AB: Air-Fuel Equivalence Ratio (</w:t>
            </w:r>
            <w:hyperlink r:id="rId470"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778BB0A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505FEB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20A236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9FBF2B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455D70D1" w14:textId="77777777" w:rsidTr="009A1D65">
        <w:tc>
          <w:tcPr>
            <w:tcW w:w="0" w:type="auto"/>
            <w:tcMar>
              <w:top w:w="48" w:type="dxa"/>
              <w:left w:w="96" w:type="dxa"/>
              <w:bottom w:w="48" w:type="dxa"/>
              <w:right w:w="96" w:type="dxa"/>
            </w:tcMar>
            <w:vAlign w:val="center"/>
            <w:hideMark/>
          </w:tcPr>
          <w:p w14:paraId="1E8AA1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3A</w:t>
            </w:r>
          </w:p>
        </w:tc>
        <w:tc>
          <w:tcPr>
            <w:tcW w:w="0" w:type="auto"/>
            <w:tcMar>
              <w:top w:w="48" w:type="dxa"/>
              <w:left w:w="96" w:type="dxa"/>
              <w:bottom w:w="48" w:type="dxa"/>
              <w:right w:w="96" w:type="dxa"/>
            </w:tcMar>
            <w:vAlign w:val="center"/>
            <w:hideMark/>
          </w:tcPr>
          <w:p w14:paraId="4774E3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58</w:t>
            </w:r>
          </w:p>
        </w:tc>
        <w:tc>
          <w:tcPr>
            <w:tcW w:w="0" w:type="auto"/>
            <w:tcMar>
              <w:top w:w="48" w:type="dxa"/>
              <w:left w:w="96" w:type="dxa"/>
              <w:bottom w:w="48" w:type="dxa"/>
              <w:right w:w="96" w:type="dxa"/>
            </w:tcMar>
            <w:vAlign w:val="center"/>
            <w:hideMark/>
          </w:tcPr>
          <w:p w14:paraId="6A49F8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2C793A4"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7</w:t>
            </w:r>
            <w:r w:rsidRPr="009A1D65">
              <w:rPr>
                <w:rFonts w:ascii="Times New Roman" w:eastAsia="Times New Roman" w:hAnsi="Times New Roman" w:cs="Times New Roman"/>
                <w:sz w:val="24"/>
                <w:szCs w:val="24"/>
                <w:lang w:val="en-US"/>
              </w:rPr>
              <w:br/>
              <w:t>AB: Air-Fuel Equivalence Ratio (</w:t>
            </w:r>
            <w:hyperlink r:id="rId471"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2D77C31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684DC6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208C72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5CC9AD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41E41A94" w14:textId="77777777" w:rsidTr="009A1D65">
        <w:tc>
          <w:tcPr>
            <w:tcW w:w="0" w:type="auto"/>
            <w:tcMar>
              <w:top w:w="48" w:type="dxa"/>
              <w:left w:w="96" w:type="dxa"/>
              <w:bottom w:w="48" w:type="dxa"/>
              <w:right w:w="96" w:type="dxa"/>
            </w:tcMar>
            <w:vAlign w:val="center"/>
            <w:hideMark/>
          </w:tcPr>
          <w:p w14:paraId="2CBDD0A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3B</w:t>
            </w:r>
          </w:p>
        </w:tc>
        <w:tc>
          <w:tcPr>
            <w:tcW w:w="0" w:type="auto"/>
            <w:tcMar>
              <w:top w:w="48" w:type="dxa"/>
              <w:left w:w="96" w:type="dxa"/>
              <w:bottom w:w="48" w:type="dxa"/>
              <w:right w:w="96" w:type="dxa"/>
            </w:tcMar>
            <w:vAlign w:val="center"/>
            <w:hideMark/>
          </w:tcPr>
          <w:p w14:paraId="08FB53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59</w:t>
            </w:r>
          </w:p>
        </w:tc>
        <w:tc>
          <w:tcPr>
            <w:tcW w:w="0" w:type="auto"/>
            <w:tcMar>
              <w:top w:w="48" w:type="dxa"/>
              <w:left w:w="96" w:type="dxa"/>
              <w:bottom w:w="48" w:type="dxa"/>
              <w:right w:w="96" w:type="dxa"/>
            </w:tcMar>
            <w:vAlign w:val="center"/>
            <w:hideMark/>
          </w:tcPr>
          <w:p w14:paraId="2CAC95F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401486A"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8</w:t>
            </w:r>
            <w:r w:rsidRPr="009A1D65">
              <w:rPr>
                <w:rFonts w:ascii="Times New Roman" w:eastAsia="Times New Roman" w:hAnsi="Times New Roman" w:cs="Times New Roman"/>
                <w:sz w:val="24"/>
                <w:szCs w:val="24"/>
                <w:lang w:val="en-US"/>
              </w:rPr>
              <w:br/>
            </w:r>
            <w:r w:rsidRPr="009A1D65">
              <w:rPr>
                <w:rFonts w:ascii="Times New Roman" w:eastAsia="Times New Roman" w:hAnsi="Times New Roman" w:cs="Times New Roman"/>
                <w:sz w:val="24"/>
                <w:szCs w:val="24"/>
                <w:lang w:val="en-US"/>
              </w:rPr>
              <w:lastRenderedPageBreak/>
              <w:t>AB: Air-Fuel Equivalence Ratio (</w:t>
            </w:r>
            <w:hyperlink r:id="rId472"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7044131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E9DAB6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1C4877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B8E01B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D988DD3" w14:textId="77777777" w:rsidTr="009A1D65">
        <w:tc>
          <w:tcPr>
            <w:tcW w:w="0" w:type="auto"/>
            <w:tcMar>
              <w:top w:w="48" w:type="dxa"/>
              <w:left w:w="96" w:type="dxa"/>
              <w:bottom w:w="48" w:type="dxa"/>
              <w:right w:w="96" w:type="dxa"/>
            </w:tcMar>
            <w:vAlign w:val="center"/>
            <w:hideMark/>
          </w:tcPr>
          <w:p w14:paraId="66DC758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3C</w:t>
            </w:r>
          </w:p>
        </w:tc>
        <w:tc>
          <w:tcPr>
            <w:tcW w:w="0" w:type="auto"/>
            <w:tcMar>
              <w:top w:w="48" w:type="dxa"/>
              <w:left w:w="96" w:type="dxa"/>
              <w:bottom w:w="48" w:type="dxa"/>
              <w:right w:w="96" w:type="dxa"/>
            </w:tcMar>
            <w:vAlign w:val="center"/>
            <w:hideMark/>
          </w:tcPr>
          <w:p w14:paraId="3296C7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60</w:t>
            </w:r>
          </w:p>
        </w:tc>
        <w:tc>
          <w:tcPr>
            <w:tcW w:w="0" w:type="auto"/>
            <w:tcMar>
              <w:top w:w="48" w:type="dxa"/>
              <w:left w:w="96" w:type="dxa"/>
              <w:bottom w:w="48" w:type="dxa"/>
              <w:right w:w="96" w:type="dxa"/>
            </w:tcMar>
            <w:vAlign w:val="center"/>
            <w:hideMark/>
          </w:tcPr>
          <w:p w14:paraId="5D82207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424C8A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1, Sensor 1</w:t>
            </w:r>
          </w:p>
        </w:tc>
        <w:tc>
          <w:tcPr>
            <w:tcW w:w="0" w:type="auto"/>
            <w:vMerge w:val="restart"/>
            <w:tcMar>
              <w:top w:w="48" w:type="dxa"/>
              <w:left w:w="96" w:type="dxa"/>
              <w:bottom w:w="48" w:type="dxa"/>
              <w:right w:w="96" w:type="dxa"/>
            </w:tcMar>
            <w:vAlign w:val="center"/>
            <w:hideMark/>
          </w:tcPr>
          <w:p w14:paraId="7233855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vMerge w:val="restart"/>
            <w:tcMar>
              <w:top w:w="48" w:type="dxa"/>
              <w:left w:w="96" w:type="dxa"/>
              <w:bottom w:w="48" w:type="dxa"/>
              <w:right w:w="96" w:type="dxa"/>
            </w:tcMar>
            <w:vAlign w:val="center"/>
            <w:hideMark/>
          </w:tcPr>
          <w:p w14:paraId="3D8E408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6,513.5</w:t>
            </w:r>
          </w:p>
        </w:tc>
        <w:tc>
          <w:tcPr>
            <w:tcW w:w="0" w:type="auto"/>
            <w:vMerge w:val="restart"/>
            <w:tcMar>
              <w:top w:w="48" w:type="dxa"/>
              <w:left w:w="96" w:type="dxa"/>
              <w:bottom w:w="48" w:type="dxa"/>
              <w:right w:w="96" w:type="dxa"/>
            </w:tcMar>
            <w:vAlign w:val="center"/>
            <w:hideMark/>
          </w:tcPr>
          <w:p w14:paraId="154F500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vMerge w:val="restart"/>
            <w:tcMar>
              <w:top w:w="48" w:type="dxa"/>
              <w:left w:w="96" w:type="dxa"/>
              <w:bottom w:w="48" w:type="dxa"/>
              <w:right w:w="96" w:type="dxa"/>
            </w:tcMar>
            <w:vAlign w:val="center"/>
            <w:hideMark/>
          </w:tcPr>
          <w:p w14:paraId="1EBE8247" w14:textId="5934671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256A+B10−40</w:t>
            </w:r>
            <w:r w:rsidRPr="009A1D65">
              <w:rPr>
                <w:rFonts w:ascii="Times New Roman" w:eastAsia="Times New Roman" w:hAnsi="Times New Roman" w:cs="Times New Roman"/>
                <w:noProof/>
                <w:sz w:val="24"/>
                <w:szCs w:val="24"/>
              </w:rPr>
              <mc:AlternateContent>
                <mc:Choice Requires="wps">
                  <w:drawing>
                    <wp:inline distT="0" distB="0" distL="0" distR="0" wp14:anchorId="167D84FB" wp14:editId="397BB0A4">
                      <wp:extent cx="304800" cy="304800"/>
                      <wp:effectExtent l="0" t="0" r="0" b="0"/>
                      <wp:docPr id="70" name="Прямоугольник 70" descr="{\displaystyle {\frac {256A+B}{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45149" id="Прямоугольник 70" o:spid="_x0000_s1026" alt="{\displaystyle {\frac {256A+B}{10}}-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dyuF8AwMAAPoF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9A1D65" w:rsidRPr="009A1D65" w14:paraId="05167D81" w14:textId="77777777" w:rsidTr="009A1D65">
        <w:tc>
          <w:tcPr>
            <w:tcW w:w="0" w:type="auto"/>
            <w:tcMar>
              <w:top w:w="48" w:type="dxa"/>
              <w:left w:w="96" w:type="dxa"/>
              <w:bottom w:w="48" w:type="dxa"/>
              <w:right w:w="96" w:type="dxa"/>
            </w:tcMar>
            <w:vAlign w:val="center"/>
            <w:hideMark/>
          </w:tcPr>
          <w:p w14:paraId="30859B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3D</w:t>
            </w:r>
          </w:p>
        </w:tc>
        <w:tc>
          <w:tcPr>
            <w:tcW w:w="0" w:type="auto"/>
            <w:tcMar>
              <w:top w:w="48" w:type="dxa"/>
              <w:left w:w="96" w:type="dxa"/>
              <w:bottom w:w="48" w:type="dxa"/>
              <w:right w:w="96" w:type="dxa"/>
            </w:tcMar>
            <w:vAlign w:val="center"/>
            <w:hideMark/>
          </w:tcPr>
          <w:p w14:paraId="10B2861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61</w:t>
            </w:r>
          </w:p>
        </w:tc>
        <w:tc>
          <w:tcPr>
            <w:tcW w:w="0" w:type="auto"/>
            <w:tcMar>
              <w:top w:w="48" w:type="dxa"/>
              <w:left w:w="96" w:type="dxa"/>
              <w:bottom w:w="48" w:type="dxa"/>
              <w:right w:w="96" w:type="dxa"/>
            </w:tcMar>
            <w:vAlign w:val="center"/>
            <w:hideMark/>
          </w:tcPr>
          <w:p w14:paraId="2BCE909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E8EF80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2, Sensor 1</w:t>
            </w:r>
          </w:p>
        </w:tc>
        <w:tc>
          <w:tcPr>
            <w:tcW w:w="0" w:type="auto"/>
            <w:vMerge/>
            <w:vAlign w:val="center"/>
            <w:hideMark/>
          </w:tcPr>
          <w:p w14:paraId="3DCF18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4CDFC0E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EF750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0DC0E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8D5F89D" w14:textId="77777777" w:rsidTr="009A1D65">
        <w:tc>
          <w:tcPr>
            <w:tcW w:w="0" w:type="auto"/>
            <w:tcMar>
              <w:top w:w="48" w:type="dxa"/>
              <w:left w:w="96" w:type="dxa"/>
              <w:bottom w:w="48" w:type="dxa"/>
              <w:right w:w="96" w:type="dxa"/>
            </w:tcMar>
            <w:vAlign w:val="center"/>
            <w:hideMark/>
          </w:tcPr>
          <w:p w14:paraId="4AD960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3E</w:t>
            </w:r>
          </w:p>
        </w:tc>
        <w:tc>
          <w:tcPr>
            <w:tcW w:w="0" w:type="auto"/>
            <w:tcMar>
              <w:top w:w="48" w:type="dxa"/>
              <w:left w:w="96" w:type="dxa"/>
              <w:bottom w:w="48" w:type="dxa"/>
              <w:right w:w="96" w:type="dxa"/>
            </w:tcMar>
            <w:vAlign w:val="center"/>
            <w:hideMark/>
          </w:tcPr>
          <w:p w14:paraId="106584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62</w:t>
            </w:r>
          </w:p>
        </w:tc>
        <w:tc>
          <w:tcPr>
            <w:tcW w:w="0" w:type="auto"/>
            <w:tcMar>
              <w:top w:w="48" w:type="dxa"/>
              <w:left w:w="96" w:type="dxa"/>
              <w:bottom w:w="48" w:type="dxa"/>
              <w:right w:w="96" w:type="dxa"/>
            </w:tcMar>
            <w:vAlign w:val="center"/>
            <w:hideMark/>
          </w:tcPr>
          <w:p w14:paraId="21A1C53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6187DB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1, Sensor 2</w:t>
            </w:r>
          </w:p>
        </w:tc>
        <w:tc>
          <w:tcPr>
            <w:tcW w:w="0" w:type="auto"/>
            <w:vMerge/>
            <w:vAlign w:val="center"/>
            <w:hideMark/>
          </w:tcPr>
          <w:p w14:paraId="049AC2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4026472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1783A7C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0C7B7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5965BF8A" w14:textId="77777777" w:rsidTr="009A1D65">
        <w:tc>
          <w:tcPr>
            <w:tcW w:w="0" w:type="auto"/>
            <w:tcMar>
              <w:top w:w="48" w:type="dxa"/>
              <w:left w:w="96" w:type="dxa"/>
              <w:bottom w:w="48" w:type="dxa"/>
              <w:right w:w="96" w:type="dxa"/>
            </w:tcMar>
            <w:vAlign w:val="center"/>
            <w:hideMark/>
          </w:tcPr>
          <w:p w14:paraId="43AF9B9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3F</w:t>
            </w:r>
          </w:p>
        </w:tc>
        <w:tc>
          <w:tcPr>
            <w:tcW w:w="0" w:type="auto"/>
            <w:tcMar>
              <w:top w:w="48" w:type="dxa"/>
              <w:left w:w="96" w:type="dxa"/>
              <w:bottom w:w="48" w:type="dxa"/>
              <w:right w:w="96" w:type="dxa"/>
            </w:tcMar>
            <w:vAlign w:val="center"/>
            <w:hideMark/>
          </w:tcPr>
          <w:p w14:paraId="42EFDF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63</w:t>
            </w:r>
          </w:p>
        </w:tc>
        <w:tc>
          <w:tcPr>
            <w:tcW w:w="0" w:type="auto"/>
            <w:tcMar>
              <w:top w:w="48" w:type="dxa"/>
              <w:left w:w="96" w:type="dxa"/>
              <w:bottom w:w="48" w:type="dxa"/>
              <w:right w:w="96" w:type="dxa"/>
            </w:tcMar>
            <w:vAlign w:val="center"/>
            <w:hideMark/>
          </w:tcPr>
          <w:p w14:paraId="075717D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3B79A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2, Sensor 2</w:t>
            </w:r>
          </w:p>
        </w:tc>
        <w:tc>
          <w:tcPr>
            <w:tcW w:w="0" w:type="auto"/>
            <w:vMerge/>
            <w:vAlign w:val="center"/>
            <w:hideMark/>
          </w:tcPr>
          <w:p w14:paraId="0BB641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6A080C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1DFE37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152577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50714A" w14:paraId="7210361C" w14:textId="77777777" w:rsidTr="009A1D65">
        <w:tc>
          <w:tcPr>
            <w:tcW w:w="0" w:type="auto"/>
            <w:tcMar>
              <w:top w:w="48" w:type="dxa"/>
              <w:left w:w="96" w:type="dxa"/>
              <w:bottom w:w="48" w:type="dxa"/>
              <w:right w:w="96" w:type="dxa"/>
            </w:tcMar>
            <w:vAlign w:val="center"/>
            <w:hideMark/>
          </w:tcPr>
          <w:p w14:paraId="2F71F5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40</w:t>
            </w:r>
          </w:p>
        </w:tc>
        <w:tc>
          <w:tcPr>
            <w:tcW w:w="0" w:type="auto"/>
            <w:tcMar>
              <w:top w:w="48" w:type="dxa"/>
              <w:left w:w="96" w:type="dxa"/>
              <w:bottom w:w="48" w:type="dxa"/>
              <w:right w:w="96" w:type="dxa"/>
            </w:tcMar>
            <w:vAlign w:val="center"/>
            <w:hideMark/>
          </w:tcPr>
          <w:p w14:paraId="41EE11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64</w:t>
            </w:r>
          </w:p>
        </w:tc>
        <w:tc>
          <w:tcPr>
            <w:tcW w:w="0" w:type="auto"/>
            <w:tcMar>
              <w:top w:w="48" w:type="dxa"/>
              <w:left w:w="96" w:type="dxa"/>
              <w:bottom w:w="48" w:type="dxa"/>
              <w:right w:w="96" w:type="dxa"/>
            </w:tcMar>
            <w:vAlign w:val="center"/>
            <w:hideMark/>
          </w:tcPr>
          <w:p w14:paraId="65226F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52177A9"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[$41 - $60]</w:t>
            </w:r>
          </w:p>
        </w:tc>
        <w:tc>
          <w:tcPr>
            <w:tcW w:w="0" w:type="auto"/>
            <w:tcMar>
              <w:top w:w="48" w:type="dxa"/>
              <w:left w:w="96" w:type="dxa"/>
              <w:bottom w:w="48" w:type="dxa"/>
              <w:right w:w="96" w:type="dxa"/>
            </w:tcMar>
            <w:vAlign w:val="center"/>
            <w:hideMark/>
          </w:tcPr>
          <w:p w14:paraId="1FF8781F"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A24FC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7E940A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A62F9A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 encoded [A</w:t>
            </w:r>
            <w:proofErr w:type="gramStart"/>
            <w:r w:rsidRPr="009A1D65">
              <w:rPr>
                <w:rFonts w:ascii="Times New Roman" w:eastAsia="Times New Roman" w:hAnsi="Times New Roman" w:cs="Times New Roman"/>
                <w:sz w:val="24"/>
                <w:szCs w:val="24"/>
                <w:lang w:val="en-US"/>
              </w:rPr>
              <w:t>7..</w:t>
            </w:r>
            <w:proofErr w:type="gramEnd"/>
            <w:r w:rsidRPr="009A1D65">
              <w:rPr>
                <w:rFonts w:ascii="Times New Roman" w:eastAsia="Times New Roman" w:hAnsi="Times New Roman" w:cs="Times New Roman"/>
                <w:sz w:val="24"/>
                <w:szCs w:val="24"/>
                <w:lang w:val="en-US"/>
              </w:rPr>
              <w:t>D0] == [PID $41..PID $60] </w:t>
            </w:r>
            <w:hyperlink r:id="rId473" w:anchor="Service_01_PID_00" w:history="1">
              <w:r w:rsidRPr="00D015C4">
                <w:rPr>
                  <w:rFonts w:ascii="Times New Roman" w:eastAsia="Times New Roman" w:hAnsi="Times New Roman" w:cs="Times New Roman"/>
                  <w:color w:val="0000FF"/>
                  <w:sz w:val="24"/>
                  <w:szCs w:val="24"/>
                  <w:u w:val="single"/>
                  <w:lang w:val="en-US"/>
                </w:rPr>
                <w:t>See below</w:t>
              </w:r>
            </w:hyperlink>
          </w:p>
        </w:tc>
      </w:tr>
      <w:tr w:rsidR="009A1D65" w:rsidRPr="009A1D65" w14:paraId="7599B5C5" w14:textId="77777777" w:rsidTr="009A1D65">
        <w:tc>
          <w:tcPr>
            <w:tcW w:w="0" w:type="auto"/>
            <w:tcMar>
              <w:top w:w="48" w:type="dxa"/>
              <w:left w:w="96" w:type="dxa"/>
              <w:bottom w:w="48" w:type="dxa"/>
              <w:right w:w="96" w:type="dxa"/>
            </w:tcMar>
            <w:vAlign w:val="center"/>
            <w:hideMark/>
          </w:tcPr>
          <w:p w14:paraId="72F8C41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41</w:t>
            </w:r>
          </w:p>
        </w:tc>
        <w:tc>
          <w:tcPr>
            <w:tcW w:w="0" w:type="auto"/>
            <w:tcMar>
              <w:top w:w="48" w:type="dxa"/>
              <w:left w:w="96" w:type="dxa"/>
              <w:bottom w:w="48" w:type="dxa"/>
              <w:right w:w="96" w:type="dxa"/>
            </w:tcMar>
            <w:vAlign w:val="center"/>
            <w:hideMark/>
          </w:tcPr>
          <w:p w14:paraId="4C8759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65</w:t>
            </w:r>
          </w:p>
        </w:tc>
        <w:tc>
          <w:tcPr>
            <w:tcW w:w="0" w:type="auto"/>
            <w:tcMar>
              <w:top w:w="48" w:type="dxa"/>
              <w:left w:w="96" w:type="dxa"/>
              <w:bottom w:w="48" w:type="dxa"/>
              <w:right w:w="96" w:type="dxa"/>
            </w:tcMar>
            <w:vAlign w:val="center"/>
            <w:hideMark/>
          </w:tcPr>
          <w:p w14:paraId="7F8E12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85A35FD"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Monitor status this drive cycle</w:t>
            </w:r>
          </w:p>
        </w:tc>
        <w:tc>
          <w:tcPr>
            <w:tcW w:w="0" w:type="auto"/>
            <w:tcMar>
              <w:top w:w="48" w:type="dxa"/>
              <w:left w:w="96" w:type="dxa"/>
              <w:bottom w:w="48" w:type="dxa"/>
              <w:right w:w="96" w:type="dxa"/>
            </w:tcMar>
            <w:vAlign w:val="center"/>
            <w:hideMark/>
          </w:tcPr>
          <w:p w14:paraId="07D5CECE"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06B688A"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3963659"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4AFC15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74" w:anchor="Service_01_PID_41" w:history="1">
              <w:r w:rsidRPr="009A1D65">
                <w:rPr>
                  <w:rFonts w:ascii="Times New Roman" w:eastAsia="Times New Roman" w:hAnsi="Times New Roman" w:cs="Times New Roman"/>
                  <w:color w:val="0000FF"/>
                  <w:sz w:val="24"/>
                  <w:szCs w:val="24"/>
                  <w:u w:val="single"/>
                </w:rPr>
                <w:t>See below</w:t>
              </w:r>
            </w:hyperlink>
          </w:p>
        </w:tc>
      </w:tr>
      <w:tr w:rsidR="009A1D65" w:rsidRPr="009A1D65" w14:paraId="3E6584AE" w14:textId="77777777" w:rsidTr="009A1D65">
        <w:tc>
          <w:tcPr>
            <w:tcW w:w="0" w:type="auto"/>
            <w:tcMar>
              <w:top w:w="48" w:type="dxa"/>
              <w:left w:w="96" w:type="dxa"/>
              <w:bottom w:w="48" w:type="dxa"/>
              <w:right w:w="96" w:type="dxa"/>
            </w:tcMar>
            <w:vAlign w:val="center"/>
            <w:hideMark/>
          </w:tcPr>
          <w:p w14:paraId="24DF2E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42</w:t>
            </w:r>
          </w:p>
        </w:tc>
        <w:tc>
          <w:tcPr>
            <w:tcW w:w="0" w:type="auto"/>
            <w:tcMar>
              <w:top w:w="48" w:type="dxa"/>
              <w:left w:w="96" w:type="dxa"/>
              <w:bottom w:w="48" w:type="dxa"/>
              <w:right w:w="96" w:type="dxa"/>
            </w:tcMar>
            <w:vAlign w:val="center"/>
            <w:hideMark/>
          </w:tcPr>
          <w:p w14:paraId="20F90F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66</w:t>
            </w:r>
          </w:p>
        </w:tc>
        <w:tc>
          <w:tcPr>
            <w:tcW w:w="0" w:type="auto"/>
            <w:tcMar>
              <w:top w:w="48" w:type="dxa"/>
              <w:left w:w="96" w:type="dxa"/>
              <w:bottom w:w="48" w:type="dxa"/>
              <w:right w:w="96" w:type="dxa"/>
            </w:tcMar>
            <w:vAlign w:val="center"/>
            <w:hideMark/>
          </w:tcPr>
          <w:p w14:paraId="0DE5384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DAC468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Control module voltage</w:t>
            </w:r>
          </w:p>
        </w:tc>
        <w:tc>
          <w:tcPr>
            <w:tcW w:w="0" w:type="auto"/>
            <w:tcMar>
              <w:top w:w="48" w:type="dxa"/>
              <w:left w:w="96" w:type="dxa"/>
              <w:bottom w:w="48" w:type="dxa"/>
              <w:right w:w="96" w:type="dxa"/>
            </w:tcMar>
            <w:vAlign w:val="center"/>
            <w:hideMark/>
          </w:tcPr>
          <w:p w14:paraId="451A30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8C4D7E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529B94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59C0B2D" w14:textId="72F908EB"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256A+B1000</w:t>
            </w:r>
            <w:r w:rsidRPr="009A1D65">
              <w:rPr>
                <w:rFonts w:ascii="Times New Roman" w:eastAsia="Times New Roman" w:hAnsi="Times New Roman" w:cs="Times New Roman"/>
                <w:noProof/>
                <w:sz w:val="24"/>
                <w:szCs w:val="24"/>
              </w:rPr>
              <mc:AlternateContent>
                <mc:Choice Requires="wps">
                  <w:drawing>
                    <wp:inline distT="0" distB="0" distL="0" distR="0" wp14:anchorId="6863434F" wp14:editId="4C65A85E">
                      <wp:extent cx="304800" cy="304800"/>
                      <wp:effectExtent l="0" t="0" r="0" b="0"/>
                      <wp:docPr id="69" name="Прямоугольник 69" descr="{\displaystyle {\frac {256A+B}{1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2EE19" id="Прямоугольник 69" o:spid="_x0000_s1026" alt="{\displaystyle {\frac {256A+B}{1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Pm16FAwMAAPkF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9A1D65" w:rsidRPr="009A1D65" w14:paraId="717B5DAF" w14:textId="77777777" w:rsidTr="009A1D65">
        <w:tc>
          <w:tcPr>
            <w:tcW w:w="0" w:type="auto"/>
            <w:tcMar>
              <w:top w:w="48" w:type="dxa"/>
              <w:left w:w="96" w:type="dxa"/>
              <w:bottom w:w="48" w:type="dxa"/>
              <w:right w:w="96" w:type="dxa"/>
            </w:tcMar>
            <w:vAlign w:val="center"/>
            <w:hideMark/>
          </w:tcPr>
          <w:p w14:paraId="579FDE0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43</w:t>
            </w:r>
          </w:p>
        </w:tc>
        <w:tc>
          <w:tcPr>
            <w:tcW w:w="0" w:type="auto"/>
            <w:tcMar>
              <w:top w:w="48" w:type="dxa"/>
              <w:left w:w="96" w:type="dxa"/>
              <w:bottom w:w="48" w:type="dxa"/>
              <w:right w:w="96" w:type="dxa"/>
            </w:tcMar>
            <w:vAlign w:val="center"/>
            <w:hideMark/>
          </w:tcPr>
          <w:p w14:paraId="2B1686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67</w:t>
            </w:r>
          </w:p>
        </w:tc>
        <w:tc>
          <w:tcPr>
            <w:tcW w:w="0" w:type="auto"/>
            <w:tcMar>
              <w:top w:w="48" w:type="dxa"/>
              <w:left w:w="96" w:type="dxa"/>
              <w:bottom w:w="48" w:type="dxa"/>
              <w:right w:w="96" w:type="dxa"/>
            </w:tcMar>
            <w:vAlign w:val="center"/>
            <w:hideMark/>
          </w:tcPr>
          <w:p w14:paraId="1A354D7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9E940B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load value</w:t>
            </w:r>
          </w:p>
        </w:tc>
        <w:tc>
          <w:tcPr>
            <w:tcW w:w="0" w:type="auto"/>
            <w:tcMar>
              <w:top w:w="48" w:type="dxa"/>
              <w:left w:w="96" w:type="dxa"/>
              <w:bottom w:w="48" w:type="dxa"/>
              <w:right w:w="96" w:type="dxa"/>
            </w:tcMar>
            <w:vAlign w:val="center"/>
            <w:hideMark/>
          </w:tcPr>
          <w:p w14:paraId="54659E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98065C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25,700</w:t>
            </w:r>
          </w:p>
        </w:tc>
        <w:tc>
          <w:tcPr>
            <w:tcW w:w="0" w:type="auto"/>
            <w:tcMar>
              <w:top w:w="48" w:type="dxa"/>
              <w:left w:w="96" w:type="dxa"/>
              <w:bottom w:w="48" w:type="dxa"/>
              <w:right w:w="96" w:type="dxa"/>
            </w:tcMar>
            <w:vAlign w:val="center"/>
            <w:hideMark/>
          </w:tcPr>
          <w:p w14:paraId="2DCD8C5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18DA18C" w14:textId="3E9EE0F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100255(256A+B)</w:t>
            </w:r>
            <w:r w:rsidRPr="009A1D65">
              <w:rPr>
                <w:rFonts w:ascii="Times New Roman" w:eastAsia="Times New Roman" w:hAnsi="Times New Roman" w:cs="Times New Roman"/>
                <w:noProof/>
                <w:sz w:val="24"/>
                <w:szCs w:val="24"/>
              </w:rPr>
              <mc:AlternateContent>
                <mc:Choice Requires="wps">
                  <w:drawing>
                    <wp:inline distT="0" distB="0" distL="0" distR="0" wp14:anchorId="431A1B65" wp14:editId="4EDE3B89">
                      <wp:extent cx="304800" cy="304800"/>
                      <wp:effectExtent l="0" t="0" r="0" b="0"/>
                      <wp:docPr id="68" name="Прямоугольник 68" descr="{\displaystyle {\tfrac {100}{255}}(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F3649" id="Прямоугольник 68" o:spid="_x0000_s1026" alt="{\displaystyle {\tfrac {100}{255}}(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KnjxgcDAAD+BQAADgAAAAAAAAAAAAAAAAAuAgAAZHJzL2Uyb0RvYy54bWxQSwEC&#10;LQAUAAYACAAAACEATKDpLNgAAAADAQAADwAAAAAAAAAAAAAAAABhBQAAZHJzL2Rvd25yZXYueG1s&#10;UEsFBgAAAAAEAAQA8wAAAGYGAAAAAA==&#10;" filled="f" stroked="f">
                      <o:lock v:ext="edit" aspectratio="t"/>
                      <w10:anchorlock/>
                    </v:rect>
                  </w:pict>
                </mc:Fallback>
              </mc:AlternateContent>
            </w:r>
          </w:p>
        </w:tc>
      </w:tr>
      <w:tr w:rsidR="009A1D65" w:rsidRPr="009A1D65" w14:paraId="7347A6FD" w14:textId="77777777" w:rsidTr="009A1D65">
        <w:tc>
          <w:tcPr>
            <w:tcW w:w="0" w:type="auto"/>
            <w:tcMar>
              <w:top w:w="48" w:type="dxa"/>
              <w:left w:w="96" w:type="dxa"/>
              <w:bottom w:w="48" w:type="dxa"/>
              <w:right w:w="96" w:type="dxa"/>
            </w:tcMar>
            <w:vAlign w:val="center"/>
            <w:hideMark/>
          </w:tcPr>
          <w:p w14:paraId="24C5FD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44</w:t>
            </w:r>
          </w:p>
        </w:tc>
        <w:tc>
          <w:tcPr>
            <w:tcW w:w="0" w:type="auto"/>
            <w:tcMar>
              <w:top w:w="48" w:type="dxa"/>
              <w:left w:w="96" w:type="dxa"/>
              <w:bottom w:w="48" w:type="dxa"/>
              <w:right w:w="96" w:type="dxa"/>
            </w:tcMar>
            <w:vAlign w:val="center"/>
            <w:hideMark/>
          </w:tcPr>
          <w:p w14:paraId="5A8808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68</w:t>
            </w:r>
          </w:p>
        </w:tc>
        <w:tc>
          <w:tcPr>
            <w:tcW w:w="0" w:type="auto"/>
            <w:tcMar>
              <w:top w:w="48" w:type="dxa"/>
              <w:left w:w="96" w:type="dxa"/>
              <w:bottom w:w="48" w:type="dxa"/>
              <w:right w:w="96" w:type="dxa"/>
            </w:tcMar>
            <w:vAlign w:val="center"/>
            <w:hideMark/>
          </w:tcPr>
          <w:p w14:paraId="2FAA8C4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CD475A8"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Commanded Air-Fuel Equivalence Ratio (</w:t>
            </w:r>
            <w:hyperlink r:id="rId475"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p>
        </w:tc>
        <w:tc>
          <w:tcPr>
            <w:tcW w:w="0" w:type="auto"/>
            <w:tcMar>
              <w:top w:w="48" w:type="dxa"/>
              <w:left w:w="96" w:type="dxa"/>
              <w:bottom w:w="48" w:type="dxa"/>
              <w:right w:w="96" w:type="dxa"/>
            </w:tcMar>
            <w:vAlign w:val="center"/>
            <w:hideMark/>
          </w:tcPr>
          <w:p w14:paraId="3DB27D2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3783A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roofErr w:type="gramStart"/>
            <w:r w:rsidRPr="009A1D65">
              <w:rPr>
                <w:rFonts w:ascii="Times New Roman" w:eastAsia="Times New Roman" w:hAnsi="Times New Roman" w:cs="Times New Roman"/>
                <w:sz w:val="24"/>
                <w:szCs w:val="24"/>
              </w:rPr>
              <w:t>&lt; 2</w:t>
            </w:r>
            <w:proofErr w:type="gramEnd"/>
          </w:p>
        </w:tc>
        <w:tc>
          <w:tcPr>
            <w:tcW w:w="0" w:type="auto"/>
            <w:tcMar>
              <w:top w:w="48" w:type="dxa"/>
              <w:left w:w="96" w:type="dxa"/>
              <w:bottom w:w="48" w:type="dxa"/>
              <w:right w:w="96" w:type="dxa"/>
            </w:tcMar>
            <w:vAlign w:val="center"/>
            <w:hideMark/>
          </w:tcPr>
          <w:p w14:paraId="365CB7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p>
        </w:tc>
        <w:tc>
          <w:tcPr>
            <w:tcW w:w="0" w:type="auto"/>
            <w:tcMar>
              <w:top w:w="48" w:type="dxa"/>
              <w:left w:w="96" w:type="dxa"/>
              <w:bottom w:w="48" w:type="dxa"/>
              <w:right w:w="96" w:type="dxa"/>
            </w:tcMar>
            <w:vAlign w:val="center"/>
            <w:hideMark/>
          </w:tcPr>
          <w:p w14:paraId="1DFC4DF6" w14:textId="465D0C7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265536(256A+B)</w:t>
            </w:r>
            <w:r w:rsidRPr="009A1D65">
              <w:rPr>
                <w:rFonts w:ascii="Times New Roman" w:eastAsia="Times New Roman" w:hAnsi="Times New Roman" w:cs="Times New Roman"/>
                <w:noProof/>
                <w:sz w:val="24"/>
                <w:szCs w:val="24"/>
              </w:rPr>
              <mc:AlternateContent>
                <mc:Choice Requires="wps">
                  <w:drawing>
                    <wp:inline distT="0" distB="0" distL="0" distR="0" wp14:anchorId="5B99C888" wp14:editId="7BC16C1A">
                      <wp:extent cx="304800" cy="304800"/>
                      <wp:effectExtent l="0" t="0" r="0" b="0"/>
                      <wp:docPr id="67" name="Прямоугольник 67" descr="{\displaystyle {\tfrac {2}{65536}}(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CF3E5" id="Прямоугольник 67" o:spid="_x0000_s1026" alt="{\displaystyle {\tfrac {2}{65536}}(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9mOZOAcDAAD+BQAADgAAAAAAAAAAAAAAAAAuAgAAZHJzL2Uyb0RvYy54bWxQSwEC&#10;LQAUAAYACAAAACEATKDpLNgAAAADAQAADwAAAAAAAAAAAAAAAABhBQAAZHJzL2Rvd25yZXYueG1s&#10;UEsFBgAAAAAEAAQA8wAAAGYGAAAAAA==&#10;" filled="f" stroked="f">
                      <o:lock v:ext="edit" aspectratio="t"/>
                      <w10:anchorlock/>
                    </v:rect>
                  </w:pict>
                </mc:Fallback>
              </mc:AlternateContent>
            </w:r>
          </w:p>
        </w:tc>
      </w:tr>
      <w:tr w:rsidR="009A1D65" w:rsidRPr="009A1D65" w14:paraId="203A4501" w14:textId="77777777" w:rsidTr="009A1D65">
        <w:tc>
          <w:tcPr>
            <w:tcW w:w="0" w:type="auto"/>
            <w:tcMar>
              <w:top w:w="48" w:type="dxa"/>
              <w:left w:w="96" w:type="dxa"/>
              <w:bottom w:w="48" w:type="dxa"/>
              <w:right w:w="96" w:type="dxa"/>
            </w:tcMar>
            <w:vAlign w:val="center"/>
            <w:hideMark/>
          </w:tcPr>
          <w:p w14:paraId="1EDE22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45</w:t>
            </w:r>
          </w:p>
        </w:tc>
        <w:tc>
          <w:tcPr>
            <w:tcW w:w="0" w:type="auto"/>
            <w:tcMar>
              <w:top w:w="48" w:type="dxa"/>
              <w:left w:w="96" w:type="dxa"/>
              <w:bottom w:w="48" w:type="dxa"/>
              <w:right w:w="96" w:type="dxa"/>
            </w:tcMar>
            <w:vAlign w:val="center"/>
            <w:hideMark/>
          </w:tcPr>
          <w:p w14:paraId="4AEB27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69</w:t>
            </w:r>
          </w:p>
        </w:tc>
        <w:tc>
          <w:tcPr>
            <w:tcW w:w="0" w:type="auto"/>
            <w:tcMar>
              <w:top w:w="48" w:type="dxa"/>
              <w:left w:w="96" w:type="dxa"/>
              <w:bottom w:w="48" w:type="dxa"/>
              <w:right w:w="96" w:type="dxa"/>
            </w:tcMar>
            <w:vAlign w:val="center"/>
            <w:hideMark/>
          </w:tcPr>
          <w:p w14:paraId="3A446B9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DDF6C7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Relative throttle position</w:t>
            </w:r>
          </w:p>
        </w:tc>
        <w:tc>
          <w:tcPr>
            <w:tcW w:w="0" w:type="auto"/>
            <w:tcMar>
              <w:top w:w="48" w:type="dxa"/>
              <w:left w:w="96" w:type="dxa"/>
              <w:bottom w:w="48" w:type="dxa"/>
              <w:right w:w="96" w:type="dxa"/>
            </w:tcMar>
            <w:vAlign w:val="center"/>
            <w:hideMark/>
          </w:tcPr>
          <w:p w14:paraId="2F512CC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82FD1C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3D902A1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5EACA4C7" w14:textId="3F48C57B"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35AEF741" wp14:editId="6E188F92">
                      <wp:extent cx="304800" cy="304800"/>
                      <wp:effectExtent l="0" t="0" r="0" b="0"/>
                      <wp:docPr id="66" name="Прямоугольник 66"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EE865" id="Прямоугольник 66"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w2/wIAAPc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VNvDb/AgAA9wUAAA4AAAAAAAAAAAAAAAAALgIAAGRycy9lMm9Eb2MueG1sUEsBAi0AFAAGAAgA&#10;AAAhAEyg6SzYAAAAAwEAAA8AAAAAAAAAAAAAAAAAWQUAAGRycy9kb3ducmV2LnhtbFBLBQYAAAAA&#10;BAAEAPMAAABeBgAAAAA=&#10;" filled="f" stroked="f">
                      <o:lock v:ext="edit" aspectratio="t"/>
                      <w10:anchorlock/>
                    </v:rect>
                  </w:pict>
                </mc:Fallback>
              </mc:AlternateContent>
            </w:r>
          </w:p>
        </w:tc>
      </w:tr>
      <w:tr w:rsidR="009A1D65" w:rsidRPr="009A1D65" w14:paraId="7E92407C" w14:textId="77777777" w:rsidTr="009A1D65">
        <w:tc>
          <w:tcPr>
            <w:tcW w:w="0" w:type="auto"/>
            <w:tcMar>
              <w:top w:w="48" w:type="dxa"/>
              <w:left w:w="96" w:type="dxa"/>
              <w:bottom w:w="48" w:type="dxa"/>
              <w:right w:w="96" w:type="dxa"/>
            </w:tcMar>
            <w:vAlign w:val="center"/>
            <w:hideMark/>
          </w:tcPr>
          <w:p w14:paraId="7676019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46</w:t>
            </w:r>
          </w:p>
        </w:tc>
        <w:tc>
          <w:tcPr>
            <w:tcW w:w="0" w:type="auto"/>
            <w:tcMar>
              <w:top w:w="48" w:type="dxa"/>
              <w:left w:w="96" w:type="dxa"/>
              <w:bottom w:w="48" w:type="dxa"/>
              <w:right w:w="96" w:type="dxa"/>
            </w:tcMar>
            <w:vAlign w:val="center"/>
            <w:hideMark/>
          </w:tcPr>
          <w:p w14:paraId="2828E47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70</w:t>
            </w:r>
          </w:p>
        </w:tc>
        <w:tc>
          <w:tcPr>
            <w:tcW w:w="0" w:type="auto"/>
            <w:tcMar>
              <w:top w:w="48" w:type="dxa"/>
              <w:left w:w="96" w:type="dxa"/>
              <w:bottom w:w="48" w:type="dxa"/>
              <w:right w:w="96" w:type="dxa"/>
            </w:tcMar>
            <w:vAlign w:val="center"/>
            <w:hideMark/>
          </w:tcPr>
          <w:p w14:paraId="43D1699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3CCC72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Ambient air temperature</w:t>
            </w:r>
          </w:p>
        </w:tc>
        <w:tc>
          <w:tcPr>
            <w:tcW w:w="0" w:type="auto"/>
            <w:tcMar>
              <w:top w:w="48" w:type="dxa"/>
              <w:left w:w="96" w:type="dxa"/>
              <w:bottom w:w="48" w:type="dxa"/>
              <w:right w:w="96" w:type="dxa"/>
            </w:tcMar>
            <w:vAlign w:val="center"/>
            <w:hideMark/>
          </w:tcPr>
          <w:p w14:paraId="72021D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562656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17BE84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02FEA87C" w14:textId="09C3161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14503708" wp14:editId="61A172EF">
                      <wp:extent cx="304800" cy="304800"/>
                      <wp:effectExtent l="0" t="0" r="0" b="0"/>
                      <wp:docPr id="65" name="Прямоугольник 65"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2AF9" id="Прямоугольник 65"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We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9BPWe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60C054C2" w14:textId="77777777" w:rsidTr="009A1D65">
        <w:tc>
          <w:tcPr>
            <w:tcW w:w="0" w:type="auto"/>
            <w:tcMar>
              <w:top w:w="48" w:type="dxa"/>
              <w:left w:w="96" w:type="dxa"/>
              <w:bottom w:w="48" w:type="dxa"/>
              <w:right w:w="96" w:type="dxa"/>
            </w:tcMar>
            <w:vAlign w:val="center"/>
            <w:hideMark/>
          </w:tcPr>
          <w:p w14:paraId="4BC0D2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47</w:t>
            </w:r>
          </w:p>
        </w:tc>
        <w:tc>
          <w:tcPr>
            <w:tcW w:w="0" w:type="auto"/>
            <w:tcMar>
              <w:top w:w="48" w:type="dxa"/>
              <w:left w:w="96" w:type="dxa"/>
              <w:bottom w:w="48" w:type="dxa"/>
              <w:right w:w="96" w:type="dxa"/>
            </w:tcMar>
            <w:vAlign w:val="center"/>
            <w:hideMark/>
          </w:tcPr>
          <w:p w14:paraId="3F4646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71</w:t>
            </w:r>
          </w:p>
        </w:tc>
        <w:tc>
          <w:tcPr>
            <w:tcW w:w="0" w:type="auto"/>
            <w:tcMar>
              <w:top w:w="48" w:type="dxa"/>
              <w:left w:w="96" w:type="dxa"/>
              <w:bottom w:w="48" w:type="dxa"/>
              <w:right w:w="96" w:type="dxa"/>
            </w:tcMar>
            <w:vAlign w:val="center"/>
            <w:hideMark/>
          </w:tcPr>
          <w:p w14:paraId="060DCAF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A31537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throttle position B</w:t>
            </w:r>
          </w:p>
        </w:tc>
        <w:tc>
          <w:tcPr>
            <w:tcW w:w="0" w:type="auto"/>
            <w:vMerge w:val="restart"/>
            <w:tcMar>
              <w:top w:w="48" w:type="dxa"/>
              <w:left w:w="96" w:type="dxa"/>
              <w:bottom w:w="48" w:type="dxa"/>
              <w:right w:w="96" w:type="dxa"/>
            </w:tcMar>
            <w:vAlign w:val="center"/>
            <w:hideMark/>
          </w:tcPr>
          <w:p w14:paraId="315B79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vMerge w:val="restart"/>
            <w:tcMar>
              <w:top w:w="48" w:type="dxa"/>
              <w:left w:w="96" w:type="dxa"/>
              <w:bottom w:w="48" w:type="dxa"/>
              <w:right w:w="96" w:type="dxa"/>
            </w:tcMar>
            <w:vAlign w:val="center"/>
            <w:hideMark/>
          </w:tcPr>
          <w:p w14:paraId="1D5241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vMerge w:val="restart"/>
            <w:tcMar>
              <w:top w:w="48" w:type="dxa"/>
              <w:left w:w="96" w:type="dxa"/>
              <w:bottom w:w="48" w:type="dxa"/>
              <w:right w:w="96" w:type="dxa"/>
            </w:tcMar>
            <w:vAlign w:val="center"/>
            <w:hideMark/>
          </w:tcPr>
          <w:p w14:paraId="77B8140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6BE58F88" w14:textId="07563DD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645BED25" wp14:editId="09B53245">
                      <wp:extent cx="304800" cy="304800"/>
                      <wp:effectExtent l="0" t="0" r="0" b="0"/>
                      <wp:docPr id="64" name="Прямоугольник 64" descr="{\displaystyle {\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CED6D" id="Прямоугольник 64" o:spid="_x0000_s1026" alt="{\displaystyle {\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MQ/gIAAPY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QYDEP4CAAD2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5F4E7255" w14:textId="77777777" w:rsidTr="009A1D65">
        <w:tc>
          <w:tcPr>
            <w:tcW w:w="0" w:type="auto"/>
            <w:tcMar>
              <w:top w:w="48" w:type="dxa"/>
              <w:left w:w="96" w:type="dxa"/>
              <w:bottom w:w="48" w:type="dxa"/>
              <w:right w:w="96" w:type="dxa"/>
            </w:tcMar>
            <w:vAlign w:val="center"/>
            <w:hideMark/>
          </w:tcPr>
          <w:p w14:paraId="4D80762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48</w:t>
            </w:r>
          </w:p>
        </w:tc>
        <w:tc>
          <w:tcPr>
            <w:tcW w:w="0" w:type="auto"/>
            <w:tcMar>
              <w:top w:w="48" w:type="dxa"/>
              <w:left w:w="96" w:type="dxa"/>
              <w:bottom w:w="48" w:type="dxa"/>
              <w:right w:w="96" w:type="dxa"/>
            </w:tcMar>
            <w:vAlign w:val="center"/>
            <w:hideMark/>
          </w:tcPr>
          <w:p w14:paraId="5441DB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72</w:t>
            </w:r>
          </w:p>
        </w:tc>
        <w:tc>
          <w:tcPr>
            <w:tcW w:w="0" w:type="auto"/>
            <w:tcMar>
              <w:top w:w="48" w:type="dxa"/>
              <w:left w:w="96" w:type="dxa"/>
              <w:bottom w:w="48" w:type="dxa"/>
              <w:right w:w="96" w:type="dxa"/>
            </w:tcMar>
            <w:vAlign w:val="center"/>
            <w:hideMark/>
          </w:tcPr>
          <w:p w14:paraId="7D7BCC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172250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throttle position C</w:t>
            </w:r>
          </w:p>
        </w:tc>
        <w:tc>
          <w:tcPr>
            <w:tcW w:w="0" w:type="auto"/>
            <w:vMerge/>
            <w:vAlign w:val="center"/>
            <w:hideMark/>
          </w:tcPr>
          <w:p w14:paraId="630236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66FB8E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B942F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F01B37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3C64B510" w14:textId="77777777" w:rsidTr="009A1D65">
        <w:tc>
          <w:tcPr>
            <w:tcW w:w="0" w:type="auto"/>
            <w:tcMar>
              <w:top w:w="48" w:type="dxa"/>
              <w:left w:w="96" w:type="dxa"/>
              <w:bottom w:w="48" w:type="dxa"/>
              <w:right w:w="96" w:type="dxa"/>
            </w:tcMar>
            <w:vAlign w:val="center"/>
            <w:hideMark/>
          </w:tcPr>
          <w:p w14:paraId="5F8517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49</w:t>
            </w:r>
          </w:p>
        </w:tc>
        <w:tc>
          <w:tcPr>
            <w:tcW w:w="0" w:type="auto"/>
            <w:tcMar>
              <w:top w:w="48" w:type="dxa"/>
              <w:left w:w="96" w:type="dxa"/>
              <w:bottom w:w="48" w:type="dxa"/>
              <w:right w:w="96" w:type="dxa"/>
            </w:tcMar>
            <w:vAlign w:val="center"/>
            <w:hideMark/>
          </w:tcPr>
          <w:p w14:paraId="0FD4DDD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73</w:t>
            </w:r>
          </w:p>
        </w:tc>
        <w:tc>
          <w:tcPr>
            <w:tcW w:w="0" w:type="auto"/>
            <w:tcMar>
              <w:top w:w="48" w:type="dxa"/>
              <w:left w:w="96" w:type="dxa"/>
              <w:bottom w:w="48" w:type="dxa"/>
              <w:right w:w="96" w:type="dxa"/>
            </w:tcMar>
            <w:vAlign w:val="center"/>
            <w:hideMark/>
          </w:tcPr>
          <w:p w14:paraId="744FA2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E1FABD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Accelerator pedal position D</w:t>
            </w:r>
          </w:p>
        </w:tc>
        <w:tc>
          <w:tcPr>
            <w:tcW w:w="0" w:type="auto"/>
            <w:vMerge/>
            <w:vAlign w:val="center"/>
            <w:hideMark/>
          </w:tcPr>
          <w:p w14:paraId="100F78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C87C43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F80724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DAD4C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4C8F560" w14:textId="77777777" w:rsidTr="009A1D65">
        <w:tc>
          <w:tcPr>
            <w:tcW w:w="0" w:type="auto"/>
            <w:tcMar>
              <w:top w:w="48" w:type="dxa"/>
              <w:left w:w="96" w:type="dxa"/>
              <w:bottom w:w="48" w:type="dxa"/>
              <w:right w:w="96" w:type="dxa"/>
            </w:tcMar>
            <w:vAlign w:val="center"/>
            <w:hideMark/>
          </w:tcPr>
          <w:p w14:paraId="7E8303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4A</w:t>
            </w:r>
          </w:p>
        </w:tc>
        <w:tc>
          <w:tcPr>
            <w:tcW w:w="0" w:type="auto"/>
            <w:tcMar>
              <w:top w:w="48" w:type="dxa"/>
              <w:left w:w="96" w:type="dxa"/>
              <w:bottom w:w="48" w:type="dxa"/>
              <w:right w:w="96" w:type="dxa"/>
            </w:tcMar>
            <w:vAlign w:val="center"/>
            <w:hideMark/>
          </w:tcPr>
          <w:p w14:paraId="032CF3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74</w:t>
            </w:r>
          </w:p>
        </w:tc>
        <w:tc>
          <w:tcPr>
            <w:tcW w:w="0" w:type="auto"/>
            <w:tcMar>
              <w:top w:w="48" w:type="dxa"/>
              <w:left w:w="96" w:type="dxa"/>
              <w:bottom w:w="48" w:type="dxa"/>
              <w:right w:w="96" w:type="dxa"/>
            </w:tcMar>
            <w:vAlign w:val="center"/>
            <w:hideMark/>
          </w:tcPr>
          <w:p w14:paraId="6E7E7CC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586CEA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Accelerator pedal position E</w:t>
            </w:r>
          </w:p>
        </w:tc>
        <w:tc>
          <w:tcPr>
            <w:tcW w:w="0" w:type="auto"/>
            <w:vMerge/>
            <w:vAlign w:val="center"/>
            <w:hideMark/>
          </w:tcPr>
          <w:p w14:paraId="1FB2586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17F60D5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56A4C4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69FCDD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6A21070" w14:textId="77777777" w:rsidTr="009A1D65">
        <w:tc>
          <w:tcPr>
            <w:tcW w:w="0" w:type="auto"/>
            <w:tcMar>
              <w:top w:w="48" w:type="dxa"/>
              <w:left w:w="96" w:type="dxa"/>
              <w:bottom w:w="48" w:type="dxa"/>
              <w:right w:w="96" w:type="dxa"/>
            </w:tcMar>
            <w:vAlign w:val="center"/>
            <w:hideMark/>
          </w:tcPr>
          <w:p w14:paraId="4C7A20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4B</w:t>
            </w:r>
          </w:p>
        </w:tc>
        <w:tc>
          <w:tcPr>
            <w:tcW w:w="0" w:type="auto"/>
            <w:tcMar>
              <w:top w:w="48" w:type="dxa"/>
              <w:left w:w="96" w:type="dxa"/>
              <w:bottom w:w="48" w:type="dxa"/>
              <w:right w:w="96" w:type="dxa"/>
            </w:tcMar>
            <w:vAlign w:val="center"/>
            <w:hideMark/>
          </w:tcPr>
          <w:p w14:paraId="044BB8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75</w:t>
            </w:r>
          </w:p>
        </w:tc>
        <w:tc>
          <w:tcPr>
            <w:tcW w:w="0" w:type="auto"/>
            <w:tcMar>
              <w:top w:w="48" w:type="dxa"/>
              <w:left w:w="96" w:type="dxa"/>
              <w:bottom w:w="48" w:type="dxa"/>
              <w:right w:w="96" w:type="dxa"/>
            </w:tcMar>
            <w:vAlign w:val="center"/>
            <w:hideMark/>
          </w:tcPr>
          <w:p w14:paraId="6802DC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0D7CA1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Accelerator pedal position F</w:t>
            </w:r>
          </w:p>
        </w:tc>
        <w:tc>
          <w:tcPr>
            <w:tcW w:w="0" w:type="auto"/>
            <w:vMerge/>
            <w:vAlign w:val="center"/>
            <w:hideMark/>
          </w:tcPr>
          <w:p w14:paraId="01716D0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7770DC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FC5C3A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20EFB2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356552F5" w14:textId="77777777" w:rsidTr="009A1D65">
        <w:tc>
          <w:tcPr>
            <w:tcW w:w="0" w:type="auto"/>
            <w:tcMar>
              <w:top w:w="48" w:type="dxa"/>
              <w:left w:w="96" w:type="dxa"/>
              <w:bottom w:w="48" w:type="dxa"/>
              <w:right w:w="96" w:type="dxa"/>
            </w:tcMar>
            <w:vAlign w:val="center"/>
            <w:hideMark/>
          </w:tcPr>
          <w:p w14:paraId="325D4F2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4C</w:t>
            </w:r>
          </w:p>
        </w:tc>
        <w:tc>
          <w:tcPr>
            <w:tcW w:w="0" w:type="auto"/>
            <w:tcMar>
              <w:top w:w="48" w:type="dxa"/>
              <w:left w:w="96" w:type="dxa"/>
              <w:bottom w:w="48" w:type="dxa"/>
              <w:right w:w="96" w:type="dxa"/>
            </w:tcMar>
            <w:vAlign w:val="center"/>
            <w:hideMark/>
          </w:tcPr>
          <w:p w14:paraId="40B2B3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76</w:t>
            </w:r>
          </w:p>
        </w:tc>
        <w:tc>
          <w:tcPr>
            <w:tcW w:w="0" w:type="auto"/>
            <w:tcMar>
              <w:top w:w="48" w:type="dxa"/>
              <w:left w:w="96" w:type="dxa"/>
              <w:bottom w:w="48" w:type="dxa"/>
              <w:right w:w="96" w:type="dxa"/>
            </w:tcMar>
            <w:vAlign w:val="center"/>
            <w:hideMark/>
          </w:tcPr>
          <w:p w14:paraId="22A6E7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80B108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throttle actuator</w:t>
            </w:r>
          </w:p>
        </w:tc>
        <w:tc>
          <w:tcPr>
            <w:tcW w:w="0" w:type="auto"/>
            <w:vMerge/>
            <w:vAlign w:val="center"/>
            <w:hideMark/>
          </w:tcPr>
          <w:p w14:paraId="5B8609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4030C43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29E47E6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DD1D1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A9A47BA" w14:textId="77777777" w:rsidTr="009A1D65">
        <w:tc>
          <w:tcPr>
            <w:tcW w:w="0" w:type="auto"/>
            <w:tcMar>
              <w:top w:w="48" w:type="dxa"/>
              <w:left w:w="96" w:type="dxa"/>
              <w:bottom w:w="48" w:type="dxa"/>
              <w:right w:w="96" w:type="dxa"/>
            </w:tcMar>
            <w:vAlign w:val="center"/>
            <w:hideMark/>
          </w:tcPr>
          <w:p w14:paraId="0B2C3F9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4D</w:t>
            </w:r>
          </w:p>
        </w:tc>
        <w:tc>
          <w:tcPr>
            <w:tcW w:w="0" w:type="auto"/>
            <w:tcMar>
              <w:top w:w="48" w:type="dxa"/>
              <w:left w:w="96" w:type="dxa"/>
              <w:bottom w:w="48" w:type="dxa"/>
              <w:right w:w="96" w:type="dxa"/>
            </w:tcMar>
            <w:vAlign w:val="center"/>
            <w:hideMark/>
          </w:tcPr>
          <w:p w14:paraId="3B8F91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77</w:t>
            </w:r>
          </w:p>
        </w:tc>
        <w:tc>
          <w:tcPr>
            <w:tcW w:w="0" w:type="auto"/>
            <w:tcMar>
              <w:top w:w="48" w:type="dxa"/>
              <w:left w:w="96" w:type="dxa"/>
              <w:bottom w:w="48" w:type="dxa"/>
              <w:right w:w="96" w:type="dxa"/>
            </w:tcMar>
            <w:vAlign w:val="center"/>
            <w:hideMark/>
          </w:tcPr>
          <w:p w14:paraId="0DC2C84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489B804"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Time run with MIL on</w:t>
            </w:r>
          </w:p>
        </w:tc>
        <w:tc>
          <w:tcPr>
            <w:tcW w:w="0" w:type="auto"/>
            <w:vMerge w:val="restart"/>
            <w:tcMar>
              <w:top w:w="48" w:type="dxa"/>
              <w:left w:w="96" w:type="dxa"/>
              <w:bottom w:w="48" w:type="dxa"/>
              <w:right w:w="96" w:type="dxa"/>
            </w:tcMar>
            <w:vAlign w:val="center"/>
            <w:hideMark/>
          </w:tcPr>
          <w:p w14:paraId="326526B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vMerge w:val="restart"/>
            <w:tcMar>
              <w:top w:w="48" w:type="dxa"/>
              <w:left w:w="96" w:type="dxa"/>
              <w:bottom w:w="48" w:type="dxa"/>
              <w:right w:w="96" w:type="dxa"/>
            </w:tcMar>
            <w:vAlign w:val="center"/>
            <w:hideMark/>
          </w:tcPr>
          <w:p w14:paraId="6D8B8D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vMerge w:val="restart"/>
            <w:tcMar>
              <w:top w:w="48" w:type="dxa"/>
              <w:left w:w="96" w:type="dxa"/>
              <w:bottom w:w="48" w:type="dxa"/>
              <w:right w:w="96" w:type="dxa"/>
            </w:tcMar>
            <w:vAlign w:val="center"/>
            <w:hideMark/>
          </w:tcPr>
          <w:p w14:paraId="1DAE2F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min</w:t>
            </w:r>
          </w:p>
        </w:tc>
        <w:tc>
          <w:tcPr>
            <w:tcW w:w="0" w:type="auto"/>
            <w:vMerge w:val="restart"/>
            <w:tcMar>
              <w:top w:w="48" w:type="dxa"/>
              <w:left w:w="96" w:type="dxa"/>
              <w:bottom w:w="48" w:type="dxa"/>
              <w:right w:w="96" w:type="dxa"/>
            </w:tcMar>
            <w:vAlign w:val="center"/>
            <w:hideMark/>
          </w:tcPr>
          <w:p w14:paraId="3E526931" w14:textId="065BF042"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35A589F8" wp14:editId="7C19D70C">
                      <wp:extent cx="304800" cy="304800"/>
                      <wp:effectExtent l="0" t="0" r="0" b="0"/>
                      <wp:docPr id="63" name="Прямоугольник 63"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F86B7" id="Прямоугольник 63"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84WIs9AIAAOkF&#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r w:rsidR="009A1D65" w:rsidRPr="0050714A" w14:paraId="407226F6" w14:textId="77777777" w:rsidTr="009A1D65">
        <w:tc>
          <w:tcPr>
            <w:tcW w:w="0" w:type="auto"/>
            <w:tcMar>
              <w:top w:w="48" w:type="dxa"/>
              <w:left w:w="96" w:type="dxa"/>
              <w:bottom w:w="48" w:type="dxa"/>
              <w:right w:w="96" w:type="dxa"/>
            </w:tcMar>
            <w:vAlign w:val="center"/>
            <w:hideMark/>
          </w:tcPr>
          <w:p w14:paraId="0BBE9C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4E</w:t>
            </w:r>
          </w:p>
        </w:tc>
        <w:tc>
          <w:tcPr>
            <w:tcW w:w="0" w:type="auto"/>
            <w:tcMar>
              <w:top w:w="48" w:type="dxa"/>
              <w:left w:w="96" w:type="dxa"/>
              <w:bottom w:w="48" w:type="dxa"/>
              <w:right w:w="96" w:type="dxa"/>
            </w:tcMar>
            <w:vAlign w:val="center"/>
            <w:hideMark/>
          </w:tcPr>
          <w:p w14:paraId="2A99577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78</w:t>
            </w:r>
          </w:p>
        </w:tc>
        <w:tc>
          <w:tcPr>
            <w:tcW w:w="0" w:type="auto"/>
            <w:tcMar>
              <w:top w:w="48" w:type="dxa"/>
              <w:left w:w="96" w:type="dxa"/>
              <w:bottom w:w="48" w:type="dxa"/>
              <w:right w:w="96" w:type="dxa"/>
            </w:tcMar>
            <w:vAlign w:val="center"/>
            <w:hideMark/>
          </w:tcPr>
          <w:p w14:paraId="57BD94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EF0060D"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Time since trouble codes cleared</w:t>
            </w:r>
          </w:p>
        </w:tc>
        <w:tc>
          <w:tcPr>
            <w:tcW w:w="0" w:type="auto"/>
            <w:vMerge/>
            <w:vAlign w:val="center"/>
            <w:hideMark/>
          </w:tcPr>
          <w:p w14:paraId="7924E8A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7FE36E5"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E8CBC25"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81A9FD2"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4DF61718" w14:textId="77777777" w:rsidTr="009A1D65">
        <w:tc>
          <w:tcPr>
            <w:tcW w:w="0" w:type="auto"/>
            <w:tcMar>
              <w:top w:w="48" w:type="dxa"/>
              <w:left w:w="96" w:type="dxa"/>
              <w:bottom w:w="48" w:type="dxa"/>
              <w:right w:w="96" w:type="dxa"/>
            </w:tcMar>
            <w:vAlign w:val="center"/>
            <w:hideMark/>
          </w:tcPr>
          <w:p w14:paraId="764D85E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4F</w:t>
            </w:r>
          </w:p>
        </w:tc>
        <w:tc>
          <w:tcPr>
            <w:tcW w:w="0" w:type="auto"/>
            <w:tcMar>
              <w:top w:w="48" w:type="dxa"/>
              <w:left w:w="96" w:type="dxa"/>
              <w:bottom w:w="48" w:type="dxa"/>
              <w:right w:w="96" w:type="dxa"/>
            </w:tcMar>
            <w:vAlign w:val="center"/>
            <w:hideMark/>
          </w:tcPr>
          <w:p w14:paraId="1715F2C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79</w:t>
            </w:r>
          </w:p>
        </w:tc>
        <w:tc>
          <w:tcPr>
            <w:tcW w:w="0" w:type="auto"/>
            <w:tcMar>
              <w:top w:w="48" w:type="dxa"/>
              <w:left w:w="96" w:type="dxa"/>
              <w:bottom w:w="48" w:type="dxa"/>
              <w:right w:w="96" w:type="dxa"/>
            </w:tcMar>
            <w:vAlign w:val="center"/>
            <w:hideMark/>
          </w:tcPr>
          <w:p w14:paraId="400EFD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A22EF55"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Maximum value for Fuel–Air equivalence ratio, oxygen sensor voltage, oxygen sensor current, and intake manifold absolute pressure</w:t>
            </w:r>
          </w:p>
        </w:tc>
        <w:tc>
          <w:tcPr>
            <w:tcW w:w="0" w:type="auto"/>
            <w:tcMar>
              <w:top w:w="48" w:type="dxa"/>
              <w:left w:w="96" w:type="dxa"/>
              <w:bottom w:w="48" w:type="dxa"/>
              <w:right w:w="96" w:type="dxa"/>
            </w:tcMar>
            <w:vAlign w:val="center"/>
            <w:hideMark/>
          </w:tcPr>
          <w:p w14:paraId="49445E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0, 0, 0, 0</w:t>
            </w:r>
          </w:p>
        </w:tc>
        <w:tc>
          <w:tcPr>
            <w:tcW w:w="0" w:type="auto"/>
            <w:tcMar>
              <w:top w:w="48" w:type="dxa"/>
              <w:left w:w="96" w:type="dxa"/>
              <w:bottom w:w="48" w:type="dxa"/>
              <w:right w:w="96" w:type="dxa"/>
            </w:tcMar>
            <w:vAlign w:val="center"/>
            <w:hideMark/>
          </w:tcPr>
          <w:p w14:paraId="5EDDDD6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255, 255, 255, 2550</w:t>
            </w:r>
          </w:p>
        </w:tc>
        <w:tc>
          <w:tcPr>
            <w:tcW w:w="0" w:type="auto"/>
            <w:tcMar>
              <w:top w:w="48" w:type="dxa"/>
              <w:left w:w="96" w:type="dxa"/>
              <w:bottom w:w="48" w:type="dxa"/>
              <w:right w:w="96" w:type="dxa"/>
            </w:tcMar>
            <w:vAlign w:val="center"/>
            <w:hideMark/>
          </w:tcPr>
          <w:p w14:paraId="0084B32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 V, mA, kPa</w:t>
            </w:r>
          </w:p>
        </w:tc>
        <w:tc>
          <w:tcPr>
            <w:tcW w:w="0" w:type="auto"/>
            <w:tcMar>
              <w:top w:w="48" w:type="dxa"/>
              <w:left w:w="96" w:type="dxa"/>
              <w:bottom w:w="48" w:type="dxa"/>
              <w:right w:w="96" w:type="dxa"/>
            </w:tcMar>
            <w:vAlign w:val="center"/>
            <w:hideMark/>
          </w:tcPr>
          <w:p w14:paraId="7DDACCF7" w14:textId="171A067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2AAACDA8" wp14:editId="19B6DBC6">
                      <wp:extent cx="304800" cy="304800"/>
                      <wp:effectExtent l="0" t="0" r="0" b="0"/>
                      <wp:docPr id="62" name="Прямоугольник 62"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1AB5C" id="Прямоугольник 62"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pWHYY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A1D65">
              <w:rPr>
                <w:rFonts w:ascii="Times New Roman" w:eastAsia="Times New Roman" w:hAnsi="Times New Roman" w:cs="Times New Roman"/>
                <w:sz w:val="24"/>
                <w:szCs w:val="24"/>
              </w:rPr>
              <w:t>, </w:t>
            </w:r>
            <w:r w:rsidRPr="009A1D65">
              <w:rPr>
                <w:rFonts w:ascii="Times New Roman" w:eastAsia="Times New Roman" w:hAnsi="Times New Roman" w:cs="Times New Roman"/>
                <w:vanish/>
                <w:sz w:val="28"/>
                <w:szCs w:val="28"/>
              </w:rPr>
              <w:t>B</w:t>
            </w:r>
            <w:r w:rsidRPr="009A1D65">
              <w:rPr>
                <w:rFonts w:ascii="Times New Roman" w:eastAsia="Times New Roman" w:hAnsi="Times New Roman" w:cs="Times New Roman"/>
                <w:noProof/>
                <w:sz w:val="24"/>
                <w:szCs w:val="24"/>
              </w:rPr>
              <mc:AlternateContent>
                <mc:Choice Requires="wps">
                  <w:drawing>
                    <wp:inline distT="0" distB="0" distL="0" distR="0" wp14:anchorId="75A06258" wp14:editId="42679B91">
                      <wp:extent cx="304800" cy="304800"/>
                      <wp:effectExtent l="0" t="0" r="0" b="0"/>
                      <wp:docPr id="61" name="Прямоугольник 61" descr="{\displaystyle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3A7A9" id="Прямоугольник 61" o:spid="_x0000_s1026" alt="{\displaystyle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Xv6B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A1D65">
              <w:rPr>
                <w:rFonts w:ascii="Times New Roman" w:eastAsia="Times New Roman" w:hAnsi="Times New Roman" w:cs="Times New Roman"/>
                <w:sz w:val="24"/>
                <w:szCs w:val="24"/>
              </w:rPr>
              <w:t>, </w:t>
            </w:r>
            <w:r w:rsidRPr="009A1D65">
              <w:rPr>
                <w:rFonts w:ascii="Times New Roman" w:eastAsia="Times New Roman" w:hAnsi="Times New Roman" w:cs="Times New Roman"/>
                <w:vanish/>
                <w:sz w:val="28"/>
                <w:szCs w:val="28"/>
              </w:rPr>
              <w:t>C</w:t>
            </w:r>
            <w:r w:rsidRPr="009A1D65">
              <w:rPr>
                <w:rFonts w:ascii="Times New Roman" w:eastAsia="Times New Roman" w:hAnsi="Times New Roman" w:cs="Times New Roman"/>
                <w:noProof/>
                <w:sz w:val="24"/>
                <w:szCs w:val="24"/>
              </w:rPr>
              <mc:AlternateContent>
                <mc:Choice Requires="wps">
                  <w:drawing>
                    <wp:inline distT="0" distB="0" distL="0" distR="0" wp14:anchorId="24E9D2A4" wp14:editId="4CD2243D">
                      <wp:extent cx="304800" cy="304800"/>
                      <wp:effectExtent l="0" t="0" r="0" b="0"/>
                      <wp:docPr id="60" name="Прямоугольник 60" descr="{\displaystyle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E0158" id="Прямоугольник 60" o:spid="_x0000_s1026" alt="{\displaystyle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KFWQO8CAADk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9A1D65">
              <w:rPr>
                <w:rFonts w:ascii="Times New Roman" w:eastAsia="Times New Roman" w:hAnsi="Times New Roman" w:cs="Times New Roman"/>
                <w:sz w:val="24"/>
                <w:szCs w:val="24"/>
              </w:rPr>
              <w:t>, </w:t>
            </w:r>
            <w:r w:rsidRPr="009A1D65">
              <w:rPr>
                <w:rFonts w:ascii="Times New Roman" w:eastAsia="Times New Roman" w:hAnsi="Times New Roman" w:cs="Times New Roman"/>
                <w:vanish/>
                <w:sz w:val="28"/>
                <w:szCs w:val="28"/>
              </w:rPr>
              <w:t>D×10</w:t>
            </w:r>
            <w:r w:rsidRPr="009A1D65">
              <w:rPr>
                <w:rFonts w:ascii="Times New Roman" w:eastAsia="Times New Roman" w:hAnsi="Times New Roman" w:cs="Times New Roman"/>
                <w:noProof/>
                <w:sz w:val="24"/>
                <w:szCs w:val="24"/>
              </w:rPr>
              <mc:AlternateContent>
                <mc:Choice Requires="wps">
                  <w:drawing>
                    <wp:inline distT="0" distB="0" distL="0" distR="0" wp14:anchorId="39429D0B" wp14:editId="5D42C02D">
                      <wp:extent cx="304800" cy="304800"/>
                      <wp:effectExtent l="0" t="0" r="0" b="0"/>
                      <wp:docPr id="59" name="Прямоугольник 59" descr="{\displaystyle D\times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A9436" id="Прямоугольник 59" o:spid="_x0000_s1026" alt="{\displaystyle D\times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J2srPUCAADt&#10;BQAADgAAAAAAAAAAAAAAAAAuAgAAZHJzL2Uyb0RvYy54bWxQSwECLQAUAAYACAAAACEATKDpLNgA&#10;AAADAQAADwAAAAAAAAAAAAAAAABPBQAAZHJzL2Rvd25yZXYueG1sUEsFBgAAAAAEAAQA8wAAAFQG&#10;AAAAAA==&#10;" filled="f" stroked="f">
                      <o:lock v:ext="edit" aspectratio="t"/>
                      <w10:anchorlock/>
                    </v:rect>
                  </w:pict>
                </mc:Fallback>
              </mc:AlternateContent>
            </w:r>
          </w:p>
        </w:tc>
      </w:tr>
      <w:tr w:rsidR="009A1D65" w:rsidRPr="0050714A" w14:paraId="63457A3A" w14:textId="77777777" w:rsidTr="009A1D65">
        <w:tc>
          <w:tcPr>
            <w:tcW w:w="0" w:type="auto"/>
            <w:tcMar>
              <w:top w:w="48" w:type="dxa"/>
              <w:left w:w="96" w:type="dxa"/>
              <w:bottom w:w="48" w:type="dxa"/>
              <w:right w:w="96" w:type="dxa"/>
            </w:tcMar>
            <w:vAlign w:val="center"/>
            <w:hideMark/>
          </w:tcPr>
          <w:p w14:paraId="74E0C0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50</w:t>
            </w:r>
          </w:p>
        </w:tc>
        <w:tc>
          <w:tcPr>
            <w:tcW w:w="0" w:type="auto"/>
            <w:tcMar>
              <w:top w:w="48" w:type="dxa"/>
              <w:left w:w="96" w:type="dxa"/>
              <w:bottom w:w="48" w:type="dxa"/>
              <w:right w:w="96" w:type="dxa"/>
            </w:tcMar>
            <w:vAlign w:val="center"/>
            <w:hideMark/>
          </w:tcPr>
          <w:p w14:paraId="6D40CF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80</w:t>
            </w:r>
          </w:p>
        </w:tc>
        <w:tc>
          <w:tcPr>
            <w:tcW w:w="0" w:type="auto"/>
            <w:tcMar>
              <w:top w:w="48" w:type="dxa"/>
              <w:left w:w="96" w:type="dxa"/>
              <w:bottom w:w="48" w:type="dxa"/>
              <w:right w:w="96" w:type="dxa"/>
            </w:tcMar>
            <w:vAlign w:val="center"/>
            <w:hideMark/>
          </w:tcPr>
          <w:p w14:paraId="6A60B88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B949386"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 xml:space="preserve">Maximum value for air flow rate </w:t>
            </w:r>
            <w:r w:rsidRPr="002C4D30">
              <w:rPr>
                <w:rFonts w:ascii="Times New Roman" w:eastAsia="Times New Roman" w:hAnsi="Times New Roman" w:cs="Times New Roman"/>
                <w:sz w:val="24"/>
                <w:szCs w:val="24"/>
                <w:lang w:val="en-US"/>
              </w:rPr>
              <w:lastRenderedPageBreak/>
              <w:t>from mass air flow sensor</w:t>
            </w:r>
          </w:p>
        </w:tc>
        <w:tc>
          <w:tcPr>
            <w:tcW w:w="0" w:type="auto"/>
            <w:tcMar>
              <w:top w:w="48" w:type="dxa"/>
              <w:left w:w="96" w:type="dxa"/>
              <w:bottom w:w="48" w:type="dxa"/>
              <w:right w:w="96" w:type="dxa"/>
            </w:tcMar>
            <w:vAlign w:val="center"/>
            <w:hideMark/>
          </w:tcPr>
          <w:p w14:paraId="2DEC4C2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0</w:t>
            </w:r>
          </w:p>
        </w:tc>
        <w:tc>
          <w:tcPr>
            <w:tcW w:w="0" w:type="auto"/>
            <w:tcMar>
              <w:top w:w="48" w:type="dxa"/>
              <w:left w:w="96" w:type="dxa"/>
              <w:bottom w:w="48" w:type="dxa"/>
              <w:right w:w="96" w:type="dxa"/>
            </w:tcMar>
            <w:vAlign w:val="center"/>
            <w:hideMark/>
          </w:tcPr>
          <w:p w14:paraId="5D32512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2550</w:t>
            </w:r>
          </w:p>
        </w:tc>
        <w:tc>
          <w:tcPr>
            <w:tcW w:w="0" w:type="auto"/>
            <w:tcMar>
              <w:top w:w="48" w:type="dxa"/>
              <w:left w:w="96" w:type="dxa"/>
              <w:bottom w:w="48" w:type="dxa"/>
              <w:right w:w="96" w:type="dxa"/>
            </w:tcMar>
            <w:vAlign w:val="center"/>
            <w:hideMark/>
          </w:tcPr>
          <w:p w14:paraId="6E602E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7AF6A5D9" w14:textId="4BF872A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vanish/>
                <w:sz w:val="28"/>
                <w:szCs w:val="28"/>
                <w:lang w:val="en-US"/>
              </w:rPr>
              <w:t>A×10</w:t>
            </w:r>
            <w:r w:rsidRPr="009A1D65">
              <w:rPr>
                <w:rFonts w:ascii="Times New Roman" w:eastAsia="Times New Roman" w:hAnsi="Times New Roman" w:cs="Times New Roman"/>
                <w:noProof/>
                <w:sz w:val="24"/>
                <w:szCs w:val="24"/>
              </w:rPr>
              <mc:AlternateContent>
                <mc:Choice Requires="wps">
                  <w:drawing>
                    <wp:inline distT="0" distB="0" distL="0" distR="0" wp14:anchorId="4B8F8311" wp14:editId="7CC9275F">
                      <wp:extent cx="304800" cy="304800"/>
                      <wp:effectExtent l="0" t="0" r="0" b="0"/>
                      <wp:docPr id="58" name="Прямоугольник 58" descr="{\displaystyle A\times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8052B" id="Прямоугольник 58" o:spid="_x0000_s1026" alt="{\displaystyle A\times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afLmvUCAADt&#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w:t>
            </w:r>
            <w:r w:rsidRPr="002C4D30">
              <w:rPr>
                <w:rFonts w:ascii="Times New Roman" w:eastAsia="Times New Roman" w:hAnsi="Times New Roman" w:cs="Times New Roman"/>
                <w:vanish/>
                <w:sz w:val="28"/>
                <w:szCs w:val="28"/>
                <w:lang w:val="en-US"/>
              </w:rPr>
              <w:t>B</w:t>
            </w:r>
            <w:r w:rsidRPr="009A1D65">
              <w:rPr>
                <w:rFonts w:ascii="Times New Roman" w:eastAsia="Times New Roman" w:hAnsi="Times New Roman" w:cs="Times New Roman"/>
                <w:noProof/>
                <w:sz w:val="24"/>
                <w:szCs w:val="24"/>
              </w:rPr>
              <mc:AlternateContent>
                <mc:Choice Requires="wps">
                  <w:drawing>
                    <wp:inline distT="0" distB="0" distL="0" distR="0" wp14:anchorId="5BA3F55F" wp14:editId="3E49B112">
                      <wp:extent cx="304800" cy="304800"/>
                      <wp:effectExtent l="0" t="0" r="0" b="0"/>
                      <wp:docPr id="57" name="Прямоугольник 57" descr="{\displaystyle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21CC4" id="Прямоугольник 57" o:spid="_x0000_s1026" alt="{\displaystyle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8CYIx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w:t>
            </w:r>
            <w:r w:rsidRPr="002C4D30">
              <w:rPr>
                <w:rFonts w:ascii="Times New Roman" w:eastAsia="Times New Roman" w:hAnsi="Times New Roman" w:cs="Times New Roman"/>
                <w:vanish/>
                <w:sz w:val="28"/>
                <w:szCs w:val="28"/>
                <w:lang w:val="en-US"/>
              </w:rPr>
              <w:t>C</w:t>
            </w:r>
            <w:r w:rsidRPr="009A1D65">
              <w:rPr>
                <w:rFonts w:ascii="Times New Roman" w:eastAsia="Times New Roman" w:hAnsi="Times New Roman" w:cs="Times New Roman"/>
                <w:noProof/>
                <w:sz w:val="24"/>
                <w:szCs w:val="24"/>
              </w:rPr>
              <mc:AlternateContent>
                <mc:Choice Requires="wps">
                  <w:drawing>
                    <wp:inline distT="0" distB="0" distL="0" distR="0" wp14:anchorId="3C092151" wp14:editId="2BFC7195">
                      <wp:extent cx="304800" cy="304800"/>
                      <wp:effectExtent l="0" t="0" r="0" b="0"/>
                      <wp:docPr id="56" name="Прямоугольник 56" descr="{\displaystyle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77B84" id="Прямоугольник 56" o:spid="_x0000_s1026" alt="{\displaystyle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rw7gIAAOQ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O9irw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and </w:t>
            </w:r>
            <w:r w:rsidRPr="002C4D30">
              <w:rPr>
                <w:rFonts w:ascii="Times New Roman" w:eastAsia="Times New Roman" w:hAnsi="Times New Roman" w:cs="Times New Roman"/>
                <w:vanish/>
                <w:sz w:val="28"/>
                <w:szCs w:val="28"/>
                <w:lang w:val="en-US"/>
              </w:rPr>
              <w:t>D</w:t>
            </w:r>
            <w:r w:rsidRPr="009A1D65">
              <w:rPr>
                <w:rFonts w:ascii="Times New Roman" w:eastAsia="Times New Roman" w:hAnsi="Times New Roman" w:cs="Times New Roman"/>
                <w:noProof/>
                <w:sz w:val="24"/>
                <w:szCs w:val="24"/>
              </w:rPr>
              <mc:AlternateContent>
                <mc:Choice Requires="wps">
                  <w:drawing>
                    <wp:inline distT="0" distB="0" distL="0" distR="0" wp14:anchorId="454FF82B" wp14:editId="4AAC5C5E">
                      <wp:extent cx="304800" cy="304800"/>
                      <wp:effectExtent l="0" t="0" r="0" b="0"/>
                      <wp:docPr id="55" name="Прямоугольник 55" descr="{\displaystyle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4458B" id="Прямоугольник 55" o:spid="_x0000_s1026" alt="{\displaystyle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3Qs1u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xml:space="preserve"> are </w:t>
            </w:r>
            <w:r w:rsidRPr="002C4D30">
              <w:rPr>
                <w:rFonts w:ascii="Times New Roman" w:eastAsia="Times New Roman" w:hAnsi="Times New Roman" w:cs="Times New Roman"/>
                <w:sz w:val="24"/>
                <w:szCs w:val="24"/>
                <w:lang w:val="en-US"/>
              </w:rPr>
              <w:lastRenderedPageBreak/>
              <w:t>reserved for future use</w:t>
            </w:r>
          </w:p>
        </w:tc>
      </w:tr>
      <w:tr w:rsidR="009A1D65" w:rsidRPr="0050714A" w14:paraId="2E42B2B5" w14:textId="77777777" w:rsidTr="009A1D65">
        <w:tc>
          <w:tcPr>
            <w:tcW w:w="0" w:type="auto"/>
            <w:tcMar>
              <w:top w:w="48" w:type="dxa"/>
              <w:left w:w="96" w:type="dxa"/>
              <w:bottom w:w="48" w:type="dxa"/>
              <w:right w:w="96" w:type="dxa"/>
            </w:tcMar>
            <w:vAlign w:val="center"/>
            <w:hideMark/>
          </w:tcPr>
          <w:p w14:paraId="7B6F01C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51</w:t>
            </w:r>
          </w:p>
        </w:tc>
        <w:tc>
          <w:tcPr>
            <w:tcW w:w="0" w:type="auto"/>
            <w:tcMar>
              <w:top w:w="48" w:type="dxa"/>
              <w:left w:w="96" w:type="dxa"/>
              <w:bottom w:w="48" w:type="dxa"/>
              <w:right w:w="96" w:type="dxa"/>
            </w:tcMar>
            <w:vAlign w:val="center"/>
            <w:hideMark/>
          </w:tcPr>
          <w:p w14:paraId="6CA3E8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81</w:t>
            </w:r>
          </w:p>
        </w:tc>
        <w:tc>
          <w:tcPr>
            <w:tcW w:w="0" w:type="auto"/>
            <w:tcMar>
              <w:top w:w="48" w:type="dxa"/>
              <w:left w:w="96" w:type="dxa"/>
              <w:bottom w:w="48" w:type="dxa"/>
              <w:right w:w="96" w:type="dxa"/>
            </w:tcMar>
            <w:vAlign w:val="center"/>
            <w:hideMark/>
          </w:tcPr>
          <w:p w14:paraId="6722872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2A877B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Type</w:t>
            </w:r>
          </w:p>
        </w:tc>
        <w:tc>
          <w:tcPr>
            <w:tcW w:w="0" w:type="auto"/>
            <w:tcMar>
              <w:top w:w="48" w:type="dxa"/>
              <w:left w:w="96" w:type="dxa"/>
              <w:bottom w:w="48" w:type="dxa"/>
              <w:right w:w="96" w:type="dxa"/>
            </w:tcMar>
            <w:vAlign w:val="center"/>
            <w:hideMark/>
          </w:tcPr>
          <w:p w14:paraId="0406051F"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5FF34F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AA035E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F41E6DE"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From fuel type table </w:t>
            </w:r>
            <w:hyperlink r:id="rId476" w:anchor="Fuel_Type_Coding" w:history="1">
              <w:r w:rsidRPr="002C4D30">
                <w:rPr>
                  <w:rFonts w:ascii="Times New Roman" w:eastAsia="Times New Roman" w:hAnsi="Times New Roman" w:cs="Times New Roman"/>
                  <w:color w:val="0000FF"/>
                  <w:sz w:val="24"/>
                  <w:szCs w:val="24"/>
                  <w:u w:val="single"/>
                  <w:lang w:val="en-US"/>
                </w:rPr>
                <w:t>see below</w:t>
              </w:r>
            </w:hyperlink>
          </w:p>
        </w:tc>
      </w:tr>
      <w:tr w:rsidR="009A1D65" w:rsidRPr="009A1D65" w14:paraId="24BD9FC8" w14:textId="77777777" w:rsidTr="009A1D65">
        <w:tc>
          <w:tcPr>
            <w:tcW w:w="0" w:type="auto"/>
            <w:tcMar>
              <w:top w:w="48" w:type="dxa"/>
              <w:left w:w="96" w:type="dxa"/>
              <w:bottom w:w="48" w:type="dxa"/>
              <w:right w:w="96" w:type="dxa"/>
            </w:tcMar>
            <w:vAlign w:val="center"/>
            <w:hideMark/>
          </w:tcPr>
          <w:p w14:paraId="4FCE9E5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52</w:t>
            </w:r>
          </w:p>
        </w:tc>
        <w:tc>
          <w:tcPr>
            <w:tcW w:w="0" w:type="auto"/>
            <w:tcMar>
              <w:top w:w="48" w:type="dxa"/>
              <w:left w:w="96" w:type="dxa"/>
              <w:bottom w:w="48" w:type="dxa"/>
              <w:right w:w="96" w:type="dxa"/>
            </w:tcMar>
            <w:vAlign w:val="center"/>
            <w:hideMark/>
          </w:tcPr>
          <w:p w14:paraId="449D98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82</w:t>
            </w:r>
          </w:p>
        </w:tc>
        <w:tc>
          <w:tcPr>
            <w:tcW w:w="0" w:type="auto"/>
            <w:tcMar>
              <w:top w:w="48" w:type="dxa"/>
              <w:left w:w="96" w:type="dxa"/>
              <w:bottom w:w="48" w:type="dxa"/>
              <w:right w:w="96" w:type="dxa"/>
            </w:tcMar>
            <w:vAlign w:val="center"/>
            <w:hideMark/>
          </w:tcPr>
          <w:p w14:paraId="6D0142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46F3F6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Ethanol fuel %</w:t>
            </w:r>
          </w:p>
        </w:tc>
        <w:tc>
          <w:tcPr>
            <w:tcW w:w="0" w:type="auto"/>
            <w:tcMar>
              <w:top w:w="48" w:type="dxa"/>
              <w:left w:w="96" w:type="dxa"/>
              <w:bottom w:w="48" w:type="dxa"/>
              <w:right w:w="96" w:type="dxa"/>
            </w:tcMar>
            <w:vAlign w:val="center"/>
            <w:hideMark/>
          </w:tcPr>
          <w:p w14:paraId="1ADF22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D2C7D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2EC4CB0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EAED8BD" w14:textId="348E142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27F057FF" wp14:editId="663C5B79">
                      <wp:extent cx="304800" cy="304800"/>
                      <wp:effectExtent l="0" t="0" r="0" b="0"/>
                      <wp:docPr id="54" name="Прямоугольник 54"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5AAAB" id="Прямоугольник 54"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GD/gIAAPc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Kjhg/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56CC5539" w14:textId="77777777" w:rsidTr="009A1D65">
        <w:tc>
          <w:tcPr>
            <w:tcW w:w="0" w:type="auto"/>
            <w:tcMar>
              <w:top w:w="48" w:type="dxa"/>
              <w:left w:w="96" w:type="dxa"/>
              <w:bottom w:w="48" w:type="dxa"/>
              <w:right w:w="96" w:type="dxa"/>
            </w:tcMar>
            <w:vAlign w:val="center"/>
            <w:hideMark/>
          </w:tcPr>
          <w:p w14:paraId="19A77C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53</w:t>
            </w:r>
          </w:p>
        </w:tc>
        <w:tc>
          <w:tcPr>
            <w:tcW w:w="0" w:type="auto"/>
            <w:tcMar>
              <w:top w:w="48" w:type="dxa"/>
              <w:left w:w="96" w:type="dxa"/>
              <w:bottom w:w="48" w:type="dxa"/>
              <w:right w:w="96" w:type="dxa"/>
            </w:tcMar>
            <w:vAlign w:val="center"/>
            <w:hideMark/>
          </w:tcPr>
          <w:p w14:paraId="4959264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83</w:t>
            </w:r>
          </w:p>
        </w:tc>
        <w:tc>
          <w:tcPr>
            <w:tcW w:w="0" w:type="auto"/>
            <w:tcMar>
              <w:top w:w="48" w:type="dxa"/>
              <w:left w:w="96" w:type="dxa"/>
              <w:bottom w:w="48" w:type="dxa"/>
              <w:right w:w="96" w:type="dxa"/>
            </w:tcMar>
            <w:vAlign w:val="center"/>
            <w:hideMark/>
          </w:tcPr>
          <w:p w14:paraId="7C1DB5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AC21AF4"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Absolute Evap system Vapor Pressure</w:t>
            </w:r>
          </w:p>
        </w:tc>
        <w:tc>
          <w:tcPr>
            <w:tcW w:w="0" w:type="auto"/>
            <w:tcMar>
              <w:top w:w="48" w:type="dxa"/>
              <w:left w:w="96" w:type="dxa"/>
              <w:bottom w:w="48" w:type="dxa"/>
              <w:right w:w="96" w:type="dxa"/>
            </w:tcMar>
            <w:vAlign w:val="center"/>
            <w:hideMark/>
          </w:tcPr>
          <w:p w14:paraId="2390C86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464CF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327.675</w:t>
            </w:r>
          </w:p>
        </w:tc>
        <w:tc>
          <w:tcPr>
            <w:tcW w:w="0" w:type="auto"/>
            <w:tcMar>
              <w:top w:w="48" w:type="dxa"/>
              <w:left w:w="96" w:type="dxa"/>
              <w:bottom w:w="48" w:type="dxa"/>
              <w:right w:w="96" w:type="dxa"/>
            </w:tcMar>
            <w:vAlign w:val="center"/>
            <w:hideMark/>
          </w:tcPr>
          <w:p w14:paraId="2A669DC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3DBEABA9" w14:textId="2F26D810"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256A+B200</w:t>
            </w:r>
            <w:r w:rsidRPr="009A1D65">
              <w:rPr>
                <w:rFonts w:ascii="Times New Roman" w:eastAsia="Times New Roman" w:hAnsi="Times New Roman" w:cs="Times New Roman"/>
                <w:noProof/>
                <w:sz w:val="24"/>
                <w:szCs w:val="24"/>
              </w:rPr>
              <mc:AlternateContent>
                <mc:Choice Requires="wps">
                  <w:drawing>
                    <wp:inline distT="0" distB="0" distL="0" distR="0" wp14:anchorId="4A6CAB53" wp14:editId="7D97445E">
                      <wp:extent cx="304800" cy="304800"/>
                      <wp:effectExtent l="0" t="0" r="0" b="0"/>
                      <wp:docPr id="53" name="Прямоугольник 53" descr="{\displaystyle {\frac {256A+B}{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0E38" id="Прямоугольник 53" o:spid="_x0000_s1026" alt="{\displaystyle {\frac {256A+B}{2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bMFArAAMAAPg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50714A" w14:paraId="76D3C72C" w14:textId="77777777" w:rsidTr="009A1D65">
        <w:tc>
          <w:tcPr>
            <w:tcW w:w="0" w:type="auto"/>
            <w:tcMar>
              <w:top w:w="48" w:type="dxa"/>
              <w:left w:w="96" w:type="dxa"/>
              <w:bottom w:w="48" w:type="dxa"/>
              <w:right w:w="96" w:type="dxa"/>
            </w:tcMar>
            <w:vAlign w:val="center"/>
            <w:hideMark/>
          </w:tcPr>
          <w:p w14:paraId="77EE5B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54</w:t>
            </w:r>
          </w:p>
        </w:tc>
        <w:tc>
          <w:tcPr>
            <w:tcW w:w="0" w:type="auto"/>
            <w:tcMar>
              <w:top w:w="48" w:type="dxa"/>
              <w:left w:w="96" w:type="dxa"/>
              <w:bottom w:w="48" w:type="dxa"/>
              <w:right w:w="96" w:type="dxa"/>
            </w:tcMar>
            <w:vAlign w:val="center"/>
            <w:hideMark/>
          </w:tcPr>
          <w:p w14:paraId="0E4A56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84</w:t>
            </w:r>
          </w:p>
        </w:tc>
        <w:tc>
          <w:tcPr>
            <w:tcW w:w="0" w:type="auto"/>
            <w:tcMar>
              <w:top w:w="48" w:type="dxa"/>
              <w:left w:w="96" w:type="dxa"/>
              <w:bottom w:w="48" w:type="dxa"/>
              <w:right w:w="96" w:type="dxa"/>
            </w:tcMar>
            <w:vAlign w:val="center"/>
            <w:hideMark/>
          </w:tcPr>
          <w:p w14:paraId="54F331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0B283D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 system vapor pressure</w:t>
            </w:r>
          </w:p>
        </w:tc>
        <w:tc>
          <w:tcPr>
            <w:tcW w:w="0" w:type="auto"/>
            <w:tcMar>
              <w:top w:w="48" w:type="dxa"/>
              <w:left w:w="96" w:type="dxa"/>
              <w:bottom w:w="48" w:type="dxa"/>
              <w:right w:w="96" w:type="dxa"/>
            </w:tcMar>
            <w:vAlign w:val="center"/>
            <w:hideMark/>
          </w:tcPr>
          <w:p w14:paraId="2B785F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-32,768</w:t>
            </w:r>
          </w:p>
        </w:tc>
        <w:tc>
          <w:tcPr>
            <w:tcW w:w="0" w:type="auto"/>
            <w:tcMar>
              <w:top w:w="48" w:type="dxa"/>
              <w:left w:w="96" w:type="dxa"/>
              <w:bottom w:w="48" w:type="dxa"/>
              <w:right w:w="96" w:type="dxa"/>
            </w:tcMar>
            <w:vAlign w:val="center"/>
            <w:hideMark/>
          </w:tcPr>
          <w:p w14:paraId="43E99C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32,767</w:t>
            </w:r>
          </w:p>
        </w:tc>
        <w:tc>
          <w:tcPr>
            <w:tcW w:w="0" w:type="auto"/>
            <w:tcMar>
              <w:top w:w="48" w:type="dxa"/>
              <w:left w:w="96" w:type="dxa"/>
              <w:bottom w:w="48" w:type="dxa"/>
              <w:right w:w="96" w:type="dxa"/>
            </w:tcMar>
            <w:vAlign w:val="center"/>
            <w:hideMark/>
          </w:tcPr>
          <w:p w14:paraId="7432D87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w:t>
            </w:r>
          </w:p>
        </w:tc>
        <w:tc>
          <w:tcPr>
            <w:tcW w:w="0" w:type="auto"/>
            <w:tcMar>
              <w:top w:w="48" w:type="dxa"/>
              <w:left w:w="96" w:type="dxa"/>
              <w:bottom w:w="48" w:type="dxa"/>
              <w:right w:w="96" w:type="dxa"/>
            </w:tcMar>
            <w:vAlign w:val="center"/>
            <w:hideMark/>
          </w:tcPr>
          <w:p w14:paraId="5DA750CE" w14:textId="0F4AD448"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vanish/>
                <w:sz w:val="28"/>
                <w:szCs w:val="28"/>
                <w:lang w:val="en-US"/>
              </w:rPr>
              <w:t>256A+B</w:t>
            </w:r>
            <w:r w:rsidRPr="009A1D65">
              <w:rPr>
                <w:rFonts w:ascii="Times New Roman" w:eastAsia="Times New Roman" w:hAnsi="Times New Roman" w:cs="Times New Roman"/>
                <w:noProof/>
                <w:sz w:val="24"/>
                <w:szCs w:val="24"/>
              </w:rPr>
              <mc:AlternateContent>
                <mc:Choice Requires="wps">
                  <w:drawing>
                    <wp:inline distT="0" distB="0" distL="0" distR="0" wp14:anchorId="45F57940" wp14:editId="0F4CC5BE">
                      <wp:extent cx="304800" cy="304800"/>
                      <wp:effectExtent l="0" t="0" r="0" b="0"/>
                      <wp:docPr id="52" name="Прямоугольник 52"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6BBBF" id="Прямоугольник 52"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5vQnzAgAA6Q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C4D30">
              <w:rPr>
                <w:rFonts w:ascii="Times New Roman" w:eastAsia="Times New Roman" w:hAnsi="Times New Roman" w:cs="Times New Roman"/>
                <w:sz w:val="24"/>
                <w:szCs w:val="24"/>
                <w:lang w:val="en-US"/>
              </w:rPr>
              <w:t>(AB is </w:t>
            </w:r>
            <w:hyperlink r:id="rId477" w:tooltip="Two's complement" w:history="1">
              <w:r w:rsidRPr="002C4D30">
                <w:rPr>
                  <w:rFonts w:ascii="Times New Roman" w:eastAsia="Times New Roman" w:hAnsi="Times New Roman" w:cs="Times New Roman"/>
                  <w:color w:val="0000FF"/>
                  <w:sz w:val="24"/>
                  <w:szCs w:val="24"/>
                  <w:u w:val="single"/>
                  <w:lang w:val="en-US"/>
                </w:rPr>
                <w:t>two's complement</w:t>
              </w:r>
            </w:hyperlink>
            <w:r w:rsidRPr="002C4D30">
              <w:rPr>
                <w:rFonts w:ascii="Times New Roman" w:eastAsia="Times New Roman" w:hAnsi="Times New Roman" w:cs="Times New Roman"/>
                <w:sz w:val="24"/>
                <w:szCs w:val="24"/>
                <w:lang w:val="en-US"/>
              </w:rPr>
              <w:t> signed)</w:t>
            </w:r>
            <w:hyperlink r:id="rId478" w:anchor="cite_note-:0-4" w:history="1">
              <w:r w:rsidRPr="002C4D30">
                <w:rPr>
                  <w:rFonts w:ascii="Times New Roman" w:eastAsia="Times New Roman" w:hAnsi="Times New Roman" w:cs="Times New Roman"/>
                  <w:color w:val="0000FF"/>
                  <w:sz w:val="19"/>
                  <w:szCs w:val="19"/>
                  <w:vertAlign w:val="superscript"/>
                  <w:lang w:val="en-US"/>
                </w:rPr>
                <w:t>[</w:t>
              </w:r>
              <w:r w:rsidRPr="002C4D30">
                <w:rPr>
                  <w:rFonts w:ascii="Times New Roman" w:eastAsia="Times New Roman" w:hAnsi="Times New Roman" w:cs="Times New Roman"/>
                  <w:color w:val="0000FF"/>
                  <w:sz w:val="19"/>
                  <w:szCs w:val="19"/>
                  <w:u w:val="single"/>
                  <w:vertAlign w:val="superscript"/>
                  <w:lang w:val="en-US"/>
                </w:rPr>
                <w:t>3</w:t>
              </w:r>
              <w:r w:rsidRPr="002C4D30">
                <w:rPr>
                  <w:rFonts w:ascii="Times New Roman" w:eastAsia="Times New Roman" w:hAnsi="Times New Roman" w:cs="Times New Roman"/>
                  <w:color w:val="0000FF"/>
                  <w:sz w:val="19"/>
                  <w:szCs w:val="19"/>
                  <w:vertAlign w:val="superscript"/>
                  <w:lang w:val="en-US"/>
                </w:rPr>
                <w:t>]</w:t>
              </w:r>
            </w:hyperlink>
          </w:p>
        </w:tc>
      </w:tr>
      <w:tr w:rsidR="009A1D65" w:rsidRPr="009A1D65" w14:paraId="09952894" w14:textId="77777777" w:rsidTr="009A1D65">
        <w:tc>
          <w:tcPr>
            <w:tcW w:w="0" w:type="auto"/>
            <w:tcMar>
              <w:top w:w="48" w:type="dxa"/>
              <w:left w:w="96" w:type="dxa"/>
              <w:bottom w:w="48" w:type="dxa"/>
              <w:right w:w="96" w:type="dxa"/>
            </w:tcMar>
            <w:vAlign w:val="center"/>
            <w:hideMark/>
          </w:tcPr>
          <w:p w14:paraId="358CE91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55</w:t>
            </w:r>
          </w:p>
        </w:tc>
        <w:tc>
          <w:tcPr>
            <w:tcW w:w="0" w:type="auto"/>
            <w:tcMar>
              <w:top w:w="48" w:type="dxa"/>
              <w:left w:w="96" w:type="dxa"/>
              <w:bottom w:w="48" w:type="dxa"/>
              <w:right w:w="96" w:type="dxa"/>
            </w:tcMar>
            <w:vAlign w:val="center"/>
            <w:hideMark/>
          </w:tcPr>
          <w:p w14:paraId="79D7900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85</w:t>
            </w:r>
          </w:p>
        </w:tc>
        <w:tc>
          <w:tcPr>
            <w:tcW w:w="0" w:type="auto"/>
            <w:tcMar>
              <w:top w:w="48" w:type="dxa"/>
              <w:left w:w="96" w:type="dxa"/>
              <w:bottom w:w="48" w:type="dxa"/>
              <w:right w:w="96" w:type="dxa"/>
            </w:tcMar>
            <w:vAlign w:val="center"/>
            <w:hideMark/>
          </w:tcPr>
          <w:p w14:paraId="5DBDCAA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514BF7D"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Short term secondary oxygen sensor trim, A: bank 1, B: bank 3</w:t>
            </w:r>
          </w:p>
        </w:tc>
        <w:tc>
          <w:tcPr>
            <w:tcW w:w="0" w:type="auto"/>
            <w:vMerge w:val="restart"/>
            <w:tcMar>
              <w:top w:w="48" w:type="dxa"/>
              <w:left w:w="96" w:type="dxa"/>
              <w:bottom w:w="48" w:type="dxa"/>
              <w:right w:w="96" w:type="dxa"/>
            </w:tcMar>
            <w:vAlign w:val="center"/>
            <w:hideMark/>
          </w:tcPr>
          <w:p w14:paraId="1802EF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vMerge w:val="restart"/>
            <w:tcMar>
              <w:top w:w="48" w:type="dxa"/>
              <w:left w:w="96" w:type="dxa"/>
              <w:bottom w:w="48" w:type="dxa"/>
              <w:right w:w="96" w:type="dxa"/>
            </w:tcMar>
            <w:vAlign w:val="center"/>
            <w:hideMark/>
          </w:tcPr>
          <w:p w14:paraId="439EB0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99.2</w:t>
            </w:r>
          </w:p>
        </w:tc>
        <w:tc>
          <w:tcPr>
            <w:tcW w:w="0" w:type="auto"/>
            <w:vMerge w:val="restart"/>
            <w:tcMar>
              <w:top w:w="48" w:type="dxa"/>
              <w:left w:w="96" w:type="dxa"/>
              <w:bottom w:w="48" w:type="dxa"/>
              <w:right w:w="96" w:type="dxa"/>
            </w:tcMar>
            <w:vAlign w:val="center"/>
            <w:hideMark/>
          </w:tcPr>
          <w:p w14:paraId="39E8AA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2DDC2C51" w14:textId="7C242B5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100128A−100</w:t>
            </w:r>
            <w:r w:rsidRPr="009A1D65">
              <w:rPr>
                <w:rFonts w:ascii="Times New Roman" w:eastAsia="Times New Roman" w:hAnsi="Times New Roman" w:cs="Times New Roman"/>
                <w:noProof/>
                <w:sz w:val="24"/>
                <w:szCs w:val="24"/>
              </w:rPr>
              <mc:AlternateContent>
                <mc:Choice Requires="wps">
                  <w:drawing>
                    <wp:inline distT="0" distB="0" distL="0" distR="0" wp14:anchorId="75396DE1" wp14:editId="7815ECA3">
                      <wp:extent cx="304800" cy="304800"/>
                      <wp:effectExtent l="0" t="0" r="0" b="0"/>
                      <wp:docPr id="51" name="Прямоугольник 51" descr="{\displaystyle {\frac {100}{128}}A-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48A6" id="Прямоугольник 51" o:spid="_x0000_s1026" alt="{\displaystyle {\frac {100}{128}}A-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bx+BX/AgAA+gU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729CEF4C" w14:textId="2F62CCA1" w:rsidR="009A1D65" w:rsidRPr="009A1D65" w:rsidRDefault="009A1D65" w:rsidP="009A1D65">
            <w:pPr>
              <w:spacing w:before="12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100128B−100</w:t>
            </w:r>
            <w:r w:rsidRPr="009A1D65">
              <w:rPr>
                <w:rFonts w:ascii="Times New Roman" w:eastAsia="Times New Roman" w:hAnsi="Times New Roman" w:cs="Times New Roman"/>
                <w:noProof/>
                <w:sz w:val="24"/>
                <w:szCs w:val="24"/>
              </w:rPr>
              <mc:AlternateContent>
                <mc:Choice Requires="wps">
                  <w:drawing>
                    <wp:inline distT="0" distB="0" distL="0" distR="0" wp14:anchorId="37394494" wp14:editId="5AD819CE">
                      <wp:extent cx="304800" cy="304800"/>
                      <wp:effectExtent l="0" t="0" r="0" b="0"/>
                      <wp:docPr id="50" name="Прямоугольник 50" descr="{\displaystyle {\frac {100}{128}}B-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C46B0" id="Прямоугольник 50" o:spid="_x0000_s1026" alt="{\displaystyle {\frac {100}{128}}B-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STWnX/AgAA+gUAAA4AAAAAAAAAAAAAAAAALgIAAGRycy9lMm9Eb2MueG1sUEsBAi0AFAAGAAgA&#10;AAAhAEyg6SzYAAAAAwEAAA8AAAAAAAAAAAAAAAAAWQUAAGRycy9kb3ducmV2LnhtbFBLBQYAAAAA&#10;BAAEAPMAAABeBgAAAAA=&#10;" filled="f" stroked="f">
                      <o:lock v:ext="edit" aspectratio="t"/>
                      <w10:anchorlock/>
                    </v:rect>
                  </w:pict>
                </mc:Fallback>
              </mc:AlternateContent>
            </w:r>
          </w:p>
        </w:tc>
      </w:tr>
      <w:tr w:rsidR="009A1D65" w:rsidRPr="0050714A" w14:paraId="2B34F576" w14:textId="77777777" w:rsidTr="009A1D65">
        <w:tc>
          <w:tcPr>
            <w:tcW w:w="0" w:type="auto"/>
            <w:tcMar>
              <w:top w:w="48" w:type="dxa"/>
              <w:left w:w="96" w:type="dxa"/>
              <w:bottom w:w="48" w:type="dxa"/>
              <w:right w:w="96" w:type="dxa"/>
            </w:tcMar>
            <w:vAlign w:val="center"/>
            <w:hideMark/>
          </w:tcPr>
          <w:p w14:paraId="3A4273E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56</w:t>
            </w:r>
          </w:p>
        </w:tc>
        <w:tc>
          <w:tcPr>
            <w:tcW w:w="0" w:type="auto"/>
            <w:tcMar>
              <w:top w:w="48" w:type="dxa"/>
              <w:left w:w="96" w:type="dxa"/>
              <w:bottom w:w="48" w:type="dxa"/>
              <w:right w:w="96" w:type="dxa"/>
            </w:tcMar>
            <w:vAlign w:val="center"/>
            <w:hideMark/>
          </w:tcPr>
          <w:p w14:paraId="22646E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86</w:t>
            </w:r>
          </w:p>
        </w:tc>
        <w:tc>
          <w:tcPr>
            <w:tcW w:w="0" w:type="auto"/>
            <w:tcMar>
              <w:top w:w="48" w:type="dxa"/>
              <w:left w:w="96" w:type="dxa"/>
              <w:bottom w:w="48" w:type="dxa"/>
              <w:right w:w="96" w:type="dxa"/>
            </w:tcMar>
            <w:vAlign w:val="center"/>
            <w:hideMark/>
          </w:tcPr>
          <w:p w14:paraId="01FCB10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620369A"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Long term secondary oxygen sensor trim, A: bank 1, B: bank 3</w:t>
            </w:r>
          </w:p>
        </w:tc>
        <w:tc>
          <w:tcPr>
            <w:tcW w:w="0" w:type="auto"/>
            <w:vMerge/>
            <w:vAlign w:val="center"/>
            <w:hideMark/>
          </w:tcPr>
          <w:p w14:paraId="2CDBA2B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0FE1F20"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FFCBD88"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DFFD903"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7E5C1B62" w14:textId="77777777" w:rsidTr="009A1D65">
        <w:tc>
          <w:tcPr>
            <w:tcW w:w="0" w:type="auto"/>
            <w:tcMar>
              <w:top w:w="48" w:type="dxa"/>
              <w:left w:w="96" w:type="dxa"/>
              <w:bottom w:w="48" w:type="dxa"/>
              <w:right w:w="96" w:type="dxa"/>
            </w:tcMar>
            <w:vAlign w:val="center"/>
            <w:hideMark/>
          </w:tcPr>
          <w:p w14:paraId="29B975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57</w:t>
            </w:r>
          </w:p>
        </w:tc>
        <w:tc>
          <w:tcPr>
            <w:tcW w:w="0" w:type="auto"/>
            <w:tcMar>
              <w:top w:w="48" w:type="dxa"/>
              <w:left w:w="96" w:type="dxa"/>
              <w:bottom w:w="48" w:type="dxa"/>
              <w:right w:w="96" w:type="dxa"/>
            </w:tcMar>
            <w:vAlign w:val="center"/>
            <w:hideMark/>
          </w:tcPr>
          <w:p w14:paraId="4AEC68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87</w:t>
            </w:r>
          </w:p>
        </w:tc>
        <w:tc>
          <w:tcPr>
            <w:tcW w:w="0" w:type="auto"/>
            <w:tcMar>
              <w:top w:w="48" w:type="dxa"/>
              <w:left w:w="96" w:type="dxa"/>
              <w:bottom w:w="48" w:type="dxa"/>
              <w:right w:w="96" w:type="dxa"/>
            </w:tcMar>
            <w:vAlign w:val="center"/>
            <w:hideMark/>
          </w:tcPr>
          <w:p w14:paraId="6A76E4E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E38768A"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Short term secondary oxygen sensor trim, A: bank 2, B: bank 4</w:t>
            </w:r>
          </w:p>
        </w:tc>
        <w:tc>
          <w:tcPr>
            <w:tcW w:w="0" w:type="auto"/>
            <w:vMerge/>
            <w:vAlign w:val="center"/>
            <w:hideMark/>
          </w:tcPr>
          <w:p w14:paraId="0728794F"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6C271D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C960A0A"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30BFFAC"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50714A" w14:paraId="72EDA803" w14:textId="77777777" w:rsidTr="009A1D65">
        <w:tc>
          <w:tcPr>
            <w:tcW w:w="0" w:type="auto"/>
            <w:tcMar>
              <w:top w:w="48" w:type="dxa"/>
              <w:left w:w="96" w:type="dxa"/>
              <w:bottom w:w="48" w:type="dxa"/>
              <w:right w:w="96" w:type="dxa"/>
            </w:tcMar>
            <w:vAlign w:val="center"/>
            <w:hideMark/>
          </w:tcPr>
          <w:p w14:paraId="2E937D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58</w:t>
            </w:r>
          </w:p>
        </w:tc>
        <w:tc>
          <w:tcPr>
            <w:tcW w:w="0" w:type="auto"/>
            <w:tcMar>
              <w:top w:w="48" w:type="dxa"/>
              <w:left w:w="96" w:type="dxa"/>
              <w:bottom w:w="48" w:type="dxa"/>
              <w:right w:w="96" w:type="dxa"/>
            </w:tcMar>
            <w:vAlign w:val="center"/>
            <w:hideMark/>
          </w:tcPr>
          <w:p w14:paraId="6B4C4F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88</w:t>
            </w:r>
          </w:p>
        </w:tc>
        <w:tc>
          <w:tcPr>
            <w:tcW w:w="0" w:type="auto"/>
            <w:tcMar>
              <w:top w:w="48" w:type="dxa"/>
              <w:left w:w="96" w:type="dxa"/>
              <w:bottom w:w="48" w:type="dxa"/>
              <w:right w:w="96" w:type="dxa"/>
            </w:tcMar>
            <w:vAlign w:val="center"/>
            <w:hideMark/>
          </w:tcPr>
          <w:p w14:paraId="698BE0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62E3F5F"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Long term secondary oxygen sensor trim, A: bank 2, B: bank 4</w:t>
            </w:r>
          </w:p>
        </w:tc>
        <w:tc>
          <w:tcPr>
            <w:tcW w:w="0" w:type="auto"/>
            <w:vMerge/>
            <w:vAlign w:val="center"/>
            <w:hideMark/>
          </w:tcPr>
          <w:p w14:paraId="2741DDB4"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4E3131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66024E2"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173CF8A"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28010E8" w14:textId="77777777" w:rsidTr="009A1D65">
        <w:tc>
          <w:tcPr>
            <w:tcW w:w="0" w:type="auto"/>
            <w:tcMar>
              <w:top w:w="48" w:type="dxa"/>
              <w:left w:w="96" w:type="dxa"/>
              <w:bottom w:w="48" w:type="dxa"/>
              <w:right w:w="96" w:type="dxa"/>
            </w:tcMar>
            <w:vAlign w:val="center"/>
            <w:hideMark/>
          </w:tcPr>
          <w:p w14:paraId="225374D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59</w:t>
            </w:r>
          </w:p>
        </w:tc>
        <w:tc>
          <w:tcPr>
            <w:tcW w:w="0" w:type="auto"/>
            <w:tcMar>
              <w:top w:w="48" w:type="dxa"/>
              <w:left w:w="96" w:type="dxa"/>
              <w:bottom w:w="48" w:type="dxa"/>
              <w:right w:w="96" w:type="dxa"/>
            </w:tcMar>
            <w:vAlign w:val="center"/>
            <w:hideMark/>
          </w:tcPr>
          <w:p w14:paraId="76B689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89</w:t>
            </w:r>
          </w:p>
        </w:tc>
        <w:tc>
          <w:tcPr>
            <w:tcW w:w="0" w:type="auto"/>
            <w:tcMar>
              <w:top w:w="48" w:type="dxa"/>
              <w:left w:w="96" w:type="dxa"/>
              <w:bottom w:w="48" w:type="dxa"/>
              <w:right w:w="96" w:type="dxa"/>
            </w:tcMar>
            <w:vAlign w:val="center"/>
            <w:hideMark/>
          </w:tcPr>
          <w:p w14:paraId="53B7070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F95B485" w14:textId="77777777" w:rsidR="009A1D65" w:rsidRPr="009A1D65" w:rsidRDefault="0050714A" w:rsidP="009A1D65">
            <w:pPr>
              <w:spacing w:after="0" w:line="240" w:lineRule="auto"/>
              <w:rPr>
                <w:rFonts w:ascii="Times New Roman" w:eastAsia="Times New Roman" w:hAnsi="Times New Roman" w:cs="Times New Roman"/>
                <w:sz w:val="24"/>
                <w:szCs w:val="24"/>
              </w:rPr>
            </w:pPr>
            <w:hyperlink r:id="rId479" w:tooltip="Fuel rail" w:history="1">
              <w:r w:rsidR="009A1D65" w:rsidRPr="009A1D65">
                <w:rPr>
                  <w:rFonts w:ascii="Times New Roman" w:eastAsia="Times New Roman" w:hAnsi="Times New Roman" w:cs="Times New Roman"/>
                  <w:color w:val="0000FF"/>
                  <w:sz w:val="24"/>
                  <w:szCs w:val="24"/>
                  <w:u w:val="single"/>
                </w:rPr>
                <w:t>Fuel rail</w:t>
              </w:r>
            </w:hyperlink>
            <w:r w:rsidR="009A1D65" w:rsidRPr="009A1D65">
              <w:rPr>
                <w:rFonts w:ascii="Times New Roman" w:eastAsia="Times New Roman" w:hAnsi="Times New Roman" w:cs="Times New Roman"/>
                <w:sz w:val="24"/>
                <w:szCs w:val="24"/>
              </w:rPr>
              <w:t> absolute pressure</w:t>
            </w:r>
          </w:p>
        </w:tc>
        <w:tc>
          <w:tcPr>
            <w:tcW w:w="0" w:type="auto"/>
            <w:tcMar>
              <w:top w:w="48" w:type="dxa"/>
              <w:left w:w="96" w:type="dxa"/>
              <w:bottom w:w="48" w:type="dxa"/>
              <w:right w:w="96" w:type="dxa"/>
            </w:tcMar>
            <w:vAlign w:val="center"/>
            <w:hideMark/>
          </w:tcPr>
          <w:p w14:paraId="1D3B1A6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F708AD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655,350</w:t>
            </w:r>
          </w:p>
        </w:tc>
        <w:tc>
          <w:tcPr>
            <w:tcW w:w="0" w:type="auto"/>
            <w:tcMar>
              <w:top w:w="48" w:type="dxa"/>
              <w:left w:w="96" w:type="dxa"/>
              <w:bottom w:w="48" w:type="dxa"/>
              <w:right w:w="96" w:type="dxa"/>
            </w:tcMar>
            <w:vAlign w:val="center"/>
            <w:hideMark/>
          </w:tcPr>
          <w:p w14:paraId="1B8BB8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5A261853" w14:textId="2BDDEBD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10(256A+B)</w:t>
            </w:r>
            <w:r w:rsidRPr="009A1D65">
              <w:rPr>
                <w:rFonts w:ascii="Times New Roman" w:eastAsia="Times New Roman" w:hAnsi="Times New Roman" w:cs="Times New Roman"/>
                <w:noProof/>
                <w:sz w:val="24"/>
                <w:szCs w:val="24"/>
              </w:rPr>
              <mc:AlternateContent>
                <mc:Choice Requires="wps">
                  <w:drawing>
                    <wp:inline distT="0" distB="0" distL="0" distR="0" wp14:anchorId="2B08B4B6" wp14:editId="25F7BB6C">
                      <wp:extent cx="304800" cy="304800"/>
                      <wp:effectExtent l="0" t="0" r="0" b="0"/>
                      <wp:docPr id="49" name="Прямоугольник 49" descr="{\displaystyle 10(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B5458" id="Прямоугольник 49" o:spid="_x0000_s1026" alt="{\displaystyle 10(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aDTzv5&#10;AgAA7QUAAA4AAAAAAAAAAAAAAAAALgIAAGRycy9lMm9Eb2MueG1sUEsBAi0AFAAGAAgAAAAhAEyg&#10;6SzYAAAAAwEAAA8AAAAAAAAAAAAAAAAAUwUAAGRycy9kb3ducmV2LnhtbFBLBQYAAAAABAAEAPMA&#10;AABYBgAAAAA=&#10;" filled="f" stroked="f">
                      <o:lock v:ext="edit" aspectratio="t"/>
                      <w10:anchorlock/>
                    </v:rect>
                  </w:pict>
                </mc:Fallback>
              </mc:AlternateContent>
            </w:r>
          </w:p>
        </w:tc>
      </w:tr>
      <w:tr w:rsidR="009A1D65" w:rsidRPr="009A1D65" w14:paraId="44FDEA9F" w14:textId="77777777" w:rsidTr="009A1D65">
        <w:tc>
          <w:tcPr>
            <w:tcW w:w="0" w:type="auto"/>
            <w:tcMar>
              <w:top w:w="48" w:type="dxa"/>
              <w:left w:w="96" w:type="dxa"/>
              <w:bottom w:w="48" w:type="dxa"/>
              <w:right w:w="96" w:type="dxa"/>
            </w:tcMar>
            <w:vAlign w:val="center"/>
            <w:hideMark/>
          </w:tcPr>
          <w:p w14:paraId="061545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5A</w:t>
            </w:r>
          </w:p>
        </w:tc>
        <w:tc>
          <w:tcPr>
            <w:tcW w:w="0" w:type="auto"/>
            <w:tcMar>
              <w:top w:w="48" w:type="dxa"/>
              <w:left w:w="96" w:type="dxa"/>
              <w:bottom w:w="48" w:type="dxa"/>
              <w:right w:w="96" w:type="dxa"/>
            </w:tcMar>
            <w:vAlign w:val="center"/>
            <w:hideMark/>
          </w:tcPr>
          <w:p w14:paraId="790CF38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90</w:t>
            </w:r>
          </w:p>
        </w:tc>
        <w:tc>
          <w:tcPr>
            <w:tcW w:w="0" w:type="auto"/>
            <w:tcMar>
              <w:top w:w="48" w:type="dxa"/>
              <w:left w:w="96" w:type="dxa"/>
              <w:bottom w:w="48" w:type="dxa"/>
              <w:right w:w="96" w:type="dxa"/>
            </w:tcMar>
            <w:vAlign w:val="center"/>
            <w:hideMark/>
          </w:tcPr>
          <w:p w14:paraId="00E824E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4DCA7E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Relative accelerator pedal position</w:t>
            </w:r>
          </w:p>
        </w:tc>
        <w:tc>
          <w:tcPr>
            <w:tcW w:w="0" w:type="auto"/>
            <w:tcMar>
              <w:top w:w="48" w:type="dxa"/>
              <w:left w:w="96" w:type="dxa"/>
              <w:bottom w:w="48" w:type="dxa"/>
              <w:right w:w="96" w:type="dxa"/>
            </w:tcMar>
            <w:vAlign w:val="center"/>
            <w:hideMark/>
          </w:tcPr>
          <w:p w14:paraId="002332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156148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3E5F1E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622F207B" w14:textId="78BA8BF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080986E2" wp14:editId="75C7454D">
                      <wp:extent cx="304800" cy="304800"/>
                      <wp:effectExtent l="0" t="0" r="0" b="0"/>
                      <wp:docPr id="48" name="Прямоугольник 48"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D4E8E" id="Прямоугольник 48"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I/gIAAPc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yPsS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4474CB6B" w14:textId="77777777" w:rsidTr="009A1D65">
        <w:tc>
          <w:tcPr>
            <w:tcW w:w="0" w:type="auto"/>
            <w:tcMar>
              <w:top w:w="48" w:type="dxa"/>
              <w:left w:w="96" w:type="dxa"/>
              <w:bottom w:w="48" w:type="dxa"/>
              <w:right w:w="96" w:type="dxa"/>
            </w:tcMar>
            <w:vAlign w:val="center"/>
            <w:hideMark/>
          </w:tcPr>
          <w:p w14:paraId="5C1EAA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5B</w:t>
            </w:r>
          </w:p>
        </w:tc>
        <w:tc>
          <w:tcPr>
            <w:tcW w:w="0" w:type="auto"/>
            <w:tcMar>
              <w:top w:w="48" w:type="dxa"/>
              <w:left w:w="96" w:type="dxa"/>
              <w:bottom w:w="48" w:type="dxa"/>
              <w:right w:w="96" w:type="dxa"/>
            </w:tcMar>
            <w:vAlign w:val="center"/>
            <w:hideMark/>
          </w:tcPr>
          <w:p w14:paraId="1F88A1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91</w:t>
            </w:r>
          </w:p>
        </w:tc>
        <w:tc>
          <w:tcPr>
            <w:tcW w:w="0" w:type="auto"/>
            <w:tcMar>
              <w:top w:w="48" w:type="dxa"/>
              <w:left w:w="96" w:type="dxa"/>
              <w:bottom w:w="48" w:type="dxa"/>
              <w:right w:w="96" w:type="dxa"/>
            </w:tcMar>
            <w:vAlign w:val="center"/>
            <w:hideMark/>
          </w:tcPr>
          <w:p w14:paraId="57963B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9849C6E"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Hybrid battery pack remaining life</w:t>
            </w:r>
          </w:p>
        </w:tc>
        <w:tc>
          <w:tcPr>
            <w:tcW w:w="0" w:type="auto"/>
            <w:tcMar>
              <w:top w:w="48" w:type="dxa"/>
              <w:left w:w="96" w:type="dxa"/>
              <w:bottom w:w="48" w:type="dxa"/>
              <w:right w:w="96" w:type="dxa"/>
            </w:tcMar>
            <w:vAlign w:val="center"/>
            <w:hideMark/>
          </w:tcPr>
          <w:p w14:paraId="2F71F2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16EA1A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4C3C843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8AA3309" w14:textId="18D020D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70883AA1" wp14:editId="0D4485DD">
                      <wp:extent cx="304800" cy="304800"/>
                      <wp:effectExtent l="0" t="0" r="0" b="0"/>
                      <wp:docPr id="47" name="Прямоугольник 47"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BBA72" id="Прямоугольник 47"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mBwg/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1527562C" w14:textId="77777777" w:rsidTr="009A1D65">
        <w:tc>
          <w:tcPr>
            <w:tcW w:w="0" w:type="auto"/>
            <w:tcMar>
              <w:top w:w="48" w:type="dxa"/>
              <w:left w:w="96" w:type="dxa"/>
              <w:bottom w:w="48" w:type="dxa"/>
              <w:right w:w="96" w:type="dxa"/>
            </w:tcMar>
            <w:vAlign w:val="center"/>
            <w:hideMark/>
          </w:tcPr>
          <w:p w14:paraId="4FAC97F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5C</w:t>
            </w:r>
          </w:p>
        </w:tc>
        <w:tc>
          <w:tcPr>
            <w:tcW w:w="0" w:type="auto"/>
            <w:tcMar>
              <w:top w:w="48" w:type="dxa"/>
              <w:left w:w="96" w:type="dxa"/>
              <w:bottom w:w="48" w:type="dxa"/>
              <w:right w:w="96" w:type="dxa"/>
            </w:tcMar>
            <w:vAlign w:val="center"/>
            <w:hideMark/>
          </w:tcPr>
          <w:p w14:paraId="2B4EE5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92</w:t>
            </w:r>
          </w:p>
        </w:tc>
        <w:tc>
          <w:tcPr>
            <w:tcW w:w="0" w:type="auto"/>
            <w:tcMar>
              <w:top w:w="48" w:type="dxa"/>
              <w:left w:w="96" w:type="dxa"/>
              <w:bottom w:w="48" w:type="dxa"/>
              <w:right w:w="96" w:type="dxa"/>
            </w:tcMar>
            <w:vAlign w:val="center"/>
            <w:hideMark/>
          </w:tcPr>
          <w:p w14:paraId="0CCB1C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723D9C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oil temperature</w:t>
            </w:r>
          </w:p>
        </w:tc>
        <w:tc>
          <w:tcPr>
            <w:tcW w:w="0" w:type="auto"/>
            <w:tcMar>
              <w:top w:w="48" w:type="dxa"/>
              <w:left w:w="96" w:type="dxa"/>
              <w:bottom w:w="48" w:type="dxa"/>
              <w:right w:w="96" w:type="dxa"/>
            </w:tcMar>
            <w:vAlign w:val="center"/>
            <w:hideMark/>
          </w:tcPr>
          <w:p w14:paraId="6567305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42B558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210</w:t>
            </w:r>
          </w:p>
        </w:tc>
        <w:tc>
          <w:tcPr>
            <w:tcW w:w="0" w:type="auto"/>
            <w:tcMar>
              <w:top w:w="48" w:type="dxa"/>
              <w:left w:w="96" w:type="dxa"/>
              <w:bottom w:w="48" w:type="dxa"/>
              <w:right w:w="96" w:type="dxa"/>
            </w:tcMar>
            <w:vAlign w:val="center"/>
            <w:hideMark/>
          </w:tcPr>
          <w:p w14:paraId="42171E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0C0ACB56" w14:textId="0DBA0F90"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353E2AF9" wp14:editId="6BD2B6C2">
                      <wp:extent cx="304800" cy="304800"/>
                      <wp:effectExtent l="0" t="0" r="0" b="0"/>
                      <wp:docPr id="46" name="Прямоугольник 46"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9A8C0" id="Прямоугольник 46"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n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OBU+n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28B9B2AC" w14:textId="77777777" w:rsidTr="009A1D65">
        <w:tc>
          <w:tcPr>
            <w:tcW w:w="0" w:type="auto"/>
            <w:tcMar>
              <w:top w:w="48" w:type="dxa"/>
              <w:left w:w="96" w:type="dxa"/>
              <w:bottom w:w="48" w:type="dxa"/>
              <w:right w:w="96" w:type="dxa"/>
            </w:tcMar>
            <w:vAlign w:val="center"/>
            <w:hideMark/>
          </w:tcPr>
          <w:p w14:paraId="212184B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5D</w:t>
            </w:r>
          </w:p>
        </w:tc>
        <w:tc>
          <w:tcPr>
            <w:tcW w:w="0" w:type="auto"/>
            <w:tcMar>
              <w:top w:w="48" w:type="dxa"/>
              <w:left w:w="96" w:type="dxa"/>
              <w:bottom w:w="48" w:type="dxa"/>
              <w:right w:w="96" w:type="dxa"/>
            </w:tcMar>
            <w:vAlign w:val="center"/>
            <w:hideMark/>
          </w:tcPr>
          <w:p w14:paraId="1DEE2D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93</w:t>
            </w:r>
          </w:p>
        </w:tc>
        <w:tc>
          <w:tcPr>
            <w:tcW w:w="0" w:type="auto"/>
            <w:tcMar>
              <w:top w:w="48" w:type="dxa"/>
              <w:left w:w="96" w:type="dxa"/>
              <w:bottom w:w="48" w:type="dxa"/>
              <w:right w:w="96" w:type="dxa"/>
            </w:tcMar>
            <w:vAlign w:val="center"/>
            <w:hideMark/>
          </w:tcPr>
          <w:p w14:paraId="555B89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B35E2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injection timing</w:t>
            </w:r>
          </w:p>
        </w:tc>
        <w:tc>
          <w:tcPr>
            <w:tcW w:w="0" w:type="auto"/>
            <w:tcMar>
              <w:top w:w="48" w:type="dxa"/>
              <w:left w:w="96" w:type="dxa"/>
              <w:bottom w:w="48" w:type="dxa"/>
              <w:right w:w="96" w:type="dxa"/>
            </w:tcMar>
            <w:vAlign w:val="center"/>
            <w:hideMark/>
          </w:tcPr>
          <w:p w14:paraId="032F01C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-210.00</w:t>
            </w:r>
          </w:p>
        </w:tc>
        <w:tc>
          <w:tcPr>
            <w:tcW w:w="0" w:type="auto"/>
            <w:tcMar>
              <w:top w:w="48" w:type="dxa"/>
              <w:left w:w="96" w:type="dxa"/>
              <w:bottom w:w="48" w:type="dxa"/>
              <w:right w:w="96" w:type="dxa"/>
            </w:tcMar>
            <w:vAlign w:val="center"/>
            <w:hideMark/>
          </w:tcPr>
          <w:p w14:paraId="3D64682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301.992</w:t>
            </w:r>
          </w:p>
        </w:tc>
        <w:tc>
          <w:tcPr>
            <w:tcW w:w="0" w:type="auto"/>
            <w:tcMar>
              <w:top w:w="48" w:type="dxa"/>
              <w:left w:w="96" w:type="dxa"/>
              <w:bottom w:w="48" w:type="dxa"/>
              <w:right w:w="96" w:type="dxa"/>
            </w:tcMar>
            <w:vAlign w:val="center"/>
            <w:hideMark/>
          </w:tcPr>
          <w:p w14:paraId="4FFC0B0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134066F0" w14:textId="4D4CD0CF"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256A+B128−210</w:t>
            </w:r>
            <w:r w:rsidRPr="009A1D65">
              <w:rPr>
                <w:rFonts w:ascii="Times New Roman" w:eastAsia="Times New Roman" w:hAnsi="Times New Roman" w:cs="Times New Roman"/>
                <w:noProof/>
                <w:sz w:val="24"/>
                <w:szCs w:val="24"/>
              </w:rPr>
              <mc:AlternateContent>
                <mc:Choice Requires="wps">
                  <w:drawing>
                    <wp:inline distT="0" distB="0" distL="0" distR="0" wp14:anchorId="2D036F4B" wp14:editId="0C5C559B">
                      <wp:extent cx="304800" cy="304800"/>
                      <wp:effectExtent l="0" t="0" r="0" b="0"/>
                      <wp:docPr id="45" name="Прямоугольник 45" descr="{\displaystyle {\frac {256A+B}{128}}-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FF54C" id="Прямоугольник 45" o:spid="_x0000_s1026" alt="{\displaystyle {\frac {256A+B}{128}}-2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dpNiAQDAAD8BQAADgAAAAAAAAAAAAAAAAAuAgAAZHJzL2Uyb0RvYy54bWxQSwECLQAU&#10;AAYACAAAACEATKDpLNgAAAADAQAADwAAAAAAAAAAAAAAAABeBQAAZHJzL2Rvd25yZXYueG1sUEsF&#10;BgAAAAAEAAQA8wAAAGMGAAAAAA==&#10;" filled="f" stroked="f">
                      <o:lock v:ext="edit" aspectratio="t"/>
                      <w10:anchorlock/>
                    </v:rect>
                  </w:pict>
                </mc:Fallback>
              </mc:AlternateContent>
            </w:r>
          </w:p>
        </w:tc>
      </w:tr>
      <w:tr w:rsidR="009A1D65" w:rsidRPr="009A1D65" w14:paraId="42322917" w14:textId="77777777" w:rsidTr="009A1D65">
        <w:tc>
          <w:tcPr>
            <w:tcW w:w="0" w:type="auto"/>
            <w:tcMar>
              <w:top w:w="48" w:type="dxa"/>
              <w:left w:w="96" w:type="dxa"/>
              <w:bottom w:w="48" w:type="dxa"/>
              <w:right w:w="96" w:type="dxa"/>
            </w:tcMar>
            <w:vAlign w:val="center"/>
            <w:hideMark/>
          </w:tcPr>
          <w:p w14:paraId="77082DC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5E</w:t>
            </w:r>
          </w:p>
        </w:tc>
        <w:tc>
          <w:tcPr>
            <w:tcW w:w="0" w:type="auto"/>
            <w:tcMar>
              <w:top w:w="48" w:type="dxa"/>
              <w:left w:w="96" w:type="dxa"/>
              <w:bottom w:w="48" w:type="dxa"/>
              <w:right w:w="96" w:type="dxa"/>
            </w:tcMar>
            <w:vAlign w:val="center"/>
            <w:hideMark/>
          </w:tcPr>
          <w:p w14:paraId="0FD0F5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94</w:t>
            </w:r>
          </w:p>
        </w:tc>
        <w:tc>
          <w:tcPr>
            <w:tcW w:w="0" w:type="auto"/>
            <w:tcMar>
              <w:top w:w="48" w:type="dxa"/>
              <w:left w:w="96" w:type="dxa"/>
              <w:bottom w:w="48" w:type="dxa"/>
              <w:right w:w="96" w:type="dxa"/>
            </w:tcMar>
            <w:vAlign w:val="center"/>
            <w:hideMark/>
          </w:tcPr>
          <w:p w14:paraId="5E5796C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14009D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fuel rate</w:t>
            </w:r>
          </w:p>
        </w:tc>
        <w:tc>
          <w:tcPr>
            <w:tcW w:w="0" w:type="auto"/>
            <w:tcMar>
              <w:top w:w="48" w:type="dxa"/>
              <w:left w:w="96" w:type="dxa"/>
              <w:bottom w:w="48" w:type="dxa"/>
              <w:right w:w="96" w:type="dxa"/>
            </w:tcMar>
            <w:vAlign w:val="center"/>
            <w:hideMark/>
          </w:tcPr>
          <w:p w14:paraId="70C643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12274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3212.75</w:t>
            </w:r>
          </w:p>
        </w:tc>
        <w:tc>
          <w:tcPr>
            <w:tcW w:w="0" w:type="auto"/>
            <w:tcMar>
              <w:top w:w="48" w:type="dxa"/>
              <w:left w:w="96" w:type="dxa"/>
              <w:bottom w:w="48" w:type="dxa"/>
              <w:right w:w="96" w:type="dxa"/>
            </w:tcMar>
            <w:vAlign w:val="center"/>
            <w:hideMark/>
          </w:tcPr>
          <w:p w14:paraId="21E3970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L/h</w:t>
            </w:r>
          </w:p>
        </w:tc>
        <w:tc>
          <w:tcPr>
            <w:tcW w:w="0" w:type="auto"/>
            <w:tcMar>
              <w:top w:w="48" w:type="dxa"/>
              <w:left w:w="96" w:type="dxa"/>
              <w:bottom w:w="48" w:type="dxa"/>
              <w:right w:w="96" w:type="dxa"/>
            </w:tcMar>
            <w:vAlign w:val="center"/>
            <w:hideMark/>
          </w:tcPr>
          <w:p w14:paraId="33258A2A" w14:textId="6ED2962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256A+B20</w:t>
            </w:r>
            <w:r w:rsidRPr="009A1D65">
              <w:rPr>
                <w:rFonts w:ascii="Times New Roman" w:eastAsia="Times New Roman" w:hAnsi="Times New Roman" w:cs="Times New Roman"/>
                <w:noProof/>
                <w:sz w:val="24"/>
                <w:szCs w:val="24"/>
              </w:rPr>
              <mc:AlternateContent>
                <mc:Choice Requires="wps">
                  <w:drawing>
                    <wp:inline distT="0" distB="0" distL="0" distR="0" wp14:anchorId="77D16C1B" wp14:editId="3495B878">
                      <wp:extent cx="304800" cy="304800"/>
                      <wp:effectExtent l="0" t="0" r="0" b="0"/>
                      <wp:docPr id="44" name="Прямоугольник 44" descr="{\displaystyle {\frac {256A+B}{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D48D9" id="Прямоугольник 44" o:spid="_x0000_s1026" alt="{\displaystyle {\frac {256A+B}{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pUv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5635EBED" w14:textId="77777777" w:rsidTr="009A1D65">
        <w:tc>
          <w:tcPr>
            <w:tcW w:w="0" w:type="auto"/>
            <w:tcMar>
              <w:top w:w="48" w:type="dxa"/>
              <w:left w:w="96" w:type="dxa"/>
              <w:bottom w:w="48" w:type="dxa"/>
              <w:right w:w="96" w:type="dxa"/>
            </w:tcMar>
            <w:vAlign w:val="center"/>
            <w:hideMark/>
          </w:tcPr>
          <w:p w14:paraId="195F1F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5F</w:t>
            </w:r>
          </w:p>
        </w:tc>
        <w:tc>
          <w:tcPr>
            <w:tcW w:w="0" w:type="auto"/>
            <w:tcMar>
              <w:top w:w="48" w:type="dxa"/>
              <w:left w:w="96" w:type="dxa"/>
              <w:bottom w:w="48" w:type="dxa"/>
              <w:right w:w="96" w:type="dxa"/>
            </w:tcMar>
            <w:vAlign w:val="center"/>
            <w:hideMark/>
          </w:tcPr>
          <w:p w14:paraId="714A2B4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95</w:t>
            </w:r>
          </w:p>
        </w:tc>
        <w:tc>
          <w:tcPr>
            <w:tcW w:w="0" w:type="auto"/>
            <w:tcMar>
              <w:top w:w="48" w:type="dxa"/>
              <w:left w:w="96" w:type="dxa"/>
              <w:bottom w:w="48" w:type="dxa"/>
              <w:right w:w="96" w:type="dxa"/>
            </w:tcMar>
            <w:vAlign w:val="center"/>
            <w:hideMark/>
          </w:tcPr>
          <w:p w14:paraId="456A3D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7D744F5"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Emission requirements to which vehicle is designed</w:t>
            </w:r>
          </w:p>
        </w:tc>
        <w:tc>
          <w:tcPr>
            <w:tcW w:w="0" w:type="auto"/>
            <w:tcMar>
              <w:top w:w="48" w:type="dxa"/>
              <w:left w:w="96" w:type="dxa"/>
              <w:bottom w:w="48" w:type="dxa"/>
              <w:right w:w="96" w:type="dxa"/>
            </w:tcMar>
            <w:vAlign w:val="center"/>
            <w:hideMark/>
          </w:tcPr>
          <w:p w14:paraId="387D2EE4"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57CAA09" w14:textId="77777777" w:rsidR="009A1D65" w:rsidRPr="002C4D30"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A93E082" w14:textId="77777777" w:rsidR="009A1D65" w:rsidRPr="002C4D30"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618886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w:t>
            </w:r>
          </w:p>
        </w:tc>
      </w:tr>
      <w:tr w:rsidR="009A1D65" w:rsidRPr="0050714A" w14:paraId="5E97BD0E" w14:textId="77777777" w:rsidTr="009A1D65">
        <w:tc>
          <w:tcPr>
            <w:tcW w:w="0" w:type="auto"/>
            <w:tcMar>
              <w:top w:w="48" w:type="dxa"/>
              <w:left w:w="96" w:type="dxa"/>
              <w:bottom w:w="48" w:type="dxa"/>
              <w:right w:w="96" w:type="dxa"/>
            </w:tcMar>
            <w:vAlign w:val="center"/>
            <w:hideMark/>
          </w:tcPr>
          <w:p w14:paraId="6DA8BD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60</w:t>
            </w:r>
          </w:p>
        </w:tc>
        <w:tc>
          <w:tcPr>
            <w:tcW w:w="0" w:type="auto"/>
            <w:tcMar>
              <w:top w:w="48" w:type="dxa"/>
              <w:left w:w="96" w:type="dxa"/>
              <w:bottom w:w="48" w:type="dxa"/>
              <w:right w:w="96" w:type="dxa"/>
            </w:tcMar>
            <w:vAlign w:val="center"/>
            <w:hideMark/>
          </w:tcPr>
          <w:p w14:paraId="7D7654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96</w:t>
            </w:r>
          </w:p>
        </w:tc>
        <w:tc>
          <w:tcPr>
            <w:tcW w:w="0" w:type="auto"/>
            <w:tcMar>
              <w:top w:w="48" w:type="dxa"/>
              <w:left w:w="96" w:type="dxa"/>
              <w:bottom w:w="48" w:type="dxa"/>
              <w:right w:w="96" w:type="dxa"/>
            </w:tcMar>
            <w:vAlign w:val="center"/>
            <w:hideMark/>
          </w:tcPr>
          <w:p w14:paraId="3F8490A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BAE4D9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[$61 - $80]</w:t>
            </w:r>
          </w:p>
        </w:tc>
        <w:tc>
          <w:tcPr>
            <w:tcW w:w="0" w:type="auto"/>
            <w:tcMar>
              <w:top w:w="48" w:type="dxa"/>
              <w:left w:w="96" w:type="dxa"/>
              <w:bottom w:w="48" w:type="dxa"/>
              <w:right w:w="96" w:type="dxa"/>
            </w:tcMar>
            <w:vAlign w:val="center"/>
            <w:hideMark/>
          </w:tcPr>
          <w:p w14:paraId="48E30AB8"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91F1A8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9494CD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C14A201"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Bit encoded [A</w:t>
            </w:r>
            <w:proofErr w:type="gramStart"/>
            <w:r w:rsidRPr="002C4D30">
              <w:rPr>
                <w:rFonts w:ascii="Times New Roman" w:eastAsia="Times New Roman" w:hAnsi="Times New Roman" w:cs="Times New Roman"/>
                <w:sz w:val="24"/>
                <w:szCs w:val="24"/>
                <w:lang w:val="en-US"/>
              </w:rPr>
              <w:t>7..</w:t>
            </w:r>
            <w:proofErr w:type="gramEnd"/>
            <w:r w:rsidRPr="002C4D30">
              <w:rPr>
                <w:rFonts w:ascii="Times New Roman" w:eastAsia="Times New Roman" w:hAnsi="Times New Roman" w:cs="Times New Roman"/>
                <w:sz w:val="24"/>
                <w:szCs w:val="24"/>
                <w:lang w:val="en-US"/>
              </w:rPr>
              <w:t>D0] == [PID $61..PID $80] </w:t>
            </w:r>
            <w:hyperlink r:id="rId480" w:anchor="Service_01_PID_00" w:history="1">
              <w:r w:rsidRPr="002C4D30">
                <w:rPr>
                  <w:rFonts w:ascii="Times New Roman" w:eastAsia="Times New Roman" w:hAnsi="Times New Roman" w:cs="Times New Roman"/>
                  <w:color w:val="0000FF"/>
                  <w:sz w:val="24"/>
                  <w:szCs w:val="24"/>
                  <w:u w:val="single"/>
                  <w:lang w:val="en-US"/>
                </w:rPr>
                <w:t>See below</w:t>
              </w:r>
            </w:hyperlink>
          </w:p>
        </w:tc>
      </w:tr>
      <w:tr w:rsidR="009A1D65" w:rsidRPr="009A1D65" w14:paraId="5CC097CC" w14:textId="77777777" w:rsidTr="009A1D65">
        <w:tc>
          <w:tcPr>
            <w:tcW w:w="0" w:type="auto"/>
            <w:tcMar>
              <w:top w:w="48" w:type="dxa"/>
              <w:left w:w="96" w:type="dxa"/>
              <w:bottom w:w="48" w:type="dxa"/>
              <w:right w:w="96" w:type="dxa"/>
            </w:tcMar>
            <w:vAlign w:val="center"/>
            <w:hideMark/>
          </w:tcPr>
          <w:p w14:paraId="7E3CA0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61</w:t>
            </w:r>
          </w:p>
        </w:tc>
        <w:tc>
          <w:tcPr>
            <w:tcW w:w="0" w:type="auto"/>
            <w:tcMar>
              <w:top w:w="48" w:type="dxa"/>
              <w:left w:w="96" w:type="dxa"/>
              <w:bottom w:w="48" w:type="dxa"/>
              <w:right w:w="96" w:type="dxa"/>
            </w:tcMar>
            <w:vAlign w:val="center"/>
            <w:hideMark/>
          </w:tcPr>
          <w:p w14:paraId="76F45C3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97</w:t>
            </w:r>
          </w:p>
        </w:tc>
        <w:tc>
          <w:tcPr>
            <w:tcW w:w="0" w:type="auto"/>
            <w:tcMar>
              <w:top w:w="48" w:type="dxa"/>
              <w:left w:w="96" w:type="dxa"/>
              <w:bottom w:w="48" w:type="dxa"/>
              <w:right w:w="96" w:type="dxa"/>
            </w:tcMar>
            <w:vAlign w:val="center"/>
            <w:hideMark/>
          </w:tcPr>
          <w:p w14:paraId="17833FB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1311CB0"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Driver's demand engine - percent torque</w:t>
            </w:r>
          </w:p>
        </w:tc>
        <w:tc>
          <w:tcPr>
            <w:tcW w:w="0" w:type="auto"/>
            <w:tcMar>
              <w:top w:w="48" w:type="dxa"/>
              <w:left w:w="96" w:type="dxa"/>
              <w:bottom w:w="48" w:type="dxa"/>
              <w:right w:w="96" w:type="dxa"/>
            </w:tcMar>
            <w:vAlign w:val="center"/>
            <w:hideMark/>
          </w:tcPr>
          <w:p w14:paraId="74265C6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7EB4052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5B35AC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5356716" w14:textId="2E0BC2B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A−125</w:t>
            </w:r>
            <w:r w:rsidRPr="009A1D65">
              <w:rPr>
                <w:rFonts w:ascii="Times New Roman" w:eastAsia="Times New Roman" w:hAnsi="Times New Roman" w:cs="Times New Roman"/>
                <w:noProof/>
                <w:sz w:val="24"/>
                <w:szCs w:val="24"/>
              </w:rPr>
              <mc:AlternateContent>
                <mc:Choice Requires="wps">
                  <w:drawing>
                    <wp:inline distT="0" distB="0" distL="0" distR="0" wp14:anchorId="382D3C2C" wp14:editId="66999C3D">
                      <wp:extent cx="304800" cy="304800"/>
                      <wp:effectExtent l="0" t="0" r="0" b="0"/>
                      <wp:docPr id="43" name="Прямоугольник 43"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0DF6D" id="Прямоугольник 43"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1uIl7/ICAADoBQAA&#10;DgAAAAAAAAAAAAAAAAAuAgAAZHJzL2Uyb0RvYy54bWxQSwECLQAUAAYACAAAACEATKDpLNgAAAAD&#10;AQAADwAAAAAAAAAAAAAAAABMBQAAZHJzL2Rvd25yZXYueG1sUEsFBgAAAAAEAAQA8wAAAFEGAAAA&#10;AA==&#10;" filled="f" stroked="f">
                      <o:lock v:ext="edit" aspectratio="t"/>
                      <w10:anchorlock/>
                    </v:rect>
                  </w:pict>
                </mc:Fallback>
              </mc:AlternateContent>
            </w:r>
          </w:p>
        </w:tc>
      </w:tr>
      <w:tr w:rsidR="009A1D65" w:rsidRPr="009A1D65" w14:paraId="7770A0AC" w14:textId="77777777" w:rsidTr="009A1D65">
        <w:tc>
          <w:tcPr>
            <w:tcW w:w="0" w:type="auto"/>
            <w:tcMar>
              <w:top w:w="48" w:type="dxa"/>
              <w:left w:w="96" w:type="dxa"/>
              <w:bottom w:w="48" w:type="dxa"/>
              <w:right w:w="96" w:type="dxa"/>
            </w:tcMar>
            <w:vAlign w:val="center"/>
            <w:hideMark/>
          </w:tcPr>
          <w:p w14:paraId="638C610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62</w:t>
            </w:r>
          </w:p>
        </w:tc>
        <w:tc>
          <w:tcPr>
            <w:tcW w:w="0" w:type="auto"/>
            <w:tcMar>
              <w:top w:w="48" w:type="dxa"/>
              <w:left w:w="96" w:type="dxa"/>
              <w:bottom w:w="48" w:type="dxa"/>
              <w:right w:w="96" w:type="dxa"/>
            </w:tcMar>
            <w:vAlign w:val="center"/>
            <w:hideMark/>
          </w:tcPr>
          <w:p w14:paraId="1B72FC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98</w:t>
            </w:r>
          </w:p>
        </w:tc>
        <w:tc>
          <w:tcPr>
            <w:tcW w:w="0" w:type="auto"/>
            <w:tcMar>
              <w:top w:w="48" w:type="dxa"/>
              <w:left w:w="96" w:type="dxa"/>
              <w:bottom w:w="48" w:type="dxa"/>
              <w:right w:w="96" w:type="dxa"/>
            </w:tcMar>
            <w:vAlign w:val="center"/>
            <w:hideMark/>
          </w:tcPr>
          <w:p w14:paraId="255E9A9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95E7CE9"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Actual engine - percent torque</w:t>
            </w:r>
          </w:p>
        </w:tc>
        <w:tc>
          <w:tcPr>
            <w:tcW w:w="0" w:type="auto"/>
            <w:tcMar>
              <w:top w:w="48" w:type="dxa"/>
              <w:left w:w="96" w:type="dxa"/>
              <w:bottom w:w="48" w:type="dxa"/>
              <w:right w:w="96" w:type="dxa"/>
            </w:tcMar>
            <w:vAlign w:val="center"/>
            <w:hideMark/>
          </w:tcPr>
          <w:p w14:paraId="78EAC47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61810B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2E9F9BE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C2BCD52" w14:textId="19EF579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A−125</w:t>
            </w:r>
            <w:r w:rsidRPr="009A1D65">
              <w:rPr>
                <w:rFonts w:ascii="Times New Roman" w:eastAsia="Times New Roman" w:hAnsi="Times New Roman" w:cs="Times New Roman"/>
                <w:noProof/>
                <w:sz w:val="24"/>
                <w:szCs w:val="24"/>
              </w:rPr>
              <mc:AlternateContent>
                <mc:Choice Requires="wps">
                  <w:drawing>
                    <wp:inline distT="0" distB="0" distL="0" distR="0" wp14:anchorId="3A6A4145" wp14:editId="1A71C716">
                      <wp:extent cx="304800" cy="304800"/>
                      <wp:effectExtent l="0" t="0" r="0" b="0"/>
                      <wp:docPr id="42" name="Прямоугольник 42"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07B45" id="Прямоугольник 42"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sMk58QIAAOg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00C64035" w14:textId="77777777" w:rsidTr="009A1D65">
        <w:tc>
          <w:tcPr>
            <w:tcW w:w="0" w:type="auto"/>
            <w:tcMar>
              <w:top w:w="48" w:type="dxa"/>
              <w:left w:w="96" w:type="dxa"/>
              <w:bottom w:w="48" w:type="dxa"/>
              <w:right w:w="96" w:type="dxa"/>
            </w:tcMar>
            <w:vAlign w:val="center"/>
            <w:hideMark/>
          </w:tcPr>
          <w:p w14:paraId="36D0D72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63</w:t>
            </w:r>
          </w:p>
        </w:tc>
        <w:tc>
          <w:tcPr>
            <w:tcW w:w="0" w:type="auto"/>
            <w:tcMar>
              <w:top w:w="48" w:type="dxa"/>
              <w:left w:w="96" w:type="dxa"/>
              <w:bottom w:w="48" w:type="dxa"/>
              <w:right w:w="96" w:type="dxa"/>
            </w:tcMar>
            <w:vAlign w:val="center"/>
            <w:hideMark/>
          </w:tcPr>
          <w:p w14:paraId="04DBBA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99</w:t>
            </w:r>
          </w:p>
        </w:tc>
        <w:tc>
          <w:tcPr>
            <w:tcW w:w="0" w:type="auto"/>
            <w:tcMar>
              <w:top w:w="48" w:type="dxa"/>
              <w:left w:w="96" w:type="dxa"/>
              <w:bottom w:w="48" w:type="dxa"/>
              <w:right w:w="96" w:type="dxa"/>
            </w:tcMar>
            <w:vAlign w:val="center"/>
            <w:hideMark/>
          </w:tcPr>
          <w:p w14:paraId="7C89FD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4D6631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reference torque</w:t>
            </w:r>
          </w:p>
        </w:tc>
        <w:tc>
          <w:tcPr>
            <w:tcW w:w="0" w:type="auto"/>
            <w:tcMar>
              <w:top w:w="48" w:type="dxa"/>
              <w:left w:w="96" w:type="dxa"/>
              <w:bottom w:w="48" w:type="dxa"/>
              <w:right w:w="96" w:type="dxa"/>
            </w:tcMar>
            <w:vAlign w:val="center"/>
            <w:hideMark/>
          </w:tcPr>
          <w:p w14:paraId="3FA34F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71D8C2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439799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w:t>
            </w:r>
            <w:r w:rsidRPr="009A1D65">
              <w:rPr>
                <w:rFonts w:ascii="Cambria Math" w:eastAsia="Times New Roman" w:hAnsi="Cambria Math" w:cs="Cambria Math"/>
                <w:sz w:val="24"/>
                <w:szCs w:val="24"/>
              </w:rPr>
              <w:t>⋅</w:t>
            </w:r>
            <w:r w:rsidRPr="009A1D65">
              <w:rPr>
                <w:rFonts w:ascii="Times New Roman" w:eastAsia="Times New Roman" w:hAnsi="Times New Roman" w:cs="Times New Roman"/>
                <w:sz w:val="24"/>
                <w:szCs w:val="24"/>
              </w:rPr>
              <w:t>m</w:t>
            </w:r>
          </w:p>
        </w:tc>
        <w:tc>
          <w:tcPr>
            <w:tcW w:w="0" w:type="auto"/>
            <w:tcMar>
              <w:top w:w="48" w:type="dxa"/>
              <w:left w:w="96" w:type="dxa"/>
              <w:bottom w:w="48" w:type="dxa"/>
              <w:right w:w="96" w:type="dxa"/>
            </w:tcMar>
            <w:vAlign w:val="center"/>
            <w:hideMark/>
          </w:tcPr>
          <w:p w14:paraId="29E2E70A" w14:textId="6F6D70E9"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1956D361" wp14:editId="207CD112">
                      <wp:extent cx="304800" cy="304800"/>
                      <wp:effectExtent l="0" t="0" r="0" b="0"/>
                      <wp:docPr id="41" name="Прямоугольник 41"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0FA5C" id="Прямоугольник 41"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9wj8A9AIAAOkF&#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r w:rsidR="009A1D65" w:rsidRPr="0050714A" w14:paraId="17FEEC5E" w14:textId="77777777" w:rsidTr="009A1D65">
        <w:tc>
          <w:tcPr>
            <w:tcW w:w="0" w:type="auto"/>
            <w:tcMar>
              <w:top w:w="48" w:type="dxa"/>
              <w:left w:w="96" w:type="dxa"/>
              <w:bottom w:w="48" w:type="dxa"/>
              <w:right w:w="96" w:type="dxa"/>
            </w:tcMar>
            <w:vAlign w:val="center"/>
            <w:hideMark/>
          </w:tcPr>
          <w:p w14:paraId="5099CF0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64</w:t>
            </w:r>
          </w:p>
        </w:tc>
        <w:tc>
          <w:tcPr>
            <w:tcW w:w="0" w:type="auto"/>
            <w:tcMar>
              <w:top w:w="48" w:type="dxa"/>
              <w:left w:w="96" w:type="dxa"/>
              <w:bottom w:w="48" w:type="dxa"/>
              <w:right w:w="96" w:type="dxa"/>
            </w:tcMar>
            <w:vAlign w:val="center"/>
            <w:hideMark/>
          </w:tcPr>
          <w:p w14:paraId="37A711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100</w:t>
            </w:r>
          </w:p>
        </w:tc>
        <w:tc>
          <w:tcPr>
            <w:tcW w:w="0" w:type="auto"/>
            <w:tcMar>
              <w:top w:w="48" w:type="dxa"/>
              <w:left w:w="96" w:type="dxa"/>
              <w:bottom w:w="48" w:type="dxa"/>
              <w:right w:w="96" w:type="dxa"/>
            </w:tcMar>
            <w:vAlign w:val="center"/>
            <w:hideMark/>
          </w:tcPr>
          <w:p w14:paraId="1F4849D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3346BCA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percent torque data</w:t>
            </w:r>
          </w:p>
        </w:tc>
        <w:tc>
          <w:tcPr>
            <w:tcW w:w="0" w:type="auto"/>
            <w:tcMar>
              <w:top w:w="48" w:type="dxa"/>
              <w:left w:w="96" w:type="dxa"/>
              <w:bottom w:w="48" w:type="dxa"/>
              <w:right w:w="96" w:type="dxa"/>
            </w:tcMar>
            <w:vAlign w:val="center"/>
            <w:hideMark/>
          </w:tcPr>
          <w:p w14:paraId="3BC098A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66AC2E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7678592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201BEBC" w14:textId="476638D5"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vanish/>
                <w:sz w:val="28"/>
                <w:szCs w:val="28"/>
                <w:lang w:val="en-US"/>
              </w:rPr>
              <w:t>A−125</w:t>
            </w:r>
            <w:r w:rsidRPr="009A1D65">
              <w:rPr>
                <w:rFonts w:ascii="Times New Roman" w:eastAsia="Times New Roman" w:hAnsi="Times New Roman" w:cs="Times New Roman"/>
                <w:noProof/>
                <w:sz w:val="24"/>
                <w:szCs w:val="24"/>
              </w:rPr>
              <mc:AlternateContent>
                <mc:Choice Requires="wps">
                  <w:drawing>
                    <wp:inline distT="0" distB="0" distL="0" distR="0" wp14:anchorId="32F7E583" wp14:editId="41507A07">
                      <wp:extent cx="304800" cy="304800"/>
                      <wp:effectExtent l="0" t="0" r="0" b="0"/>
                      <wp:docPr id="40" name="Прямоугольник 40"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A19BD" id="Прямоугольник 40"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BNgT/ICAADo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t> Idle</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B−125</w:t>
            </w:r>
            <w:r w:rsidRPr="009A1D65">
              <w:rPr>
                <w:rFonts w:ascii="Times New Roman" w:eastAsia="Times New Roman" w:hAnsi="Times New Roman" w:cs="Times New Roman"/>
                <w:noProof/>
                <w:sz w:val="24"/>
                <w:szCs w:val="24"/>
              </w:rPr>
              <mc:AlternateContent>
                <mc:Choice Requires="wps">
                  <w:drawing>
                    <wp:inline distT="0" distB="0" distL="0" distR="0" wp14:anchorId="6B2CB20C" wp14:editId="761231DA">
                      <wp:extent cx="304800" cy="304800"/>
                      <wp:effectExtent l="0" t="0" r="0" b="0"/>
                      <wp:docPr id="39" name="Прямоугольник 39" descr="{\displaystyle B-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0B4E8" id="Прямоугольник 39" o:spid="_x0000_s1026" alt="{\displaystyle B-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I+SfICAADo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t> Engine point 1</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C−125</w:t>
            </w:r>
            <w:r w:rsidRPr="009A1D65">
              <w:rPr>
                <w:rFonts w:ascii="Times New Roman" w:eastAsia="Times New Roman" w:hAnsi="Times New Roman" w:cs="Times New Roman"/>
                <w:noProof/>
                <w:sz w:val="24"/>
                <w:szCs w:val="24"/>
              </w:rPr>
              <mc:AlternateContent>
                <mc:Choice Requires="wps">
                  <w:drawing>
                    <wp:inline distT="0" distB="0" distL="0" distR="0" wp14:anchorId="2CB75FEF" wp14:editId="4231C10B">
                      <wp:extent cx="304800" cy="304800"/>
                      <wp:effectExtent l="0" t="0" r="0" b="0"/>
                      <wp:docPr id="38" name="Прямоугольник 38" descr="{\displaystyle C-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EC793" id="Прямоугольник 38" o:spid="_x0000_s1026" alt="{\displaystyle C-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R8QIAAOg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THRR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E555C4">
              <w:rPr>
                <w:rFonts w:ascii="Times New Roman" w:eastAsia="Times New Roman" w:hAnsi="Times New Roman" w:cs="Times New Roman"/>
                <w:sz w:val="24"/>
                <w:szCs w:val="24"/>
                <w:lang w:val="en-US"/>
              </w:rPr>
              <w:t> Engine point 2</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D−125</w:t>
            </w:r>
            <w:r w:rsidRPr="009A1D65">
              <w:rPr>
                <w:rFonts w:ascii="Times New Roman" w:eastAsia="Times New Roman" w:hAnsi="Times New Roman" w:cs="Times New Roman"/>
                <w:noProof/>
                <w:sz w:val="24"/>
                <w:szCs w:val="24"/>
              </w:rPr>
              <mc:AlternateContent>
                <mc:Choice Requires="wps">
                  <w:drawing>
                    <wp:inline distT="0" distB="0" distL="0" distR="0" wp14:anchorId="11E82B1E" wp14:editId="2964A962">
                      <wp:extent cx="304800" cy="304800"/>
                      <wp:effectExtent l="0" t="0" r="0" b="0"/>
                      <wp:docPr id="37" name="Прямоугольник 37" descr="{\displaystyle D-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931EE" id="Прямоугольник 37" o:spid="_x0000_s1026" alt="{\displaystyle D-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hDVUZ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E555C4">
              <w:rPr>
                <w:rFonts w:ascii="Times New Roman" w:eastAsia="Times New Roman" w:hAnsi="Times New Roman" w:cs="Times New Roman"/>
                <w:sz w:val="24"/>
                <w:szCs w:val="24"/>
                <w:lang w:val="en-US"/>
              </w:rPr>
              <w:t xml:space="preserve"> Engine </w:t>
            </w:r>
            <w:r w:rsidRPr="00E555C4">
              <w:rPr>
                <w:rFonts w:ascii="Times New Roman" w:eastAsia="Times New Roman" w:hAnsi="Times New Roman" w:cs="Times New Roman"/>
                <w:sz w:val="24"/>
                <w:szCs w:val="24"/>
                <w:lang w:val="en-US"/>
              </w:rPr>
              <w:lastRenderedPageBreak/>
              <w:t>point 3</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E−125</w:t>
            </w:r>
            <w:r w:rsidRPr="009A1D65">
              <w:rPr>
                <w:rFonts w:ascii="Times New Roman" w:eastAsia="Times New Roman" w:hAnsi="Times New Roman" w:cs="Times New Roman"/>
                <w:noProof/>
                <w:sz w:val="24"/>
                <w:szCs w:val="24"/>
              </w:rPr>
              <mc:AlternateContent>
                <mc:Choice Requires="wps">
                  <w:drawing>
                    <wp:inline distT="0" distB="0" distL="0" distR="0" wp14:anchorId="12CAE8D4" wp14:editId="3E2DF4FE">
                      <wp:extent cx="304800" cy="304800"/>
                      <wp:effectExtent l="0" t="0" r="0" b="0"/>
                      <wp:docPr id="36" name="Прямоугольник 36" descr="{\displaystyle E-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17FB5" id="Прямоугольник 36" o:spid="_x0000_s1026" alt="{\displaystyle E-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8B8gIAAOg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5yMfAfICAADo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t> Engine point 4</w:t>
            </w:r>
          </w:p>
        </w:tc>
      </w:tr>
      <w:tr w:rsidR="009A1D65" w:rsidRPr="009A1D65" w14:paraId="62AB0FC9" w14:textId="77777777" w:rsidTr="009A1D65">
        <w:tc>
          <w:tcPr>
            <w:tcW w:w="0" w:type="auto"/>
            <w:tcMar>
              <w:top w:w="48" w:type="dxa"/>
              <w:left w:w="96" w:type="dxa"/>
              <w:bottom w:w="48" w:type="dxa"/>
              <w:right w:w="96" w:type="dxa"/>
            </w:tcMar>
            <w:vAlign w:val="center"/>
            <w:hideMark/>
          </w:tcPr>
          <w:p w14:paraId="29BEA33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65</w:t>
            </w:r>
          </w:p>
        </w:tc>
        <w:tc>
          <w:tcPr>
            <w:tcW w:w="0" w:type="auto"/>
            <w:tcMar>
              <w:top w:w="48" w:type="dxa"/>
              <w:left w:w="96" w:type="dxa"/>
              <w:bottom w:w="48" w:type="dxa"/>
              <w:right w:w="96" w:type="dxa"/>
            </w:tcMar>
            <w:vAlign w:val="center"/>
            <w:hideMark/>
          </w:tcPr>
          <w:p w14:paraId="1188A0B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101</w:t>
            </w:r>
          </w:p>
        </w:tc>
        <w:tc>
          <w:tcPr>
            <w:tcW w:w="0" w:type="auto"/>
            <w:tcMar>
              <w:top w:w="48" w:type="dxa"/>
              <w:left w:w="96" w:type="dxa"/>
              <w:bottom w:w="48" w:type="dxa"/>
              <w:right w:w="96" w:type="dxa"/>
            </w:tcMar>
            <w:vAlign w:val="center"/>
            <w:hideMark/>
          </w:tcPr>
          <w:p w14:paraId="418A729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75B944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Auxiliary input / output supported</w:t>
            </w:r>
          </w:p>
        </w:tc>
        <w:tc>
          <w:tcPr>
            <w:tcW w:w="0" w:type="auto"/>
            <w:tcMar>
              <w:top w:w="48" w:type="dxa"/>
              <w:left w:w="96" w:type="dxa"/>
              <w:bottom w:w="48" w:type="dxa"/>
              <w:right w:w="96" w:type="dxa"/>
            </w:tcMar>
            <w:vAlign w:val="center"/>
            <w:hideMark/>
          </w:tcPr>
          <w:p w14:paraId="0F534354"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84AAC8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3C9AE08"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B262D7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w:t>
            </w:r>
          </w:p>
        </w:tc>
      </w:tr>
      <w:tr w:rsidR="009A1D65" w:rsidRPr="0050714A" w14:paraId="3E213A6F" w14:textId="77777777" w:rsidTr="009A1D65">
        <w:tc>
          <w:tcPr>
            <w:tcW w:w="0" w:type="auto"/>
            <w:tcMar>
              <w:top w:w="48" w:type="dxa"/>
              <w:left w:w="96" w:type="dxa"/>
              <w:bottom w:w="48" w:type="dxa"/>
              <w:right w:w="96" w:type="dxa"/>
            </w:tcMar>
            <w:vAlign w:val="center"/>
            <w:hideMark/>
          </w:tcPr>
          <w:p w14:paraId="57897E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66</w:t>
            </w:r>
          </w:p>
        </w:tc>
        <w:tc>
          <w:tcPr>
            <w:tcW w:w="0" w:type="auto"/>
            <w:tcMar>
              <w:top w:w="48" w:type="dxa"/>
              <w:left w:w="96" w:type="dxa"/>
              <w:bottom w:w="48" w:type="dxa"/>
              <w:right w:w="96" w:type="dxa"/>
            </w:tcMar>
            <w:vAlign w:val="center"/>
            <w:hideMark/>
          </w:tcPr>
          <w:p w14:paraId="50D5C7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102</w:t>
            </w:r>
          </w:p>
        </w:tc>
        <w:tc>
          <w:tcPr>
            <w:tcW w:w="0" w:type="auto"/>
            <w:tcMar>
              <w:top w:w="48" w:type="dxa"/>
              <w:left w:w="96" w:type="dxa"/>
              <w:bottom w:w="48" w:type="dxa"/>
              <w:right w:w="96" w:type="dxa"/>
            </w:tcMar>
            <w:vAlign w:val="center"/>
            <w:hideMark/>
          </w:tcPr>
          <w:p w14:paraId="345CB8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642BCA6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Mass air flow sensor</w:t>
            </w:r>
          </w:p>
        </w:tc>
        <w:tc>
          <w:tcPr>
            <w:tcW w:w="0" w:type="auto"/>
            <w:tcMar>
              <w:top w:w="48" w:type="dxa"/>
              <w:left w:w="96" w:type="dxa"/>
              <w:bottom w:w="48" w:type="dxa"/>
              <w:right w:w="96" w:type="dxa"/>
            </w:tcMar>
            <w:vAlign w:val="center"/>
            <w:hideMark/>
          </w:tcPr>
          <w:p w14:paraId="7F0091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3C8C1E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2047.96875</w:t>
            </w:r>
          </w:p>
        </w:tc>
        <w:tc>
          <w:tcPr>
            <w:tcW w:w="0" w:type="auto"/>
            <w:tcMar>
              <w:top w:w="48" w:type="dxa"/>
              <w:left w:w="96" w:type="dxa"/>
              <w:bottom w:w="48" w:type="dxa"/>
              <w:right w:w="96" w:type="dxa"/>
            </w:tcMar>
            <w:vAlign w:val="center"/>
            <w:hideMark/>
          </w:tcPr>
          <w:p w14:paraId="57C3F7F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140C7CED" w14:textId="06B02B8E"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w:t>
            </w:r>
            <w:proofErr w:type="gramStart"/>
            <w:r w:rsidRPr="00E555C4">
              <w:rPr>
                <w:rFonts w:ascii="Times New Roman" w:eastAsia="Times New Roman" w:hAnsi="Times New Roman" w:cs="Times New Roman"/>
                <w:sz w:val="24"/>
                <w:szCs w:val="24"/>
                <w:lang w:val="en-US"/>
              </w:rPr>
              <w:t>0]=</w:t>
            </w:r>
            <w:proofErr w:type="gramEnd"/>
            <w:r w:rsidRPr="00E555C4">
              <w:rPr>
                <w:rFonts w:ascii="Times New Roman" w:eastAsia="Times New Roman" w:hAnsi="Times New Roman" w:cs="Times New Roman"/>
                <w:sz w:val="24"/>
                <w:szCs w:val="24"/>
                <w:lang w:val="en-US"/>
              </w:rPr>
              <w:t>= Sensor A Supported</w:t>
            </w:r>
            <w:r w:rsidRPr="00E555C4">
              <w:rPr>
                <w:rFonts w:ascii="Times New Roman" w:eastAsia="Times New Roman" w:hAnsi="Times New Roman" w:cs="Times New Roman"/>
                <w:sz w:val="24"/>
                <w:szCs w:val="24"/>
                <w:lang w:val="en-US"/>
              </w:rPr>
              <w:br/>
              <w:t>[A1]== Sensor B Supported</w:t>
            </w:r>
            <w:r w:rsidRPr="00E555C4">
              <w:rPr>
                <w:rFonts w:ascii="Times New Roman" w:eastAsia="Times New Roman" w:hAnsi="Times New Roman" w:cs="Times New Roman"/>
                <w:sz w:val="24"/>
                <w:szCs w:val="24"/>
                <w:lang w:val="en-US"/>
              </w:rPr>
              <w:br/>
              <w:t>Sensor A:</w:t>
            </w:r>
            <w:r w:rsidRPr="00E555C4">
              <w:rPr>
                <w:rFonts w:ascii="Times New Roman" w:eastAsia="Times New Roman" w:hAnsi="Times New Roman" w:cs="Times New Roman"/>
                <w:vanish/>
                <w:sz w:val="28"/>
                <w:szCs w:val="28"/>
                <w:lang w:val="en-US"/>
              </w:rPr>
              <w:t>256B+C32</w:t>
            </w:r>
            <w:r w:rsidRPr="009A1D65">
              <w:rPr>
                <w:rFonts w:ascii="Times New Roman" w:eastAsia="Times New Roman" w:hAnsi="Times New Roman" w:cs="Times New Roman"/>
                <w:noProof/>
                <w:sz w:val="24"/>
                <w:szCs w:val="24"/>
              </w:rPr>
              <mc:AlternateContent>
                <mc:Choice Requires="wps">
                  <w:drawing>
                    <wp:inline distT="0" distB="0" distL="0" distR="0" wp14:anchorId="0D52D912" wp14:editId="41737DDC">
                      <wp:extent cx="304800" cy="304800"/>
                      <wp:effectExtent l="0" t="0" r="0" b="0"/>
                      <wp:docPr id="35" name="Прямоугольник 35" descr="{\displaystyle {\frac {256B+C}{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5F1E4" id="Прямоугольник 35" o:spid="_x0000_s1026" alt="{\displaystyle {\frac {256B+C}{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03N8nAAMAAPcF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555C4">
              <w:rPr>
                <w:rFonts w:ascii="Times New Roman" w:eastAsia="Times New Roman" w:hAnsi="Times New Roman" w:cs="Times New Roman"/>
                <w:sz w:val="24"/>
                <w:szCs w:val="24"/>
                <w:lang w:val="en-US"/>
              </w:rPr>
              <w:br/>
              <w:t>Sensor B:</w:t>
            </w:r>
            <w:r w:rsidRPr="00E555C4">
              <w:rPr>
                <w:rFonts w:ascii="Times New Roman" w:eastAsia="Times New Roman" w:hAnsi="Times New Roman" w:cs="Times New Roman"/>
                <w:vanish/>
                <w:sz w:val="28"/>
                <w:szCs w:val="28"/>
                <w:lang w:val="en-US"/>
              </w:rPr>
              <w:t>256D+E32</w:t>
            </w:r>
            <w:r w:rsidRPr="009A1D65">
              <w:rPr>
                <w:rFonts w:ascii="Times New Roman" w:eastAsia="Times New Roman" w:hAnsi="Times New Roman" w:cs="Times New Roman"/>
                <w:noProof/>
                <w:sz w:val="24"/>
                <w:szCs w:val="24"/>
              </w:rPr>
              <mc:AlternateContent>
                <mc:Choice Requires="wps">
                  <w:drawing>
                    <wp:inline distT="0" distB="0" distL="0" distR="0" wp14:anchorId="3E5E4907" wp14:editId="1D791CE3">
                      <wp:extent cx="304800" cy="304800"/>
                      <wp:effectExtent l="0" t="0" r="0" b="0"/>
                      <wp:docPr id="34" name="Прямоугольник 34" descr="{\displaystyle {\frac {256D+E}{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40540" id="Прямоугольник 34" o:spid="_x0000_s1026" alt="{\displaystyle {\frac {256D+E}{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UVRzcAAMAAPc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50714A" w14:paraId="7E4D2973" w14:textId="77777777" w:rsidTr="009A1D65">
        <w:tc>
          <w:tcPr>
            <w:tcW w:w="0" w:type="auto"/>
            <w:tcMar>
              <w:top w:w="48" w:type="dxa"/>
              <w:left w:w="96" w:type="dxa"/>
              <w:bottom w:w="48" w:type="dxa"/>
              <w:right w:w="96" w:type="dxa"/>
            </w:tcMar>
            <w:vAlign w:val="center"/>
            <w:hideMark/>
          </w:tcPr>
          <w:p w14:paraId="1BCB7F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67</w:t>
            </w:r>
          </w:p>
        </w:tc>
        <w:tc>
          <w:tcPr>
            <w:tcW w:w="0" w:type="auto"/>
            <w:tcMar>
              <w:top w:w="48" w:type="dxa"/>
              <w:left w:w="96" w:type="dxa"/>
              <w:bottom w:w="48" w:type="dxa"/>
              <w:right w:w="96" w:type="dxa"/>
            </w:tcMar>
            <w:vAlign w:val="center"/>
            <w:hideMark/>
          </w:tcPr>
          <w:p w14:paraId="68F4ABA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103</w:t>
            </w:r>
          </w:p>
        </w:tc>
        <w:tc>
          <w:tcPr>
            <w:tcW w:w="0" w:type="auto"/>
            <w:tcMar>
              <w:top w:w="48" w:type="dxa"/>
              <w:left w:w="96" w:type="dxa"/>
              <w:bottom w:w="48" w:type="dxa"/>
              <w:right w:w="96" w:type="dxa"/>
            </w:tcMar>
            <w:vAlign w:val="center"/>
            <w:hideMark/>
          </w:tcPr>
          <w:p w14:paraId="0D692CB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16E5FBB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coolant temperature</w:t>
            </w:r>
          </w:p>
        </w:tc>
        <w:tc>
          <w:tcPr>
            <w:tcW w:w="0" w:type="auto"/>
            <w:tcMar>
              <w:top w:w="48" w:type="dxa"/>
              <w:left w:w="96" w:type="dxa"/>
              <w:bottom w:w="48" w:type="dxa"/>
              <w:right w:w="96" w:type="dxa"/>
            </w:tcMar>
            <w:vAlign w:val="center"/>
            <w:hideMark/>
          </w:tcPr>
          <w:p w14:paraId="0FF595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5B757E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458CACD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40CFC88A" w14:textId="16A5DDB6"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w:t>
            </w:r>
            <w:proofErr w:type="gramStart"/>
            <w:r w:rsidRPr="00E555C4">
              <w:rPr>
                <w:rFonts w:ascii="Times New Roman" w:eastAsia="Times New Roman" w:hAnsi="Times New Roman" w:cs="Times New Roman"/>
                <w:sz w:val="24"/>
                <w:szCs w:val="24"/>
                <w:lang w:val="en-US"/>
              </w:rPr>
              <w:t>0]=</w:t>
            </w:r>
            <w:proofErr w:type="gramEnd"/>
            <w:r w:rsidRPr="00E555C4">
              <w:rPr>
                <w:rFonts w:ascii="Times New Roman" w:eastAsia="Times New Roman" w:hAnsi="Times New Roman" w:cs="Times New Roman"/>
                <w:sz w:val="24"/>
                <w:szCs w:val="24"/>
                <w:lang w:val="en-US"/>
              </w:rPr>
              <w:t>= Sensor 1 Supported</w:t>
            </w:r>
            <w:r w:rsidRPr="00E555C4">
              <w:rPr>
                <w:rFonts w:ascii="Times New Roman" w:eastAsia="Times New Roman" w:hAnsi="Times New Roman" w:cs="Times New Roman"/>
                <w:sz w:val="24"/>
                <w:szCs w:val="24"/>
                <w:lang w:val="en-US"/>
              </w:rPr>
              <w:br/>
              <w:t>[A1]== Sensor 2 Supported</w:t>
            </w:r>
            <w:r w:rsidRPr="00E555C4">
              <w:rPr>
                <w:rFonts w:ascii="Times New Roman" w:eastAsia="Times New Roman" w:hAnsi="Times New Roman" w:cs="Times New Roman"/>
                <w:sz w:val="24"/>
                <w:szCs w:val="24"/>
                <w:lang w:val="en-US"/>
              </w:rPr>
              <w:br/>
              <w:t>Sensor 1:</w:t>
            </w:r>
            <w:r w:rsidRPr="00E555C4">
              <w:rPr>
                <w:rFonts w:ascii="Times New Roman" w:eastAsia="Times New Roman" w:hAnsi="Times New Roman" w:cs="Times New Roman"/>
                <w:vanish/>
                <w:sz w:val="28"/>
                <w:szCs w:val="28"/>
                <w:lang w:val="en-US"/>
              </w:rPr>
              <w:t>B−40</w:t>
            </w:r>
            <w:r w:rsidRPr="009A1D65">
              <w:rPr>
                <w:rFonts w:ascii="Times New Roman" w:eastAsia="Times New Roman" w:hAnsi="Times New Roman" w:cs="Times New Roman"/>
                <w:noProof/>
                <w:sz w:val="24"/>
                <w:szCs w:val="24"/>
              </w:rPr>
              <mc:AlternateContent>
                <mc:Choice Requires="wps">
                  <w:drawing>
                    <wp:inline distT="0" distB="0" distL="0" distR="0" wp14:anchorId="422461F1" wp14:editId="2B05C010">
                      <wp:extent cx="304800" cy="304800"/>
                      <wp:effectExtent l="0" t="0" r="0" b="0"/>
                      <wp:docPr id="33" name="Прямоугольник 33" descr="{\displaystyle B-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7C0A1" id="Прямоугольник 33" o:spid="_x0000_s1026" alt="{\displaystyle B-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mO0qPICAADn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br/>
              <w:t>Sensor 2:</w:t>
            </w:r>
            <w:r w:rsidRPr="00E555C4">
              <w:rPr>
                <w:rFonts w:ascii="Times New Roman" w:eastAsia="Times New Roman" w:hAnsi="Times New Roman" w:cs="Times New Roman"/>
                <w:vanish/>
                <w:sz w:val="28"/>
                <w:szCs w:val="28"/>
                <w:lang w:val="en-US"/>
              </w:rPr>
              <w:t>C−40</w:t>
            </w:r>
            <w:r w:rsidRPr="009A1D65">
              <w:rPr>
                <w:rFonts w:ascii="Times New Roman" w:eastAsia="Times New Roman" w:hAnsi="Times New Roman" w:cs="Times New Roman"/>
                <w:noProof/>
                <w:sz w:val="24"/>
                <w:szCs w:val="24"/>
              </w:rPr>
              <mc:AlternateContent>
                <mc:Choice Requires="wps">
                  <w:drawing>
                    <wp:inline distT="0" distB="0" distL="0" distR="0" wp14:anchorId="08CE3092" wp14:editId="21A4D3F7">
                      <wp:extent cx="304800" cy="304800"/>
                      <wp:effectExtent l="0" t="0" r="0" b="0"/>
                      <wp:docPr id="32" name="Прямоугольник 32" descr="{\displaystyle C-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210BC" id="Прямоугольник 32" o:spid="_x0000_s1026" alt="{\displaystyle C-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dEt1V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50714A" w14:paraId="402F88FA" w14:textId="77777777" w:rsidTr="009A1D65">
        <w:tc>
          <w:tcPr>
            <w:tcW w:w="0" w:type="auto"/>
            <w:tcMar>
              <w:top w:w="48" w:type="dxa"/>
              <w:left w:w="96" w:type="dxa"/>
              <w:bottom w:w="48" w:type="dxa"/>
              <w:right w:w="96" w:type="dxa"/>
            </w:tcMar>
            <w:vAlign w:val="center"/>
            <w:hideMark/>
          </w:tcPr>
          <w:p w14:paraId="713C20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68</w:t>
            </w:r>
          </w:p>
        </w:tc>
        <w:tc>
          <w:tcPr>
            <w:tcW w:w="0" w:type="auto"/>
            <w:tcMar>
              <w:top w:w="48" w:type="dxa"/>
              <w:left w:w="96" w:type="dxa"/>
              <w:bottom w:w="48" w:type="dxa"/>
              <w:right w:w="96" w:type="dxa"/>
            </w:tcMar>
            <w:vAlign w:val="center"/>
            <w:hideMark/>
          </w:tcPr>
          <w:p w14:paraId="2AB30F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104</w:t>
            </w:r>
          </w:p>
        </w:tc>
        <w:tc>
          <w:tcPr>
            <w:tcW w:w="0" w:type="auto"/>
            <w:tcMar>
              <w:top w:w="48" w:type="dxa"/>
              <w:left w:w="96" w:type="dxa"/>
              <w:bottom w:w="48" w:type="dxa"/>
              <w:right w:w="96" w:type="dxa"/>
            </w:tcMar>
            <w:vAlign w:val="center"/>
            <w:hideMark/>
          </w:tcPr>
          <w:p w14:paraId="327851C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4CE5C0A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air temperature sensor</w:t>
            </w:r>
          </w:p>
        </w:tc>
        <w:tc>
          <w:tcPr>
            <w:tcW w:w="0" w:type="auto"/>
            <w:tcMar>
              <w:top w:w="48" w:type="dxa"/>
              <w:left w:w="96" w:type="dxa"/>
              <w:bottom w:w="48" w:type="dxa"/>
              <w:right w:w="96" w:type="dxa"/>
            </w:tcMar>
            <w:vAlign w:val="center"/>
            <w:hideMark/>
          </w:tcPr>
          <w:p w14:paraId="251C37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4693E1B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324649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4D89F2AC" w14:textId="1D10E9DC"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w:t>
            </w:r>
            <w:proofErr w:type="gramStart"/>
            <w:r w:rsidRPr="00E555C4">
              <w:rPr>
                <w:rFonts w:ascii="Times New Roman" w:eastAsia="Times New Roman" w:hAnsi="Times New Roman" w:cs="Times New Roman"/>
                <w:sz w:val="24"/>
                <w:szCs w:val="24"/>
                <w:lang w:val="en-US"/>
              </w:rPr>
              <w:t>0]=</w:t>
            </w:r>
            <w:proofErr w:type="gramEnd"/>
            <w:r w:rsidRPr="00E555C4">
              <w:rPr>
                <w:rFonts w:ascii="Times New Roman" w:eastAsia="Times New Roman" w:hAnsi="Times New Roman" w:cs="Times New Roman"/>
                <w:sz w:val="24"/>
                <w:szCs w:val="24"/>
                <w:lang w:val="en-US"/>
              </w:rPr>
              <w:t>= Sensor 1 Supported</w:t>
            </w:r>
            <w:r w:rsidRPr="00E555C4">
              <w:rPr>
                <w:rFonts w:ascii="Times New Roman" w:eastAsia="Times New Roman" w:hAnsi="Times New Roman" w:cs="Times New Roman"/>
                <w:sz w:val="24"/>
                <w:szCs w:val="24"/>
                <w:lang w:val="en-US"/>
              </w:rPr>
              <w:br/>
              <w:t>[A1]== Sensor 2 Supported</w:t>
            </w:r>
            <w:r w:rsidRPr="00E555C4">
              <w:rPr>
                <w:rFonts w:ascii="Times New Roman" w:eastAsia="Times New Roman" w:hAnsi="Times New Roman" w:cs="Times New Roman"/>
                <w:sz w:val="24"/>
                <w:szCs w:val="24"/>
                <w:lang w:val="en-US"/>
              </w:rPr>
              <w:br/>
              <w:t>Sensor 1:</w:t>
            </w:r>
            <w:r w:rsidRPr="00E555C4">
              <w:rPr>
                <w:rFonts w:ascii="Times New Roman" w:eastAsia="Times New Roman" w:hAnsi="Times New Roman" w:cs="Times New Roman"/>
                <w:vanish/>
                <w:sz w:val="28"/>
                <w:szCs w:val="28"/>
                <w:lang w:val="en-US"/>
              </w:rPr>
              <w:t>B−40</w:t>
            </w:r>
            <w:r w:rsidRPr="009A1D65">
              <w:rPr>
                <w:rFonts w:ascii="Times New Roman" w:eastAsia="Times New Roman" w:hAnsi="Times New Roman" w:cs="Times New Roman"/>
                <w:noProof/>
                <w:sz w:val="24"/>
                <w:szCs w:val="24"/>
              </w:rPr>
              <mc:AlternateContent>
                <mc:Choice Requires="wps">
                  <w:drawing>
                    <wp:inline distT="0" distB="0" distL="0" distR="0" wp14:anchorId="692A1898" wp14:editId="031D7B54">
                      <wp:extent cx="304800" cy="304800"/>
                      <wp:effectExtent l="0" t="0" r="0" b="0"/>
                      <wp:docPr id="31" name="Прямоугольник 31" descr="{\displaystyle B-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EBE01" id="Прямоугольник 31" o:spid="_x0000_s1026" alt="{\displaystyle B-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qBW3fICAADn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br/>
              <w:t>Sensor 2:</w:t>
            </w:r>
            <w:r w:rsidRPr="00E555C4">
              <w:rPr>
                <w:rFonts w:ascii="Times New Roman" w:eastAsia="Times New Roman" w:hAnsi="Times New Roman" w:cs="Times New Roman"/>
                <w:vanish/>
                <w:sz w:val="28"/>
                <w:szCs w:val="28"/>
                <w:lang w:val="en-US"/>
              </w:rPr>
              <w:t>C−40</w:t>
            </w:r>
            <w:r w:rsidRPr="009A1D65">
              <w:rPr>
                <w:rFonts w:ascii="Times New Roman" w:eastAsia="Times New Roman" w:hAnsi="Times New Roman" w:cs="Times New Roman"/>
                <w:noProof/>
                <w:sz w:val="24"/>
                <w:szCs w:val="24"/>
              </w:rPr>
              <mc:AlternateContent>
                <mc:Choice Requires="wps">
                  <w:drawing>
                    <wp:inline distT="0" distB="0" distL="0" distR="0" wp14:anchorId="0EFE6AF8" wp14:editId="6BB9C110">
                      <wp:extent cx="304800" cy="304800"/>
                      <wp:effectExtent l="0" t="0" r="0" b="0"/>
                      <wp:docPr id="30" name="Прямоугольник 30" descr="{\displaystyle C-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3D977" id="Прямоугольник 30" o:spid="_x0000_s1026" alt="{\displaystyle C-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d0T8g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50714A" w14:paraId="6333D713" w14:textId="77777777" w:rsidTr="009A1D65">
        <w:tc>
          <w:tcPr>
            <w:tcW w:w="0" w:type="auto"/>
            <w:tcMar>
              <w:top w:w="48" w:type="dxa"/>
              <w:left w:w="96" w:type="dxa"/>
              <w:bottom w:w="48" w:type="dxa"/>
              <w:right w:w="96" w:type="dxa"/>
            </w:tcMar>
            <w:vAlign w:val="center"/>
            <w:hideMark/>
          </w:tcPr>
          <w:p w14:paraId="7AA6A6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69</w:t>
            </w:r>
          </w:p>
        </w:tc>
        <w:tc>
          <w:tcPr>
            <w:tcW w:w="0" w:type="auto"/>
            <w:tcMar>
              <w:top w:w="48" w:type="dxa"/>
              <w:left w:w="96" w:type="dxa"/>
              <w:bottom w:w="48" w:type="dxa"/>
              <w:right w:w="96" w:type="dxa"/>
            </w:tcMar>
            <w:vAlign w:val="center"/>
            <w:hideMark/>
          </w:tcPr>
          <w:p w14:paraId="6640FD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105</w:t>
            </w:r>
          </w:p>
        </w:tc>
        <w:tc>
          <w:tcPr>
            <w:tcW w:w="0" w:type="auto"/>
            <w:tcMar>
              <w:top w:w="48" w:type="dxa"/>
              <w:left w:w="96" w:type="dxa"/>
              <w:bottom w:w="48" w:type="dxa"/>
              <w:right w:w="96" w:type="dxa"/>
            </w:tcMar>
            <w:vAlign w:val="center"/>
            <w:hideMark/>
          </w:tcPr>
          <w:p w14:paraId="663723A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6C5F5CB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Actual EGR, Commanded EGR, and EGR Error</w:t>
            </w:r>
          </w:p>
        </w:tc>
        <w:tc>
          <w:tcPr>
            <w:tcW w:w="0" w:type="auto"/>
            <w:tcMar>
              <w:top w:w="48" w:type="dxa"/>
              <w:left w:w="96" w:type="dxa"/>
              <w:bottom w:w="48" w:type="dxa"/>
              <w:right w:w="96" w:type="dxa"/>
            </w:tcMar>
            <w:vAlign w:val="center"/>
            <w:hideMark/>
          </w:tcPr>
          <w:p w14:paraId="2173AD6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DD0C7D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D8FB1D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CA64F10"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50714A" w14:paraId="0AA6E0A4" w14:textId="77777777" w:rsidTr="009A1D65">
        <w:tc>
          <w:tcPr>
            <w:tcW w:w="0" w:type="auto"/>
            <w:tcMar>
              <w:top w:w="48" w:type="dxa"/>
              <w:left w:w="96" w:type="dxa"/>
              <w:bottom w:w="48" w:type="dxa"/>
              <w:right w:w="96" w:type="dxa"/>
            </w:tcMar>
            <w:vAlign w:val="center"/>
            <w:hideMark/>
          </w:tcPr>
          <w:p w14:paraId="56CEF1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6A</w:t>
            </w:r>
          </w:p>
        </w:tc>
        <w:tc>
          <w:tcPr>
            <w:tcW w:w="0" w:type="auto"/>
            <w:tcMar>
              <w:top w:w="48" w:type="dxa"/>
              <w:left w:w="96" w:type="dxa"/>
              <w:bottom w:w="48" w:type="dxa"/>
              <w:right w:w="96" w:type="dxa"/>
            </w:tcMar>
            <w:vAlign w:val="center"/>
            <w:hideMark/>
          </w:tcPr>
          <w:p w14:paraId="5C24253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106</w:t>
            </w:r>
          </w:p>
        </w:tc>
        <w:tc>
          <w:tcPr>
            <w:tcW w:w="0" w:type="auto"/>
            <w:tcMar>
              <w:top w:w="48" w:type="dxa"/>
              <w:left w:w="96" w:type="dxa"/>
              <w:bottom w:w="48" w:type="dxa"/>
              <w:right w:w="96" w:type="dxa"/>
            </w:tcMar>
            <w:vAlign w:val="center"/>
            <w:hideMark/>
          </w:tcPr>
          <w:p w14:paraId="71B5263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4D89023F"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Commanded Diesel intake air flow control and relative intake air flow position</w:t>
            </w:r>
          </w:p>
        </w:tc>
        <w:tc>
          <w:tcPr>
            <w:tcW w:w="0" w:type="auto"/>
            <w:tcMar>
              <w:top w:w="48" w:type="dxa"/>
              <w:left w:w="96" w:type="dxa"/>
              <w:bottom w:w="48" w:type="dxa"/>
              <w:right w:w="96" w:type="dxa"/>
            </w:tcMar>
            <w:vAlign w:val="center"/>
            <w:hideMark/>
          </w:tcPr>
          <w:p w14:paraId="1C28101E"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7FF119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F52744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944420E"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2A6CBE6F" w14:textId="77777777" w:rsidTr="009A1D65">
        <w:tc>
          <w:tcPr>
            <w:tcW w:w="0" w:type="auto"/>
            <w:tcMar>
              <w:top w:w="48" w:type="dxa"/>
              <w:left w:w="96" w:type="dxa"/>
              <w:bottom w:w="48" w:type="dxa"/>
              <w:right w:w="96" w:type="dxa"/>
            </w:tcMar>
            <w:vAlign w:val="center"/>
            <w:hideMark/>
          </w:tcPr>
          <w:p w14:paraId="3F04A6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6B</w:t>
            </w:r>
          </w:p>
        </w:tc>
        <w:tc>
          <w:tcPr>
            <w:tcW w:w="0" w:type="auto"/>
            <w:tcMar>
              <w:top w:w="48" w:type="dxa"/>
              <w:left w:w="96" w:type="dxa"/>
              <w:bottom w:w="48" w:type="dxa"/>
              <w:right w:w="96" w:type="dxa"/>
            </w:tcMar>
            <w:vAlign w:val="center"/>
            <w:hideMark/>
          </w:tcPr>
          <w:p w14:paraId="3086B5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107</w:t>
            </w:r>
          </w:p>
        </w:tc>
        <w:tc>
          <w:tcPr>
            <w:tcW w:w="0" w:type="auto"/>
            <w:tcMar>
              <w:top w:w="48" w:type="dxa"/>
              <w:left w:w="96" w:type="dxa"/>
              <w:bottom w:w="48" w:type="dxa"/>
              <w:right w:w="96" w:type="dxa"/>
            </w:tcMar>
            <w:vAlign w:val="center"/>
            <w:hideMark/>
          </w:tcPr>
          <w:p w14:paraId="3AFCA2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09051EA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gas recirculation temperature</w:t>
            </w:r>
          </w:p>
        </w:tc>
        <w:tc>
          <w:tcPr>
            <w:tcW w:w="0" w:type="auto"/>
            <w:tcMar>
              <w:top w:w="48" w:type="dxa"/>
              <w:left w:w="96" w:type="dxa"/>
              <w:bottom w:w="48" w:type="dxa"/>
              <w:right w:w="96" w:type="dxa"/>
            </w:tcMar>
            <w:vAlign w:val="center"/>
            <w:hideMark/>
          </w:tcPr>
          <w:p w14:paraId="24767BC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076A20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233F87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ECF86A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50714A" w14:paraId="1ABCD189" w14:textId="77777777" w:rsidTr="009A1D65">
        <w:tc>
          <w:tcPr>
            <w:tcW w:w="0" w:type="auto"/>
            <w:tcMar>
              <w:top w:w="48" w:type="dxa"/>
              <w:left w:w="96" w:type="dxa"/>
              <w:bottom w:w="48" w:type="dxa"/>
              <w:right w:w="96" w:type="dxa"/>
            </w:tcMar>
            <w:vAlign w:val="center"/>
            <w:hideMark/>
          </w:tcPr>
          <w:p w14:paraId="28D26A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6C</w:t>
            </w:r>
          </w:p>
        </w:tc>
        <w:tc>
          <w:tcPr>
            <w:tcW w:w="0" w:type="auto"/>
            <w:tcMar>
              <w:top w:w="48" w:type="dxa"/>
              <w:left w:w="96" w:type="dxa"/>
              <w:bottom w:w="48" w:type="dxa"/>
              <w:right w:w="96" w:type="dxa"/>
            </w:tcMar>
            <w:vAlign w:val="center"/>
            <w:hideMark/>
          </w:tcPr>
          <w:p w14:paraId="2B40805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108</w:t>
            </w:r>
          </w:p>
        </w:tc>
        <w:tc>
          <w:tcPr>
            <w:tcW w:w="0" w:type="auto"/>
            <w:tcMar>
              <w:top w:w="48" w:type="dxa"/>
              <w:left w:w="96" w:type="dxa"/>
              <w:bottom w:w="48" w:type="dxa"/>
              <w:right w:w="96" w:type="dxa"/>
            </w:tcMar>
            <w:vAlign w:val="center"/>
            <w:hideMark/>
          </w:tcPr>
          <w:p w14:paraId="648764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3934558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Commanded throttle actuator control and relative throttle position</w:t>
            </w:r>
          </w:p>
        </w:tc>
        <w:tc>
          <w:tcPr>
            <w:tcW w:w="0" w:type="auto"/>
            <w:tcMar>
              <w:top w:w="48" w:type="dxa"/>
              <w:left w:w="96" w:type="dxa"/>
              <w:bottom w:w="48" w:type="dxa"/>
              <w:right w:w="96" w:type="dxa"/>
            </w:tcMar>
            <w:vAlign w:val="center"/>
            <w:hideMark/>
          </w:tcPr>
          <w:p w14:paraId="27C242E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28DABD3"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005ACEB"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4C7A97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0A348B61" w14:textId="77777777" w:rsidTr="009A1D65">
        <w:tc>
          <w:tcPr>
            <w:tcW w:w="0" w:type="auto"/>
            <w:tcMar>
              <w:top w:w="48" w:type="dxa"/>
              <w:left w:w="96" w:type="dxa"/>
              <w:bottom w:w="48" w:type="dxa"/>
              <w:right w:w="96" w:type="dxa"/>
            </w:tcMar>
            <w:vAlign w:val="center"/>
            <w:hideMark/>
          </w:tcPr>
          <w:p w14:paraId="58BF3B0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6D</w:t>
            </w:r>
          </w:p>
        </w:tc>
        <w:tc>
          <w:tcPr>
            <w:tcW w:w="0" w:type="auto"/>
            <w:tcMar>
              <w:top w:w="48" w:type="dxa"/>
              <w:left w:w="96" w:type="dxa"/>
              <w:bottom w:w="48" w:type="dxa"/>
              <w:right w:w="96" w:type="dxa"/>
            </w:tcMar>
            <w:vAlign w:val="center"/>
            <w:hideMark/>
          </w:tcPr>
          <w:p w14:paraId="3B494A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109</w:t>
            </w:r>
          </w:p>
        </w:tc>
        <w:tc>
          <w:tcPr>
            <w:tcW w:w="0" w:type="auto"/>
            <w:tcMar>
              <w:top w:w="48" w:type="dxa"/>
              <w:left w:w="96" w:type="dxa"/>
              <w:bottom w:w="48" w:type="dxa"/>
              <w:right w:w="96" w:type="dxa"/>
            </w:tcMar>
            <w:vAlign w:val="center"/>
            <w:hideMark/>
          </w:tcPr>
          <w:p w14:paraId="05AC7BE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11</w:t>
            </w:r>
          </w:p>
        </w:tc>
        <w:tc>
          <w:tcPr>
            <w:tcW w:w="0" w:type="auto"/>
            <w:tcMar>
              <w:top w:w="48" w:type="dxa"/>
              <w:left w:w="96" w:type="dxa"/>
              <w:bottom w:w="48" w:type="dxa"/>
              <w:right w:w="96" w:type="dxa"/>
            </w:tcMar>
            <w:vAlign w:val="center"/>
            <w:hideMark/>
          </w:tcPr>
          <w:p w14:paraId="4519DFB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pressure control system</w:t>
            </w:r>
          </w:p>
        </w:tc>
        <w:tc>
          <w:tcPr>
            <w:tcW w:w="0" w:type="auto"/>
            <w:tcMar>
              <w:top w:w="48" w:type="dxa"/>
              <w:left w:w="96" w:type="dxa"/>
              <w:bottom w:w="48" w:type="dxa"/>
              <w:right w:w="96" w:type="dxa"/>
            </w:tcMar>
            <w:vAlign w:val="center"/>
            <w:hideMark/>
          </w:tcPr>
          <w:p w14:paraId="0CA8ACC1"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DF814D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448D2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DE8774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29B68B5" w14:textId="77777777" w:rsidTr="009A1D65">
        <w:tc>
          <w:tcPr>
            <w:tcW w:w="0" w:type="auto"/>
            <w:tcMar>
              <w:top w:w="48" w:type="dxa"/>
              <w:left w:w="96" w:type="dxa"/>
              <w:bottom w:w="48" w:type="dxa"/>
              <w:right w:w="96" w:type="dxa"/>
            </w:tcMar>
            <w:vAlign w:val="center"/>
            <w:hideMark/>
          </w:tcPr>
          <w:p w14:paraId="1CD3BEB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6E</w:t>
            </w:r>
          </w:p>
        </w:tc>
        <w:tc>
          <w:tcPr>
            <w:tcW w:w="0" w:type="auto"/>
            <w:tcMar>
              <w:top w:w="48" w:type="dxa"/>
              <w:left w:w="96" w:type="dxa"/>
              <w:bottom w:w="48" w:type="dxa"/>
              <w:right w:w="96" w:type="dxa"/>
            </w:tcMar>
            <w:vAlign w:val="center"/>
            <w:hideMark/>
          </w:tcPr>
          <w:p w14:paraId="024827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110</w:t>
            </w:r>
          </w:p>
        </w:tc>
        <w:tc>
          <w:tcPr>
            <w:tcW w:w="0" w:type="auto"/>
            <w:tcMar>
              <w:top w:w="48" w:type="dxa"/>
              <w:left w:w="96" w:type="dxa"/>
              <w:bottom w:w="48" w:type="dxa"/>
              <w:right w:w="96" w:type="dxa"/>
            </w:tcMar>
            <w:vAlign w:val="center"/>
            <w:hideMark/>
          </w:tcPr>
          <w:p w14:paraId="253296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0B8664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Injection pressure control system</w:t>
            </w:r>
          </w:p>
        </w:tc>
        <w:tc>
          <w:tcPr>
            <w:tcW w:w="0" w:type="auto"/>
            <w:tcMar>
              <w:top w:w="48" w:type="dxa"/>
              <w:left w:w="96" w:type="dxa"/>
              <w:bottom w:w="48" w:type="dxa"/>
              <w:right w:w="96" w:type="dxa"/>
            </w:tcMar>
            <w:vAlign w:val="center"/>
            <w:hideMark/>
          </w:tcPr>
          <w:p w14:paraId="5D38EDD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0A0DF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8C70FB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7B33F9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8F92E7A" w14:textId="77777777" w:rsidTr="009A1D65">
        <w:tc>
          <w:tcPr>
            <w:tcW w:w="0" w:type="auto"/>
            <w:tcMar>
              <w:top w:w="48" w:type="dxa"/>
              <w:left w:w="96" w:type="dxa"/>
              <w:bottom w:w="48" w:type="dxa"/>
              <w:right w:w="96" w:type="dxa"/>
            </w:tcMar>
            <w:vAlign w:val="center"/>
            <w:hideMark/>
          </w:tcPr>
          <w:p w14:paraId="7F0CD4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6F</w:t>
            </w:r>
          </w:p>
        </w:tc>
        <w:tc>
          <w:tcPr>
            <w:tcW w:w="0" w:type="auto"/>
            <w:tcMar>
              <w:top w:w="48" w:type="dxa"/>
              <w:left w:w="96" w:type="dxa"/>
              <w:bottom w:w="48" w:type="dxa"/>
              <w:right w:w="96" w:type="dxa"/>
            </w:tcMar>
            <w:vAlign w:val="center"/>
            <w:hideMark/>
          </w:tcPr>
          <w:p w14:paraId="2A3A55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111</w:t>
            </w:r>
          </w:p>
        </w:tc>
        <w:tc>
          <w:tcPr>
            <w:tcW w:w="0" w:type="auto"/>
            <w:tcMar>
              <w:top w:w="48" w:type="dxa"/>
              <w:left w:w="96" w:type="dxa"/>
              <w:bottom w:w="48" w:type="dxa"/>
              <w:right w:w="96" w:type="dxa"/>
            </w:tcMar>
            <w:vAlign w:val="center"/>
            <w:hideMark/>
          </w:tcPr>
          <w:p w14:paraId="1AF12D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317A164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compressor inlet pressure</w:t>
            </w:r>
          </w:p>
        </w:tc>
        <w:tc>
          <w:tcPr>
            <w:tcW w:w="0" w:type="auto"/>
            <w:tcMar>
              <w:top w:w="48" w:type="dxa"/>
              <w:left w:w="96" w:type="dxa"/>
              <w:bottom w:w="48" w:type="dxa"/>
              <w:right w:w="96" w:type="dxa"/>
            </w:tcMar>
            <w:vAlign w:val="center"/>
            <w:hideMark/>
          </w:tcPr>
          <w:p w14:paraId="33B4D60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B84255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9916B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708D5A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3F862649" w14:textId="77777777" w:rsidTr="009A1D65">
        <w:tc>
          <w:tcPr>
            <w:tcW w:w="0" w:type="auto"/>
            <w:tcMar>
              <w:top w:w="48" w:type="dxa"/>
              <w:left w:w="96" w:type="dxa"/>
              <w:bottom w:w="48" w:type="dxa"/>
              <w:right w:w="96" w:type="dxa"/>
            </w:tcMar>
            <w:vAlign w:val="center"/>
            <w:hideMark/>
          </w:tcPr>
          <w:p w14:paraId="2A78CAC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70</w:t>
            </w:r>
          </w:p>
        </w:tc>
        <w:tc>
          <w:tcPr>
            <w:tcW w:w="0" w:type="auto"/>
            <w:tcMar>
              <w:top w:w="48" w:type="dxa"/>
              <w:left w:w="96" w:type="dxa"/>
              <w:bottom w:w="48" w:type="dxa"/>
              <w:right w:w="96" w:type="dxa"/>
            </w:tcMar>
            <w:vAlign w:val="center"/>
            <w:hideMark/>
          </w:tcPr>
          <w:p w14:paraId="7706E5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112</w:t>
            </w:r>
          </w:p>
        </w:tc>
        <w:tc>
          <w:tcPr>
            <w:tcW w:w="0" w:type="auto"/>
            <w:tcMar>
              <w:top w:w="48" w:type="dxa"/>
              <w:left w:w="96" w:type="dxa"/>
              <w:bottom w:w="48" w:type="dxa"/>
              <w:right w:w="96" w:type="dxa"/>
            </w:tcMar>
            <w:vAlign w:val="center"/>
            <w:hideMark/>
          </w:tcPr>
          <w:p w14:paraId="5EA77FA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5AD8684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Boost pressure control</w:t>
            </w:r>
          </w:p>
        </w:tc>
        <w:tc>
          <w:tcPr>
            <w:tcW w:w="0" w:type="auto"/>
            <w:tcMar>
              <w:top w:w="48" w:type="dxa"/>
              <w:left w:w="96" w:type="dxa"/>
              <w:bottom w:w="48" w:type="dxa"/>
              <w:right w:w="96" w:type="dxa"/>
            </w:tcMar>
            <w:vAlign w:val="center"/>
            <w:hideMark/>
          </w:tcPr>
          <w:p w14:paraId="3B246FD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E43A7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A4B90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5A554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50714A" w14:paraId="4858EBA3" w14:textId="77777777" w:rsidTr="009A1D65">
        <w:tc>
          <w:tcPr>
            <w:tcW w:w="0" w:type="auto"/>
            <w:tcMar>
              <w:top w:w="48" w:type="dxa"/>
              <w:left w:w="96" w:type="dxa"/>
              <w:bottom w:w="48" w:type="dxa"/>
              <w:right w:w="96" w:type="dxa"/>
            </w:tcMar>
            <w:vAlign w:val="center"/>
            <w:hideMark/>
          </w:tcPr>
          <w:p w14:paraId="18779FC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71</w:t>
            </w:r>
          </w:p>
        </w:tc>
        <w:tc>
          <w:tcPr>
            <w:tcW w:w="0" w:type="auto"/>
            <w:tcMar>
              <w:top w:w="48" w:type="dxa"/>
              <w:left w:w="96" w:type="dxa"/>
              <w:bottom w:w="48" w:type="dxa"/>
              <w:right w:w="96" w:type="dxa"/>
            </w:tcMar>
            <w:vAlign w:val="center"/>
            <w:hideMark/>
          </w:tcPr>
          <w:p w14:paraId="4039664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113</w:t>
            </w:r>
          </w:p>
        </w:tc>
        <w:tc>
          <w:tcPr>
            <w:tcW w:w="0" w:type="auto"/>
            <w:tcMar>
              <w:top w:w="48" w:type="dxa"/>
              <w:left w:w="96" w:type="dxa"/>
              <w:bottom w:w="48" w:type="dxa"/>
              <w:right w:w="96" w:type="dxa"/>
            </w:tcMar>
            <w:vAlign w:val="center"/>
            <w:hideMark/>
          </w:tcPr>
          <w:p w14:paraId="75160C4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69E21978"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Variable Geometry turbo (VGT) control</w:t>
            </w:r>
          </w:p>
        </w:tc>
        <w:tc>
          <w:tcPr>
            <w:tcW w:w="0" w:type="auto"/>
            <w:tcMar>
              <w:top w:w="48" w:type="dxa"/>
              <w:left w:w="96" w:type="dxa"/>
              <w:bottom w:w="48" w:type="dxa"/>
              <w:right w:w="96" w:type="dxa"/>
            </w:tcMar>
            <w:vAlign w:val="center"/>
            <w:hideMark/>
          </w:tcPr>
          <w:p w14:paraId="21F7FF6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20E51C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A64626A"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820408B"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6857038D" w14:textId="77777777" w:rsidTr="009A1D65">
        <w:tc>
          <w:tcPr>
            <w:tcW w:w="0" w:type="auto"/>
            <w:tcMar>
              <w:top w:w="48" w:type="dxa"/>
              <w:left w:w="96" w:type="dxa"/>
              <w:bottom w:w="48" w:type="dxa"/>
              <w:right w:w="96" w:type="dxa"/>
            </w:tcMar>
            <w:vAlign w:val="center"/>
            <w:hideMark/>
          </w:tcPr>
          <w:p w14:paraId="1654AF9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72</w:t>
            </w:r>
          </w:p>
        </w:tc>
        <w:tc>
          <w:tcPr>
            <w:tcW w:w="0" w:type="auto"/>
            <w:tcMar>
              <w:top w:w="48" w:type="dxa"/>
              <w:left w:w="96" w:type="dxa"/>
              <w:bottom w:w="48" w:type="dxa"/>
              <w:right w:w="96" w:type="dxa"/>
            </w:tcMar>
            <w:vAlign w:val="center"/>
            <w:hideMark/>
          </w:tcPr>
          <w:p w14:paraId="49E0485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114</w:t>
            </w:r>
          </w:p>
        </w:tc>
        <w:tc>
          <w:tcPr>
            <w:tcW w:w="0" w:type="auto"/>
            <w:tcMar>
              <w:top w:w="48" w:type="dxa"/>
              <w:left w:w="96" w:type="dxa"/>
              <w:bottom w:w="48" w:type="dxa"/>
              <w:right w:w="96" w:type="dxa"/>
            </w:tcMar>
            <w:vAlign w:val="center"/>
            <w:hideMark/>
          </w:tcPr>
          <w:p w14:paraId="3C43CB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0FF533A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Wastegate control</w:t>
            </w:r>
          </w:p>
        </w:tc>
        <w:tc>
          <w:tcPr>
            <w:tcW w:w="0" w:type="auto"/>
            <w:tcMar>
              <w:top w:w="48" w:type="dxa"/>
              <w:left w:w="96" w:type="dxa"/>
              <w:bottom w:w="48" w:type="dxa"/>
              <w:right w:w="96" w:type="dxa"/>
            </w:tcMar>
            <w:vAlign w:val="center"/>
            <w:hideMark/>
          </w:tcPr>
          <w:p w14:paraId="4CCA59F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9EB291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D93F33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FE6E7C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BDF572D" w14:textId="77777777" w:rsidTr="009A1D65">
        <w:tc>
          <w:tcPr>
            <w:tcW w:w="0" w:type="auto"/>
            <w:tcMar>
              <w:top w:w="48" w:type="dxa"/>
              <w:left w:w="96" w:type="dxa"/>
              <w:bottom w:w="48" w:type="dxa"/>
              <w:right w:w="96" w:type="dxa"/>
            </w:tcMar>
            <w:vAlign w:val="center"/>
            <w:hideMark/>
          </w:tcPr>
          <w:p w14:paraId="6D3029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73</w:t>
            </w:r>
          </w:p>
        </w:tc>
        <w:tc>
          <w:tcPr>
            <w:tcW w:w="0" w:type="auto"/>
            <w:tcMar>
              <w:top w:w="48" w:type="dxa"/>
              <w:left w:w="96" w:type="dxa"/>
              <w:bottom w:w="48" w:type="dxa"/>
              <w:right w:w="96" w:type="dxa"/>
            </w:tcMar>
            <w:vAlign w:val="center"/>
            <w:hideMark/>
          </w:tcPr>
          <w:p w14:paraId="6BC3D8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115</w:t>
            </w:r>
          </w:p>
        </w:tc>
        <w:tc>
          <w:tcPr>
            <w:tcW w:w="0" w:type="auto"/>
            <w:tcMar>
              <w:top w:w="48" w:type="dxa"/>
              <w:left w:w="96" w:type="dxa"/>
              <w:bottom w:w="48" w:type="dxa"/>
              <w:right w:w="96" w:type="dxa"/>
            </w:tcMar>
            <w:vAlign w:val="center"/>
            <w:hideMark/>
          </w:tcPr>
          <w:p w14:paraId="535014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4235B67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pressure</w:t>
            </w:r>
          </w:p>
        </w:tc>
        <w:tc>
          <w:tcPr>
            <w:tcW w:w="0" w:type="auto"/>
            <w:tcMar>
              <w:top w:w="48" w:type="dxa"/>
              <w:left w:w="96" w:type="dxa"/>
              <w:bottom w:w="48" w:type="dxa"/>
              <w:right w:w="96" w:type="dxa"/>
            </w:tcMar>
            <w:vAlign w:val="center"/>
            <w:hideMark/>
          </w:tcPr>
          <w:p w14:paraId="21A5E4F9"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44DF3F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D94CD2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08E3DA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F500260" w14:textId="77777777" w:rsidTr="009A1D65">
        <w:tc>
          <w:tcPr>
            <w:tcW w:w="0" w:type="auto"/>
            <w:tcMar>
              <w:top w:w="48" w:type="dxa"/>
              <w:left w:w="96" w:type="dxa"/>
              <w:bottom w:w="48" w:type="dxa"/>
              <w:right w:w="96" w:type="dxa"/>
            </w:tcMar>
            <w:vAlign w:val="center"/>
            <w:hideMark/>
          </w:tcPr>
          <w:p w14:paraId="722045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74</w:t>
            </w:r>
          </w:p>
        </w:tc>
        <w:tc>
          <w:tcPr>
            <w:tcW w:w="0" w:type="auto"/>
            <w:tcMar>
              <w:top w:w="48" w:type="dxa"/>
              <w:left w:w="96" w:type="dxa"/>
              <w:bottom w:w="48" w:type="dxa"/>
              <w:right w:w="96" w:type="dxa"/>
            </w:tcMar>
            <w:vAlign w:val="center"/>
            <w:hideMark/>
          </w:tcPr>
          <w:p w14:paraId="5B1E95B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116</w:t>
            </w:r>
          </w:p>
        </w:tc>
        <w:tc>
          <w:tcPr>
            <w:tcW w:w="0" w:type="auto"/>
            <w:tcMar>
              <w:top w:w="48" w:type="dxa"/>
              <w:left w:w="96" w:type="dxa"/>
              <w:bottom w:w="48" w:type="dxa"/>
              <w:right w:w="96" w:type="dxa"/>
            </w:tcMar>
            <w:vAlign w:val="center"/>
            <w:hideMark/>
          </w:tcPr>
          <w:p w14:paraId="3F6204B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2E5BB0A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RPM</w:t>
            </w:r>
          </w:p>
        </w:tc>
        <w:tc>
          <w:tcPr>
            <w:tcW w:w="0" w:type="auto"/>
            <w:tcMar>
              <w:top w:w="48" w:type="dxa"/>
              <w:left w:w="96" w:type="dxa"/>
              <w:bottom w:w="48" w:type="dxa"/>
              <w:right w:w="96" w:type="dxa"/>
            </w:tcMar>
            <w:vAlign w:val="center"/>
            <w:hideMark/>
          </w:tcPr>
          <w:p w14:paraId="0E94DE26"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1B055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7A9850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D61E30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6A40362" w14:textId="77777777" w:rsidTr="009A1D65">
        <w:tc>
          <w:tcPr>
            <w:tcW w:w="0" w:type="auto"/>
            <w:tcMar>
              <w:top w:w="48" w:type="dxa"/>
              <w:left w:w="96" w:type="dxa"/>
              <w:bottom w:w="48" w:type="dxa"/>
              <w:right w:w="96" w:type="dxa"/>
            </w:tcMar>
            <w:vAlign w:val="center"/>
            <w:hideMark/>
          </w:tcPr>
          <w:p w14:paraId="5B77ED7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75</w:t>
            </w:r>
          </w:p>
        </w:tc>
        <w:tc>
          <w:tcPr>
            <w:tcW w:w="0" w:type="auto"/>
            <w:tcMar>
              <w:top w:w="48" w:type="dxa"/>
              <w:left w:w="96" w:type="dxa"/>
              <w:bottom w:w="48" w:type="dxa"/>
              <w:right w:w="96" w:type="dxa"/>
            </w:tcMar>
            <w:vAlign w:val="center"/>
            <w:hideMark/>
          </w:tcPr>
          <w:p w14:paraId="22DF0C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117</w:t>
            </w:r>
          </w:p>
        </w:tc>
        <w:tc>
          <w:tcPr>
            <w:tcW w:w="0" w:type="auto"/>
            <w:tcMar>
              <w:top w:w="48" w:type="dxa"/>
              <w:left w:w="96" w:type="dxa"/>
              <w:bottom w:w="48" w:type="dxa"/>
              <w:right w:w="96" w:type="dxa"/>
            </w:tcMar>
            <w:vAlign w:val="center"/>
            <w:hideMark/>
          </w:tcPr>
          <w:p w14:paraId="61DE7D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F6E7C3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temperature</w:t>
            </w:r>
          </w:p>
        </w:tc>
        <w:tc>
          <w:tcPr>
            <w:tcW w:w="0" w:type="auto"/>
            <w:tcMar>
              <w:top w:w="48" w:type="dxa"/>
              <w:left w:w="96" w:type="dxa"/>
              <w:bottom w:w="48" w:type="dxa"/>
              <w:right w:w="96" w:type="dxa"/>
            </w:tcMar>
            <w:vAlign w:val="center"/>
            <w:hideMark/>
          </w:tcPr>
          <w:p w14:paraId="3CA0E0B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2D99AE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197D1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9E1CDE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67B23C4" w14:textId="77777777" w:rsidTr="009A1D65">
        <w:tc>
          <w:tcPr>
            <w:tcW w:w="0" w:type="auto"/>
            <w:tcMar>
              <w:top w:w="48" w:type="dxa"/>
              <w:left w:w="96" w:type="dxa"/>
              <w:bottom w:w="48" w:type="dxa"/>
              <w:right w:w="96" w:type="dxa"/>
            </w:tcMar>
            <w:vAlign w:val="center"/>
            <w:hideMark/>
          </w:tcPr>
          <w:p w14:paraId="3D22AD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76</w:t>
            </w:r>
          </w:p>
        </w:tc>
        <w:tc>
          <w:tcPr>
            <w:tcW w:w="0" w:type="auto"/>
            <w:tcMar>
              <w:top w:w="48" w:type="dxa"/>
              <w:left w:w="96" w:type="dxa"/>
              <w:bottom w:w="48" w:type="dxa"/>
              <w:right w:w="96" w:type="dxa"/>
            </w:tcMar>
            <w:vAlign w:val="center"/>
            <w:hideMark/>
          </w:tcPr>
          <w:p w14:paraId="767749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118</w:t>
            </w:r>
          </w:p>
        </w:tc>
        <w:tc>
          <w:tcPr>
            <w:tcW w:w="0" w:type="auto"/>
            <w:tcMar>
              <w:top w:w="48" w:type="dxa"/>
              <w:left w:w="96" w:type="dxa"/>
              <w:bottom w:w="48" w:type="dxa"/>
              <w:right w:w="96" w:type="dxa"/>
            </w:tcMar>
            <w:vAlign w:val="center"/>
            <w:hideMark/>
          </w:tcPr>
          <w:p w14:paraId="594966E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6FFE0A6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temperature</w:t>
            </w:r>
          </w:p>
        </w:tc>
        <w:tc>
          <w:tcPr>
            <w:tcW w:w="0" w:type="auto"/>
            <w:tcMar>
              <w:top w:w="48" w:type="dxa"/>
              <w:left w:w="96" w:type="dxa"/>
              <w:bottom w:w="48" w:type="dxa"/>
              <w:right w:w="96" w:type="dxa"/>
            </w:tcMar>
            <w:vAlign w:val="center"/>
            <w:hideMark/>
          </w:tcPr>
          <w:p w14:paraId="7FE1103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38EEA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B28EF5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C73832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50714A" w14:paraId="248B123F" w14:textId="77777777" w:rsidTr="009A1D65">
        <w:tc>
          <w:tcPr>
            <w:tcW w:w="0" w:type="auto"/>
            <w:tcMar>
              <w:top w:w="48" w:type="dxa"/>
              <w:left w:w="96" w:type="dxa"/>
              <w:bottom w:w="48" w:type="dxa"/>
              <w:right w:w="96" w:type="dxa"/>
            </w:tcMar>
            <w:vAlign w:val="center"/>
            <w:hideMark/>
          </w:tcPr>
          <w:p w14:paraId="1D1803A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77</w:t>
            </w:r>
          </w:p>
        </w:tc>
        <w:tc>
          <w:tcPr>
            <w:tcW w:w="0" w:type="auto"/>
            <w:tcMar>
              <w:top w:w="48" w:type="dxa"/>
              <w:left w:w="96" w:type="dxa"/>
              <w:bottom w:w="48" w:type="dxa"/>
              <w:right w:w="96" w:type="dxa"/>
            </w:tcMar>
            <w:vAlign w:val="center"/>
            <w:hideMark/>
          </w:tcPr>
          <w:p w14:paraId="3D51C5C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119</w:t>
            </w:r>
          </w:p>
        </w:tc>
        <w:tc>
          <w:tcPr>
            <w:tcW w:w="0" w:type="auto"/>
            <w:tcMar>
              <w:top w:w="48" w:type="dxa"/>
              <w:left w:w="96" w:type="dxa"/>
              <w:bottom w:w="48" w:type="dxa"/>
              <w:right w:w="96" w:type="dxa"/>
            </w:tcMar>
            <w:vAlign w:val="center"/>
            <w:hideMark/>
          </w:tcPr>
          <w:p w14:paraId="051D83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585898F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Charge air cooler temperature (CACT)</w:t>
            </w:r>
          </w:p>
        </w:tc>
        <w:tc>
          <w:tcPr>
            <w:tcW w:w="0" w:type="auto"/>
            <w:tcMar>
              <w:top w:w="48" w:type="dxa"/>
              <w:left w:w="96" w:type="dxa"/>
              <w:bottom w:w="48" w:type="dxa"/>
              <w:right w:w="96" w:type="dxa"/>
            </w:tcMar>
            <w:vAlign w:val="center"/>
            <w:hideMark/>
          </w:tcPr>
          <w:p w14:paraId="59F01F5B"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BEFBCA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72611C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A853D3D"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45641FFD" w14:textId="77777777" w:rsidTr="009A1D65">
        <w:tc>
          <w:tcPr>
            <w:tcW w:w="0" w:type="auto"/>
            <w:tcMar>
              <w:top w:w="48" w:type="dxa"/>
              <w:left w:w="96" w:type="dxa"/>
              <w:bottom w:w="48" w:type="dxa"/>
              <w:right w:w="96" w:type="dxa"/>
            </w:tcMar>
            <w:vAlign w:val="center"/>
            <w:hideMark/>
          </w:tcPr>
          <w:p w14:paraId="0647C08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78</w:t>
            </w:r>
          </w:p>
        </w:tc>
        <w:tc>
          <w:tcPr>
            <w:tcW w:w="0" w:type="auto"/>
            <w:tcMar>
              <w:top w:w="48" w:type="dxa"/>
              <w:left w:w="96" w:type="dxa"/>
              <w:bottom w:w="48" w:type="dxa"/>
              <w:right w:w="96" w:type="dxa"/>
            </w:tcMar>
            <w:vAlign w:val="center"/>
            <w:hideMark/>
          </w:tcPr>
          <w:p w14:paraId="09B0982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120</w:t>
            </w:r>
          </w:p>
        </w:tc>
        <w:tc>
          <w:tcPr>
            <w:tcW w:w="0" w:type="auto"/>
            <w:tcMar>
              <w:top w:w="48" w:type="dxa"/>
              <w:left w:w="96" w:type="dxa"/>
              <w:bottom w:w="48" w:type="dxa"/>
              <w:right w:w="96" w:type="dxa"/>
            </w:tcMar>
            <w:vAlign w:val="center"/>
            <w:hideMark/>
          </w:tcPr>
          <w:p w14:paraId="56CA36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6971C7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Exhaust Gas temperature (EGT) Bank 1</w:t>
            </w:r>
          </w:p>
        </w:tc>
        <w:tc>
          <w:tcPr>
            <w:tcW w:w="0" w:type="auto"/>
            <w:tcMar>
              <w:top w:w="48" w:type="dxa"/>
              <w:left w:w="96" w:type="dxa"/>
              <w:bottom w:w="48" w:type="dxa"/>
              <w:right w:w="96" w:type="dxa"/>
            </w:tcMar>
            <w:vAlign w:val="center"/>
            <w:hideMark/>
          </w:tcPr>
          <w:p w14:paraId="0E2CAAE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2A5EC7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26D44B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4F1A56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Special PID. </w:t>
            </w:r>
            <w:hyperlink r:id="rId481" w:anchor="Service_01_PID_78" w:history="1">
              <w:r w:rsidRPr="009A1D65">
                <w:rPr>
                  <w:rFonts w:ascii="Times New Roman" w:eastAsia="Times New Roman" w:hAnsi="Times New Roman" w:cs="Times New Roman"/>
                  <w:color w:val="0000FF"/>
                  <w:sz w:val="24"/>
                  <w:szCs w:val="24"/>
                  <w:u w:val="single"/>
                </w:rPr>
                <w:t>See below</w:t>
              </w:r>
            </w:hyperlink>
          </w:p>
        </w:tc>
      </w:tr>
      <w:tr w:rsidR="009A1D65" w:rsidRPr="009A1D65" w14:paraId="43344A67" w14:textId="77777777" w:rsidTr="009A1D65">
        <w:tc>
          <w:tcPr>
            <w:tcW w:w="0" w:type="auto"/>
            <w:tcMar>
              <w:top w:w="48" w:type="dxa"/>
              <w:left w:w="96" w:type="dxa"/>
              <w:bottom w:w="48" w:type="dxa"/>
              <w:right w:w="96" w:type="dxa"/>
            </w:tcMar>
            <w:vAlign w:val="center"/>
            <w:hideMark/>
          </w:tcPr>
          <w:p w14:paraId="2D2BFB2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79</w:t>
            </w:r>
          </w:p>
        </w:tc>
        <w:tc>
          <w:tcPr>
            <w:tcW w:w="0" w:type="auto"/>
            <w:tcMar>
              <w:top w:w="48" w:type="dxa"/>
              <w:left w:w="96" w:type="dxa"/>
              <w:bottom w:w="48" w:type="dxa"/>
              <w:right w:w="96" w:type="dxa"/>
            </w:tcMar>
            <w:vAlign w:val="center"/>
            <w:hideMark/>
          </w:tcPr>
          <w:p w14:paraId="0B4E397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121</w:t>
            </w:r>
          </w:p>
        </w:tc>
        <w:tc>
          <w:tcPr>
            <w:tcW w:w="0" w:type="auto"/>
            <w:tcMar>
              <w:top w:w="48" w:type="dxa"/>
              <w:left w:w="96" w:type="dxa"/>
              <w:bottom w:w="48" w:type="dxa"/>
              <w:right w:w="96" w:type="dxa"/>
            </w:tcMar>
            <w:vAlign w:val="center"/>
            <w:hideMark/>
          </w:tcPr>
          <w:p w14:paraId="52FF7C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E5ACDE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Exhaust Gas temperature (EGT) Bank 2</w:t>
            </w:r>
          </w:p>
        </w:tc>
        <w:tc>
          <w:tcPr>
            <w:tcW w:w="0" w:type="auto"/>
            <w:tcMar>
              <w:top w:w="48" w:type="dxa"/>
              <w:left w:w="96" w:type="dxa"/>
              <w:bottom w:w="48" w:type="dxa"/>
              <w:right w:w="96" w:type="dxa"/>
            </w:tcMar>
            <w:vAlign w:val="center"/>
            <w:hideMark/>
          </w:tcPr>
          <w:p w14:paraId="6C9AAB4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04A8B243"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6CB5921"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22727F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Special PID. </w:t>
            </w:r>
            <w:hyperlink r:id="rId482" w:anchor="Service_01_PID_78" w:history="1">
              <w:r w:rsidRPr="009A1D65">
                <w:rPr>
                  <w:rFonts w:ascii="Times New Roman" w:eastAsia="Times New Roman" w:hAnsi="Times New Roman" w:cs="Times New Roman"/>
                  <w:color w:val="0000FF"/>
                  <w:sz w:val="24"/>
                  <w:szCs w:val="24"/>
                  <w:u w:val="single"/>
                </w:rPr>
                <w:t>See below</w:t>
              </w:r>
            </w:hyperlink>
          </w:p>
        </w:tc>
      </w:tr>
      <w:tr w:rsidR="009A1D65" w:rsidRPr="0050714A" w14:paraId="1625FB22" w14:textId="77777777" w:rsidTr="009A1D65">
        <w:tc>
          <w:tcPr>
            <w:tcW w:w="0" w:type="auto"/>
            <w:tcMar>
              <w:top w:w="48" w:type="dxa"/>
              <w:left w:w="96" w:type="dxa"/>
              <w:bottom w:w="48" w:type="dxa"/>
              <w:right w:w="96" w:type="dxa"/>
            </w:tcMar>
            <w:vAlign w:val="center"/>
            <w:hideMark/>
          </w:tcPr>
          <w:p w14:paraId="481722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7A</w:t>
            </w:r>
          </w:p>
        </w:tc>
        <w:tc>
          <w:tcPr>
            <w:tcW w:w="0" w:type="auto"/>
            <w:tcMar>
              <w:top w:w="48" w:type="dxa"/>
              <w:left w:w="96" w:type="dxa"/>
              <w:bottom w:w="48" w:type="dxa"/>
              <w:right w:w="96" w:type="dxa"/>
            </w:tcMar>
            <w:vAlign w:val="center"/>
            <w:hideMark/>
          </w:tcPr>
          <w:p w14:paraId="3AA443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122</w:t>
            </w:r>
          </w:p>
        </w:tc>
        <w:tc>
          <w:tcPr>
            <w:tcW w:w="0" w:type="auto"/>
            <w:tcMar>
              <w:top w:w="48" w:type="dxa"/>
              <w:left w:w="96" w:type="dxa"/>
              <w:bottom w:w="48" w:type="dxa"/>
              <w:right w:w="96" w:type="dxa"/>
            </w:tcMar>
            <w:vAlign w:val="center"/>
            <w:hideMark/>
          </w:tcPr>
          <w:p w14:paraId="4AAB53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9BBDD62"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Diesel particulate filter (DPF)</w:t>
            </w:r>
          </w:p>
          <w:p w14:paraId="2728CBA0" w14:textId="77777777" w:rsidR="009A1D65" w:rsidRPr="00E555C4" w:rsidRDefault="009A1D65" w:rsidP="009A1D65">
            <w:pPr>
              <w:spacing w:before="12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differential pressure</w:t>
            </w:r>
          </w:p>
        </w:tc>
        <w:tc>
          <w:tcPr>
            <w:tcW w:w="0" w:type="auto"/>
            <w:tcMar>
              <w:top w:w="48" w:type="dxa"/>
              <w:left w:w="96" w:type="dxa"/>
              <w:bottom w:w="48" w:type="dxa"/>
              <w:right w:w="96" w:type="dxa"/>
            </w:tcMar>
            <w:vAlign w:val="center"/>
            <w:hideMark/>
          </w:tcPr>
          <w:p w14:paraId="6318767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C86908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1641D5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8C7055F"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674FE2E4" w14:textId="77777777" w:rsidTr="009A1D65">
        <w:tc>
          <w:tcPr>
            <w:tcW w:w="0" w:type="auto"/>
            <w:tcMar>
              <w:top w:w="48" w:type="dxa"/>
              <w:left w:w="96" w:type="dxa"/>
              <w:bottom w:w="48" w:type="dxa"/>
              <w:right w:w="96" w:type="dxa"/>
            </w:tcMar>
            <w:vAlign w:val="center"/>
            <w:hideMark/>
          </w:tcPr>
          <w:p w14:paraId="4A20173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7B</w:t>
            </w:r>
          </w:p>
        </w:tc>
        <w:tc>
          <w:tcPr>
            <w:tcW w:w="0" w:type="auto"/>
            <w:tcMar>
              <w:top w:w="48" w:type="dxa"/>
              <w:left w:w="96" w:type="dxa"/>
              <w:bottom w:w="48" w:type="dxa"/>
              <w:right w:w="96" w:type="dxa"/>
            </w:tcMar>
            <w:vAlign w:val="center"/>
            <w:hideMark/>
          </w:tcPr>
          <w:p w14:paraId="4C27D7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123</w:t>
            </w:r>
          </w:p>
        </w:tc>
        <w:tc>
          <w:tcPr>
            <w:tcW w:w="0" w:type="auto"/>
            <w:tcMar>
              <w:top w:w="48" w:type="dxa"/>
              <w:left w:w="96" w:type="dxa"/>
              <w:bottom w:w="48" w:type="dxa"/>
              <w:right w:w="96" w:type="dxa"/>
            </w:tcMar>
            <w:vAlign w:val="center"/>
            <w:hideMark/>
          </w:tcPr>
          <w:p w14:paraId="2F89C5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53797E9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Diesel particulate filter (DPF)</w:t>
            </w:r>
          </w:p>
        </w:tc>
        <w:tc>
          <w:tcPr>
            <w:tcW w:w="0" w:type="auto"/>
            <w:tcMar>
              <w:top w:w="48" w:type="dxa"/>
              <w:left w:w="96" w:type="dxa"/>
              <w:bottom w:w="48" w:type="dxa"/>
              <w:right w:w="96" w:type="dxa"/>
            </w:tcMar>
            <w:vAlign w:val="center"/>
            <w:hideMark/>
          </w:tcPr>
          <w:p w14:paraId="76FA3A9F"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A7E8C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C9B419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B2F0E9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A815DEF" w14:textId="77777777" w:rsidTr="009A1D65">
        <w:tc>
          <w:tcPr>
            <w:tcW w:w="0" w:type="auto"/>
            <w:tcMar>
              <w:top w:w="48" w:type="dxa"/>
              <w:left w:w="96" w:type="dxa"/>
              <w:bottom w:w="48" w:type="dxa"/>
              <w:right w:w="96" w:type="dxa"/>
            </w:tcMar>
            <w:vAlign w:val="center"/>
            <w:hideMark/>
          </w:tcPr>
          <w:p w14:paraId="7EC020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7C</w:t>
            </w:r>
          </w:p>
        </w:tc>
        <w:tc>
          <w:tcPr>
            <w:tcW w:w="0" w:type="auto"/>
            <w:tcMar>
              <w:top w:w="48" w:type="dxa"/>
              <w:left w:w="96" w:type="dxa"/>
              <w:bottom w:w="48" w:type="dxa"/>
              <w:right w:w="96" w:type="dxa"/>
            </w:tcMar>
            <w:vAlign w:val="center"/>
            <w:hideMark/>
          </w:tcPr>
          <w:p w14:paraId="2BAA54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124</w:t>
            </w:r>
          </w:p>
        </w:tc>
        <w:tc>
          <w:tcPr>
            <w:tcW w:w="0" w:type="auto"/>
            <w:tcMar>
              <w:top w:w="48" w:type="dxa"/>
              <w:left w:w="96" w:type="dxa"/>
              <w:bottom w:w="48" w:type="dxa"/>
              <w:right w:w="96" w:type="dxa"/>
            </w:tcMar>
            <w:vAlign w:val="center"/>
            <w:hideMark/>
          </w:tcPr>
          <w:p w14:paraId="407FCD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0201B18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Diesel Particulate filter (DPF) temperature</w:t>
            </w:r>
          </w:p>
        </w:tc>
        <w:tc>
          <w:tcPr>
            <w:tcW w:w="0" w:type="auto"/>
            <w:tcMar>
              <w:top w:w="48" w:type="dxa"/>
              <w:left w:w="96" w:type="dxa"/>
              <w:bottom w:w="48" w:type="dxa"/>
              <w:right w:w="96" w:type="dxa"/>
            </w:tcMar>
            <w:vAlign w:val="center"/>
            <w:hideMark/>
          </w:tcPr>
          <w:p w14:paraId="160529F2"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F26D37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F8BC06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5F60AAB2" w14:textId="67AA5DC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256A+B10−40</w:t>
            </w:r>
            <w:r w:rsidRPr="009A1D65">
              <w:rPr>
                <w:rFonts w:ascii="Times New Roman" w:eastAsia="Times New Roman" w:hAnsi="Times New Roman" w:cs="Times New Roman"/>
                <w:noProof/>
                <w:sz w:val="24"/>
                <w:szCs w:val="24"/>
              </w:rPr>
              <mc:AlternateContent>
                <mc:Choice Requires="wps">
                  <w:drawing>
                    <wp:inline distT="0" distB="0" distL="0" distR="0" wp14:anchorId="515A6736" wp14:editId="00C383F7">
                      <wp:extent cx="304800" cy="304800"/>
                      <wp:effectExtent l="0" t="0" r="0" b="0"/>
                      <wp:docPr id="29" name="Прямоугольник 29" descr="{\displaystyle {\frac {256A+B}{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64602" id="Прямоугольник 29" o:spid="_x0000_s1026" alt="{\displaystyle {\frac {256A+B}{10}}-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La/wWAwMAAPoF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9A1D65" w:rsidRPr="0050714A" w14:paraId="243983CA" w14:textId="77777777" w:rsidTr="009A1D65">
        <w:tc>
          <w:tcPr>
            <w:tcW w:w="0" w:type="auto"/>
            <w:tcMar>
              <w:top w:w="48" w:type="dxa"/>
              <w:left w:w="96" w:type="dxa"/>
              <w:bottom w:w="48" w:type="dxa"/>
              <w:right w:w="96" w:type="dxa"/>
            </w:tcMar>
            <w:vAlign w:val="center"/>
            <w:hideMark/>
          </w:tcPr>
          <w:p w14:paraId="6FFD698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7D</w:t>
            </w:r>
          </w:p>
        </w:tc>
        <w:tc>
          <w:tcPr>
            <w:tcW w:w="0" w:type="auto"/>
            <w:tcMar>
              <w:top w:w="48" w:type="dxa"/>
              <w:left w:w="96" w:type="dxa"/>
              <w:bottom w:w="48" w:type="dxa"/>
              <w:right w:w="96" w:type="dxa"/>
            </w:tcMar>
            <w:vAlign w:val="center"/>
            <w:hideMark/>
          </w:tcPr>
          <w:p w14:paraId="67C703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125</w:t>
            </w:r>
          </w:p>
        </w:tc>
        <w:tc>
          <w:tcPr>
            <w:tcW w:w="0" w:type="auto"/>
            <w:tcMar>
              <w:top w:w="48" w:type="dxa"/>
              <w:left w:w="96" w:type="dxa"/>
              <w:bottom w:w="48" w:type="dxa"/>
              <w:right w:w="96" w:type="dxa"/>
            </w:tcMar>
            <w:vAlign w:val="center"/>
            <w:hideMark/>
          </w:tcPr>
          <w:p w14:paraId="58ED082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85FE26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NTE (</w:t>
            </w:r>
            <w:hyperlink r:id="rId483" w:tooltip="Not-To-Exceed" w:history="1">
              <w:r w:rsidRPr="00E555C4">
                <w:rPr>
                  <w:rFonts w:ascii="Times New Roman" w:eastAsia="Times New Roman" w:hAnsi="Times New Roman" w:cs="Times New Roman"/>
                  <w:color w:val="0000FF"/>
                  <w:sz w:val="24"/>
                  <w:szCs w:val="24"/>
                  <w:u w:val="single"/>
                  <w:lang w:val="en-US"/>
                </w:rPr>
                <w:t>Not-To-Exceed</w:t>
              </w:r>
            </w:hyperlink>
            <w:r w:rsidRPr="00E555C4">
              <w:rPr>
                <w:rFonts w:ascii="Times New Roman" w:eastAsia="Times New Roman" w:hAnsi="Times New Roman" w:cs="Times New Roman"/>
                <w:sz w:val="24"/>
                <w:szCs w:val="24"/>
                <w:lang w:val="en-US"/>
              </w:rPr>
              <w:t>) control area status</w:t>
            </w:r>
          </w:p>
        </w:tc>
        <w:tc>
          <w:tcPr>
            <w:tcW w:w="0" w:type="auto"/>
            <w:tcMar>
              <w:top w:w="48" w:type="dxa"/>
              <w:left w:w="96" w:type="dxa"/>
              <w:bottom w:w="48" w:type="dxa"/>
              <w:right w:w="96" w:type="dxa"/>
            </w:tcMar>
            <w:vAlign w:val="center"/>
            <w:hideMark/>
          </w:tcPr>
          <w:p w14:paraId="317DF99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8DBE938"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78EF65E"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28E32A5"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50714A" w14:paraId="182A513D" w14:textId="77777777" w:rsidTr="009A1D65">
        <w:tc>
          <w:tcPr>
            <w:tcW w:w="0" w:type="auto"/>
            <w:tcMar>
              <w:top w:w="48" w:type="dxa"/>
              <w:left w:w="96" w:type="dxa"/>
              <w:bottom w:w="48" w:type="dxa"/>
              <w:right w:w="96" w:type="dxa"/>
            </w:tcMar>
            <w:vAlign w:val="center"/>
            <w:hideMark/>
          </w:tcPr>
          <w:p w14:paraId="4D81976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7E</w:t>
            </w:r>
          </w:p>
        </w:tc>
        <w:tc>
          <w:tcPr>
            <w:tcW w:w="0" w:type="auto"/>
            <w:tcMar>
              <w:top w:w="48" w:type="dxa"/>
              <w:left w:w="96" w:type="dxa"/>
              <w:bottom w:w="48" w:type="dxa"/>
              <w:right w:w="96" w:type="dxa"/>
            </w:tcMar>
            <w:vAlign w:val="center"/>
            <w:hideMark/>
          </w:tcPr>
          <w:p w14:paraId="7F9B268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126</w:t>
            </w:r>
          </w:p>
        </w:tc>
        <w:tc>
          <w:tcPr>
            <w:tcW w:w="0" w:type="auto"/>
            <w:tcMar>
              <w:top w:w="48" w:type="dxa"/>
              <w:left w:w="96" w:type="dxa"/>
              <w:bottom w:w="48" w:type="dxa"/>
              <w:right w:w="96" w:type="dxa"/>
            </w:tcMar>
            <w:vAlign w:val="center"/>
            <w:hideMark/>
          </w:tcPr>
          <w:p w14:paraId="7E222B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FF98BE2"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PM NTE (</w:t>
            </w:r>
            <w:hyperlink r:id="rId484" w:tooltip="Not-To-Exceed" w:history="1">
              <w:r w:rsidRPr="00E555C4">
                <w:rPr>
                  <w:rFonts w:ascii="Times New Roman" w:eastAsia="Times New Roman" w:hAnsi="Times New Roman" w:cs="Times New Roman"/>
                  <w:color w:val="0000FF"/>
                  <w:sz w:val="24"/>
                  <w:szCs w:val="24"/>
                  <w:u w:val="single"/>
                  <w:lang w:val="en-US"/>
                </w:rPr>
                <w:t>Not-To-Exceed</w:t>
              </w:r>
            </w:hyperlink>
            <w:r w:rsidRPr="00E555C4">
              <w:rPr>
                <w:rFonts w:ascii="Times New Roman" w:eastAsia="Times New Roman" w:hAnsi="Times New Roman" w:cs="Times New Roman"/>
                <w:sz w:val="24"/>
                <w:szCs w:val="24"/>
                <w:lang w:val="en-US"/>
              </w:rPr>
              <w:t>) control area status</w:t>
            </w:r>
          </w:p>
        </w:tc>
        <w:tc>
          <w:tcPr>
            <w:tcW w:w="0" w:type="auto"/>
            <w:tcMar>
              <w:top w:w="48" w:type="dxa"/>
              <w:left w:w="96" w:type="dxa"/>
              <w:bottom w:w="48" w:type="dxa"/>
              <w:right w:w="96" w:type="dxa"/>
            </w:tcMar>
            <w:vAlign w:val="center"/>
            <w:hideMark/>
          </w:tcPr>
          <w:p w14:paraId="23784BC6"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8FFA958"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3107A9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A3B189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093911D2" w14:textId="77777777" w:rsidTr="009A1D65">
        <w:tc>
          <w:tcPr>
            <w:tcW w:w="0" w:type="auto"/>
            <w:tcMar>
              <w:top w:w="48" w:type="dxa"/>
              <w:left w:w="96" w:type="dxa"/>
              <w:bottom w:w="48" w:type="dxa"/>
              <w:right w:w="96" w:type="dxa"/>
            </w:tcMar>
            <w:vAlign w:val="center"/>
            <w:hideMark/>
          </w:tcPr>
          <w:p w14:paraId="2A7B4D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7F</w:t>
            </w:r>
          </w:p>
        </w:tc>
        <w:tc>
          <w:tcPr>
            <w:tcW w:w="0" w:type="auto"/>
            <w:tcMar>
              <w:top w:w="48" w:type="dxa"/>
              <w:left w:w="96" w:type="dxa"/>
              <w:bottom w:w="48" w:type="dxa"/>
              <w:right w:w="96" w:type="dxa"/>
            </w:tcMar>
            <w:vAlign w:val="center"/>
            <w:hideMark/>
          </w:tcPr>
          <w:p w14:paraId="575823A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127</w:t>
            </w:r>
          </w:p>
        </w:tc>
        <w:tc>
          <w:tcPr>
            <w:tcW w:w="0" w:type="auto"/>
            <w:tcMar>
              <w:top w:w="48" w:type="dxa"/>
              <w:left w:w="96" w:type="dxa"/>
              <w:bottom w:w="48" w:type="dxa"/>
              <w:right w:w="96" w:type="dxa"/>
            </w:tcMar>
            <w:vAlign w:val="center"/>
            <w:hideMark/>
          </w:tcPr>
          <w:p w14:paraId="6B5B96F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33BAE2B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run time </w:t>
            </w:r>
            <w:hyperlink r:id="rId485" w:anchor="cite_note-6"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b</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2398327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D4CA9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E6D922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w:t>
            </w:r>
          </w:p>
        </w:tc>
        <w:tc>
          <w:tcPr>
            <w:tcW w:w="0" w:type="auto"/>
            <w:tcMar>
              <w:top w:w="48" w:type="dxa"/>
              <w:left w:w="96" w:type="dxa"/>
              <w:bottom w:w="48" w:type="dxa"/>
              <w:right w:w="96" w:type="dxa"/>
            </w:tcMar>
            <w:vAlign w:val="center"/>
            <w:hideMark/>
          </w:tcPr>
          <w:p w14:paraId="6C8D711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50714A" w14:paraId="3254171C" w14:textId="77777777" w:rsidTr="009A1D65">
        <w:tc>
          <w:tcPr>
            <w:tcW w:w="0" w:type="auto"/>
            <w:tcMar>
              <w:top w:w="48" w:type="dxa"/>
              <w:left w:w="96" w:type="dxa"/>
              <w:bottom w:w="48" w:type="dxa"/>
              <w:right w:w="96" w:type="dxa"/>
            </w:tcMar>
            <w:vAlign w:val="center"/>
            <w:hideMark/>
          </w:tcPr>
          <w:p w14:paraId="6D6D664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80</w:t>
            </w:r>
          </w:p>
        </w:tc>
        <w:tc>
          <w:tcPr>
            <w:tcW w:w="0" w:type="auto"/>
            <w:tcMar>
              <w:top w:w="48" w:type="dxa"/>
              <w:left w:w="96" w:type="dxa"/>
              <w:bottom w:w="48" w:type="dxa"/>
              <w:right w:w="96" w:type="dxa"/>
            </w:tcMar>
            <w:vAlign w:val="center"/>
            <w:hideMark/>
          </w:tcPr>
          <w:p w14:paraId="18F8919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128</w:t>
            </w:r>
          </w:p>
        </w:tc>
        <w:tc>
          <w:tcPr>
            <w:tcW w:w="0" w:type="auto"/>
            <w:tcMar>
              <w:top w:w="48" w:type="dxa"/>
              <w:left w:w="96" w:type="dxa"/>
              <w:bottom w:w="48" w:type="dxa"/>
              <w:right w:w="96" w:type="dxa"/>
            </w:tcMar>
            <w:vAlign w:val="center"/>
            <w:hideMark/>
          </w:tcPr>
          <w:p w14:paraId="12F6673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1E33BA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[$81 - $A0]</w:t>
            </w:r>
          </w:p>
        </w:tc>
        <w:tc>
          <w:tcPr>
            <w:tcW w:w="0" w:type="auto"/>
            <w:tcMar>
              <w:top w:w="48" w:type="dxa"/>
              <w:left w:w="96" w:type="dxa"/>
              <w:bottom w:w="48" w:type="dxa"/>
              <w:right w:w="96" w:type="dxa"/>
            </w:tcMar>
            <w:vAlign w:val="center"/>
            <w:hideMark/>
          </w:tcPr>
          <w:p w14:paraId="5574E4EA"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7EBE0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94CBDE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01F0D75"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w:t>
            </w:r>
            <w:proofErr w:type="gramStart"/>
            <w:r w:rsidRPr="00E555C4">
              <w:rPr>
                <w:rFonts w:ascii="Times New Roman" w:eastAsia="Times New Roman" w:hAnsi="Times New Roman" w:cs="Times New Roman"/>
                <w:sz w:val="24"/>
                <w:szCs w:val="24"/>
                <w:lang w:val="en-US"/>
              </w:rPr>
              <w:t>7..</w:t>
            </w:r>
            <w:proofErr w:type="gramEnd"/>
            <w:r w:rsidRPr="00E555C4">
              <w:rPr>
                <w:rFonts w:ascii="Times New Roman" w:eastAsia="Times New Roman" w:hAnsi="Times New Roman" w:cs="Times New Roman"/>
                <w:sz w:val="24"/>
                <w:szCs w:val="24"/>
                <w:lang w:val="en-US"/>
              </w:rPr>
              <w:t>D0] == [PID $81..PID $A0] </w:t>
            </w:r>
            <w:hyperlink r:id="rId486"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50714A" w14:paraId="0BBBADDD" w14:textId="77777777" w:rsidTr="009A1D65">
        <w:tc>
          <w:tcPr>
            <w:tcW w:w="0" w:type="auto"/>
            <w:tcMar>
              <w:top w:w="48" w:type="dxa"/>
              <w:left w:w="96" w:type="dxa"/>
              <w:bottom w:w="48" w:type="dxa"/>
              <w:right w:w="96" w:type="dxa"/>
            </w:tcMar>
            <w:vAlign w:val="center"/>
            <w:hideMark/>
          </w:tcPr>
          <w:p w14:paraId="5F0767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81</w:t>
            </w:r>
          </w:p>
        </w:tc>
        <w:tc>
          <w:tcPr>
            <w:tcW w:w="0" w:type="auto"/>
            <w:tcMar>
              <w:top w:w="48" w:type="dxa"/>
              <w:left w:w="96" w:type="dxa"/>
              <w:bottom w:w="48" w:type="dxa"/>
              <w:right w:w="96" w:type="dxa"/>
            </w:tcMar>
            <w:vAlign w:val="center"/>
            <w:hideMark/>
          </w:tcPr>
          <w:p w14:paraId="3A2B9E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129</w:t>
            </w:r>
          </w:p>
        </w:tc>
        <w:tc>
          <w:tcPr>
            <w:tcW w:w="0" w:type="auto"/>
            <w:tcMar>
              <w:top w:w="48" w:type="dxa"/>
              <w:left w:w="96" w:type="dxa"/>
              <w:bottom w:w="48" w:type="dxa"/>
              <w:right w:w="96" w:type="dxa"/>
            </w:tcMar>
            <w:vAlign w:val="center"/>
            <w:hideMark/>
          </w:tcPr>
          <w:p w14:paraId="365ED0E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6E80F12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 xml:space="preserve">Engine run time for Auxiliary Emissions Control </w:t>
            </w:r>
            <w:proofErr w:type="gramStart"/>
            <w:r w:rsidRPr="00E555C4">
              <w:rPr>
                <w:rFonts w:ascii="Times New Roman" w:eastAsia="Times New Roman" w:hAnsi="Times New Roman" w:cs="Times New Roman"/>
                <w:sz w:val="24"/>
                <w:szCs w:val="24"/>
                <w:lang w:val="en-US"/>
              </w:rPr>
              <w:lastRenderedPageBreak/>
              <w:t>Device(</w:t>
            </w:r>
            <w:proofErr w:type="gramEnd"/>
            <w:r w:rsidRPr="00E555C4">
              <w:rPr>
                <w:rFonts w:ascii="Times New Roman" w:eastAsia="Times New Roman" w:hAnsi="Times New Roman" w:cs="Times New Roman"/>
                <w:sz w:val="24"/>
                <w:szCs w:val="24"/>
                <w:lang w:val="en-US"/>
              </w:rPr>
              <w:t>AECD)</w:t>
            </w:r>
          </w:p>
        </w:tc>
        <w:tc>
          <w:tcPr>
            <w:tcW w:w="0" w:type="auto"/>
            <w:tcMar>
              <w:top w:w="48" w:type="dxa"/>
              <w:left w:w="96" w:type="dxa"/>
              <w:bottom w:w="48" w:type="dxa"/>
              <w:right w:w="96" w:type="dxa"/>
            </w:tcMar>
            <w:vAlign w:val="center"/>
            <w:hideMark/>
          </w:tcPr>
          <w:p w14:paraId="63AF5634"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88AF33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5A15527"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94CA0A4"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50714A" w14:paraId="6247C3C6" w14:textId="77777777" w:rsidTr="009A1D65">
        <w:tc>
          <w:tcPr>
            <w:tcW w:w="0" w:type="auto"/>
            <w:tcMar>
              <w:top w:w="48" w:type="dxa"/>
              <w:left w:w="96" w:type="dxa"/>
              <w:bottom w:w="48" w:type="dxa"/>
              <w:right w:w="96" w:type="dxa"/>
            </w:tcMar>
            <w:vAlign w:val="center"/>
            <w:hideMark/>
          </w:tcPr>
          <w:p w14:paraId="3A09BB8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82</w:t>
            </w:r>
          </w:p>
        </w:tc>
        <w:tc>
          <w:tcPr>
            <w:tcW w:w="0" w:type="auto"/>
            <w:tcMar>
              <w:top w:w="48" w:type="dxa"/>
              <w:left w:w="96" w:type="dxa"/>
              <w:bottom w:w="48" w:type="dxa"/>
              <w:right w:w="96" w:type="dxa"/>
            </w:tcMar>
            <w:vAlign w:val="center"/>
            <w:hideMark/>
          </w:tcPr>
          <w:p w14:paraId="226CAF8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130</w:t>
            </w:r>
          </w:p>
        </w:tc>
        <w:tc>
          <w:tcPr>
            <w:tcW w:w="0" w:type="auto"/>
            <w:tcMar>
              <w:top w:w="48" w:type="dxa"/>
              <w:left w:w="96" w:type="dxa"/>
              <w:bottom w:w="48" w:type="dxa"/>
              <w:right w:w="96" w:type="dxa"/>
            </w:tcMar>
            <w:vAlign w:val="center"/>
            <w:hideMark/>
          </w:tcPr>
          <w:p w14:paraId="3E973E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4B4516D4"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 xml:space="preserve">Engine run time for Auxiliary Emissions Control </w:t>
            </w:r>
            <w:proofErr w:type="gramStart"/>
            <w:r w:rsidRPr="00E555C4">
              <w:rPr>
                <w:rFonts w:ascii="Times New Roman" w:eastAsia="Times New Roman" w:hAnsi="Times New Roman" w:cs="Times New Roman"/>
                <w:sz w:val="24"/>
                <w:szCs w:val="24"/>
                <w:lang w:val="en-US"/>
              </w:rPr>
              <w:t>Device(</w:t>
            </w:r>
            <w:proofErr w:type="gramEnd"/>
            <w:r w:rsidRPr="00E555C4">
              <w:rPr>
                <w:rFonts w:ascii="Times New Roman" w:eastAsia="Times New Roman" w:hAnsi="Times New Roman" w:cs="Times New Roman"/>
                <w:sz w:val="24"/>
                <w:szCs w:val="24"/>
                <w:lang w:val="en-US"/>
              </w:rPr>
              <w:t>AECD)</w:t>
            </w:r>
          </w:p>
        </w:tc>
        <w:tc>
          <w:tcPr>
            <w:tcW w:w="0" w:type="auto"/>
            <w:tcMar>
              <w:top w:w="48" w:type="dxa"/>
              <w:left w:w="96" w:type="dxa"/>
              <w:bottom w:w="48" w:type="dxa"/>
              <w:right w:w="96" w:type="dxa"/>
            </w:tcMar>
            <w:vAlign w:val="center"/>
            <w:hideMark/>
          </w:tcPr>
          <w:p w14:paraId="34899F8E"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1EBACA94"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EFA47E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2A4AB2D"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7EB07A0A" w14:textId="77777777" w:rsidTr="009A1D65">
        <w:tc>
          <w:tcPr>
            <w:tcW w:w="0" w:type="auto"/>
            <w:tcMar>
              <w:top w:w="48" w:type="dxa"/>
              <w:left w:w="96" w:type="dxa"/>
              <w:bottom w:w="48" w:type="dxa"/>
              <w:right w:w="96" w:type="dxa"/>
            </w:tcMar>
            <w:vAlign w:val="center"/>
            <w:hideMark/>
          </w:tcPr>
          <w:p w14:paraId="762E68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83</w:t>
            </w:r>
          </w:p>
        </w:tc>
        <w:tc>
          <w:tcPr>
            <w:tcW w:w="0" w:type="auto"/>
            <w:tcMar>
              <w:top w:w="48" w:type="dxa"/>
              <w:left w:w="96" w:type="dxa"/>
              <w:bottom w:w="48" w:type="dxa"/>
              <w:right w:w="96" w:type="dxa"/>
            </w:tcMar>
            <w:vAlign w:val="center"/>
            <w:hideMark/>
          </w:tcPr>
          <w:p w14:paraId="6D674F3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131</w:t>
            </w:r>
          </w:p>
        </w:tc>
        <w:tc>
          <w:tcPr>
            <w:tcW w:w="0" w:type="auto"/>
            <w:tcMar>
              <w:top w:w="48" w:type="dxa"/>
              <w:left w:w="96" w:type="dxa"/>
              <w:bottom w:w="48" w:type="dxa"/>
              <w:right w:w="96" w:type="dxa"/>
            </w:tcMar>
            <w:vAlign w:val="center"/>
            <w:hideMark/>
          </w:tcPr>
          <w:p w14:paraId="2F55F1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0F2562D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NOx sensor</w:t>
            </w:r>
          </w:p>
        </w:tc>
        <w:tc>
          <w:tcPr>
            <w:tcW w:w="0" w:type="auto"/>
            <w:tcMar>
              <w:top w:w="48" w:type="dxa"/>
              <w:left w:w="96" w:type="dxa"/>
              <w:bottom w:w="48" w:type="dxa"/>
              <w:right w:w="96" w:type="dxa"/>
            </w:tcMar>
            <w:vAlign w:val="center"/>
            <w:hideMark/>
          </w:tcPr>
          <w:p w14:paraId="284CFE7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CCBBFF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F90A70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B6361E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3E3D8084" w14:textId="77777777" w:rsidTr="009A1D65">
        <w:tc>
          <w:tcPr>
            <w:tcW w:w="0" w:type="auto"/>
            <w:tcMar>
              <w:top w:w="48" w:type="dxa"/>
              <w:left w:w="96" w:type="dxa"/>
              <w:bottom w:w="48" w:type="dxa"/>
              <w:right w:w="96" w:type="dxa"/>
            </w:tcMar>
            <w:vAlign w:val="center"/>
            <w:hideMark/>
          </w:tcPr>
          <w:p w14:paraId="5346D3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84</w:t>
            </w:r>
          </w:p>
        </w:tc>
        <w:tc>
          <w:tcPr>
            <w:tcW w:w="0" w:type="auto"/>
            <w:tcMar>
              <w:top w:w="48" w:type="dxa"/>
              <w:left w:w="96" w:type="dxa"/>
              <w:bottom w:w="48" w:type="dxa"/>
              <w:right w:w="96" w:type="dxa"/>
            </w:tcMar>
            <w:vAlign w:val="center"/>
            <w:hideMark/>
          </w:tcPr>
          <w:p w14:paraId="5F31CD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132</w:t>
            </w:r>
          </w:p>
        </w:tc>
        <w:tc>
          <w:tcPr>
            <w:tcW w:w="0" w:type="auto"/>
            <w:tcMar>
              <w:top w:w="48" w:type="dxa"/>
              <w:left w:w="96" w:type="dxa"/>
              <w:bottom w:w="48" w:type="dxa"/>
              <w:right w:w="96" w:type="dxa"/>
            </w:tcMar>
            <w:vAlign w:val="center"/>
            <w:hideMark/>
          </w:tcPr>
          <w:p w14:paraId="14A119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34E738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Manifold surface temperature</w:t>
            </w:r>
          </w:p>
        </w:tc>
        <w:tc>
          <w:tcPr>
            <w:tcW w:w="0" w:type="auto"/>
            <w:tcMar>
              <w:top w:w="48" w:type="dxa"/>
              <w:left w:w="96" w:type="dxa"/>
              <w:bottom w:w="48" w:type="dxa"/>
              <w:right w:w="96" w:type="dxa"/>
            </w:tcMar>
            <w:vAlign w:val="center"/>
            <w:hideMark/>
          </w:tcPr>
          <w:p w14:paraId="73B3397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DB07D4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6C1C3C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27FDC9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3207521" w14:textId="77777777" w:rsidTr="009A1D65">
        <w:tc>
          <w:tcPr>
            <w:tcW w:w="0" w:type="auto"/>
            <w:tcMar>
              <w:top w:w="48" w:type="dxa"/>
              <w:left w:w="96" w:type="dxa"/>
              <w:bottom w:w="48" w:type="dxa"/>
              <w:right w:w="96" w:type="dxa"/>
            </w:tcMar>
            <w:vAlign w:val="center"/>
            <w:hideMark/>
          </w:tcPr>
          <w:p w14:paraId="587819A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85</w:t>
            </w:r>
          </w:p>
        </w:tc>
        <w:tc>
          <w:tcPr>
            <w:tcW w:w="0" w:type="auto"/>
            <w:tcMar>
              <w:top w:w="48" w:type="dxa"/>
              <w:left w:w="96" w:type="dxa"/>
              <w:bottom w:w="48" w:type="dxa"/>
              <w:right w:w="96" w:type="dxa"/>
            </w:tcMar>
            <w:vAlign w:val="center"/>
            <w:hideMark/>
          </w:tcPr>
          <w:p w14:paraId="127BE88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133</w:t>
            </w:r>
          </w:p>
        </w:tc>
        <w:tc>
          <w:tcPr>
            <w:tcW w:w="0" w:type="auto"/>
            <w:tcMar>
              <w:top w:w="48" w:type="dxa"/>
              <w:left w:w="96" w:type="dxa"/>
              <w:bottom w:w="48" w:type="dxa"/>
              <w:right w:w="96" w:type="dxa"/>
            </w:tcMar>
            <w:vAlign w:val="center"/>
            <w:hideMark/>
          </w:tcPr>
          <w:p w14:paraId="3693DE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61BF567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NOx reagent system</w:t>
            </w:r>
          </w:p>
        </w:tc>
        <w:tc>
          <w:tcPr>
            <w:tcW w:w="0" w:type="auto"/>
            <w:tcMar>
              <w:top w:w="48" w:type="dxa"/>
              <w:left w:w="96" w:type="dxa"/>
              <w:bottom w:w="48" w:type="dxa"/>
              <w:right w:w="96" w:type="dxa"/>
            </w:tcMar>
            <w:vAlign w:val="center"/>
            <w:hideMark/>
          </w:tcPr>
          <w:p w14:paraId="0464DF36"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CD3D52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5A4743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210BF771" w14:textId="193370A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100255E</w:t>
            </w:r>
            <w:r w:rsidRPr="009A1D65">
              <w:rPr>
                <w:rFonts w:ascii="Times New Roman" w:eastAsia="Times New Roman" w:hAnsi="Times New Roman" w:cs="Times New Roman"/>
                <w:noProof/>
                <w:sz w:val="24"/>
                <w:szCs w:val="24"/>
              </w:rPr>
              <mc:AlternateContent>
                <mc:Choice Requires="wps">
                  <w:drawing>
                    <wp:inline distT="0" distB="0" distL="0" distR="0" wp14:anchorId="14366886" wp14:editId="6E2EEC7D">
                      <wp:extent cx="304800" cy="304800"/>
                      <wp:effectExtent l="0" t="0" r="0" b="0"/>
                      <wp:docPr id="28" name="Прямоугольник 28" descr="{\displaystyle {\tfrac {100}{255}}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4F731" id="Прямоугольник 28" o:spid="_x0000_s1026" alt="{\displaystyle {\tfrac {100}{255}}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6Pwwf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24F5C15A" w14:textId="77777777" w:rsidTr="009A1D65">
        <w:tc>
          <w:tcPr>
            <w:tcW w:w="0" w:type="auto"/>
            <w:tcMar>
              <w:top w:w="48" w:type="dxa"/>
              <w:left w:w="96" w:type="dxa"/>
              <w:bottom w:w="48" w:type="dxa"/>
              <w:right w:w="96" w:type="dxa"/>
            </w:tcMar>
            <w:vAlign w:val="center"/>
            <w:hideMark/>
          </w:tcPr>
          <w:p w14:paraId="6F3A4CF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86</w:t>
            </w:r>
          </w:p>
        </w:tc>
        <w:tc>
          <w:tcPr>
            <w:tcW w:w="0" w:type="auto"/>
            <w:tcMar>
              <w:top w:w="48" w:type="dxa"/>
              <w:left w:w="96" w:type="dxa"/>
              <w:bottom w:w="48" w:type="dxa"/>
              <w:right w:w="96" w:type="dxa"/>
            </w:tcMar>
            <w:vAlign w:val="center"/>
            <w:hideMark/>
          </w:tcPr>
          <w:p w14:paraId="2AA7F26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134</w:t>
            </w:r>
          </w:p>
        </w:tc>
        <w:tc>
          <w:tcPr>
            <w:tcW w:w="0" w:type="auto"/>
            <w:tcMar>
              <w:top w:w="48" w:type="dxa"/>
              <w:left w:w="96" w:type="dxa"/>
              <w:bottom w:w="48" w:type="dxa"/>
              <w:right w:w="96" w:type="dxa"/>
            </w:tcMar>
            <w:vAlign w:val="center"/>
            <w:hideMark/>
          </w:tcPr>
          <w:p w14:paraId="080C37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57AAFC2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Particulate matter (PM) sensor</w:t>
            </w:r>
          </w:p>
        </w:tc>
        <w:tc>
          <w:tcPr>
            <w:tcW w:w="0" w:type="auto"/>
            <w:tcMar>
              <w:top w:w="48" w:type="dxa"/>
              <w:left w:w="96" w:type="dxa"/>
              <w:bottom w:w="48" w:type="dxa"/>
              <w:right w:w="96" w:type="dxa"/>
            </w:tcMar>
            <w:vAlign w:val="center"/>
            <w:hideMark/>
          </w:tcPr>
          <w:p w14:paraId="5598028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3A54B1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73E494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B8D40A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D462289" w14:textId="77777777" w:rsidTr="009A1D65">
        <w:tc>
          <w:tcPr>
            <w:tcW w:w="0" w:type="auto"/>
            <w:tcMar>
              <w:top w:w="48" w:type="dxa"/>
              <w:left w:w="96" w:type="dxa"/>
              <w:bottom w:w="48" w:type="dxa"/>
              <w:right w:w="96" w:type="dxa"/>
            </w:tcMar>
            <w:vAlign w:val="center"/>
            <w:hideMark/>
          </w:tcPr>
          <w:p w14:paraId="0307513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87</w:t>
            </w:r>
          </w:p>
        </w:tc>
        <w:tc>
          <w:tcPr>
            <w:tcW w:w="0" w:type="auto"/>
            <w:tcMar>
              <w:top w:w="48" w:type="dxa"/>
              <w:left w:w="96" w:type="dxa"/>
              <w:bottom w:w="48" w:type="dxa"/>
              <w:right w:w="96" w:type="dxa"/>
            </w:tcMar>
            <w:vAlign w:val="center"/>
            <w:hideMark/>
          </w:tcPr>
          <w:p w14:paraId="4AC39B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135</w:t>
            </w:r>
          </w:p>
        </w:tc>
        <w:tc>
          <w:tcPr>
            <w:tcW w:w="0" w:type="auto"/>
            <w:tcMar>
              <w:top w:w="48" w:type="dxa"/>
              <w:left w:w="96" w:type="dxa"/>
              <w:bottom w:w="48" w:type="dxa"/>
              <w:right w:w="96" w:type="dxa"/>
            </w:tcMar>
            <w:vAlign w:val="center"/>
            <w:hideMark/>
          </w:tcPr>
          <w:p w14:paraId="4D37F68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76F91F69"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manifold absolute pressure</w:t>
            </w:r>
          </w:p>
        </w:tc>
        <w:tc>
          <w:tcPr>
            <w:tcW w:w="0" w:type="auto"/>
            <w:tcMar>
              <w:top w:w="48" w:type="dxa"/>
              <w:left w:w="96" w:type="dxa"/>
              <w:bottom w:w="48" w:type="dxa"/>
              <w:right w:w="96" w:type="dxa"/>
            </w:tcMar>
            <w:vAlign w:val="center"/>
            <w:hideMark/>
          </w:tcPr>
          <w:p w14:paraId="4E36E9D8"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BB5D01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8FE08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48AD62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39D25214" w14:textId="77777777" w:rsidTr="009A1D65">
        <w:tc>
          <w:tcPr>
            <w:tcW w:w="0" w:type="auto"/>
            <w:tcMar>
              <w:top w:w="48" w:type="dxa"/>
              <w:left w:w="96" w:type="dxa"/>
              <w:bottom w:w="48" w:type="dxa"/>
              <w:right w:w="96" w:type="dxa"/>
            </w:tcMar>
            <w:vAlign w:val="center"/>
            <w:hideMark/>
          </w:tcPr>
          <w:p w14:paraId="26A7942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88</w:t>
            </w:r>
          </w:p>
        </w:tc>
        <w:tc>
          <w:tcPr>
            <w:tcW w:w="0" w:type="auto"/>
            <w:tcMar>
              <w:top w:w="48" w:type="dxa"/>
              <w:left w:w="96" w:type="dxa"/>
              <w:bottom w:w="48" w:type="dxa"/>
              <w:right w:w="96" w:type="dxa"/>
            </w:tcMar>
            <w:vAlign w:val="center"/>
            <w:hideMark/>
          </w:tcPr>
          <w:p w14:paraId="05EA458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136</w:t>
            </w:r>
          </w:p>
        </w:tc>
        <w:tc>
          <w:tcPr>
            <w:tcW w:w="0" w:type="auto"/>
            <w:tcMar>
              <w:top w:w="48" w:type="dxa"/>
              <w:left w:w="96" w:type="dxa"/>
              <w:bottom w:w="48" w:type="dxa"/>
              <w:right w:w="96" w:type="dxa"/>
            </w:tcMar>
            <w:vAlign w:val="center"/>
            <w:hideMark/>
          </w:tcPr>
          <w:p w14:paraId="077909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4980AAC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SCR Induce System</w:t>
            </w:r>
          </w:p>
        </w:tc>
        <w:tc>
          <w:tcPr>
            <w:tcW w:w="0" w:type="auto"/>
            <w:tcMar>
              <w:top w:w="48" w:type="dxa"/>
              <w:left w:w="96" w:type="dxa"/>
              <w:bottom w:w="48" w:type="dxa"/>
              <w:right w:w="96" w:type="dxa"/>
            </w:tcMar>
            <w:vAlign w:val="center"/>
            <w:hideMark/>
          </w:tcPr>
          <w:p w14:paraId="6824E198"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9EF78B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2F7891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D52BAB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B409541" w14:textId="77777777" w:rsidTr="009A1D65">
        <w:tc>
          <w:tcPr>
            <w:tcW w:w="0" w:type="auto"/>
            <w:tcMar>
              <w:top w:w="48" w:type="dxa"/>
              <w:left w:w="96" w:type="dxa"/>
              <w:bottom w:w="48" w:type="dxa"/>
              <w:right w:w="96" w:type="dxa"/>
            </w:tcMar>
            <w:vAlign w:val="center"/>
            <w:hideMark/>
          </w:tcPr>
          <w:p w14:paraId="54A3A14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89</w:t>
            </w:r>
          </w:p>
        </w:tc>
        <w:tc>
          <w:tcPr>
            <w:tcW w:w="0" w:type="auto"/>
            <w:tcMar>
              <w:top w:w="48" w:type="dxa"/>
              <w:left w:w="96" w:type="dxa"/>
              <w:bottom w:w="48" w:type="dxa"/>
              <w:right w:w="96" w:type="dxa"/>
            </w:tcMar>
            <w:vAlign w:val="center"/>
            <w:hideMark/>
          </w:tcPr>
          <w:p w14:paraId="2470179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137</w:t>
            </w:r>
          </w:p>
        </w:tc>
        <w:tc>
          <w:tcPr>
            <w:tcW w:w="0" w:type="auto"/>
            <w:tcMar>
              <w:top w:w="48" w:type="dxa"/>
              <w:left w:w="96" w:type="dxa"/>
              <w:bottom w:w="48" w:type="dxa"/>
              <w:right w:w="96" w:type="dxa"/>
            </w:tcMar>
            <w:vAlign w:val="center"/>
            <w:hideMark/>
          </w:tcPr>
          <w:p w14:paraId="7B459EB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38E5FE4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Run Time for AECD #11-#15</w:t>
            </w:r>
          </w:p>
        </w:tc>
        <w:tc>
          <w:tcPr>
            <w:tcW w:w="0" w:type="auto"/>
            <w:tcMar>
              <w:top w:w="48" w:type="dxa"/>
              <w:left w:w="96" w:type="dxa"/>
              <w:bottom w:w="48" w:type="dxa"/>
              <w:right w:w="96" w:type="dxa"/>
            </w:tcMar>
            <w:vAlign w:val="center"/>
            <w:hideMark/>
          </w:tcPr>
          <w:p w14:paraId="6A5823E2"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265833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B68E22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1B9AD78"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02ED62FD" w14:textId="77777777" w:rsidTr="009A1D65">
        <w:tc>
          <w:tcPr>
            <w:tcW w:w="0" w:type="auto"/>
            <w:tcMar>
              <w:top w:w="48" w:type="dxa"/>
              <w:left w:w="96" w:type="dxa"/>
              <w:bottom w:w="48" w:type="dxa"/>
              <w:right w:w="96" w:type="dxa"/>
            </w:tcMar>
            <w:vAlign w:val="center"/>
            <w:hideMark/>
          </w:tcPr>
          <w:p w14:paraId="27AAD57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8A</w:t>
            </w:r>
          </w:p>
        </w:tc>
        <w:tc>
          <w:tcPr>
            <w:tcW w:w="0" w:type="auto"/>
            <w:tcMar>
              <w:top w:w="48" w:type="dxa"/>
              <w:left w:w="96" w:type="dxa"/>
              <w:bottom w:w="48" w:type="dxa"/>
              <w:right w:w="96" w:type="dxa"/>
            </w:tcMar>
            <w:vAlign w:val="center"/>
            <w:hideMark/>
          </w:tcPr>
          <w:p w14:paraId="5FCB79E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138</w:t>
            </w:r>
          </w:p>
        </w:tc>
        <w:tc>
          <w:tcPr>
            <w:tcW w:w="0" w:type="auto"/>
            <w:tcMar>
              <w:top w:w="48" w:type="dxa"/>
              <w:left w:w="96" w:type="dxa"/>
              <w:bottom w:w="48" w:type="dxa"/>
              <w:right w:w="96" w:type="dxa"/>
            </w:tcMar>
            <w:vAlign w:val="center"/>
            <w:hideMark/>
          </w:tcPr>
          <w:p w14:paraId="1C10D7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4D23881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Run Time for AECD #16-#20</w:t>
            </w:r>
          </w:p>
        </w:tc>
        <w:tc>
          <w:tcPr>
            <w:tcW w:w="0" w:type="auto"/>
            <w:tcMar>
              <w:top w:w="48" w:type="dxa"/>
              <w:left w:w="96" w:type="dxa"/>
              <w:bottom w:w="48" w:type="dxa"/>
              <w:right w:w="96" w:type="dxa"/>
            </w:tcMar>
            <w:vAlign w:val="center"/>
            <w:hideMark/>
          </w:tcPr>
          <w:p w14:paraId="6729C59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8EBBE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6CC4D2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6B9047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4F43E568" w14:textId="77777777" w:rsidTr="009A1D65">
        <w:tc>
          <w:tcPr>
            <w:tcW w:w="0" w:type="auto"/>
            <w:tcMar>
              <w:top w:w="48" w:type="dxa"/>
              <w:left w:w="96" w:type="dxa"/>
              <w:bottom w:w="48" w:type="dxa"/>
              <w:right w:w="96" w:type="dxa"/>
            </w:tcMar>
            <w:vAlign w:val="center"/>
            <w:hideMark/>
          </w:tcPr>
          <w:p w14:paraId="67FB2C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8B</w:t>
            </w:r>
          </w:p>
        </w:tc>
        <w:tc>
          <w:tcPr>
            <w:tcW w:w="0" w:type="auto"/>
            <w:tcMar>
              <w:top w:w="48" w:type="dxa"/>
              <w:left w:w="96" w:type="dxa"/>
              <w:bottom w:w="48" w:type="dxa"/>
              <w:right w:w="96" w:type="dxa"/>
            </w:tcMar>
            <w:vAlign w:val="center"/>
            <w:hideMark/>
          </w:tcPr>
          <w:p w14:paraId="29F634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139</w:t>
            </w:r>
          </w:p>
        </w:tc>
        <w:tc>
          <w:tcPr>
            <w:tcW w:w="0" w:type="auto"/>
            <w:tcMar>
              <w:top w:w="48" w:type="dxa"/>
              <w:left w:w="96" w:type="dxa"/>
              <w:bottom w:w="48" w:type="dxa"/>
              <w:right w:w="96" w:type="dxa"/>
            </w:tcMar>
            <w:vAlign w:val="center"/>
            <w:hideMark/>
          </w:tcPr>
          <w:p w14:paraId="65524EE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1AA447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Diesel Aftertreatment</w:t>
            </w:r>
          </w:p>
        </w:tc>
        <w:tc>
          <w:tcPr>
            <w:tcW w:w="0" w:type="auto"/>
            <w:tcMar>
              <w:top w:w="48" w:type="dxa"/>
              <w:left w:w="96" w:type="dxa"/>
              <w:bottom w:w="48" w:type="dxa"/>
              <w:right w:w="96" w:type="dxa"/>
            </w:tcMar>
            <w:vAlign w:val="center"/>
            <w:hideMark/>
          </w:tcPr>
          <w:p w14:paraId="1C10904C"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27C870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E54119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A32F09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557B4DD5" w14:textId="77777777" w:rsidTr="009A1D65">
        <w:tc>
          <w:tcPr>
            <w:tcW w:w="0" w:type="auto"/>
            <w:tcMar>
              <w:top w:w="48" w:type="dxa"/>
              <w:left w:w="96" w:type="dxa"/>
              <w:bottom w:w="48" w:type="dxa"/>
              <w:right w:w="96" w:type="dxa"/>
            </w:tcMar>
            <w:vAlign w:val="center"/>
            <w:hideMark/>
          </w:tcPr>
          <w:p w14:paraId="7AC4B4D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8C</w:t>
            </w:r>
          </w:p>
        </w:tc>
        <w:tc>
          <w:tcPr>
            <w:tcW w:w="0" w:type="auto"/>
            <w:tcMar>
              <w:top w:w="48" w:type="dxa"/>
              <w:left w:w="96" w:type="dxa"/>
              <w:bottom w:w="48" w:type="dxa"/>
              <w:right w:w="96" w:type="dxa"/>
            </w:tcMar>
            <w:vAlign w:val="center"/>
            <w:hideMark/>
          </w:tcPr>
          <w:p w14:paraId="675AE2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140</w:t>
            </w:r>
          </w:p>
        </w:tc>
        <w:tc>
          <w:tcPr>
            <w:tcW w:w="0" w:type="auto"/>
            <w:tcMar>
              <w:top w:w="48" w:type="dxa"/>
              <w:left w:w="96" w:type="dxa"/>
              <w:bottom w:w="48" w:type="dxa"/>
              <w:right w:w="96" w:type="dxa"/>
            </w:tcMar>
            <w:vAlign w:val="center"/>
            <w:hideMark/>
          </w:tcPr>
          <w:p w14:paraId="24B0BB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2B0A2D7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 Sensor (Wide Range)</w:t>
            </w:r>
          </w:p>
        </w:tc>
        <w:tc>
          <w:tcPr>
            <w:tcW w:w="0" w:type="auto"/>
            <w:tcMar>
              <w:top w:w="48" w:type="dxa"/>
              <w:left w:w="96" w:type="dxa"/>
              <w:bottom w:w="48" w:type="dxa"/>
              <w:right w:w="96" w:type="dxa"/>
            </w:tcMar>
            <w:vAlign w:val="center"/>
            <w:hideMark/>
          </w:tcPr>
          <w:p w14:paraId="407E8F2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245FCF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205917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AAACCB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C27547A" w14:textId="77777777" w:rsidTr="009A1D65">
        <w:tc>
          <w:tcPr>
            <w:tcW w:w="0" w:type="auto"/>
            <w:tcMar>
              <w:top w:w="48" w:type="dxa"/>
              <w:left w:w="96" w:type="dxa"/>
              <w:bottom w:w="48" w:type="dxa"/>
              <w:right w:w="96" w:type="dxa"/>
            </w:tcMar>
            <w:vAlign w:val="center"/>
            <w:hideMark/>
          </w:tcPr>
          <w:p w14:paraId="7665D2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8D</w:t>
            </w:r>
          </w:p>
        </w:tc>
        <w:tc>
          <w:tcPr>
            <w:tcW w:w="0" w:type="auto"/>
            <w:tcMar>
              <w:top w:w="48" w:type="dxa"/>
              <w:left w:w="96" w:type="dxa"/>
              <w:bottom w:w="48" w:type="dxa"/>
              <w:right w:w="96" w:type="dxa"/>
            </w:tcMar>
            <w:vAlign w:val="center"/>
            <w:hideMark/>
          </w:tcPr>
          <w:p w14:paraId="3B4FF8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141</w:t>
            </w:r>
          </w:p>
        </w:tc>
        <w:tc>
          <w:tcPr>
            <w:tcW w:w="0" w:type="auto"/>
            <w:tcMar>
              <w:top w:w="48" w:type="dxa"/>
              <w:left w:w="96" w:type="dxa"/>
              <w:bottom w:w="48" w:type="dxa"/>
              <w:right w:w="96" w:type="dxa"/>
            </w:tcMar>
            <w:vAlign w:val="center"/>
            <w:hideMark/>
          </w:tcPr>
          <w:p w14:paraId="06052B1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F5219E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Throttle Position G</w:t>
            </w:r>
          </w:p>
        </w:tc>
        <w:tc>
          <w:tcPr>
            <w:tcW w:w="0" w:type="auto"/>
            <w:tcMar>
              <w:top w:w="48" w:type="dxa"/>
              <w:left w:w="96" w:type="dxa"/>
              <w:bottom w:w="48" w:type="dxa"/>
              <w:right w:w="96" w:type="dxa"/>
            </w:tcMar>
            <w:vAlign w:val="center"/>
            <w:hideMark/>
          </w:tcPr>
          <w:p w14:paraId="5BB9380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BA7D8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2129DD4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5E19BA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5E49F7F" w14:textId="77777777" w:rsidTr="009A1D65">
        <w:tc>
          <w:tcPr>
            <w:tcW w:w="0" w:type="auto"/>
            <w:tcMar>
              <w:top w:w="48" w:type="dxa"/>
              <w:left w:w="96" w:type="dxa"/>
              <w:bottom w:w="48" w:type="dxa"/>
              <w:right w:w="96" w:type="dxa"/>
            </w:tcMar>
            <w:vAlign w:val="center"/>
            <w:hideMark/>
          </w:tcPr>
          <w:p w14:paraId="2BE09A9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8E</w:t>
            </w:r>
          </w:p>
        </w:tc>
        <w:tc>
          <w:tcPr>
            <w:tcW w:w="0" w:type="auto"/>
            <w:tcMar>
              <w:top w:w="48" w:type="dxa"/>
              <w:left w:w="96" w:type="dxa"/>
              <w:bottom w:w="48" w:type="dxa"/>
              <w:right w:w="96" w:type="dxa"/>
            </w:tcMar>
            <w:vAlign w:val="center"/>
            <w:hideMark/>
          </w:tcPr>
          <w:p w14:paraId="629898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142</w:t>
            </w:r>
          </w:p>
        </w:tc>
        <w:tc>
          <w:tcPr>
            <w:tcW w:w="0" w:type="auto"/>
            <w:tcMar>
              <w:top w:w="48" w:type="dxa"/>
              <w:left w:w="96" w:type="dxa"/>
              <w:bottom w:w="48" w:type="dxa"/>
              <w:right w:w="96" w:type="dxa"/>
            </w:tcMar>
            <w:vAlign w:val="center"/>
            <w:hideMark/>
          </w:tcPr>
          <w:p w14:paraId="131E94E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743432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Friction - Percent Torque</w:t>
            </w:r>
          </w:p>
        </w:tc>
        <w:tc>
          <w:tcPr>
            <w:tcW w:w="0" w:type="auto"/>
            <w:tcMar>
              <w:top w:w="48" w:type="dxa"/>
              <w:left w:w="96" w:type="dxa"/>
              <w:bottom w:w="48" w:type="dxa"/>
              <w:right w:w="96" w:type="dxa"/>
            </w:tcMar>
            <w:vAlign w:val="center"/>
            <w:hideMark/>
          </w:tcPr>
          <w:p w14:paraId="0A74E65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41B5A55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7095FA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4B66F9C" w14:textId="3978C5A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A−125</w:t>
            </w:r>
            <w:r w:rsidRPr="009A1D65">
              <w:rPr>
                <w:rFonts w:ascii="Times New Roman" w:eastAsia="Times New Roman" w:hAnsi="Times New Roman" w:cs="Times New Roman"/>
                <w:noProof/>
                <w:sz w:val="24"/>
                <w:szCs w:val="24"/>
              </w:rPr>
              <mc:AlternateContent>
                <mc:Choice Requires="wps">
                  <w:drawing>
                    <wp:inline distT="0" distB="0" distL="0" distR="0" wp14:anchorId="0654915C" wp14:editId="374A53AC">
                      <wp:extent cx="304800" cy="304800"/>
                      <wp:effectExtent l="0" t="0" r="0" b="0"/>
                      <wp:docPr id="27" name="Прямоугольник 27"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988AC" id="Прямоугольник 27"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GWDrP8QIAAOg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5E9626F7" w14:textId="77777777" w:rsidTr="009A1D65">
        <w:tc>
          <w:tcPr>
            <w:tcW w:w="0" w:type="auto"/>
            <w:tcMar>
              <w:top w:w="48" w:type="dxa"/>
              <w:left w:w="96" w:type="dxa"/>
              <w:bottom w:w="48" w:type="dxa"/>
              <w:right w:w="96" w:type="dxa"/>
            </w:tcMar>
            <w:vAlign w:val="center"/>
            <w:hideMark/>
          </w:tcPr>
          <w:p w14:paraId="4EC78D3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8F</w:t>
            </w:r>
          </w:p>
        </w:tc>
        <w:tc>
          <w:tcPr>
            <w:tcW w:w="0" w:type="auto"/>
            <w:tcMar>
              <w:top w:w="48" w:type="dxa"/>
              <w:left w:w="96" w:type="dxa"/>
              <w:bottom w:w="48" w:type="dxa"/>
              <w:right w:w="96" w:type="dxa"/>
            </w:tcMar>
            <w:vAlign w:val="center"/>
            <w:hideMark/>
          </w:tcPr>
          <w:p w14:paraId="5881A5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143</w:t>
            </w:r>
          </w:p>
        </w:tc>
        <w:tc>
          <w:tcPr>
            <w:tcW w:w="0" w:type="auto"/>
            <w:tcMar>
              <w:top w:w="48" w:type="dxa"/>
              <w:left w:w="96" w:type="dxa"/>
              <w:bottom w:w="48" w:type="dxa"/>
              <w:right w:w="96" w:type="dxa"/>
            </w:tcMar>
            <w:vAlign w:val="center"/>
            <w:hideMark/>
          </w:tcPr>
          <w:p w14:paraId="00B687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7585743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PM Sensor Bank 1 &amp; 2</w:t>
            </w:r>
          </w:p>
        </w:tc>
        <w:tc>
          <w:tcPr>
            <w:tcW w:w="0" w:type="auto"/>
            <w:tcMar>
              <w:top w:w="48" w:type="dxa"/>
              <w:left w:w="96" w:type="dxa"/>
              <w:bottom w:w="48" w:type="dxa"/>
              <w:right w:w="96" w:type="dxa"/>
            </w:tcMar>
            <w:vAlign w:val="center"/>
            <w:hideMark/>
          </w:tcPr>
          <w:p w14:paraId="1BC7E4D5"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EA27AA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A47FFC8"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2C6E7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78F45A59" w14:textId="77777777" w:rsidTr="009A1D65">
        <w:tc>
          <w:tcPr>
            <w:tcW w:w="0" w:type="auto"/>
            <w:tcMar>
              <w:top w:w="48" w:type="dxa"/>
              <w:left w:w="96" w:type="dxa"/>
              <w:bottom w:w="48" w:type="dxa"/>
              <w:right w:w="96" w:type="dxa"/>
            </w:tcMar>
            <w:vAlign w:val="center"/>
            <w:hideMark/>
          </w:tcPr>
          <w:p w14:paraId="4161AE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90</w:t>
            </w:r>
          </w:p>
        </w:tc>
        <w:tc>
          <w:tcPr>
            <w:tcW w:w="0" w:type="auto"/>
            <w:tcMar>
              <w:top w:w="48" w:type="dxa"/>
              <w:left w:w="96" w:type="dxa"/>
              <w:bottom w:w="48" w:type="dxa"/>
              <w:right w:w="96" w:type="dxa"/>
            </w:tcMar>
            <w:vAlign w:val="center"/>
            <w:hideMark/>
          </w:tcPr>
          <w:p w14:paraId="5B7E4C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144</w:t>
            </w:r>
          </w:p>
        </w:tc>
        <w:tc>
          <w:tcPr>
            <w:tcW w:w="0" w:type="auto"/>
            <w:tcMar>
              <w:top w:w="48" w:type="dxa"/>
              <w:left w:w="96" w:type="dxa"/>
              <w:bottom w:w="48" w:type="dxa"/>
              <w:right w:w="96" w:type="dxa"/>
            </w:tcMar>
            <w:vAlign w:val="center"/>
            <w:hideMark/>
          </w:tcPr>
          <w:p w14:paraId="17373F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3D936E6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WWH-OBD Vehicle OBD System Information</w:t>
            </w:r>
          </w:p>
        </w:tc>
        <w:tc>
          <w:tcPr>
            <w:tcW w:w="0" w:type="auto"/>
            <w:tcMar>
              <w:top w:w="48" w:type="dxa"/>
              <w:left w:w="96" w:type="dxa"/>
              <w:bottom w:w="48" w:type="dxa"/>
              <w:right w:w="96" w:type="dxa"/>
            </w:tcMar>
            <w:vAlign w:val="center"/>
            <w:hideMark/>
          </w:tcPr>
          <w:p w14:paraId="5BFE232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F96830D"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C2E704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6C9706F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CA9D12F" w14:textId="77777777" w:rsidTr="009A1D65">
        <w:tc>
          <w:tcPr>
            <w:tcW w:w="0" w:type="auto"/>
            <w:tcMar>
              <w:top w:w="48" w:type="dxa"/>
              <w:left w:w="96" w:type="dxa"/>
              <w:bottom w:w="48" w:type="dxa"/>
              <w:right w:w="96" w:type="dxa"/>
            </w:tcMar>
            <w:vAlign w:val="center"/>
            <w:hideMark/>
          </w:tcPr>
          <w:p w14:paraId="513AEF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91</w:t>
            </w:r>
          </w:p>
        </w:tc>
        <w:tc>
          <w:tcPr>
            <w:tcW w:w="0" w:type="auto"/>
            <w:tcMar>
              <w:top w:w="48" w:type="dxa"/>
              <w:left w:w="96" w:type="dxa"/>
              <w:bottom w:w="48" w:type="dxa"/>
              <w:right w:w="96" w:type="dxa"/>
            </w:tcMar>
            <w:vAlign w:val="center"/>
            <w:hideMark/>
          </w:tcPr>
          <w:p w14:paraId="5D146BE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145</w:t>
            </w:r>
          </w:p>
        </w:tc>
        <w:tc>
          <w:tcPr>
            <w:tcW w:w="0" w:type="auto"/>
            <w:tcMar>
              <w:top w:w="48" w:type="dxa"/>
              <w:left w:w="96" w:type="dxa"/>
              <w:bottom w:w="48" w:type="dxa"/>
              <w:right w:w="96" w:type="dxa"/>
            </w:tcMar>
            <w:vAlign w:val="center"/>
            <w:hideMark/>
          </w:tcPr>
          <w:p w14:paraId="737D992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346A15A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WWH-OBD Vehicle OBD System Information</w:t>
            </w:r>
          </w:p>
        </w:tc>
        <w:tc>
          <w:tcPr>
            <w:tcW w:w="0" w:type="auto"/>
            <w:tcMar>
              <w:top w:w="48" w:type="dxa"/>
              <w:left w:w="96" w:type="dxa"/>
              <w:bottom w:w="48" w:type="dxa"/>
              <w:right w:w="96" w:type="dxa"/>
            </w:tcMar>
            <w:vAlign w:val="center"/>
            <w:hideMark/>
          </w:tcPr>
          <w:p w14:paraId="64CDC4C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50375C4"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0C9A7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4335A93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4485687" w14:textId="77777777" w:rsidTr="009A1D65">
        <w:tc>
          <w:tcPr>
            <w:tcW w:w="0" w:type="auto"/>
            <w:tcMar>
              <w:top w:w="48" w:type="dxa"/>
              <w:left w:w="96" w:type="dxa"/>
              <w:bottom w:w="48" w:type="dxa"/>
              <w:right w:w="96" w:type="dxa"/>
            </w:tcMar>
            <w:vAlign w:val="center"/>
            <w:hideMark/>
          </w:tcPr>
          <w:p w14:paraId="19CB045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92</w:t>
            </w:r>
          </w:p>
        </w:tc>
        <w:tc>
          <w:tcPr>
            <w:tcW w:w="0" w:type="auto"/>
            <w:tcMar>
              <w:top w:w="48" w:type="dxa"/>
              <w:left w:w="96" w:type="dxa"/>
              <w:bottom w:w="48" w:type="dxa"/>
              <w:right w:w="96" w:type="dxa"/>
            </w:tcMar>
            <w:vAlign w:val="center"/>
            <w:hideMark/>
          </w:tcPr>
          <w:p w14:paraId="1C7258A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146</w:t>
            </w:r>
          </w:p>
        </w:tc>
        <w:tc>
          <w:tcPr>
            <w:tcW w:w="0" w:type="auto"/>
            <w:tcMar>
              <w:top w:w="48" w:type="dxa"/>
              <w:left w:w="96" w:type="dxa"/>
              <w:bottom w:w="48" w:type="dxa"/>
              <w:right w:w="96" w:type="dxa"/>
            </w:tcMar>
            <w:vAlign w:val="center"/>
            <w:hideMark/>
          </w:tcPr>
          <w:p w14:paraId="69BF800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29EFDA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System Control</w:t>
            </w:r>
          </w:p>
        </w:tc>
        <w:tc>
          <w:tcPr>
            <w:tcW w:w="0" w:type="auto"/>
            <w:tcMar>
              <w:top w:w="48" w:type="dxa"/>
              <w:left w:w="96" w:type="dxa"/>
              <w:bottom w:w="48" w:type="dxa"/>
              <w:right w:w="96" w:type="dxa"/>
            </w:tcMar>
            <w:vAlign w:val="center"/>
            <w:hideMark/>
          </w:tcPr>
          <w:p w14:paraId="58750412"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C2A06A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34ED00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19034D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568460E2" w14:textId="77777777" w:rsidTr="009A1D65">
        <w:tc>
          <w:tcPr>
            <w:tcW w:w="0" w:type="auto"/>
            <w:tcMar>
              <w:top w:w="48" w:type="dxa"/>
              <w:left w:w="96" w:type="dxa"/>
              <w:bottom w:w="48" w:type="dxa"/>
              <w:right w:w="96" w:type="dxa"/>
            </w:tcMar>
            <w:vAlign w:val="center"/>
            <w:hideMark/>
          </w:tcPr>
          <w:p w14:paraId="062C4F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93</w:t>
            </w:r>
          </w:p>
        </w:tc>
        <w:tc>
          <w:tcPr>
            <w:tcW w:w="0" w:type="auto"/>
            <w:tcMar>
              <w:top w:w="48" w:type="dxa"/>
              <w:left w:w="96" w:type="dxa"/>
              <w:bottom w:w="48" w:type="dxa"/>
              <w:right w:w="96" w:type="dxa"/>
            </w:tcMar>
            <w:vAlign w:val="center"/>
            <w:hideMark/>
          </w:tcPr>
          <w:p w14:paraId="6D017E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147</w:t>
            </w:r>
          </w:p>
        </w:tc>
        <w:tc>
          <w:tcPr>
            <w:tcW w:w="0" w:type="auto"/>
            <w:tcMar>
              <w:top w:w="48" w:type="dxa"/>
              <w:left w:w="96" w:type="dxa"/>
              <w:bottom w:w="48" w:type="dxa"/>
              <w:right w:w="96" w:type="dxa"/>
            </w:tcMar>
            <w:vAlign w:val="center"/>
            <w:hideMark/>
          </w:tcPr>
          <w:p w14:paraId="6D6FEE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7A24E1F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WWH-OBD Vehicle OBD Counters support</w:t>
            </w:r>
          </w:p>
        </w:tc>
        <w:tc>
          <w:tcPr>
            <w:tcW w:w="0" w:type="auto"/>
            <w:tcMar>
              <w:top w:w="48" w:type="dxa"/>
              <w:left w:w="96" w:type="dxa"/>
              <w:bottom w:w="48" w:type="dxa"/>
              <w:right w:w="96" w:type="dxa"/>
            </w:tcMar>
            <w:vAlign w:val="center"/>
            <w:hideMark/>
          </w:tcPr>
          <w:p w14:paraId="73FE2063"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772D7DCF"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74054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69EA246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50714A" w14:paraId="6E6D217E" w14:textId="77777777" w:rsidTr="009A1D65">
        <w:tc>
          <w:tcPr>
            <w:tcW w:w="0" w:type="auto"/>
            <w:tcMar>
              <w:top w:w="48" w:type="dxa"/>
              <w:left w:w="96" w:type="dxa"/>
              <w:bottom w:w="48" w:type="dxa"/>
              <w:right w:w="96" w:type="dxa"/>
            </w:tcMar>
            <w:vAlign w:val="center"/>
            <w:hideMark/>
          </w:tcPr>
          <w:p w14:paraId="2F859E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94</w:t>
            </w:r>
          </w:p>
        </w:tc>
        <w:tc>
          <w:tcPr>
            <w:tcW w:w="0" w:type="auto"/>
            <w:tcMar>
              <w:top w:w="48" w:type="dxa"/>
              <w:left w:w="96" w:type="dxa"/>
              <w:bottom w:w="48" w:type="dxa"/>
              <w:right w:w="96" w:type="dxa"/>
            </w:tcMar>
            <w:vAlign w:val="center"/>
            <w:hideMark/>
          </w:tcPr>
          <w:p w14:paraId="341FBE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148</w:t>
            </w:r>
          </w:p>
        </w:tc>
        <w:tc>
          <w:tcPr>
            <w:tcW w:w="0" w:type="auto"/>
            <w:tcMar>
              <w:top w:w="48" w:type="dxa"/>
              <w:left w:w="96" w:type="dxa"/>
              <w:bottom w:w="48" w:type="dxa"/>
              <w:right w:w="96" w:type="dxa"/>
            </w:tcMar>
            <w:vAlign w:val="center"/>
            <w:hideMark/>
          </w:tcPr>
          <w:p w14:paraId="40E92C7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w:t>
            </w:r>
          </w:p>
        </w:tc>
        <w:tc>
          <w:tcPr>
            <w:tcW w:w="0" w:type="auto"/>
            <w:tcMar>
              <w:top w:w="48" w:type="dxa"/>
              <w:left w:w="96" w:type="dxa"/>
              <w:bottom w:w="48" w:type="dxa"/>
              <w:right w:w="96" w:type="dxa"/>
            </w:tcMar>
            <w:vAlign w:val="center"/>
            <w:hideMark/>
          </w:tcPr>
          <w:p w14:paraId="4C5C0D26"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 xml:space="preserve">NOx Warning </w:t>
            </w:r>
            <w:proofErr w:type="gramStart"/>
            <w:r w:rsidRPr="00E555C4">
              <w:rPr>
                <w:rFonts w:ascii="Times New Roman" w:eastAsia="Times New Roman" w:hAnsi="Times New Roman" w:cs="Times New Roman"/>
                <w:sz w:val="24"/>
                <w:szCs w:val="24"/>
                <w:lang w:val="en-US"/>
              </w:rPr>
              <w:t>And</w:t>
            </w:r>
            <w:proofErr w:type="gramEnd"/>
            <w:r w:rsidRPr="00E555C4">
              <w:rPr>
                <w:rFonts w:ascii="Times New Roman" w:eastAsia="Times New Roman" w:hAnsi="Times New Roman" w:cs="Times New Roman"/>
                <w:sz w:val="24"/>
                <w:szCs w:val="24"/>
                <w:lang w:val="en-US"/>
              </w:rPr>
              <w:t xml:space="preserve"> Inducement System</w:t>
            </w:r>
          </w:p>
        </w:tc>
        <w:tc>
          <w:tcPr>
            <w:tcW w:w="0" w:type="auto"/>
            <w:tcMar>
              <w:top w:w="48" w:type="dxa"/>
              <w:left w:w="96" w:type="dxa"/>
              <w:bottom w:w="48" w:type="dxa"/>
              <w:right w:w="96" w:type="dxa"/>
            </w:tcMar>
            <w:vAlign w:val="center"/>
            <w:hideMark/>
          </w:tcPr>
          <w:p w14:paraId="027159E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1939AE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6A9BC61"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8AC8B6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48320432" w14:textId="77777777" w:rsidTr="009A1D65">
        <w:tc>
          <w:tcPr>
            <w:tcW w:w="0" w:type="auto"/>
            <w:tcMar>
              <w:top w:w="48" w:type="dxa"/>
              <w:left w:w="96" w:type="dxa"/>
              <w:bottom w:w="48" w:type="dxa"/>
              <w:right w:w="96" w:type="dxa"/>
            </w:tcMar>
            <w:vAlign w:val="center"/>
            <w:hideMark/>
          </w:tcPr>
          <w:p w14:paraId="6BAAE39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98</w:t>
            </w:r>
          </w:p>
        </w:tc>
        <w:tc>
          <w:tcPr>
            <w:tcW w:w="0" w:type="auto"/>
            <w:tcMar>
              <w:top w:w="48" w:type="dxa"/>
              <w:left w:w="96" w:type="dxa"/>
              <w:bottom w:w="48" w:type="dxa"/>
              <w:right w:w="96" w:type="dxa"/>
            </w:tcMar>
            <w:vAlign w:val="center"/>
            <w:hideMark/>
          </w:tcPr>
          <w:p w14:paraId="15EB26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152</w:t>
            </w:r>
          </w:p>
        </w:tc>
        <w:tc>
          <w:tcPr>
            <w:tcW w:w="0" w:type="auto"/>
            <w:tcMar>
              <w:top w:w="48" w:type="dxa"/>
              <w:left w:w="96" w:type="dxa"/>
              <w:bottom w:w="48" w:type="dxa"/>
              <w:right w:w="96" w:type="dxa"/>
            </w:tcMar>
            <w:vAlign w:val="center"/>
            <w:hideMark/>
          </w:tcPr>
          <w:p w14:paraId="7932B65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9899CD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Gas Temperature Sensor</w:t>
            </w:r>
          </w:p>
        </w:tc>
        <w:tc>
          <w:tcPr>
            <w:tcW w:w="0" w:type="auto"/>
            <w:tcMar>
              <w:top w:w="48" w:type="dxa"/>
              <w:left w:w="96" w:type="dxa"/>
              <w:bottom w:w="48" w:type="dxa"/>
              <w:right w:w="96" w:type="dxa"/>
            </w:tcMar>
            <w:vAlign w:val="center"/>
            <w:hideMark/>
          </w:tcPr>
          <w:p w14:paraId="1F51D1C6"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E9563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29D928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20A823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5BEC530F" w14:textId="77777777" w:rsidTr="009A1D65">
        <w:tc>
          <w:tcPr>
            <w:tcW w:w="0" w:type="auto"/>
            <w:tcMar>
              <w:top w:w="48" w:type="dxa"/>
              <w:left w:w="96" w:type="dxa"/>
              <w:bottom w:w="48" w:type="dxa"/>
              <w:right w:w="96" w:type="dxa"/>
            </w:tcMar>
            <w:vAlign w:val="center"/>
            <w:hideMark/>
          </w:tcPr>
          <w:p w14:paraId="41D7BC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99</w:t>
            </w:r>
          </w:p>
        </w:tc>
        <w:tc>
          <w:tcPr>
            <w:tcW w:w="0" w:type="auto"/>
            <w:tcMar>
              <w:top w:w="48" w:type="dxa"/>
              <w:left w:w="96" w:type="dxa"/>
              <w:bottom w:w="48" w:type="dxa"/>
              <w:right w:w="96" w:type="dxa"/>
            </w:tcMar>
            <w:vAlign w:val="center"/>
            <w:hideMark/>
          </w:tcPr>
          <w:p w14:paraId="0C784E0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153</w:t>
            </w:r>
          </w:p>
        </w:tc>
        <w:tc>
          <w:tcPr>
            <w:tcW w:w="0" w:type="auto"/>
            <w:tcMar>
              <w:top w:w="48" w:type="dxa"/>
              <w:left w:w="96" w:type="dxa"/>
              <w:bottom w:w="48" w:type="dxa"/>
              <w:right w:w="96" w:type="dxa"/>
            </w:tcMar>
            <w:vAlign w:val="center"/>
            <w:hideMark/>
          </w:tcPr>
          <w:p w14:paraId="7E5652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50AD06D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Gas Temperature Sensor</w:t>
            </w:r>
          </w:p>
        </w:tc>
        <w:tc>
          <w:tcPr>
            <w:tcW w:w="0" w:type="auto"/>
            <w:tcMar>
              <w:top w:w="48" w:type="dxa"/>
              <w:left w:w="96" w:type="dxa"/>
              <w:bottom w:w="48" w:type="dxa"/>
              <w:right w:w="96" w:type="dxa"/>
            </w:tcMar>
            <w:vAlign w:val="center"/>
            <w:hideMark/>
          </w:tcPr>
          <w:p w14:paraId="18ED296C"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D5AE59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3274F3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615C32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50714A" w14:paraId="7911387D" w14:textId="77777777" w:rsidTr="009A1D65">
        <w:tc>
          <w:tcPr>
            <w:tcW w:w="0" w:type="auto"/>
            <w:tcMar>
              <w:top w:w="48" w:type="dxa"/>
              <w:left w:w="96" w:type="dxa"/>
              <w:bottom w:w="48" w:type="dxa"/>
              <w:right w:w="96" w:type="dxa"/>
            </w:tcMar>
            <w:vAlign w:val="center"/>
            <w:hideMark/>
          </w:tcPr>
          <w:p w14:paraId="143B578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9A</w:t>
            </w:r>
          </w:p>
        </w:tc>
        <w:tc>
          <w:tcPr>
            <w:tcW w:w="0" w:type="auto"/>
            <w:tcMar>
              <w:top w:w="48" w:type="dxa"/>
              <w:left w:w="96" w:type="dxa"/>
              <w:bottom w:w="48" w:type="dxa"/>
              <w:right w:w="96" w:type="dxa"/>
            </w:tcMar>
            <w:vAlign w:val="center"/>
            <w:hideMark/>
          </w:tcPr>
          <w:p w14:paraId="4399407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154</w:t>
            </w:r>
          </w:p>
        </w:tc>
        <w:tc>
          <w:tcPr>
            <w:tcW w:w="0" w:type="auto"/>
            <w:tcMar>
              <w:top w:w="48" w:type="dxa"/>
              <w:left w:w="96" w:type="dxa"/>
              <w:bottom w:w="48" w:type="dxa"/>
              <w:right w:w="96" w:type="dxa"/>
            </w:tcMar>
            <w:vAlign w:val="center"/>
            <w:hideMark/>
          </w:tcPr>
          <w:p w14:paraId="694AE3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78F66BE6"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Hybrid/EV Vehicle System Data, Battery, Voltage</w:t>
            </w:r>
          </w:p>
        </w:tc>
        <w:tc>
          <w:tcPr>
            <w:tcW w:w="0" w:type="auto"/>
            <w:tcMar>
              <w:top w:w="48" w:type="dxa"/>
              <w:left w:w="96" w:type="dxa"/>
              <w:bottom w:w="48" w:type="dxa"/>
              <w:right w:w="96" w:type="dxa"/>
            </w:tcMar>
            <w:vAlign w:val="center"/>
            <w:hideMark/>
          </w:tcPr>
          <w:p w14:paraId="20965D8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38DD69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36DFF3A"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DE51988"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201065A8" w14:textId="77777777" w:rsidTr="009A1D65">
        <w:tc>
          <w:tcPr>
            <w:tcW w:w="0" w:type="auto"/>
            <w:tcMar>
              <w:top w:w="48" w:type="dxa"/>
              <w:left w:w="96" w:type="dxa"/>
              <w:bottom w:w="48" w:type="dxa"/>
              <w:right w:w="96" w:type="dxa"/>
            </w:tcMar>
            <w:vAlign w:val="center"/>
            <w:hideMark/>
          </w:tcPr>
          <w:p w14:paraId="24B11B8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9B</w:t>
            </w:r>
          </w:p>
        </w:tc>
        <w:tc>
          <w:tcPr>
            <w:tcW w:w="0" w:type="auto"/>
            <w:tcMar>
              <w:top w:w="48" w:type="dxa"/>
              <w:left w:w="96" w:type="dxa"/>
              <w:bottom w:w="48" w:type="dxa"/>
              <w:right w:w="96" w:type="dxa"/>
            </w:tcMar>
            <w:vAlign w:val="center"/>
            <w:hideMark/>
          </w:tcPr>
          <w:p w14:paraId="397AF21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155</w:t>
            </w:r>
          </w:p>
        </w:tc>
        <w:tc>
          <w:tcPr>
            <w:tcW w:w="0" w:type="auto"/>
            <w:tcMar>
              <w:top w:w="48" w:type="dxa"/>
              <w:left w:w="96" w:type="dxa"/>
              <w:bottom w:w="48" w:type="dxa"/>
              <w:right w:w="96" w:type="dxa"/>
            </w:tcMar>
            <w:vAlign w:val="center"/>
            <w:hideMark/>
          </w:tcPr>
          <w:p w14:paraId="3CA5946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73BE50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Diesel Exhaust Fluid Sensor Data</w:t>
            </w:r>
          </w:p>
        </w:tc>
        <w:tc>
          <w:tcPr>
            <w:tcW w:w="0" w:type="auto"/>
            <w:tcMar>
              <w:top w:w="48" w:type="dxa"/>
              <w:left w:w="96" w:type="dxa"/>
              <w:bottom w:w="48" w:type="dxa"/>
              <w:right w:w="96" w:type="dxa"/>
            </w:tcMar>
            <w:vAlign w:val="center"/>
            <w:hideMark/>
          </w:tcPr>
          <w:p w14:paraId="0FCEFA3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1260F4CF"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C9C55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496964B" w14:textId="5A674B02"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100255D</w:t>
            </w:r>
            <w:r w:rsidRPr="009A1D65">
              <w:rPr>
                <w:rFonts w:ascii="Times New Roman" w:eastAsia="Times New Roman" w:hAnsi="Times New Roman" w:cs="Times New Roman"/>
                <w:noProof/>
                <w:sz w:val="24"/>
                <w:szCs w:val="24"/>
              </w:rPr>
              <mc:AlternateContent>
                <mc:Choice Requires="wps">
                  <w:drawing>
                    <wp:inline distT="0" distB="0" distL="0" distR="0" wp14:anchorId="75591E22" wp14:editId="7B3C7BD3">
                      <wp:extent cx="304800" cy="304800"/>
                      <wp:effectExtent l="0" t="0" r="0" b="0"/>
                      <wp:docPr id="26" name="Прямоугольник 26" descr="{\displaystyle {\tfrac {100}{255}}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B53B9" id="Прямоугольник 26" o:spid="_x0000_s1026" alt="{\displaystyle {\tfrac {100}{255}}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7E9n/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22B4775B" w14:textId="77777777" w:rsidTr="009A1D65">
        <w:tc>
          <w:tcPr>
            <w:tcW w:w="0" w:type="auto"/>
            <w:tcMar>
              <w:top w:w="48" w:type="dxa"/>
              <w:left w:w="96" w:type="dxa"/>
              <w:bottom w:w="48" w:type="dxa"/>
              <w:right w:w="96" w:type="dxa"/>
            </w:tcMar>
            <w:vAlign w:val="center"/>
            <w:hideMark/>
          </w:tcPr>
          <w:p w14:paraId="3018B0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9C</w:t>
            </w:r>
          </w:p>
        </w:tc>
        <w:tc>
          <w:tcPr>
            <w:tcW w:w="0" w:type="auto"/>
            <w:tcMar>
              <w:top w:w="48" w:type="dxa"/>
              <w:left w:w="96" w:type="dxa"/>
              <w:bottom w:w="48" w:type="dxa"/>
              <w:right w:w="96" w:type="dxa"/>
            </w:tcMar>
            <w:vAlign w:val="center"/>
            <w:hideMark/>
          </w:tcPr>
          <w:p w14:paraId="3E39045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156</w:t>
            </w:r>
          </w:p>
        </w:tc>
        <w:tc>
          <w:tcPr>
            <w:tcW w:w="0" w:type="auto"/>
            <w:tcMar>
              <w:top w:w="48" w:type="dxa"/>
              <w:left w:w="96" w:type="dxa"/>
              <w:bottom w:w="48" w:type="dxa"/>
              <w:right w:w="96" w:type="dxa"/>
            </w:tcMar>
            <w:vAlign w:val="center"/>
            <w:hideMark/>
          </w:tcPr>
          <w:p w14:paraId="2C6904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53E5571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 Sensor Data</w:t>
            </w:r>
          </w:p>
        </w:tc>
        <w:tc>
          <w:tcPr>
            <w:tcW w:w="0" w:type="auto"/>
            <w:tcMar>
              <w:top w:w="48" w:type="dxa"/>
              <w:left w:w="96" w:type="dxa"/>
              <w:bottom w:w="48" w:type="dxa"/>
              <w:right w:w="96" w:type="dxa"/>
            </w:tcMar>
            <w:vAlign w:val="center"/>
            <w:hideMark/>
          </w:tcPr>
          <w:p w14:paraId="204AB299"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B2559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08B9DE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34E14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7DDB915F" w14:textId="77777777" w:rsidTr="009A1D65">
        <w:tc>
          <w:tcPr>
            <w:tcW w:w="0" w:type="auto"/>
            <w:tcMar>
              <w:top w:w="48" w:type="dxa"/>
              <w:left w:w="96" w:type="dxa"/>
              <w:bottom w:w="48" w:type="dxa"/>
              <w:right w:w="96" w:type="dxa"/>
            </w:tcMar>
            <w:vAlign w:val="center"/>
            <w:hideMark/>
          </w:tcPr>
          <w:p w14:paraId="0053A7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9D</w:t>
            </w:r>
          </w:p>
        </w:tc>
        <w:tc>
          <w:tcPr>
            <w:tcW w:w="0" w:type="auto"/>
            <w:tcMar>
              <w:top w:w="48" w:type="dxa"/>
              <w:left w:w="96" w:type="dxa"/>
              <w:bottom w:w="48" w:type="dxa"/>
              <w:right w:w="96" w:type="dxa"/>
            </w:tcMar>
            <w:vAlign w:val="center"/>
            <w:hideMark/>
          </w:tcPr>
          <w:p w14:paraId="245B9FE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157</w:t>
            </w:r>
          </w:p>
        </w:tc>
        <w:tc>
          <w:tcPr>
            <w:tcW w:w="0" w:type="auto"/>
            <w:tcMar>
              <w:top w:w="48" w:type="dxa"/>
              <w:left w:w="96" w:type="dxa"/>
              <w:bottom w:w="48" w:type="dxa"/>
              <w:right w:w="96" w:type="dxa"/>
            </w:tcMar>
            <w:vAlign w:val="center"/>
            <w:hideMark/>
          </w:tcPr>
          <w:p w14:paraId="6A1239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842861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Fuel Rate</w:t>
            </w:r>
          </w:p>
        </w:tc>
        <w:tc>
          <w:tcPr>
            <w:tcW w:w="0" w:type="auto"/>
            <w:tcMar>
              <w:top w:w="48" w:type="dxa"/>
              <w:left w:w="96" w:type="dxa"/>
              <w:bottom w:w="48" w:type="dxa"/>
              <w:right w:w="96" w:type="dxa"/>
            </w:tcMar>
            <w:vAlign w:val="center"/>
            <w:hideMark/>
          </w:tcPr>
          <w:p w14:paraId="0B1ED9AE"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99199F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1CC639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391536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0ADE514E" w14:textId="77777777" w:rsidTr="009A1D65">
        <w:tc>
          <w:tcPr>
            <w:tcW w:w="0" w:type="auto"/>
            <w:tcMar>
              <w:top w:w="48" w:type="dxa"/>
              <w:left w:w="96" w:type="dxa"/>
              <w:bottom w:w="48" w:type="dxa"/>
              <w:right w:w="96" w:type="dxa"/>
            </w:tcMar>
            <w:vAlign w:val="center"/>
            <w:hideMark/>
          </w:tcPr>
          <w:p w14:paraId="6B64DF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9E</w:t>
            </w:r>
          </w:p>
        </w:tc>
        <w:tc>
          <w:tcPr>
            <w:tcW w:w="0" w:type="auto"/>
            <w:tcMar>
              <w:top w:w="48" w:type="dxa"/>
              <w:left w:w="96" w:type="dxa"/>
              <w:bottom w:w="48" w:type="dxa"/>
              <w:right w:w="96" w:type="dxa"/>
            </w:tcMar>
            <w:vAlign w:val="center"/>
            <w:hideMark/>
          </w:tcPr>
          <w:p w14:paraId="17EE54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158</w:t>
            </w:r>
          </w:p>
        </w:tc>
        <w:tc>
          <w:tcPr>
            <w:tcW w:w="0" w:type="auto"/>
            <w:tcMar>
              <w:top w:w="48" w:type="dxa"/>
              <w:left w:w="96" w:type="dxa"/>
              <w:bottom w:w="48" w:type="dxa"/>
              <w:right w:w="96" w:type="dxa"/>
            </w:tcMar>
            <w:vAlign w:val="center"/>
            <w:hideMark/>
          </w:tcPr>
          <w:p w14:paraId="2D1CF8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B87997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Exhaust Flow Rate</w:t>
            </w:r>
          </w:p>
        </w:tc>
        <w:tc>
          <w:tcPr>
            <w:tcW w:w="0" w:type="auto"/>
            <w:tcMar>
              <w:top w:w="48" w:type="dxa"/>
              <w:left w:w="96" w:type="dxa"/>
              <w:bottom w:w="48" w:type="dxa"/>
              <w:right w:w="96" w:type="dxa"/>
            </w:tcMar>
            <w:vAlign w:val="center"/>
            <w:hideMark/>
          </w:tcPr>
          <w:p w14:paraId="2C17F2A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DC4CAE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A80E4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kg/h</w:t>
            </w:r>
          </w:p>
        </w:tc>
        <w:tc>
          <w:tcPr>
            <w:tcW w:w="0" w:type="auto"/>
            <w:tcMar>
              <w:top w:w="48" w:type="dxa"/>
              <w:left w:w="96" w:type="dxa"/>
              <w:bottom w:w="48" w:type="dxa"/>
              <w:right w:w="96" w:type="dxa"/>
            </w:tcMar>
            <w:vAlign w:val="center"/>
            <w:hideMark/>
          </w:tcPr>
          <w:p w14:paraId="5737986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1A387C17" w14:textId="77777777" w:rsidTr="009A1D65">
        <w:tc>
          <w:tcPr>
            <w:tcW w:w="0" w:type="auto"/>
            <w:tcMar>
              <w:top w:w="48" w:type="dxa"/>
              <w:left w:w="96" w:type="dxa"/>
              <w:bottom w:w="48" w:type="dxa"/>
              <w:right w:w="96" w:type="dxa"/>
            </w:tcMar>
            <w:vAlign w:val="center"/>
            <w:hideMark/>
          </w:tcPr>
          <w:p w14:paraId="0DE1E56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9F</w:t>
            </w:r>
          </w:p>
        </w:tc>
        <w:tc>
          <w:tcPr>
            <w:tcW w:w="0" w:type="auto"/>
            <w:tcMar>
              <w:top w:w="48" w:type="dxa"/>
              <w:left w:w="96" w:type="dxa"/>
              <w:bottom w:w="48" w:type="dxa"/>
              <w:right w:w="96" w:type="dxa"/>
            </w:tcMar>
            <w:vAlign w:val="center"/>
            <w:hideMark/>
          </w:tcPr>
          <w:p w14:paraId="2E2B09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159</w:t>
            </w:r>
          </w:p>
        </w:tc>
        <w:tc>
          <w:tcPr>
            <w:tcW w:w="0" w:type="auto"/>
            <w:tcMar>
              <w:top w:w="48" w:type="dxa"/>
              <w:left w:w="96" w:type="dxa"/>
              <w:bottom w:w="48" w:type="dxa"/>
              <w:right w:w="96" w:type="dxa"/>
            </w:tcMar>
            <w:vAlign w:val="center"/>
            <w:hideMark/>
          </w:tcPr>
          <w:p w14:paraId="441ED01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6D22F76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System Percentage Use</w:t>
            </w:r>
          </w:p>
        </w:tc>
        <w:tc>
          <w:tcPr>
            <w:tcW w:w="0" w:type="auto"/>
            <w:tcMar>
              <w:top w:w="48" w:type="dxa"/>
              <w:left w:w="96" w:type="dxa"/>
              <w:bottom w:w="48" w:type="dxa"/>
              <w:right w:w="96" w:type="dxa"/>
            </w:tcMar>
            <w:vAlign w:val="center"/>
            <w:hideMark/>
          </w:tcPr>
          <w:p w14:paraId="717AD2F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FFCE4F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3E996D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34CF3F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50714A" w14:paraId="6DD9CB51" w14:textId="77777777" w:rsidTr="009A1D65">
        <w:tc>
          <w:tcPr>
            <w:tcW w:w="0" w:type="auto"/>
            <w:tcMar>
              <w:top w:w="48" w:type="dxa"/>
              <w:left w:w="96" w:type="dxa"/>
              <w:bottom w:w="48" w:type="dxa"/>
              <w:right w:w="96" w:type="dxa"/>
            </w:tcMar>
            <w:vAlign w:val="center"/>
            <w:hideMark/>
          </w:tcPr>
          <w:p w14:paraId="03FD2FA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231A2DC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160</w:t>
            </w:r>
          </w:p>
        </w:tc>
        <w:tc>
          <w:tcPr>
            <w:tcW w:w="0" w:type="auto"/>
            <w:tcMar>
              <w:top w:w="48" w:type="dxa"/>
              <w:left w:w="96" w:type="dxa"/>
              <w:bottom w:w="48" w:type="dxa"/>
              <w:right w:w="96" w:type="dxa"/>
            </w:tcMar>
            <w:vAlign w:val="center"/>
            <w:hideMark/>
          </w:tcPr>
          <w:p w14:paraId="3E5BEF4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7F786E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[$A1 - $C0]</w:t>
            </w:r>
          </w:p>
        </w:tc>
        <w:tc>
          <w:tcPr>
            <w:tcW w:w="0" w:type="auto"/>
            <w:tcMar>
              <w:top w:w="48" w:type="dxa"/>
              <w:left w:w="96" w:type="dxa"/>
              <w:bottom w:w="48" w:type="dxa"/>
              <w:right w:w="96" w:type="dxa"/>
            </w:tcMar>
            <w:vAlign w:val="center"/>
            <w:hideMark/>
          </w:tcPr>
          <w:p w14:paraId="1DFE4AE5"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F8BEEE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659319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6CF681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w:t>
            </w:r>
            <w:proofErr w:type="gramStart"/>
            <w:r w:rsidRPr="00E555C4">
              <w:rPr>
                <w:rFonts w:ascii="Times New Roman" w:eastAsia="Times New Roman" w:hAnsi="Times New Roman" w:cs="Times New Roman"/>
                <w:sz w:val="24"/>
                <w:szCs w:val="24"/>
                <w:lang w:val="en-US"/>
              </w:rPr>
              <w:t>7..</w:t>
            </w:r>
            <w:proofErr w:type="gramEnd"/>
            <w:r w:rsidRPr="00E555C4">
              <w:rPr>
                <w:rFonts w:ascii="Times New Roman" w:eastAsia="Times New Roman" w:hAnsi="Times New Roman" w:cs="Times New Roman"/>
                <w:sz w:val="24"/>
                <w:szCs w:val="24"/>
                <w:lang w:val="en-US"/>
              </w:rPr>
              <w:t>D0] == [PID $A1..PID $C0] </w:t>
            </w:r>
            <w:hyperlink r:id="rId487"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9A1D65" w14:paraId="474454D7" w14:textId="77777777" w:rsidTr="009A1D65">
        <w:tc>
          <w:tcPr>
            <w:tcW w:w="0" w:type="auto"/>
            <w:tcMar>
              <w:top w:w="48" w:type="dxa"/>
              <w:left w:w="96" w:type="dxa"/>
              <w:bottom w:w="48" w:type="dxa"/>
              <w:right w:w="96" w:type="dxa"/>
            </w:tcMar>
            <w:vAlign w:val="center"/>
            <w:hideMark/>
          </w:tcPr>
          <w:p w14:paraId="5759D7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A1</w:t>
            </w:r>
          </w:p>
        </w:tc>
        <w:tc>
          <w:tcPr>
            <w:tcW w:w="0" w:type="auto"/>
            <w:tcMar>
              <w:top w:w="48" w:type="dxa"/>
              <w:left w:w="96" w:type="dxa"/>
              <w:bottom w:w="48" w:type="dxa"/>
              <w:right w:w="96" w:type="dxa"/>
            </w:tcMar>
            <w:vAlign w:val="center"/>
            <w:hideMark/>
          </w:tcPr>
          <w:p w14:paraId="2CB73F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161</w:t>
            </w:r>
          </w:p>
        </w:tc>
        <w:tc>
          <w:tcPr>
            <w:tcW w:w="0" w:type="auto"/>
            <w:tcMar>
              <w:top w:w="48" w:type="dxa"/>
              <w:left w:w="96" w:type="dxa"/>
              <w:bottom w:w="48" w:type="dxa"/>
              <w:right w:w="96" w:type="dxa"/>
            </w:tcMar>
            <w:vAlign w:val="center"/>
            <w:hideMark/>
          </w:tcPr>
          <w:p w14:paraId="0CFB1FE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1902D72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NOx Sensor Corrected Data</w:t>
            </w:r>
          </w:p>
        </w:tc>
        <w:tc>
          <w:tcPr>
            <w:tcW w:w="0" w:type="auto"/>
            <w:tcMar>
              <w:top w:w="48" w:type="dxa"/>
              <w:left w:w="96" w:type="dxa"/>
              <w:bottom w:w="48" w:type="dxa"/>
              <w:right w:w="96" w:type="dxa"/>
            </w:tcMar>
            <w:vAlign w:val="center"/>
            <w:hideMark/>
          </w:tcPr>
          <w:p w14:paraId="1D03BF0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3C4C95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F6DA96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ppm</w:t>
            </w:r>
          </w:p>
        </w:tc>
        <w:tc>
          <w:tcPr>
            <w:tcW w:w="0" w:type="auto"/>
            <w:tcMar>
              <w:top w:w="48" w:type="dxa"/>
              <w:left w:w="96" w:type="dxa"/>
              <w:bottom w:w="48" w:type="dxa"/>
              <w:right w:w="96" w:type="dxa"/>
            </w:tcMar>
            <w:vAlign w:val="center"/>
            <w:hideMark/>
          </w:tcPr>
          <w:p w14:paraId="4D0802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4DE71CA" w14:textId="77777777" w:rsidTr="009A1D65">
        <w:tc>
          <w:tcPr>
            <w:tcW w:w="0" w:type="auto"/>
            <w:tcMar>
              <w:top w:w="48" w:type="dxa"/>
              <w:left w:w="96" w:type="dxa"/>
              <w:bottom w:w="48" w:type="dxa"/>
              <w:right w:w="96" w:type="dxa"/>
            </w:tcMar>
            <w:vAlign w:val="center"/>
            <w:hideMark/>
          </w:tcPr>
          <w:p w14:paraId="23778FF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A2</w:t>
            </w:r>
          </w:p>
        </w:tc>
        <w:tc>
          <w:tcPr>
            <w:tcW w:w="0" w:type="auto"/>
            <w:tcMar>
              <w:top w:w="48" w:type="dxa"/>
              <w:left w:w="96" w:type="dxa"/>
              <w:bottom w:w="48" w:type="dxa"/>
              <w:right w:w="96" w:type="dxa"/>
            </w:tcMar>
            <w:vAlign w:val="center"/>
            <w:hideMark/>
          </w:tcPr>
          <w:p w14:paraId="3CDA40E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162</w:t>
            </w:r>
          </w:p>
        </w:tc>
        <w:tc>
          <w:tcPr>
            <w:tcW w:w="0" w:type="auto"/>
            <w:tcMar>
              <w:top w:w="48" w:type="dxa"/>
              <w:left w:w="96" w:type="dxa"/>
              <w:bottom w:w="48" w:type="dxa"/>
              <w:right w:w="96" w:type="dxa"/>
            </w:tcMar>
            <w:vAlign w:val="center"/>
            <w:hideMark/>
          </w:tcPr>
          <w:p w14:paraId="1BF9DA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B45291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Cylinder Fuel Rate</w:t>
            </w:r>
          </w:p>
        </w:tc>
        <w:tc>
          <w:tcPr>
            <w:tcW w:w="0" w:type="auto"/>
            <w:tcMar>
              <w:top w:w="48" w:type="dxa"/>
              <w:left w:w="96" w:type="dxa"/>
              <w:bottom w:w="48" w:type="dxa"/>
              <w:right w:w="96" w:type="dxa"/>
            </w:tcMar>
            <w:vAlign w:val="center"/>
            <w:hideMark/>
          </w:tcPr>
          <w:p w14:paraId="0746C9C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1B695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2047.96875</w:t>
            </w:r>
          </w:p>
        </w:tc>
        <w:tc>
          <w:tcPr>
            <w:tcW w:w="0" w:type="auto"/>
            <w:tcMar>
              <w:top w:w="48" w:type="dxa"/>
              <w:left w:w="96" w:type="dxa"/>
              <w:bottom w:w="48" w:type="dxa"/>
              <w:right w:w="96" w:type="dxa"/>
            </w:tcMar>
            <w:vAlign w:val="center"/>
            <w:hideMark/>
          </w:tcPr>
          <w:p w14:paraId="1493408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mg/stroke</w:t>
            </w:r>
          </w:p>
        </w:tc>
        <w:tc>
          <w:tcPr>
            <w:tcW w:w="0" w:type="auto"/>
            <w:tcMar>
              <w:top w:w="48" w:type="dxa"/>
              <w:left w:w="96" w:type="dxa"/>
              <w:bottom w:w="48" w:type="dxa"/>
              <w:right w:w="96" w:type="dxa"/>
            </w:tcMar>
            <w:vAlign w:val="center"/>
            <w:hideMark/>
          </w:tcPr>
          <w:p w14:paraId="701F1E68" w14:textId="52E58820"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256A+B32</w:t>
            </w:r>
            <w:r w:rsidRPr="009A1D65">
              <w:rPr>
                <w:rFonts w:ascii="Times New Roman" w:eastAsia="Times New Roman" w:hAnsi="Times New Roman" w:cs="Times New Roman"/>
                <w:noProof/>
                <w:sz w:val="24"/>
                <w:szCs w:val="24"/>
              </w:rPr>
              <mc:AlternateContent>
                <mc:Choice Requires="wps">
                  <w:drawing>
                    <wp:inline distT="0" distB="0" distL="0" distR="0" wp14:anchorId="76E5E287" wp14:editId="52A9B084">
                      <wp:extent cx="304800" cy="304800"/>
                      <wp:effectExtent l="0" t="0" r="0" b="0"/>
                      <wp:docPr id="25" name="Прямоугольник 25" descr="{\displaystyle {\frac {256A+B}{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B402" id="Прямоугольник 25" o:spid="_x0000_s1026" alt="{\displaystyle {\frac {256A+B}{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WZUH9AAMAAPc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9A1D65" w14:paraId="1BDA7F2D" w14:textId="77777777" w:rsidTr="009A1D65">
        <w:tc>
          <w:tcPr>
            <w:tcW w:w="0" w:type="auto"/>
            <w:tcMar>
              <w:top w:w="48" w:type="dxa"/>
              <w:left w:w="96" w:type="dxa"/>
              <w:bottom w:w="48" w:type="dxa"/>
              <w:right w:w="96" w:type="dxa"/>
            </w:tcMar>
            <w:vAlign w:val="center"/>
            <w:hideMark/>
          </w:tcPr>
          <w:p w14:paraId="14C055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A3</w:t>
            </w:r>
          </w:p>
        </w:tc>
        <w:tc>
          <w:tcPr>
            <w:tcW w:w="0" w:type="auto"/>
            <w:tcMar>
              <w:top w:w="48" w:type="dxa"/>
              <w:left w:w="96" w:type="dxa"/>
              <w:bottom w:w="48" w:type="dxa"/>
              <w:right w:w="96" w:type="dxa"/>
            </w:tcMar>
            <w:vAlign w:val="center"/>
            <w:hideMark/>
          </w:tcPr>
          <w:p w14:paraId="31AB90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163</w:t>
            </w:r>
          </w:p>
        </w:tc>
        <w:tc>
          <w:tcPr>
            <w:tcW w:w="0" w:type="auto"/>
            <w:tcMar>
              <w:top w:w="48" w:type="dxa"/>
              <w:left w:w="96" w:type="dxa"/>
              <w:bottom w:w="48" w:type="dxa"/>
              <w:right w:w="96" w:type="dxa"/>
            </w:tcMar>
            <w:vAlign w:val="center"/>
            <w:hideMark/>
          </w:tcPr>
          <w:p w14:paraId="1DD535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177A3B5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 System Vapor Pressure</w:t>
            </w:r>
          </w:p>
        </w:tc>
        <w:tc>
          <w:tcPr>
            <w:tcW w:w="0" w:type="auto"/>
            <w:tcMar>
              <w:top w:w="48" w:type="dxa"/>
              <w:left w:w="96" w:type="dxa"/>
              <w:bottom w:w="48" w:type="dxa"/>
              <w:right w:w="96" w:type="dxa"/>
            </w:tcMar>
            <w:vAlign w:val="center"/>
            <w:hideMark/>
          </w:tcPr>
          <w:p w14:paraId="47436999"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36E9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59A429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w:t>
            </w:r>
          </w:p>
        </w:tc>
        <w:tc>
          <w:tcPr>
            <w:tcW w:w="0" w:type="auto"/>
            <w:tcMar>
              <w:top w:w="48" w:type="dxa"/>
              <w:left w:w="96" w:type="dxa"/>
              <w:bottom w:w="48" w:type="dxa"/>
              <w:right w:w="96" w:type="dxa"/>
            </w:tcMar>
            <w:vAlign w:val="center"/>
            <w:hideMark/>
          </w:tcPr>
          <w:p w14:paraId="19F9B67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315ECD2" w14:textId="77777777" w:rsidTr="009A1D65">
        <w:tc>
          <w:tcPr>
            <w:tcW w:w="0" w:type="auto"/>
            <w:tcMar>
              <w:top w:w="48" w:type="dxa"/>
              <w:left w:w="96" w:type="dxa"/>
              <w:bottom w:w="48" w:type="dxa"/>
              <w:right w:w="96" w:type="dxa"/>
            </w:tcMar>
            <w:vAlign w:val="center"/>
            <w:hideMark/>
          </w:tcPr>
          <w:p w14:paraId="284DA9C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A4</w:t>
            </w:r>
          </w:p>
        </w:tc>
        <w:tc>
          <w:tcPr>
            <w:tcW w:w="0" w:type="auto"/>
            <w:tcMar>
              <w:top w:w="48" w:type="dxa"/>
              <w:left w:w="96" w:type="dxa"/>
              <w:bottom w:w="48" w:type="dxa"/>
              <w:right w:w="96" w:type="dxa"/>
            </w:tcMar>
            <w:vAlign w:val="center"/>
            <w:hideMark/>
          </w:tcPr>
          <w:p w14:paraId="467810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164</w:t>
            </w:r>
          </w:p>
        </w:tc>
        <w:tc>
          <w:tcPr>
            <w:tcW w:w="0" w:type="auto"/>
            <w:tcMar>
              <w:top w:w="48" w:type="dxa"/>
              <w:left w:w="96" w:type="dxa"/>
              <w:bottom w:w="48" w:type="dxa"/>
              <w:right w:w="96" w:type="dxa"/>
            </w:tcMar>
            <w:vAlign w:val="center"/>
            <w:hideMark/>
          </w:tcPr>
          <w:p w14:paraId="070EFE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556B47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Transmission Actual Gear</w:t>
            </w:r>
          </w:p>
        </w:tc>
        <w:tc>
          <w:tcPr>
            <w:tcW w:w="0" w:type="auto"/>
            <w:tcMar>
              <w:top w:w="48" w:type="dxa"/>
              <w:left w:w="96" w:type="dxa"/>
              <w:bottom w:w="48" w:type="dxa"/>
              <w:right w:w="96" w:type="dxa"/>
            </w:tcMar>
            <w:vAlign w:val="center"/>
            <w:hideMark/>
          </w:tcPr>
          <w:p w14:paraId="4A5743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BCDE2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38A32C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p>
        </w:tc>
        <w:tc>
          <w:tcPr>
            <w:tcW w:w="0" w:type="auto"/>
            <w:tcMar>
              <w:top w:w="48" w:type="dxa"/>
              <w:left w:w="96" w:type="dxa"/>
              <w:bottom w:w="48" w:type="dxa"/>
              <w:right w:w="96" w:type="dxa"/>
            </w:tcMar>
            <w:vAlign w:val="center"/>
            <w:hideMark/>
          </w:tcPr>
          <w:p w14:paraId="66DFA2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w:t>
            </w:r>
            <w:proofErr w:type="gramStart"/>
            <w:r w:rsidRPr="009A1D65">
              <w:rPr>
                <w:rFonts w:ascii="Times New Roman" w:eastAsia="Times New Roman" w:hAnsi="Times New Roman" w:cs="Times New Roman"/>
                <w:sz w:val="24"/>
                <w:szCs w:val="24"/>
              </w:rPr>
              <w:t>1]=</w:t>
            </w:r>
            <w:proofErr w:type="gramEnd"/>
            <w:r w:rsidRPr="009A1D65">
              <w:rPr>
                <w:rFonts w:ascii="Times New Roman" w:eastAsia="Times New Roman" w:hAnsi="Times New Roman" w:cs="Times New Roman"/>
                <w:sz w:val="24"/>
                <w:szCs w:val="24"/>
              </w:rPr>
              <w:t>=Supported</w:t>
            </w:r>
          </w:p>
          <w:p w14:paraId="2C5DBC84" w14:textId="5AEC15FF" w:rsidR="009A1D65" w:rsidRPr="009A1D65" w:rsidRDefault="009A1D65" w:rsidP="009A1D65">
            <w:pPr>
              <w:spacing w:before="12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256C+D1000</w:t>
            </w:r>
            <w:r w:rsidRPr="009A1D65">
              <w:rPr>
                <w:rFonts w:ascii="Times New Roman" w:eastAsia="Times New Roman" w:hAnsi="Times New Roman" w:cs="Times New Roman"/>
                <w:noProof/>
                <w:sz w:val="24"/>
                <w:szCs w:val="24"/>
              </w:rPr>
              <mc:AlternateContent>
                <mc:Choice Requires="wps">
                  <w:drawing>
                    <wp:inline distT="0" distB="0" distL="0" distR="0" wp14:anchorId="6C304FB3" wp14:editId="202C34A3">
                      <wp:extent cx="304800" cy="304800"/>
                      <wp:effectExtent l="0" t="0" r="0" b="0"/>
                      <wp:docPr id="24" name="Прямоугольник 24" descr="{\displaystyle {\frac {256C+D}{1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1EB8A" id="Прямоугольник 24" o:spid="_x0000_s1026" alt="{\displaystyle {\frac {256C+D}{1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Qy21oCAwAA+QU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r w:rsidR="009A1D65" w:rsidRPr="009A1D65" w14:paraId="66F46EFF" w14:textId="77777777" w:rsidTr="009A1D65">
        <w:tc>
          <w:tcPr>
            <w:tcW w:w="0" w:type="auto"/>
            <w:tcMar>
              <w:top w:w="48" w:type="dxa"/>
              <w:left w:w="96" w:type="dxa"/>
              <w:bottom w:w="48" w:type="dxa"/>
              <w:right w:w="96" w:type="dxa"/>
            </w:tcMar>
            <w:vAlign w:val="center"/>
            <w:hideMark/>
          </w:tcPr>
          <w:p w14:paraId="1B2AF8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A5</w:t>
            </w:r>
          </w:p>
        </w:tc>
        <w:tc>
          <w:tcPr>
            <w:tcW w:w="0" w:type="auto"/>
            <w:tcMar>
              <w:top w:w="48" w:type="dxa"/>
              <w:left w:w="96" w:type="dxa"/>
              <w:bottom w:w="48" w:type="dxa"/>
              <w:right w:w="96" w:type="dxa"/>
            </w:tcMar>
            <w:vAlign w:val="center"/>
            <w:hideMark/>
          </w:tcPr>
          <w:p w14:paraId="5A7CBF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165</w:t>
            </w:r>
          </w:p>
        </w:tc>
        <w:tc>
          <w:tcPr>
            <w:tcW w:w="0" w:type="auto"/>
            <w:tcMar>
              <w:top w:w="48" w:type="dxa"/>
              <w:left w:w="96" w:type="dxa"/>
              <w:bottom w:w="48" w:type="dxa"/>
              <w:right w:w="96" w:type="dxa"/>
            </w:tcMar>
            <w:vAlign w:val="center"/>
            <w:hideMark/>
          </w:tcPr>
          <w:p w14:paraId="7ED265E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89D2EA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Commanded Diesel Exhaust Fluid Dosing</w:t>
            </w:r>
          </w:p>
        </w:tc>
        <w:tc>
          <w:tcPr>
            <w:tcW w:w="0" w:type="auto"/>
            <w:tcMar>
              <w:top w:w="48" w:type="dxa"/>
              <w:left w:w="96" w:type="dxa"/>
              <w:bottom w:w="48" w:type="dxa"/>
              <w:right w:w="96" w:type="dxa"/>
            </w:tcMar>
            <w:vAlign w:val="center"/>
            <w:hideMark/>
          </w:tcPr>
          <w:p w14:paraId="7112C8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89B2E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45F5F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9F24D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w:t>
            </w:r>
            <w:proofErr w:type="gramStart"/>
            <w:r w:rsidRPr="009A1D65">
              <w:rPr>
                <w:rFonts w:ascii="Times New Roman" w:eastAsia="Times New Roman" w:hAnsi="Times New Roman" w:cs="Times New Roman"/>
                <w:sz w:val="24"/>
                <w:szCs w:val="24"/>
              </w:rPr>
              <w:t>0]=</w:t>
            </w:r>
            <w:proofErr w:type="gramEnd"/>
            <w:r w:rsidRPr="009A1D65">
              <w:rPr>
                <w:rFonts w:ascii="Times New Roman" w:eastAsia="Times New Roman" w:hAnsi="Times New Roman" w:cs="Times New Roman"/>
                <w:sz w:val="24"/>
                <w:szCs w:val="24"/>
              </w:rPr>
              <w:t xml:space="preserve"> 1:Supported; 0:Unsupported</w:t>
            </w:r>
          </w:p>
          <w:p w14:paraId="2FA4F915" w14:textId="2361A55E" w:rsidR="009A1D65" w:rsidRPr="009A1D65" w:rsidRDefault="009A1D65" w:rsidP="009A1D65">
            <w:pPr>
              <w:spacing w:before="12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B2</w:t>
            </w:r>
            <w:r w:rsidRPr="009A1D65">
              <w:rPr>
                <w:rFonts w:ascii="Times New Roman" w:eastAsia="Times New Roman" w:hAnsi="Times New Roman" w:cs="Times New Roman"/>
                <w:noProof/>
                <w:sz w:val="24"/>
                <w:szCs w:val="24"/>
              </w:rPr>
              <mc:AlternateContent>
                <mc:Choice Requires="wps">
                  <w:drawing>
                    <wp:inline distT="0" distB="0" distL="0" distR="0" wp14:anchorId="146E6D35" wp14:editId="30400737">
                      <wp:extent cx="304800" cy="304800"/>
                      <wp:effectExtent l="0" t="0" r="0" b="0"/>
                      <wp:docPr id="23" name="Прямоугольник 23" descr="{\displaystyle {\frac {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C6CF7" id="Прямоугольник 23" o:spid="_x0000_s1026" alt="{\displaystyle {\frac {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rXBbJ&#10;+gIAAPEFAAAOAAAAAAAAAAAAAAAAAC4CAABkcnMvZTJvRG9jLnhtbFBLAQItABQABgAIAAAAIQBM&#10;oOks2AAAAAMBAAAPAAAAAAAAAAAAAAAAAFQFAABkcnMvZG93bnJldi54bWxQSwUGAAAAAAQABADz&#10;AAAAWQYAAAAA&#10;" filled="f" stroked="f">
                      <o:lock v:ext="edit" aspectratio="t"/>
                      <w10:anchorlock/>
                    </v:rect>
                  </w:pict>
                </mc:Fallback>
              </mc:AlternateContent>
            </w:r>
          </w:p>
        </w:tc>
      </w:tr>
      <w:tr w:rsidR="009A1D65" w:rsidRPr="009A1D65" w14:paraId="2F0795B9" w14:textId="77777777" w:rsidTr="009A1D65">
        <w:tc>
          <w:tcPr>
            <w:tcW w:w="0" w:type="auto"/>
            <w:tcMar>
              <w:top w:w="48" w:type="dxa"/>
              <w:left w:w="96" w:type="dxa"/>
              <w:bottom w:w="48" w:type="dxa"/>
              <w:right w:w="96" w:type="dxa"/>
            </w:tcMar>
            <w:vAlign w:val="center"/>
            <w:hideMark/>
          </w:tcPr>
          <w:p w14:paraId="4A531AB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A6</w:t>
            </w:r>
          </w:p>
        </w:tc>
        <w:tc>
          <w:tcPr>
            <w:tcW w:w="0" w:type="auto"/>
            <w:tcMar>
              <w:top w:w="48" w:type="dxa"/>
              <w:left w:w="96" w:type="dxa"/>
              <w:bottom w:w="48" w:type="dxa"/>
              <w:right w:w="96" w:type="dxa"/>
            </w:tcMar>
            <w:vAlign w:val="center"/>
            <w:hideMark/>
          </w:tcPr>
          <w:p w14:paraId="713465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166</w:t>
            </w:r>
          </w:p>
        </w:tc>
        <w:tc>
          <w:tcPr>
            <w:tcW w:w="0" w:type="auto"/>
            <w:tcMar>
              <w:top w:w="48" w:type="dxa"/>
              <w:left w:w="96" w:type="dxa"/>
              <w:bottom w:w="48" w:type="dxa"/>
              <w:right w:w="96" w:type="dxa"/>
            </w:tcMar>
            <w:vAlign w:val="center"/>
            <w:hideMark/>
          </w:tcPr>
          <w:p w14:paraId="021663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FE642CE" w14:textId="77777777" w:rsidR="009A1D65" w:rsidRPr="009A1D65" w:rsidRDefault="0050714A" w:rsidP="009A1D65">
            <w:pPr>
              <w:spacing w:after="0" w:line="240" w:lineRule="auto"/>
              <w:rPr>
                <w:rFonts w:ascii="Times New Roman" w:eastAsia="Times New Roman" w:hAnsi="Times New Roman" w:cs="Times New Roman"/>
                <w:sz w:val="24"/>
                <w:szCs w:val="24"/>
              </w:rPr>
            </w:pPr>
            <w:hyperlink r:id="rId488" w:tooltip="Odometer" w:history="1">
              <w:r w:rsidR="009A1D65" w:rsidRPr="009A1D65">
                <w:rPr>
                  <w:rFonts w:ascii="Times New Roman" w:eastAsia="Times New Roman" w:hAnsi="Times New Roman" w:cs="Times New Roman"/>
                  <w:color w:val="0000FF"/>
                  <w:sz w:val="24"/>
                  <w:szCs w:val="24"/>
                  <w:u w:val="single"/>
                </w:rPr>
                <w:t>Odometer</w:t>
              </w:r>
            </w:hyperlink>
            <w:r w:rsidR="009A1D65" w:rsidRPr="009A1D65">
              <w:rPr>
                <w:rFonts w:ascii="Times New Roman" w:eastAsia="Times New Roman" w:hAnsi="Times New Roman" w:cs="Times New Roman"/>
                <w:sz w:val="24"/>
                <w:szCs w:val="24"/>
              </w:rPr>
              <w:t> </w:t>
            </w:r>
            <w:hyperlink r:id="rId489" w:anchor="cite_note-7" w:history="1">
              <w:r w:rsidR="009A1D65" w:rsidRPr="009A1D65">
                <w:rPr>
                  <w:rFonts w:ascii="Times New Roman" w:eastAsia="Times New Roman" w:hAnsi="Times New Roman" w:cs="Times New Roman"/>
                  <w:color w:val="0000FF"/>
                  <w:sz w:val="19"/>
                  <w:szCs w:val="19"/>
                  <w:vertAlign w:val="superscript"/>
                </w:rPr>
                <w:t>[</w:t>
              </w:r>
              <w:r w:rsidR="009A1D65" w:rsidRPr="009A1D65">
                <w:rPr>
                  <w:rFonts w:ascii="Times New Roman" w:eastAsia="Times New Roman" w:hAnsi="Times New Roman" w:cs="Times New Roman"/>
                  <w:color w:val="0000FF"/>
                  <w:sz w:val="19"/>
                  <w:szCs w:val="19"/>
                  <w:u w:val="single"/>
                  <w:vertAlign w:val="superscript"/>
                </w:rPr>
                <w:t>c</w:t>
              </w:r>
              <w:r w:rsidR="009A1D65"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2F9DB3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0079D9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429,496,729.5</w:t>
            </w:r>
          </w:p>
        </w:tc>
        <w:tc>
          <w:tcPr>
            <w:tcW w:w="0" w:type="auto"/>
            <w:tcMar>
              <w:top w:w="48" w:type="dxa"/>
              <w:left w:w="96" w:type="dxa"/>
              <w:bottom w:w="48" w:type="dxa"/>
              <w:right w:w="96" w:type="dxa"/>
            </w:tcMar>
            <w:vAlign w:val="center"/>
            <w:hideMark/>
          </w:tcPr>
          <w:p w14:paraId="4F353C5D" w14:textId="77777777" w:rsidR="009A1D65" w:rsidRPr="009A1D65" w:rsidRDefault="0050714A" w:rsidP="009A1D65">
            <w:pPr>
              <w:spacing w:after="0" w:line="240" w:lineRule="auto"/>
              <w:jc w:val="center"/>
              <w:rPr>
                <w:rFonts w:ascii="Times New Roman" w:eastAsia="Times New Roman" w:hAnsi="Times New Roman" w:cs="Times New Roman"/>
                <w:sz w:val="24"/>
                <w:szCs w:val="24"/>
              </w:rPr>
            </w:pPr>
            <w:hyperlink r:id="rId490" w:tooltip="Kilometre" w:history="1">
              <w:r w:rsidR="009A1D65" w:rsidRPr="009A1D65">
                <w:rPr>
                  <w:rFonts w:ascii="Times New Roman" w:eastAsia="Times New Roman" w:hAnsi="Times New Roman" w:cs="Times New Roman"/>
                  <w:color w:val="0000FF"/>
                  <w:sz w:val="24"/>
                  <w:szCs w:val="24"/>
                  <w:u w:val="single"/>
                </w:rPr>
                <w:t>km</w:t>
              </w:r>
            </w:hyperlink>
          </w:p>
        </w:tc>
        <w:tc>
          <w:tcPr>
            <w:tcW w:w="0" w:type="auto"/>
            <w:tcMar>
              <w:top w:w="48" w:type="dxa"/>
              <w:left w:w="96" w:type="dxa"/>
              <w:bottom w:w="48" w:type="dxa"/>
              <w:right w:w="96" w:type="dxa"/>
            </w:tcMar>
            <w:vAlign w:val="center"/>
            <w:hideMark/>
          </w:tcPr>
          <w:p w14:paraId="48599074" w14:textId="347A7ED6"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A(224)+B(216)+C(28)+D10</w:t>
            </w:r>
            <w:r w:rsidRPr="009A1D65">
              <w:rPr>
                <w:rFonts w:ascii="Times New Roman" w:eastAsia="Times New Roman" w:hAnsi="Times New Roman" w:cs="Times New Roman"/>
                <w:noProof/>
                <w:sz w:val="24"/>
                <w:szCs w:val="24"/>
              </w:rPr>
              <mc:AlternateContent>
                <mc:Choice Requires="wps">
                  <w:drawing>
                    <wp:inline distT="0" distB="0" distL="0" distR="0" wp14:anchorId="6B60425F" wp14:editId="110629B3">
                      <wp:extent cx="304800" cy="304800"/>
                      <wp:effectExtent l="0" t="0" r="0" b="0"/>
                      <wp:docPr id="22" name="Прямоугольник 22" descr="{\displaystyle {\frac {A(2^{24})+B(2^{16})+C(2^{8})+D}{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3C331" id="Прямоугольник 22" o:spid="_x0000_s1026" alt="{\displaystyle {\frac {A(2^{24})+B(2^{16})+C(2^{8})+D}{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j/lohADAAAPBgAADgAAAAAAAAAAAAAAAAAuAgAAZHJzL2Uyb0Rv&#10;Yy54bWxQSwECLQAUAAYACAAAACEATKDpLNgAAAADAQAADwAAAAAAAAAAAAAAAABqBQAAZHJzL2Rv&#10;d25yZXYueG1sUEsFBgAAAAAEAAQA8wAAAG8GAAAAAA==&#10;" filled="f" stroked="f">
                      <o:lock v:ext="edit" aspectratio="t"/>
                      <w10:anchorlock/>
                    </v:rect>
                  </w:pict>
                </mc:Fallback>
              </mc:AlternateContent>
            </w:r>
          </w:p>
        </w:tc>
      </w:tr>
      <w:tr w:rsidR="009A1D65" w:rsidRPr="0050714A" w14:paraId="427EB39C" w14:textId="77777777" w:rsidTr="009A1D65">
        <w:tc>
          <w:tcPr>
            <w:tcW w:w="0" w:type="auto"/>
            <w:tcMar>
              <w:top w:w="48" w:type="dxa"/>
              <w:left w:w="96" w:type="dxa"/>
              <w:bottom w:w="48" w:type="dxa"/>
              <w:right w:w="96" w:type="dxa"/>
            </w:tcMar>
            <w:vAlign w:val="center"/>
            <w:hideMark/>
          </w:tcPr>
          <w:p w14:paraId="51079D0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p>
        </w:tc>
        <w:tc>
          <w:tcPr>
            <w:tcW w:w="0" w:type="auto"/>
            <w:tcMar>
              <w:top w:w="48" w:type="dxa"/>
              <w:left w:w="96" w:type="dxa"/>
              <w:bottom w:w="48" w:type="dxa"/>
              <w:right w:w="96" w:type="dxa"/>
            </w:tcMar>
            <w:vAlign w:val="center"/>
            <w:hideMark/>
          </w:tcPr>
          <w:p w14:paraId="2C2089B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167</w:t>
            </w:r>
          </w:p>
        </w:tc>
        <w:tc>
          <w:tcPr>
            <w:tcW w:w="0" w:type="auto"/>
            <w:tcMar>
              <w:top w:w="48" w:type="dxa"/>
              <w:left w:w="96" w:type="dxa"/>
              <w:bottom w:w="48" w:type="dxa"/>
              <w:right w:w="96" w:type="dxa"/>
            </w:tcMar>
            <w:vAlign w:val="center"/>
            <w:hideMark/>
          </w:tcPr>
          <w:p w14:paraId="7750C9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15CF195"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Sensor Concentration Sensors 3 and 4</w:t>
            </w:r>
          </w:p>
        </w:tc>
        <w:tc>
          <w:tcPr>
            <w:tcW w:w="0" w:type="auto"/>
            <w:tcMar>
              <w:top w:w="48" w:type="dxa"/>
              <w:left w:w="96" w:type="dxa"/>
              <w:bottom w:w="48" w:type="dxa"/>
              <w:right w:w="96" w:type="dxa"/>
            </w:tcMar>
            <w:vAlign w:val="center"/>
            <w:hideMark/>
          </w:tcPr>
          <w:p w14:paraId="15ACDA4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33F17C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68037C3"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FE80117"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50714A" w14:paraId="1F6AA82D" w14:textId="77777777" w:rsidTr="009A1D65">
        <w:tc>
          <w:tcPr>
            <w:tcW w:w="0" w:type="auto"/>
            <w:tcMar>
              <w:top w:w="48" w:type="dxa"/>
              <w:left w:w="96" w:type="dxa"/>
              <w:bottom w:w="48" w:type="dxa"/>
              <w:right w:w="96" w:type="dxa"/>
            </w:tcMar>
            <w:vAlign w:val="center"/>
            <w:hideMark/>
          </w:tcPr>
          <w:p w14:paraId="11BD42D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A8</w:t>
            </w:r>
          </w:p>
        </w:tc>
        <w:tc>
          <w:tcPr>
            <w:tcW w:w="0" w:type="auto"/>
            <w:tcMar>
              <w:top w:w="48" w:type="dxa"/>
              <w:left w:w="96" w:type="dxa"/>
              <w:bottom w:w="48" w:type="dxa"/>
              <w:right w:w="96" w:type="dxa"/>
            </w:tcMar>
            <w:vAlign w:val="center"/>
            <w:hideMark/>
          </w:tcPr>
          <w:p w14:paraId="24BACD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168</w:t>
            </w:r>
          </w:p>
        </w:tc>
        <w:tc>
          <w:tcPr>
            <w:tcW w:w="0" w:type="auto"/>
            <w:tcMar>
              <w:top w:w="48" w:type="dxa"/>
              <w:left w:w="96" w:type="dxa"/>
              <w:bottom w:w="48" w:type="dxa"/>
              <w:right w:w="96" w:type="dxa"/>
            </w:tcMar>
            <w:vAlign w:val="center"/>
            <w:hideMark/>
          </w:tcPr>
          <w:p w14:paraId="2D7B25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8647ECE"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Sensor Corrected Concentration Sensors 3 and 4</w:t>
            </w:r>
          </w:p>
        </w:tc>
        <w:tc>
          <w:tcPr>
            <w:tcW w:w="0" w:type="auto"/>
            <w:tcMar>
              <w:top w:w="48" w:type="dxa"/>
              <w:left w:w="96" w:type="dxa"/>
              <w:bottom w:w="48" w:type="dxa"/>
              <w:right w:w="96" w:type="dxa"/>
            </w:tcMar>
            <w:vAlign w:val="center"/>
            <w:hideMark/>
          </w:tcPr>
          <w:p w14:paraId="7261A44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6E8839A"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10D60D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94822C5"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50714A" w14:paraId="43051715" w14:textId="77777777" w:rsidTr="009A1D65">
        <w:tc>
          <w:tcPr>
            <w:tcW w:w="0" w:type="auto"/>
            <w:tcMar>
              <w:top w:w="48" w:type="dxa"/>
              <w:left w:w="96" w:type="dxa"/>
              <w:bottom w:w="48" w:type="dxa"/>
              <w:right w:w="96" w:type="dxa"/>
            </w:tcMar>
            <w:vAlign w:val="center"/>
            <w:hideMark/>
          </w:tcPr>
          <w:p w14:paraId="59C27A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A9</w:t>
            </w:r>
          </w:p>
        </w:tc>
        <w:tc>
          <w:tcPr>
            <w:tcW w:w="0" w:type="auto"/>
            <w:tcMar>
              <w:top w:w="48" w:type="dxa"/>
              <w:left w:w="96" w:type="dxa"/>
              <w:bottom w:w="48" w:type="dxa"/>
              <w:right w:w="96" w:type="dxa"/>
            </w:tcMar>
            <w:vAlign w:val="center"/>
            <w:hideMark/>
          </w:tcPr>
          <w:p w14:paraId="14D6C4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169</w:t>
            </w:r>
          </w:p>
        </w:tc>
        <w:tc>
          <w:tcPr>
            <w:tcW w:w="0" w:type="auto"/>
            <w:tcMar>
              <w:top w:w="48" w:type="dxa"/>
              <w:left w:w="96" w:type="dxa"/>
              <w:bottom w:w="48" w:type="dxa"/>
              <w:right w:w="96" w:type="dxa"/>
            </w:tcMar>
            <w:vAlign w:val="center"/>
            <w:hideMark/>
          </w:tcPr>
          <w:p w14:paraId="0E440C0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38D05B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 Disable Switch State</w:t>
            </w:r>
          </w:p>
        </w:tc>
        <w:tc>
          <w:tcPr>
            <w:tcW w:w="0" w:type="auto"/>
            <w:tcMar>
              <w:top w:w="48" w:type="dxa"/>
              <w:left w:w="96" w:type="dxa"/>
              <w:bottom w:w="48" w:type="dxa"/>
              <w:right w:w="96" w:type="dxa"/>
            </w:tcMar>
            <w:vAlign w:val="center"/>
            <w:hideMark/>
          </w:tcPr>
          <w:p w14:paraId="3421DDCE"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246FFE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8D31EA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64AA954" w14:textId="77777777"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w:t>
            </w:r>
            <w:proofErr w:type="gramStart"/>
            <w:r w:rsidRPr="00E555C4">
              <w:rPr>
                <w:rFonts w:ascii="Times New Roman" w:eastAsia="Times New Roman" w:hAnsi="Times New Roman" w:cs="Times New Roman"/>
                <w:sz w:val="24"/>
                <w:szCs w:val="24"/>
                <w:lang w:val="en-US"/>
              </w:rPr>
              <w:t>0]=</w:t>
            </w:r>
            <w:proofErr w:type="gramEnd"/>
            <w:r w:rsidRPr="00E555C4">
              <w:rPr>
                <w:rFonts w:ascii="Times New Roman" w:eastAsia="Times New Roman" w:hAnsi="Times New Roman" w:cs="Times New Roman"/>
                <w:sz w:val="24"/>
                <w:szCs w:val="24"/>
                <w:lang w:val="en-US"/>
              </w:rPr>
              <w:t xml:space="preserve"> 1:Supported; 0:Unsupported</w:t>
            </w:r>
          </w:p>
          <w:p w14:paraId="594EE71D" w14:textId="77777777" w:rsidR="009A1D65" w:rsidRPr="00E555C4" w:rsidRDefault="009A1D65" w:rsidP="009A1D65">
            <w:pPr>
              <w:spacing w:before="120" w:after="24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w:t>
            </w:r>
            <w:proofErr w:type="gramStart"/>
            <w:r w:rsidRPr="00E555C4">
              <w:rPr>
                <w:rFonts w:ascii="Times New Roman" w:eastAsia="Times New Roman" w:hAnsi="Times New Roman" w:cs="Times New Roman"/>
                <w:sz w:val="24"/>
                <w:szCs w:val="24"/>
                <w:lang w:val="en-US"/>
              </w:rPr>
              <w:t>0]=</w:t>
            </w:r>
            <w:proofErr w:type="gramEnd"/>
            <w:r w:rsidRPr="00E555C4">
              <w:rPr>
                <w:rFonts w:ascii="Times New Roman" w:eastAsia="Times New Roman" w:hAnsi="Times New Roman" w:cs="Times New Roman"/>
                <w:sz w:val="24"/>
                <w:szCs w:val="24"/>
                <w:lang w:val="en-US"/>
              </w:rPr>
              <w:t xml:space="preserve"> 1:Yes;0:No</w:t>
            </w:r>
          </w:p>
        </w:tc>
      </w:tr>
      <w:tr w:rsidR="009A1D65" w:rsidRPr="0050714A" w14:paraId="580F949D" w14:textId="77777777" w:rsidTr="009A1D65">
        <w:tc>
          <w:tcPr>
            <w:tcW w:w="0" w:type="auto"/>
            <w:tcMar>
              <w:top w:w="48" w:type="dxa"/>
              <w:left w:w="96" w:type="dxa"/>
              <w:bottom w:w="48" w:type="dxa"/>
              <w:right w:w="96" w:type="dxa"/>
            </w:tcMar>
            <w:vAlign w:val="center"/>
            <w:hideMark/>
          </w:tcPr>
          <w:p w14:paraId="355348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C0</w:t>
            </w:r>
          </w:p>
        </w:tc>
        <w:tc>
          <w:tcPr>
            <w:tcW w:w="0" w:type="auto"/>
            <w:tcMar>
              <w:top w:w="48" w:type="dxa"/>
              <w:left w:w="96" w:type="dxa"/>
              <w:bottom w:w="48" w:type="dxa"/>
              <w:right w:w="96" w:type="dxa"/>
            </w:tcMar>
            <w:vAlign w:val="center"/>
            <w:hideMark/>
          </w:tcPr>
          <w:p w14:paraId="570DBE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192</w:t>
            </w:r>
          </w:p>
        </w:tc>
        <w:tc>
          <w:tcPr>
            <w:tcW w:w="0" w:type="auto"/>
            <w:tcMar>
              <w:top w:w="48" w:type="dxa"/>
              <w:left w:w="96" w:type="dxa"/>
              <w:bottom w:w="48" w:type="dxa"/>
              <w:right w:w="96" w:type="dxa"/>
            </w:tcMar>
            <w:vAlign w:val="center"/>
            <w:hideMark/>
          </w:tcPr>
          <w:p w14:paraId="454F7D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58C3F1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[$C1 - $E0]</w:t>
            </w:r>
          </w:p>
        </w:tc>
        <w:tc>
          <w:tcPr>
            <w:tcW w:w="0" w:type="auto"/>
            <w:tcMar>
              <w:top w:w="48" w:type="dxa"/>
              <w:left w:w="96" w:type="dxa"/>
              <w:bottom w:w="48" w:type="dxa"/>
              <w:right w:w="96" w:type="dxa"/>
            </w:tcMar>
            <w:vAlign w:val="center"/>
            <w:hideMark/>
          </w:tcPr>
          <w:p w14:paraId="405CB2B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F41D9A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C4778B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CEFD6C8"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w:t>
            </w:r>
            <w:proofErr w:type="gramStart"/>
            <w:r w:rsidRPr="00E555C4">
              <w:rPr>
                <w:rFonts w:ascii="Times New Roman" w:eastAsia="Times New Roman" w:hAnsi="Times New Roman" w:cs="Times New Roman"/>
                <w:sz w:val="24"/>
                <w:szCs w:val="24"/>
                <w:lang w:val="en-US"/>
              </w:rPr>
              <w:t>7..</w:t>
            </w:r>
            <w:proofErr w:type="gramEnd"/>
            <w:r w:rsidRPr="00E555C4">
              <w:rPr>
                <w:rFonts w:ascii="Times New Roman" w:eastAsia="Times New Roman" w:hAnsi="Times New Roman" w:cs="Times New Roman"/>
                <w:sz w:val="24"/>
                <w:szCs w:val="24"/>
                <w:lang w:val="en-US"/>
              </w:rPr>
              <w:t>D0] == [PID $C1..PID $E0] </w:t>
            </w:r>
            <w:hyperlink r:id="rId491"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50714A" w14:paraId="4DC4A350" w14:textId="77777777" w:rsidTr="009A1D65">
        <w:tc>
          <w:tcPr>
            <w:tcW w:w="0" w:type="auto"/>
            <w:tcMar>
              <w:top w:w="48" w:type="dxa"/>
              <w:left w:w="96" w:type="dxa"/>
              <w:bottom w:w="48" w:type="dxa"/>
              <w:right w:w="96" w:type="dxa"/>
            </w:tcMar>
            <w:vAlign w:val="center"/>
            <w:hideMark/>
          </w:tcPr>
          <w:p w14:paraId="68C542B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C3</w:t>
            </w:r>
          </w:p>
        </w:tc>
        <w:tc>
          <w:tcPr>
            <w:tcW w:w="0" w:type="auto"/>
            <w:tcMar>
              <w:top w:w="48" w:type="dxa"/>
              <w:left w:w="96" w:type="dxa"/>
              <w:bottom w:w="48" w:type="dxa"/>
              <w:right w:w="96" w:type="dxa"/>
            </w:tcMar>
            <w:vAlign w:val="center"/>
            <w:hideMark/>
          </w:tcPr>
          <w:p w14:paraId="729C839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195</w:t>
            </w:r>
          </w:p>
        </w:tc>
        <w:tc>
          <w:tcPr>
            <w:tcW w:w="0" w:type="auto"/>
            <w:tcMar>
              <w:top w:w="48" w:type="dxa"/>
              <w:left w:w="96" w:type="dxa"/>
              <w:bottom w:w="48" w:type="dxa"/>
              <w:right w:w="96" w:type="dxa"/>
            </w:tcMar>
            <w:vAlign w:val="center"/>
            <w:hideMark/>
          </w:tcPr>
          <w:p w14:paraId="7970813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C1AA4C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Level Input A/B</w:t>
            </w:r>
          </w:p>
        </w:tc>
        <w:tc>
          <w:tcPr>
            <w:tcW w:w="0" w:type="auto"/>
            <w:tcMar>
              <w:top w:w="48" w:type="dxa"/>
              <w:left w:w="96" w:type="dxa"/>
              <w:bottom w:w="48" w:type="dxa"/>
              <w:right w:w="96" w:type="dxa"/>
            </w:tcMar>
            <w:vAlign w:val="center"/>
            <w:hideMark/>
          </w:tcPr>
          <w:p w14:paraId="552F3E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78E6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25,700</w:t>
            </w:r>
          </w:p>
        </w:tc>
        <w:tc>
          <w:tcPr>
            <w:tcW w:w="0" w:type="auto"/>
            <w:tcMar>
              <w:top w:w="48" w:type="dxa"/>
              <w:left w:w="96" w:type="dxa"/>
              <w:bottom w:w="48" w:type="dxa"/>
              <w:right w:w="96" w:type="dxa"/>
            </w:tcMar>
            <w:vAlign w:val="center"/>
            <w:hideMark/>
          </w:tcPr>
          <w:p w14:paraId="0941F9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30FBCA3"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 xml:space="preserve">Returns numerous </w:t>
            </w:r>
            <w:proofErr w:type="gramStart"/>
            <w:r w:rsidRPr="00E555C4">
              <w:rPr>
                <w:rFonts w:ascii="Times New Roman" w:eastAsia="Times New Roman" w:hAnsi="Times New Roman" w:cs="Times New Roman"/>
                <w:sz w:val="24"/>
                <w:szCs w:val="24"/>
                <w:lang w:val="en-US"/>
              </w:rPr>
              <w:t>data</w:t>
            </w:r>
            <w:proofErr w:type="gramEnd"/>
            <w:r w:rsidRPr="00E555C4">
              <w:rPr>
                <w:rFonts w:ascii="Times New Roman" w:eastAsia="Times New Roman" w:hAnsi="Times New Roman" w:cs="Times New Roman"/>
                <w:sz w:val="24"/>
                <w:szCs w:val="24"/>
                <w:lang w:val="en-US"/>
              </w:rPr>
              <w:t>, including Drive Condition ID and Engine Speed*</w:t>
            </w:r>
          </w:p>
        </w:tc>
      </w:tr>
      <w:tr w:rsidR="009A1D65" w:rsidRPr="0050714A" w14:paraId="463B0895" w14:textId="77777777" w:rsidTr="009A1D65">
        <w:tc>
          <w:tcPr>
            <w:tcW w:w="0" w:type="auto"/>
            <w:tcMar>
              <w:top w:w="48" w:type="dxa"/>
              <w:left w:w="96" w:type="dxa"/>
              <w:bottom w:w="48" w:type="dxa"/>
              <w:right w:w="96" w:type="dxa"/>
            </w:tcMar>
            <w:vAlign w:val="center"/>
            <w:hideMark/>
          </w:tcPr>
          <w:p w14:paraId="0BBA15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C4</w:t>
            </w:r>
          </w:p>
        </w:tc>
        <w:tc>
          <w:tcPr>
            <w:tcW w:w="0" w:type="auto"/>
            <w:tcMar>
              <w:top w:w="48" w:type="dxa"/>
              <w:left w:w="96" w:type="dxa"/>
              <w:bottom w:w="48" w:type="dxa"/>
              <w:right w:w="96" w:type="dxa"/>
            </w:tcMar>
            <w:vAlign w:val="center"/>
            <w:hideMark/>
          </w:tcPr>
          <w:p w14:paraId="7CDF1B2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196</w:t>
            </w:r>
          </w:p>
        </w:tc>
        <w:tc>
          <w:tcPr>
            <w:tcW w:w="0" w:type="auto"/>
            <w:tcMar>
              <w:top w:w="48" w:type="dxa"/>
              <w:left w:w="96" w:type="dxa"/>
              <w:bottom w:w="48" w:type="dxa"/>
              <w:right w:w="96" w:type="dxa"/>
            </w:tcMar>
            <w:vAlign w:val="center"/>
            <w:hideMark/>
          </w:tcPr>
          <w:p w14:paraId="162106E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0C118E47"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Exhaust Particulate Control System Diagnostic Time/Count</w:t>
            </w:r>
          </w:p>
        </w:tc>
        <w:tc>
          <w:tcPr>
            <w:tcW w:w="0" w:type="auto"/>
            <w:tcMar>
              <w:top w:w="48" w:type="dxa"/>
              <w:left w:w="96" w:type="dxa"/>
              <w:bottom w:w="48" w:type="dxa"/>
              <w:right w:w="96" w:type="dxa"/>
            </w:tcMar>
            <w:vAlign w:val="center"/>
            <w:hideMark/>
          </w:tcPr>
          <w:p w14:paraId="188BF7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CA410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4,294,967,295</w:t>
            </w:r>
          </w:p>
        </w:tc>
        <w:tc>
          <w:tcPr>
            <w:tcW w:w="0" w:type="auto"/>
            <w:tcMar>
              <w:top w:w="48" w:type="dxa"/>
              <w:left w:w="96" w:type="dxa"/>
              <w:bottom w:w="48" w:type="dxa"/>
              <w:right w:w="96" w:type="dxa"/>
            </w:tcMar>
            <w:vAlign w:val="center"/>
            <w:hideMark/>
          </w:tcPr>
          <w:p w14:paraId="4D0774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seconds / Count</w:t>
            </w:r>
          </w:p>
        </w:tc>
        <w:tc>
          <w:tcPr>
            <w:tcW w:w="0" w:type="auto"/>
            <w:tcMar>
              <w:top w:w="48" w:type="dxa"/>
              <w:left w:w="96" w:type="dxa"/>
              <w:bottom w:w="48" w:type="dxa"/>
              <w:right w:w="96" w:type="dxa"/>
            </w:tcMar>
            <w:vAlign w:val="center"/>
            <w:hideMark/>
          </w:tcPr>
          <w:p w14:paraId="31FCB1B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B5 is Engine Idle Request</w:t>
            </w:r>
            <w:r w:rsidRPr="00E555C4">
              <w:rPr>
                <w:rFonts w:ascii="Times New Roman" w:eastAsia="Times New Roman" w:hAnsi="Times New Roman" w:cs="Times New Roman"/>
                <w:sz w:val="24"/>
                <w:szCs w:val="24"/>
                <w:lang w:val="en-US"/>
              </w:rPr>
              <w:br/>
              <w:t>B6 is Engine Stop Request*</w:t>
            </w:r>
            <w:r w:rsidRPr="00E555C4">
              <w:rPr>
                <w:rFonts w:ascii="Times New Roman" w:eastAsia="Times New Roman" w:hAnsi="Times New Roman" w:cs="Times New Roman"/>
                <w:sz w:val="24"/>
                <w:szCs w:val="24"/>
                <w:lang w:val="en-US"/>
              </w:rPr>
              <w:br/>
              <w:t>First byte = Time in seconds</w:t>
            </w:r>
            <w:r w:rsidRPr="00E555C4">
              <w:rPr>
                <w:rFonts w:ascii="Times New Roman" w:eastAsia="Times New Roman" w:hAnsi="Times New Roman" w:cs="Times New Roman"/>
                <w:sz w:val="24"/>
                <w:szCs w:val="24"/>
                <w:lang w:val="en-US"/>
              </w:rPr>
              <w:br/>
              <w:t>Second byte = Count</w:t>
            </w:r>
          </w:p>
        </w:tc>
      </w:tr>
      <w:tr w:rsidR="009A1D65" w:rsidRPr="009A1D65" w14:paraId="6777AB62" w14:textId="77777777" w:rsidTr="009A1D65">
        <w:tc>
          <w:tcPr>
            <w:tcW w:w="0" w:type="auto"/>
            <w:tcMar>
              <w:top w:w="48" w:type="dxa"/>
              <w:left w:w="96" w:type="dxa"/>
              <w:bottom w:w="48" w:type="dxa"/>
              <w:right w:w="96" w:type="dxa"/>
            </w:tcMar>
            <w:vAlign w:val="center"/>
            <w:hideMark/>
          </w:tcPr>
          <w:p w14:paraId="61C518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C5</w:t>
            </w:r>
          </w:p>
        </w:tc>
        <w:tc>
          <w:tcPr>
            <w:tcW w:w="0" w:type="auto"/>
            <w:tcMar>
              <w:top w:w="48" w:type="dxa"/>
              <w:left w:w="96" w:type="dxa"/>
              <w:bottom w:w="48" w:type="dxa"/>
              <w:right w:w="96" w:type="dxa"/>
            </w:tcMar>
            <w:vAlign w:val="center"/>
            <w:hideMark/>
          </w:tcPr>
          <w:p w14:paraId="613919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197</w:t>
            </w:r>
          </w:p>
        </w:tc>
        <w:tc>
          <w:tcPr>
            <w:tcW w:w="0" w:type="auto"/>
            <w:tcMar>
              <w:top w:w="48" w:type="dxa"/>
              <w:left w:w="96" w:type="dxa"/>
              <w:bottom w:w="48" w:type="dxa"/>
              <w:right w:w="96" w:type="dxa"/>
            </w:tcMar>
            <w:vAlign w:val="center"/>
            <w:hideMark/>
          </w:tcPr>
          <w:p w14:paraId="668679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4FF12F1F"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Pressure A and B</w:t>
            </w:r>
          </w:p>
        </w:tc>
        <w:tc>
          <w:tcPr>
            <w:tcW w:w="0" w:type="auto"/>
            <w:tcMar>
              <w:top w:w="48" w:type="dxa"/>
              <w:left w:w="96" w:type="dxa"/>
              <w:bottom w:w="48" w:type="dxa"/>
              <w:right w:w="96" w:type="dxa"/>
            </w:tcMar>
            <w:vAlign w:val="center"/>
            <w:hideMark/>
          </w:tcPr>
          <w:p w14:paraId="72A9947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EB2BC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5,177</w:t>
            </w:r>
          </w:p>
        </w:tc>
        <w:tc>
          <w:tcPr>
            <w:tcW w:w="0" w:type="auto"/>
            <w:tcMar>
              <w:top w:w="48" w:type="dxa"/>
              <w:left w:w="96" w:type="dxa"/>
              <w:bottom w:w="48" w:type="dxa"/>
              <w:right w:w="96" w:type="dxa"/>
            </w:tcMar>
            <w:vAlign w:val="center"/>
            <w:hideMark/>
          </w:tcPr>
          <w:p w14:paraId="5A08B1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1A9F2C6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0D12020A" w14:textId="77777777" w:rsidTr="009A1D65">
        <w:tc>
          <w:tcPr>
            <w:tcW w:w="0" w:type="auto"/>
            <w:tcMar>
              <w:top w:w="48" w:type="dxa"/>
              <w:left w:w="96" w:type="dxa"/>
              <w:bottom w:w="48" w:type="dxa"/>
              <w:right w:w="96" w:type="dxa"/>
            </w:tcMar>
            <w:vAlign w:val="center"/>
            <w:hideMark/>
          </w:tcPr>
          <w:p w14:paraId="74F6B66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C6</w:t>
            </w:r>
          </w:p>
        </w:tc>
        <w:tc>
          <w:tcPr>
            <w:tcW w:w="0" w:type="auto"/>
            <w:tcMar>
              <w:top w:w="48" w:type="dxa"/>
              <w:left w:w="96" w:type="dxa"/>
              <w:bottom w:w="48" w:type="dxa"/>
              <w:right w:w="96" w:type="dxa"/>
            </w:tcMar>
            <w:vAlign w:val="center"/>
            <w:hideMark/>
          </w:tcPr>
          <w:p w14:paraId="37BF70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198</w:t>
            </w:r>
          </w:p>
        </w:tc>
        <w:tc>
          <w:tcPr>
            <w:tcW w:w="0" w:type="auto"/>
            <w:tcMar>
              <w:top w:w="48" w:type="dxa"/>
              <w:left w:w="96" w:type="dxa"/>
              <w:bottom w:w="48" w:type="dxa"/>
              <w:right w:w="96" w:type="dxa"/>
            </w:tcMar>
            <w:vAlign w:val="center"/>
            <w:hideMark/>
          </w:tcPr>
          <w:p w14:paraId="46522A4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592C1385"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Byte 1 - Particulate control - driver inducement system status</w:t>
            </w:r>
            <w:r w:rsidRPr="00E555C4">
              <w:rPr>
                <w:rFonts w:ascii="Times New Roman" w:eastAsia="Times New Roman" w:hAnsi="Times New Roman" w:cs="Times New Roman"/>
                <w:sz w:val="24"/>
                <w:szCs w:val="24"/>
                <w:lang w:val="en-US"/>
              </w:rPr>
              <w:br/>
              <w:t>Byte 2,3 - Removal or block of the particulate aftertreatment system counter</w:t>
            </w:r>
            <w:r w:rsidRPr="00E555C4">
              <w:rPr>
                <w:rFonts w:ascii="Times New Roman" w:eastAsia="Times New Roman" w:hAnsi="Times New Roman" w:cs="Times New Roman"/>
                <w:sz w:val="24"/>
                <w:szCs w:val="24"/>
                <w:lang w:val="en-US"/>
              </w:rPr>
              <w:br/>
              <w:t>Byte 4,5 - Liquid regent injection system (e.g. fuel-borne catalyst) failure counter</w:t>
            </w:r>
            <w:r w:rsidRPr="00E555C4">
              <w:rPr>
                <w:rFonts w:ascii="Times New Roman" w:eastAsia="Times New Roman" w:hAnsi="Times New Roman" w:cs="Times New Roman"/>
                <w:sz w:val="24"/>
                <w:szCs w:val="24"/>
                <w:lang w:val="en-US"/>
              </w:rPr>
              <w:br/>
              <w:t xml:space="preserve">Byte 6,7 - Malfunction of Particulate control </w:t>
            </w:r>
            <w:r w:rsidRPr="00E555C4">
              <w:rPr>
                <w:rFonts w:ascii="Times New Roman" w:eastAsia="Times New Roman" w:hAnsi="Times New Roman" w:cs="Times New Roman"/>
                <w:sz w:val="24"/>
                <w:szCs w:val="24"/>
                <w:lang w:val="en-US"/>
              </w:rPr>
              <w:lastRenderedPageBreak/>
              <w:t>monitoring system counter</w:t>
            </w:r>
          </w:p>
        </w:tc>
        <w:tc>
          <w:tcPr>
            <w:tcW w:w="0" w:type="auto"/>
            <w:tcMar>
              <w:top w:w="48" w:type="dxa"/>
              <w:left w:w="96" w:type="dxa"/>
              <w:bottom w:w="48" w:type="dxa"/>
              <w:right w:w="96" w:type="dxa"/>
            </w:tcMar>
            <w:vAlign w:val="center"/>
            <w:hideMark/>
          </w:tcPr>
          <w:p w14:paraId="0AF5C49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0</w:t>
            </w:r>
          </w:p>
        </w:tc>
        <w:tc>
          <w:tcPr>
            <w:tcW w:w="0" w:type="auto"/>
            <w:tcMar>
              <w:top w:w="48" w:type="dxa"/>
              <w:left w:w="96" w:type="dxa"/>
              <w:bottom w:w="48" w:type="dxa"/>
              <w:right w:w="96" w:type="dxa"/>
            </w:tcMar>
            <w:vAlign w:val="center"/>
            <w:hideMark/>
          </w:tcPr>
          <w:p w14:paraId="11837E3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7C8DE8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6B0A815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47630A9A" w14:textId="77777777" w:rsidTr="009A1D65">
        <w:tc>
          <w:tcPr>
            <w:tcW w:w="0" w:type="auto"/>
            <w:tcMar>
              <w:top w:w="48" w:type="dxa"/>
              <w:left w:w="96" w:type="dxa"/>
              <w:bottom w:w="48" w:type="dxa"/>
              <w:right w:w="96" w:type="dxa"/>
            </w:tcMar>
            <w:vAlign w:val="center"/>
            <w:hideMark/>
          </w:tcPr>
          <w:p w14:paraId="06E4FC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p>
        </w:tc>
        <w:tc>
          <w:tcPr>
            <w:tcW w:w="0" w:type="auto"/>
            <w:tcMar>
              <w:top w:w="48" w:type="dxa"/>
              <w:left w:w="96" w:type="dxa"/>
              <w:bottom w:w="48" w:type="dxa"/>
              <w:right w:w="96" w:type="dxa"/>
            </w:tcMar>
            <w:vAlign w:val="center"/>
            <w:hideMark/>
          </w:tcPr>
          <w:p w14:paraId="19A802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199</w:t>
            </w:r>
          </w:p>
        </w:tc>
        <w:tc>
          <w:tcPr>
            <w:tcW w:w="0" w:type="auto"/>
            <w:tcMar>
              <w:top w:w="48" w:type="dxa"/>
              <w:left w:w="96" w:type="dxa"/>
              <w:bottom w:w="48" w:type="dxa"/>
              <w:right w:w="96" w:type="dxa"/>
            </w:tcMar>
            <w:vAlign w:val="center"/>
            <w:hideMark/>
          </w:tcPr>
          <w:p w14:paraId="5D871D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39665B4"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Distance Since Reflash or Module Replacement</w:t>
            </w:r>
          </w:p>
        </w:tc>
        <w:tc>
          <w:tcPr>
            <w:tcW w:w="0" w:type="auto"/>
            <w:tcMar>
              <w:top w:w="48" w:type="dxa"/>
              <w:left w:w="96" w:type="dxa"/>
              <w:bottom w:w="48" w:type="dxa"/>
              <w:right w:w="96" w:type="dxa"/>
            </w:tcMar>
            <w:vAlign w:val="center"/>
            <w:hideMark/>
          </w:tcPr>
          <w:p w14:paraId="5BC868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32584D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00970EE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w:t>
            </w:r>
          </w:p>
        </w:tc>
        <w:tc>
          <w:tcPr>
            <w:tcW w:w="0" w:type="auto"/>
            <w:tcMar>
              <w:top w:w="48" w:type="dxa"/>
              <w:left w:w="96" w:type="dxa"/>
              <w:bottom w:w="48" w:type="dxa"/>
              <w:right w:w="96" w:type="dxa"/>
            </w:tcMar>
            <w:vAlign w:val="center"/>
            <w:hideMark/>
          </w:tcPr>
          <w:p w14:paraId="3E225D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1F18F6E" w14:textId="77777777" w:rsidTr="009A1D65">
        <w:tc>
          <w:tcPr>
            <w:tcW w:w="0" w:type="auto"/>
            <w:tcMar>
              <w:top w:w="48" w:type="dxa"/>
              <w:left w:w="96" w:type="dxa"/>
              <w:bottom w:w="48" w:type="dxa"/>
              <w:right w:w="96" w:type="dxa"/>
            </w:tcMar>
            <w:vAlign w:val="center"/>
            <w:hideMark/>
          </w:tcPr>
          <w:p w14:paraId="3D9A85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C8</w:t>
            </w:r>
          </w:p>
        </w:tc>
        <w:tc>
          <w:tcPr>
            <w:tcW w:w="0" w:type="auto"/>
            <w:tcMar>
              <w:top w:w="48" w:type="dxa"/>
              <w:left w:w="96" w:type="dxa"/>
              <w:bottom w:w="48" w:type="dxa"/>
              <w:right w:w="96" w:type="dxa"/>
            </w:tcMar>
            <w:vAlign w:val="center"/>
            <w:hideMark/>
          </w:tcPr>
          <w:p w14:paraId="6C0F74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200</w:t>
            </w:r>
          </w:p>
        </w:tc>
        <w:tc>
          <w:tcPr>
            <w:tcW w:w="0" w:type="auto"/>
            <w:tcMar>
              <w:top w:w="48" w:type="dxa"/>
              <w:left w:w="96" w:type="dxa"/>
              <w:bottom w:w="48" w:type="dxa"/>
              <w:right w:w="96" w:type="dxa"/>
            </w:tcMar>
            <w:vAlign w:val="center"/>
            <w:hideMark/>
          </w:tcPr>
          <w:p w14:paraId="27FF3D2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5D8B7D7"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Control Diagnostic (NCD) and Particulate Control Diagnostic (PCD) Warning Lamp status</w:t>
            </w:r>
          </w:p>
        </w:tc>
        <w:tc>
          <w:tcPr>
            <w:tcW w:w="0" w:type="auto"/>
            <w:tcMar>
              <w:top w:w="48" w:type="dxa"/>
              <w:left w:w="96" w:type="dxa"/>
              <w:bottom w:w="48" w:type="dxa"/>
              <w:right w:w="96" w:type="dxa"/>
            </w:tcMar>
            <w:vAlign w:val="center"/>
            <w:hideMark/>
          </w:tcPr>
          <w:p w14:paraId="661163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434985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0C49E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w:t>
            </w:r>
          </w:p>
        </w:tc>
        <w:tc>
          <w:tcPr>
            <w:tcW w:w="0" w:type="auto"/>
            <w:tcMar>
              <w:top w:w="48" w:type="dxa"/>
              <w:left w:w="96" w:type="dxa"/>
              <w:bottom w:w="48" w:type="dxa"/>
              <w:right w:w="96" w:type="dxa"/>
            </w:tcMar>
            <w:vAlign w:val="center"/>
            <w:hideMark/>
          </w:tcPr>
          <w:p w14:paraId="0208AD6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5B7FF06E" w14:textId="77777777" w:rsidTr="009A1D65">
        <w:tc>
          <w:tcPr>
            <w:tcW w:w="0" w:type="auto"/>
            <w:tcMar>
              <w:top w:w="48" w:type="dxa"/>
              <w:left w:w="96" w:type="dxa"/>
              <w:bottom w:w="48" w:type="dxa"/>
              <w:right w:w="96" w:type="dxa"/>
            </w:tcMar>
            <w:vAlign w:val="center"/>
            <w:hideMark/>
          </w:tcPr>
          <w:p w14:paraId="4B183339"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7A71EE64"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(Dec)</w:t>
            </w:r>
          </w:p>
        </w:tc>
        <w:tc>
          <w:tcPr>
            <w:tcW w:w="0" w:type="auto"/>
            <w:tcMar>
              <w:top w:w="48" w:type="dxa"/>
              <w:left w:w="96" w:type="dxa"/>
              <w:bottom w:w="48" w:type="dxa"/>
              <w:right w:w="96" w:type="dxa"/>
            </w:tcMar>
            <w:vAlign w:val="center"/>
            <w:hideMark/>
          </w:tcPr>
          <w:p w14:paraId="7FD3669D"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6C1491A3"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6C241D1D"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407DC7F6"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346D0DE5"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56BAE8C0"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492"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bl>
    <w:p w14:paraId="56378E44"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02</w:t>
      </w:r>
      <w:r w:rsidRPr="009A1D65">
        <w:rPr>
          <w:rFonts w:ascii="inherit" w:eastAsia="Times New Roman" w:hAnsi="inherit" w:cs="Arial"/>
          <w:b/>
          <w:bCs/>
          <w:color w:val="202122"/>
          <w:sz w:val="27"/>
          <w:szCs w:val="27"/>
          <w:lang w:val="en"/>
        </w:rPr>
        <w:t> - Show freeze frame data</w:t>
      </w:r>
    </w:p>
    <w:p w14:paraId="2C59AC88"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93" w:tooltip="Edit section: Service 02 - Show freeze frame data"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73CB17B"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Service </w:t>
      </w:r>
      <w:r w:rsidRPr="009A1D65">
        <w:rPr>
          <w:rFonts w:ascii="Courier New" w:eastAsia="Times New Roman" w:hAnsi="Courier New" w:cs="Courier New"/>
          <w:color w:val="202122"/>
          <w:sz w:val="24"/>
          <w:szCs w:val="24"/>
          <w:lang w:val="en"/>
        </w:rPr>
        <w:t>02</w:t>
      </w:r>
      <w:r w:rsidRPr="009A1D65">
        <w:rPr>
          <w:rFonts w:ascii="Arial" w:eastAsia="Times New Roman" w:hAnsi="Arial" w:cs="Arial"/>
          <w:color w:val="202122"/>
          <w:sz w:val="24"/>
          <w:szCs w:val="24"/>
          <w:lang w:val="en"/>
        </w:rPr>
        <w:t> accepts the same PIDs as service </w:t>
      </w:r>
      <w:r w:rsidRPr="009A1D65">
        <w:rPr>
          <w:rFonts w:ascii="Courier New" w:eastAsia="Times New Roman" w:hAnsi="Courier New" w:cs="Courier New"/>
          <w:color w:val="202122"/>
          <w:sz w:val="24"/>
          <w:szCs w:val="24"/>
          <w:lang w:val="en"/>
        </w:rPr>
        <w:t>01</w:t>
      </w:r>
      <w:r w:rsidRPr="009A1D65">
        <w:rPr>
          <w:rFonts w:ascii="Arial" w:eastAsia="Times New Roman" w:hAnsi="Arial" w:cs="Arial"/>
          <w:color w:val="202122"/>
          <w:sz w:val="24"/>
          <w:szCs w:val="24"/>
          <w:lang w:val="en"/>
        </w:rPr>
        <w:t>, with the same meaning,</w:t>
      </w:r>
      <w:hyperlink r:id="rId494" w:anchor="cite_note-8"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5</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but information given is from when the freeze frame</w:t>
      </w:r>
      <w:hyperlink r:id="rId495" w:anchor="cite_note-9"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6</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was created. Note that PID </w:t>
      </w:r>
      <w:r w:rsidRPr="009A1D65">
        <w:rPr>
          <w:rFonts w:ascii="Courier New" w:eastAsia="Times New Roman" w:hAnsi="Courier New" w:cs="Courier New"/>
          <w:color w:val="202122"/>
          <w:sz w:val="24"/>
          <w:szCs w:val="24"/>
          <w:lang w:val="en"/>
        </w:rPr>
        <w:t>$02</w:t>
      </w:r>
      <w:r w:rsidRPr="009A1D65">
        <w:rPr>
          <w:rFonts w:ascii="Arial" w:eastAsia="Times New Roman" w:hAnsi="Arial" w:cs="Arial"/>
          <w:color w:val="202122"/>
          <w:sz w:val="24"/>
          <w:szCs w:val="24"/>
          <w:lang w:val="en"/>
        </w:rPr>
        <w:t> is used to obtain the DTC that triggered the freeze frame.</w:t>
      </w:r>
    </w:p>
    <w:p w14:paraId="3E71678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person has to send the frame number in the data section of the message.</w:t>
      </w:r>
    </w:p>
    <w:p w14:paraId="1F9D16C3"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03</w:t>
      </w:r>
      <w:r w:rsidRPr="009A1D65">
        <w:rPr>
          <w:rFonts w:ascii="inherit" w:eastAsia="Times New Roman" w:hAnsi="inherit" w:cs="Arial"/>
          <w:b/>
          <w:bCs/>
          <w:color w:val="202122"/>
          <w:sz w:val="27"/>
          <w:szCs w:val="27"/>
          <w:lang w:val="en"/>
        </w:rPr>
        <w:t> - Show stored Diagnostic Trouble Codes (DTCs)</w:t>
      </w:r>
    </w:p>
    <w:p w14:paraId="687EE837"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96" w:tooltip="Edit section: Service 03 - Show stored Diagnostic Trouble Codes (DTC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12"/>
        <w:gridCol w:w="1642"/>
        <w:gridCol w:w="1821"/>
        <w:gridCol w:w="969"/>
        <w:gridCol w:w="988"/>
        <w:gridCol w:w="739"/>
        <w:gridCol w:w="2484"/>
      </w:tblGrid>
      <w:tr w:rsidR="009A1D65" w:rsidRPr="009A1D65" w14:paraId="56905707" w14:textId="77777777" w:rsidTr="009A1D65">
        <w:tc>
          <w:tcPr>
            <w:tcW w:w="0" w:type="auto"/>
            <w:tcMar>
              <w:top w:w="48" w:type="dxa"/>
              <w:left w:w="96" w:type="dxa"/>
              <w:bottom w:w="48" w:type="dxa"/>
              <w:right w:w="96" w:type="dxa"/>
            </w:tcMar>
            <w:vAlign w:val="center"/>
            <w:hideMark/>
          </w:tcPr>
          <w:p w14:paraId="679F7AB7"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6C33BE8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1821518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5140A37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37CD0C9D"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5069B5D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02717B3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497"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50714A" w14:paraId="36F2FAEC" w14:textId="77777777" w:rsidTr="009A1D65">
        <w:tc>
          <w:tcPr>
            <w:tcW w:w="0" w:type="auto"/>
            <w:tcMar>
              <w:top w:w="48" w:type="dxa"/>
              <w:left w:w="96" w:type="dxa"/>
              <w:bottom w:w="48" w:type="dxa"/>
              <w:right w:w="96" w:type="dxa"/>
            </w:tcMar>
            <w:vAlign w:val="center"/>
            <w:hideMark/>
          </w:tcPr>
          <w:p w14:paraId="7A6778E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w:t>
            </w:r>
          </w:p>
        </w:tc>
        <w:tc>
          <w:tcPr>
            <w:tcW w:w="0" w:type="auto"/>
            <w:tcMar>
              <w:top w:w="48" w:type="dxa"/>
              <w:left w:w="96" w:type="dxa"/>
              <w:bottom w:w="48" w:type="dxa"/>
              <w:right w:w="96" w:type="dxa"/>
            </w:tcMar>
            <w:vAlign w:val="center"/>
            <w:hideMark/>
          </w:tcPr>
          <w:p w14:paraId="6E96A3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n*6</w:t>
            </w:r>
          </w:p>
        </w:tc>
        <w:tc>
          <w:tcPr>
            <w:tcW w:w="0" w:type="auto"/>
            <w:tcMar>
              <w:top w:w="48" w:type="dxa"/>
              <w:left w:w="96" w:type="dxa"/>
              <w:bottom w:w="48" w:type="dxa"/>
              <w:right w:w="96" w:type="dxa"/>
            </w:tcMar>
            <w:vAlign w:val="center"/>
            <w:hideMark/>
          </w:tcPr>
          <w:p w14:paraId="241A3779"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Request trouble codes</w:t>
            </w:r>
          </w:p>
        </w:tc>
        <w:tc>
          <w:tcPr>
            <w:tcW w:w="0" w:type="auto"/>
            <w:tcMar>
              <w:top w:w="48" w:type="dxa"/>
              <w:left w:w="96" w:type="dxa"/>
              <w:bottom w:w="48" w:type="dxa"/>
              <w:right w:w="96" w:type="dxa"/>
            </w:tcMar>
            <w:vAlign w:val="center"/>
            <w:hideMark/>
          </w:tcPr>
          <w:p w14:paraId="1CCEE81D"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AB5B2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0D3DC79"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ABE05D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3 codes per message frame. </w:t>
            </w:r>
            <w:hyperlink r:id="rId498" w:anchor="Service_03_(no_PID_required)" w:history="1">
              <w:r w:rsidRPr="00E555C4">
                <w:rPr>
                  <w:rFonts w:ascii="Times New Roman" w:eastAsia="Times New Roman" w:hAnsi="Times New Roman" w:cs="Times New Roman"/>
                  <w:color w:val="0000FF"/>
                  <w:sz w:val="24"/>
                  <w:szCs w:val="24"/>
                  <w:u w:val="single"/>
                  <w:lang w:val="en-US"/>
                </w:rPr>
                <w:t>See below</w:t>
              </w:r>
            </w:hyperlink>
          </w:p>
        </w:tc>
      </w:tr>
    </w:tbl>
    <w:p w14:paraId="22910634"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04</w:t>
      </w:r>
      <w:r w:rsidRPr="009A1D65">
        <w:rPr>
          <w:rFonts w:ascii="inherit" w:eastAsia="Times New Roman" w:hAnsi="inherit" w:cs="Arial"/>
          <w:b/>
          <w:bCs/>
          <w:color w:val="202122"/>
          <w:sz w:val="27"/>
          <w:szCs w:val="27"/>
          <w:lang w:val="en"/>
        </w:rPr>
        <w:t> - Clear Diagnostic Trouble Codes and stored values</w:t>
      </w:r>
    </w:p>
    <w:p w14:paraId="30A7C3E5"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99" w:tooltip="Edit section: Service 04 - Clear Diagnostic Trouble Codes and stored valu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13"/>
        <w:gridCol w:w="1351"/>
        <w:gridCol w:w="2735"/>
        <w:gridCol w:w="846"/>
        <w:gridCol w:w="855"/>
        <w:gridCol w:w="739"/>
        <w:gridCol w:w="2116"/>
      </w:tblGrid>
      <w:tr w:rsidR="009A1D65" w:rsidRPr="009A1D65" w14:paraId="318D5810" w14:textId="77777777" w:rsidTr="009A1D65">
        <w:tc>
          <w:tcPr>
            <w:tcW w:w="0" w:type="auto"/>
            <w:tcMar>
              <w:top w:w="48" w:type="dxa"/>
              <w:left w:w="96" w:type="dxa"/>
              <w:bottom w:w="48" w:type="dxa"/>
              <w:right w:w="96" w:type="dxa"/>
            </w:tcMar>
            <w:vAlign w:val="center"/>
            <w:hideMark/>
          </w:tcPr>
          <w:p w14:paraId="2F12FB37"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063C2A5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4D31691B"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7B9A034D"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5E7DA0A6"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1488EDE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641C6CF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0"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50714A" w14:paraId="15C1ACA3" w14:textId="77777777" w:rsidTr="009A1D65">
        <w:tc>
          <w:tcPr>
            <w:tcW w:w="0" w:type="auto"/>
            <w:tcMar>
              <w:top w:w="48" w:type="dxa"/>
              <w:left w:w="96" w:type="dxa"/>
              <w:bottom w:w="48" w:type="dxa"/>
              <w:right w:w="96" w:type="dxa"/>
            </w:tcMar>
            <w:vAlign w:val="center"/>
            <w:hideMark/>
          </w:tcPr>
          <w:p w14:paraId="16781BD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w:t>
            </w:r>
          </w:p>
        </w:tc>
        <w:tc>
          <w:tcPr>
            <w:tcW w:w="0" w:type="auto"/>
            <w:tcMar>
              <w:top w:w="48" w:type="dxa"/>
              <w:left w:w="96" w:type="dxa"/>
              <w:bottom w:w="48" w:type="dxa"/>
              <w:right w:w="96" w:type="dxa"/>
            </w:tcMar>
            <w:vAlign w:val="center"/>
            <w:hideMark/>
          </w:tcPr>
          <w:p w14:paraId="18D1635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33DC148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Clear trouble codes / Malfunction indicator lamp (MIL) / Check engine light</w:t>
            </w:r>
          </w:p>
        </w:tc>
        <w:tc>
          <w:tcPr>
            <w:tcW w:w="0" w:type="auto"/>
            <w:tcMar>
              <w:top w:w="48" w:type="dxa"/>
              <w:left w:w="96" w:type="dxa"/>
              <w:bottom w:w="48" w:type="dxa"/>
              <w:right w:w="96" w:type="dxa"/>
            </w:tcMar>
            <w:vAlign w:val="center"/>
            <w:hideMark/>
          </w:tcPr>
          <w:p w14:paraId="1D0D8EA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C25D124"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1D52852"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978AE41"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Clears all stored trouble codes and turns the MIL off.</w:t>
            </w:r>
          </w:p>
        </w:tc>
      </w:tr>
    </w:tbl>
    <w:p w14:paraId="4208A575"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05</w:t>
      </w:r>
      <w:r w:rsidRPr="009A1D65">
        <w:rPr>
          <w:rFonts w:ascii="inherit" w:eastAsia="Times New Roman" w:hAnsi="inherit" w:cs="Arial"/>
          <w:b/>
          <w:bCs/>
          <w:color w:val="202122"/>
          <w:sz w:val="27"/>
          <w:szCs w:val="27"/>
          <w:lang w:val="en"/>
        </w:rPr>
        <w:t> - Test results, oxygen sensor monitoring (</w:t>
      </w:r>
      <w:proofErr w:type="gramStart"/>
      <w:r w:rsidRPr="009A1D65">
        <w:rPr>
          <w:rFonts w:ascii="inherit" w:eastAsia="Times New Roman" w:hAnsi="inherit" w:cs="Arial"/>
          <w:b/>
          <w:bCs/>
          <w:color w:val="202122"/>
          <w:sz w:val="27"/>
          <w:szCs w:val="27"/>
          <w:lang w:val="en"/>
        </w:rPr>
        <w:t>non CAN</w:t>
      </w:r>
      <w:proofErr w:type="gramEnd"/>
      <w:r w:rsidRPr="009A1D65">
        <w:rPr>
          <w:rFonts w:ascii="inherit" w:eastAsia="Times New Roman" w:hAnsi="inherit" w:cs="Arial"/>
          <w:b/>
          <w:bCs/>
          <w:color w:val="202122"/>
          <w:sz w:val="27"/>
          <w:szCs w:val="27"/>
          <w:lang w:val="en"/>
        </w:rPr>
        <w:t xml:space="preserve"> only)</w:t>
      </w:r>
    </w:p>
    <w:p w14:paraId="60C054D7"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01" w:tooltip="Edit section: Service 05 - Test results, oxygen sensor monitoring (non CAN only)"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70"/>
        <w:gridCol w:w="1443"/>
        <w:gridCol w:w="2207"/>
        <w:gridCol w:w="885"/>
        <w:gridCol w:w="1130"/>
        <w:gridCol w:w="739"/>
        <w:gridCol w:w="2181"/>
      </w:tblGrid>
      <w:tr w:rsidR="009A1D65" w:rsidRPr="009A1D65" w14:paraId="162B62BA" w14:textId="77777777" w:rsidTr="009A1D65">
        <w:tc>
          <w:tcPr>
            <w:tcW w:w="0" w:type="auto"/>
            <w:tcMar>
              <w:top w:w="48" w:type="dxa"/>
              <w:left w:w="96" w:type="dxa"/>
              <w:bottom w:w="48" w:type="dxa"/>
              <w:right w:w="96" w:type="dxa"/>
            </w:tcMar>
            <w:vAlign w:val="center"/>
            <w:hideMark/>
          </w:tcPr>
          <w:p w14:paraId="4D83A60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4E863AC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0E89E061"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5A7194EC"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526AF79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6CA9AEED"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44A8AE16"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2"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9A1D65" w14:paraId="56501C0D" w14:textId="77777777" w:rsidTr="009A1D65">
        <w:tc>
          <w:tcPr>
            <w:tcW w:w="0" w:type="auto"/>
            <w:tcMar>
              <w:top w:w="48" w:type="dxa"/>
              <w:left w:w="96" w:type="dxa"/>
              <w:bottom w:w="48" w:type="dxa"/>
              <w:right w:w="96" w:type="dxa"/>
            </w:tcMar>
            <w:vAlign w:val="center"/>
            <w:hideMark/>
          </w:tcPr>
          <w:p w14:paraId="1977402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0100</w:t>
            </w:r>
          </w:p>
        </w:tc>
        <w:tc>
          <w:tcPr>
            <w:tcW w:w="0" w:type="auto"/>
            <w:tcMar>
              <w:top w:w="48" w:type="dxa"/>
              <w:left w:w="96" w:type="dxa"/>
              <w:bottom w:w="48" w:type="dxa"/>
              <w:right w:w="96" w:type="dxa"/>
            </w:tcMar>
            <w:vAlign w:val="center"/>
            <w:hideMark/>
          </w:tcPr>
          <w:p w14:paraId="0EE4F60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0C0416B"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 Monitor IDs supported ($01 – $20)</w:t>
            </w:r>
          </w:p>
        </w:tc>
        <w:tc>
          <w:tcPr>
            <w:tcW w:w="0" w:type="auto"/>
            <w:tcMar>
              <w:top w:w="48" w:type="dxa"/>
              <w:left w:w="96" w:type="dxa"/>
              <w:bottom w:w="48" w:type="dxa"/>
              <w:right w:w="96" w:type="dxa"/>
            </w:tcMar>
            <w:vAlign w:val="center"/>
            <w:hideMark/>
          </w:tcPr>
          <w:p w14:paraId="6A9A608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0x0</w:t>
            </w:r>
          </w:p>
        </w:tc>
        <w:tc>
          <w:tcPr>
            <w:tcW w:w="0" w:type="auto"/>
            <w:tcMar>
              <w:top w:w="48" w:type="dxa"/>
              <w:left w:w="96" w:type="dxa"/>
              <w:bottom w:w="48" w:type="dxa"/>
              <w:right w:w="96" w:type="dxa"/>
            </w:tcMar>
            <w:vAlign w:val="center"/>
            <w:hideMark/>
          </w:tcPr>
          <w:p w14:paraId="3F76709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0xffffffff</w:t>
            </w:r>
          </w:p>
        </w:tc>
        <w:tc>
          <w:tcPr>
            <w:tcW w:w="0" w:type="auto"/>
            <w:tcMar>
              <w:top w:w="48" w:type="dxa"/>
              <w:left w:w="96" w:type="dxa"/>
              <w:bottom w:w="48" w:type="dxa"/>
              <w:right w:w="96" w:type="dxa"/>
            </w:tcMar>
            <w:vAlign w:val="center"/>
            <w:hideMark/>
          </w:tcPr>
          <w:p w14:paraId="3DCA29B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FAF620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r>
      <w:tr w:rsidR="009A1D65" w:rsidRPr="0050714A" w14:paraId="3BCB1649" w14:textId="77777777" w:rsidTr="009A1D65">
        <w:tc>
          <w:tcPr>
            <w:tcW w:w="0" w:type="auto"/>
            <w:tcMar>
              <w:top w:w="48" w:type="dxa"/>
              <w:left w:w="96" w:type="dxa"/>
              <w:bottom w:w="48" w:type="dxa"/>
              <w:right w:w="96" w:type="dxa"/>
            </w:tcMar>
            <w:vAlign w:val="center"/>
            <w:hideMark/>
          </w:tcPr>
          <w:p w14:paraId="5A510E7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0101</w:t>
            </w:r>
          </w:p>
        </w:tc>
        <w:tc>
          <w:tcPr>
            <w:tcW w:w="0" w:type="auto"/>
            <w:tcMar>
              <w:top w:w="48" w:type="dxa"/>
              <w:left w:w="96" w:type="dxa"/>
              <w:bottom w:w="48" w:type="dxa"/>
              <w:right w:w="96" w:type="dxa"/>
            </w:tcMar>
            <w:vAlign w:val="center"/>
            <w:hideMark/>
          </w:tcPr>
          <w:p w14:paraId="72A3D83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2AACE0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1</w:t>
            </w:r>
          </w:p>
        </w:tc>
        <w:tc>
          <w:tcPr>
            <w:tcW w:w="0" w:type="auto"/>
            <w:tcMar>
              <w:top w:w="48" w:type="dxa"/>
              <w:left w:w="96" w:type="dxa"/>
              <w:bottom w:w="48" w:type="dxa"/>
              <w:right w:w="96" w:type="dxa"/>
            </w:tcMar>
            <w:vAlign w:val="center"/>
            <w:hideMark/>
          </w:tcPr>
          <w:p w14:paraId="3DAE11B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9E9B3E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5A68C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177CB9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3A822D16" w14:textId="77777777" w:rsidTr="009A1D65">
        <w:tc>
          <w:tcPr>
            <w:tcW w:w="0" w:type="auto"/>
            <w:tcMar>
              <w:top w:w="48" w:type="dxa"/>
              <w:left w:w="96" w:type="dxa"/>
              <w:bottom w:w="48" w:type="dxa"/>
              <w:right w:w="96" w:type="dxa"/>
            </w:tcMar>
            <w:vAlign w:val="center"/>
            <w:hideMark/>
          </w:tcPr>
          <w:p w14:paraId="7922B69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0102</w:t>
            </w:r>
          </w:p>
        </w:tc>
        <w:tc>
          <w:tcPr>
            <w:tcW w:w="0" w:type="auto"/>
            <w:tcMar>
              <w:top w:w="48" w:type="dxa"/>
              <w:left w:w="96" w:type="dxa"/>
              <w:bottom w:w="48" w:type="dxa"/>
              <w:right w:w="96" w:type="dxa"/>
            </w:tcMar>
            <w:vAlign w:val="center"/>
            <w:hideMark/>
          </w:tcPr>
          <w:p w14:paraId="43C401B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183C11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2</w:t>
            </w:r>
          </w:p>
        </w:tc>
        <w:tc>
          <w:tcPr>
            <w:tcW w:w="0" w:type="auto"/>
            <w:tcMar>
              <w:top w:w="48" w:type="dxa"/>
              <w:left w:w="96" w:type="dxa"/>
              <w:bottom w:w="48" w:type="dxa"/>
              <w:right w:w="96" w:type="dxa"/>
            </w:tcMar>
            <w:vAlign w:val="center"/>
            <w:hideMark/>
          </w:tcPr>
          <w:p w14:paraId="4693A53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935ED3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4DB618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F3A4BF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6C888250" w14:textId="77777777" w:rsidTr="009A1D65">
        <w:tc>
          <w:tcPr>
            <w:tcW w:w="0" w:type="auto"/>
            <w:tcMar>
              <w:top w:w="48" w:type="dxa"/>
              <w:left w:w="96" w:type="dxa"/>
              <w:bottom w:w="48" w:type="dxa"/>
              <w:right w:w="96" w:type="dxa"/>
            </w:tcMar>
            <w:vAlign w:val="center"/>
            <w:hideMark/>
          </w:tcPr>
          <w:p w14:paraId="2F08685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0103</w:t>
            </w:r>
          </w:p>
        </w:tc>
        <w:tc>
          <w:tcPr>
            <w:tcW w:w="0" w:type="auto"/>
            <w:tcMar>
              <w:top w:w="48" w:type="dxa"/>
              <w:left w:w="96" w:type="dxa"/>
              <w:bottom w:w="48" w:type="dxa"/>
              <w:right w:w="96" w:type="dxa"/>
            </w:tcMar>
            <w:vAlign w:val="center"/>
            <w:hideMark/>
          </w:tcPr>
          <w:p w14:paraId="709829D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88A4BE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3</w:t>
            </w:r>
          </w:p>
        </w:tc>
        <w:tc>
          <w:tcPr>
            <w:tcW w:w="0" w:type="auto"/>
            <w:tcMar>
              <w:top w:w="48" w:type="dxa"/>
              <w:left w:w="96" w:type="dxa"/>
              <w:bottom w:w="48" w:type="dxa"/>
              <w:right w:w="96" w:type="dxa"/>
            </w:tcMar>
            <w:vAlign w:val="center"/>
            <w:hideMark/>
          </w:tcPr>
          <w:p w14:paraId="0C8F210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9F20AC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0593CE2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2589CE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143BC64B" w14:textId="77777777" w:rsidTr="009A1D65">
        <w:tc>
          <w:tcPr>
            <w:tcW w:w="0" w:type="auto"/>
            <w:tcMar>
              <w:top w:w="48" w:type="dxa"/>
              <w:left w:w="96" w:type="dxa"/>
              <w:bottom w:w="48" w:type="dxa"/>
              <w:right w:w="96" w:type="dxa"/>
            </w:tcMar>
            <w:vAlign w:val="center"/>
            <w:hideMark/>
          </w:tcPr>
          <w:p w14:paraId="4BFC37F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0104</w:t>
            </w:r>
          </w:p>
        </w:tc>
        <w:tc>
          <w:tcPr>
            <w:tcW w:w="0" w:type="auto"/>
            <w:tcMar>
              <w:top w:w="48" w:type="dxa"/>
              <w:left w:w="96" w:type="dxa"/>
              <w:bottom w:w="48" w:type="dxa"/>
              <w:right w:w="96" w:type="dxa"/>
            </w:tcMar>
            <w:vAlign w:val="center"/>
            <w:hideMark/>
          </w:tcPr>
          <w:p w14:paraId="25FADC3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3DEDE4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4</w:t>
            </w:r>
          </w:p>
        </w:tc>
        <w:tc>
          <w:tcPr>
            <w:tcW w:w="0" w:type="auto"/>
            <w:tcMar>
              <w:top w:w="48" w:type="dxa"/>
              <w:left w:w="96" w:type="dxa"/>
              <w:bottom w:w="48" w:type="dxa"/>
              <w:right w:w="96" w:type="dxa"/>
            </w:tcMar>
            <w:vAlign w:val="center"/>
            <w:hideMark/>
          </w:tcPr>
          <w:p w14:paraId="380241C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49A15B8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E41691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E6A6F4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23F2AA14" w14:textId="77777777" w:rsidTr="009A1D65">
        <w:tc>
          <w:tcPr>
            <w:tcW w:w="0" w:type="auto"/>
            <w:tcMar>
              <w:top w:w="48" w:type="dxa"/>
              <w:left w:w="96" w:type="dxa"/>
              <w:bottom w:w="48" w:type="dxa"/>
              <w:right w:w="96" w:type="dxa"/>
            </w:tcMar>
            <w:vAlign w:val="center"/>
            <w:hideMark/>
          </w:tcPr>
          <w:p w14:paraId="5432FA5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0105</w:t>
            </w:r>
          </w:p>
        </w:tc>
        <w:tc>
          <w:tcPr>
            <w:tcW w:w="0" w:type="auto"/>
            <w:tcMar>
              <w:top w:w="48" w:type="dxa"/>
              <w:left w:w="96" w:type="dxa"/>
              <w:bottom w:w="48" w:type="dxa"/>
              <w:right w:w="96" w:type="dxa"/>
            </w:tcMar>
            <w:vAlign w:val="center"/>
            <w:hideMark/>
          </w:tcPr>
          <w:p w14:paraId="42BBE12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CB9A2C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1</w:t>
            </w:r>
          </w:p>
        </w:tc>
        <w:tc>
          <w:tcPr>
            <w:tcW w:w="0" w:type="auto"/>
            <w:tcMar>
              <w:top w:w="48" w:type="dxa"/>
              <w:left w:w="96" w:type="dxa"/>
              <w:bottom w:w="48" w:type="dxa"/>
              <w:right w:w="96" w:type="dxa"/>
            </w:tcMar>
            <w:vAlign w:val="center"/>
            <w:hideMark/>
          </w:tcPr>
          <w:p w14:paraId="38A6B80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EEF01E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622872C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4C7116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13AD9F14" w14:textId="77777777" w:rsidTr="009A1D65">
        <w:tc>
          <w:tcPr>
            <w:tcW w:w="0" w:type="auto"/>
            <w:tcMar>
              <w:top w:w="48" w:type="dxa"/>
              <w:left w:w="96" w:type="dxa"/>
              <w:bottom w:w="48" w:type="dxa"/>
              <w:right w:w="96" w:type="dxa"/>
            </w:tcMar>
            <w:vAlign w:val="center"/>
            <w:hideMark/>
          </w:tcPr>
          <w:p w14:paraId="2F73941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0106</w:t>
            </w:r>
          </w:p>
        </w:tc>
        <w:tc>
          <w:tcPr>
            <w:tcW w:w="0" w:type="auto"/>
            <w:tcMar>
              <w:top w:w="48" w:type="dxa"/>
              <w:left w:w="96" w:type="dxa"/>
              <w:bottom w:w="48" w:type="dxa"/>
              <w:right w:w="96" w:type="dxa"/>
            </w:tcMar>
            <w:vAlign w:val="center"/>
            <w:hideMark/>
          </w:tcPr>
          <w:p w14:paraId="0003F8A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366625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2</w:t>
            </w:r>
          </w:p>
        </w:tc>
        <w:tc>
          <w:tcPr>
            <w:tcW w:w="0" w:type="auto"/>
            <w:tcMar>
              <w:top w:w="48" w:type="dxa"/>
              <w:left w:w="96" w:type="dxa"/>
              <w:bottom w:w="48" w:type="dxa"/>
              <w:right w:w="96" w:type="dxa"/>
            </w:tcMar>
            <w:vAlign w:val="center"/>
            <w:hideMark/>
          </w:tcPr>
          <w:p w14:paraId="79D7E81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AEEC5E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652A27F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D4C5034"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5E836ADC" w14:textId="77777777" w:rsidTr="009A1D65">
        <w:tc>
          <w:tcPr>
            <w:tcW w:w="0" w:type="auto"/>
            <w:tcMar>
              <w:top w:w="48" w:type="dxa"/>
              <w:left w:w="96" w:type="dxa"/>
              <w:bottom w:w="48" w:type="dxa"/>
              <w:right w:w="96" w:type="dxa"/>
            </w:tcMar>
            <w:vAlign w:val="center"/>
            <w:hideMark/>
          </w:tcPr>
          <w:p w14:paraId="06BC80F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0107</w:t>
            </w:r>
          </w:p>
        </w:tc>
        <w:tc>
          <w:tcPr>
            <w:tcW w:w="0" w:type="auto"/>
            <w:tcMar>
              <w:top w:w="48" w:type="dxa"/>
              <w:left w:w="96" w:type="dxa"/>
              <w:bottom w:w="48" w:type="dxa"/>
              <w:right w:w="96" w:type="dxa"/>
            </w:tcMar>
            <w:vAlign w:val="center"/>
            <w:hideMark/>
          </w:tcPr>
          <w:p w14:paraId="08ACF84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EBE50A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3</w:t>
            </w:r>
          </w:p>
        </w:tc>
        <w:tc>
          <w:tcPr>
            <w:tcW w:w="0" w:type="auto"/>
            <w:tcMar>
              <w:top w:w="48" w:type="dxa"/>
              <w:left w:w="96" w:type="dxa"/>
              <w:bottom w:w="48" w:type="dxa"/>
              <w:right w:w="96" w:type="dxa"/>
            </w:tcMar>
            <w:vAlign w:val="center"/>
            <w:hideMark/>
          </w:tcPr>
          <w:p w14:paraId="1628F6B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C8E125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3161719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25052C1"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2D00F352" w14:textId="77777777" w:rsidTr="009A1D65">
        <w:tc>
          <w:tcPr>
            <w:tcW w:w="0" w:type="auto"/>
            <w:tcMar>
              <w:top w:w="48" w:type="dxa"/>
              <w:left w:w="96" w:type="dxa"/>
              <w:bottom w:w="48" w:type="dxa"/>
              <w:right w:w="96" w:type="dxa"/>
            </w:tcMar>
            <w:vAlign w:val="center"/>
            <w:hideMark/>
          </w:tcPr>
          <w:p w14:paraId="72A7755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0108</w:t>
            </w:r>
          </w:p>
        </w:tc>
        <w:tc>
          <w:tcPr>
            <w:tcW w:w="0" w:type="auto"/>
            <w:tcMar>
              <w:top w:w="48" w:type="dxa"/>
              <w:left w:w="96" w:type="dxa"/>
              <w:bottom w:w="48" w:type="dxa"/>
              <w:right w:w="96" w:type="dxa"/>
            </w:tcMar>
            <w:vAlign w:val="center"/>
            <w:hideMark/>
          </w:tcPr>
          <w:p w14:paraId="1D4D0E9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0350F5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4</w:t>
            </w:r>
          </w:p>
        </w:tc>
        <w:tc>
          <w:tcPr>
            <w:tcW w:w="0" w:type="auto"/>
            <w:tcMar>
              <w:top w:w="48" w:type="dxa"/>
              <w:left w:w="96" w:type="dxa"/>
              <w:bottom w:w="48" w:type="dxa"/>
              <w:right w:w="96" w:type="dxa"/>
            </w:tcMar>
            <w:vAlign w:val="center"/>
            <w:hideMark/>
          </w:tcPr>
          <w:p w14:paraId="7E9B6D8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BC6A35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E75612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81DDF0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1632F6F0" w14:textId="77777777" w:rsidTr="009A1D65">
        <w:tc>
          <w:tcPr>
            <w:tcW w:w="0" w:type="auto"/>
            <w:tcMar>
              <w:top w:w="48" w:type="dxa"/>
              <w:left w:w="96" w:type="dxa"/>
              <w:bottom w:w="48" w:type="dxa"/>
              <w:right w:w="96" w:type="dxa"/>
            </w:tcMar>
            <w:vAlign w:val="center"/>
            <w:hideMark/>
          </w:tcPr>
          <w:p w14:paraId="18834F0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0109</w:t>
            </w:r>
          </w:p>
        </w:tc>
        <w:tc>
          <w:tcPr>
            <w:tcW w:w="0" w:type="auto"/>
            <w:tcMar>
              <w:top w:w="48" w:type="dxa"/>
              <w:left w:w="96" w:type="dxa"/>
              <w:bottom w:w="48" w:type="dxa"/>
              <w:right w:w="96" w:type="dxa"/>
            </w:tcMar>
            <w:vAlign w:val="center"/>
            <w:hideMark/>
          </w:tcPr>
          <w:p w14:paraId="007CA3C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A2EA8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3 Sensor 1</w:t>
            </w:r>
          </w:p>
        </w:tc>
        <w:tc>
          <w:tcPr>
            <w:tcW w:w="0" w:type="auto"/>
            <w:tcMar>
              <w:top w:w="48" w:type="dxa"/>
              <w:left w:w="96" w:type="dxa"/>
              <w:bottom w:w="48" w:type="dxa"/>
              <w:right w:w="96" w:type="dxa"/>
            </w:tcMar>
            <w:vAlign w:val="center"/>
            <w:hideMark/>
          </w:tcPr>
          <w:p w14:paraId="2D0BCE2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8EF96D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5A7986B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331526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3B591AAA" w14:textId="77777777" w:rsidTr="009A1D65">
        <w:tc>
          <w:tcPr>
            <w:tcW w:w="0" w:type="auto"/>
            <w:tcMar>
              <w:top w:w="48" w:type="dxa"/>
              <w:left w:w="96" w:type="dxa"/>
              <w:bottom w:w="48" w:type="dxa"/>
              <w:right w:w="96" w:type="dxa"/>
            </w:tcMar>
            <w:vAlign w:val="center"/>
            <w:hideMark/>
          </w:tcPr>
          <w:p w14:paraId="3C380D8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010A</w:t>
            </w:r>
          </w:p>
        </w:tc>
        <w:tc>
          <w:tcPr>
            <w:tcW w:w="0" w:type="auto"/>
            <w:tcMar>
              <w:top w:w="48" w:type="dxa"/>
              <w:left w:w="96" w:type="dxa"/>
              <w:bottom w:w="48" w:type="dxa"/>
              <w:right w:w="96" w:type="dxa"/>
            </w:tcMar>
            <w:vAlign w:val="center"/>
            <w:hideMark/>
          </w:tcPr>
          <w:p w14:paraId="4D6C220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62378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2</w:t>
            </w:r>
          </w:p>
        </w:tc>
        <w:tc>
          <w:tcPr>
            <w:tcW w:w="0" w:type="auto"/>
            <w:tcMar>
              <w:top w:w="48" w:type="dxa"/>
              <w:left w:w="96" w:type="dxa"/>
              <w:bottom w:w="48" w:type="dxa"/>
              <w:right w:w="96" w:type="dxa"/>
            </w:tcMar>
            <w:vAlign w:val="center"/>
            <w:hideMark/>
          </w:tcPr>
          <w:p w14:paraId="7AF9908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32AA4B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5FE15A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F91E70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7ACAB811" w14:textId="77777777" w:rsidTr="009A1D65">
        <w:tc>
          <w:tcPr>
            <w:tcW w:w="0" w:type="auto"/>
            <w:tcMar>
              <w:top w:w="48" w:type="dxa"/>
              <w:left w:w="96" w:type="dxa"/>
              <w:bottom w:w="48" w:type="dxa"/>
              <w:right w:w="96" w:type="dxa"/>
            </w:tcMar>
            <w:vAlign w:val="center"/>
            <w:hideMark/>
          </w:tcPr>
          <w:p w14:paraId="6460AFC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010B</w:t>
            </w:r>
          </w:p>
        </w:tc>
        <w:tc>
          <w:tcPr>
            <w:tcW w:w="0" w:type="auto"/>
            <w:tcMar>
              <w:top w:w="48" w:type="dxa"/>
              <w:left w:w="96" w:type="dxa"/>
              <w:bottom w:w="48" w:type="dxa"/>
              <w:right w:w="96" w:type="dxa"/>
            </w:tcMar>
            <w:vAlign w:val="center"/>
            <w:hideMark/>
          </w:tcPr>
          <w:p w14:paraId="6C44D5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7CE48D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3</w:t>
            </w:r>
          </w:p>
        </w:tc>
        <w:tc>
          <w:tcPr>
            <w:tcW w:w="0" w:type="auto"/>
            <w:tcMar>
              <w:top w:w="48" w:type="dxa"/>
              <w:left w:w="96" w:type="dxa"/>
              <w:bottom w:w="48" w:type="dxa"/>
              <w:right w:w="96" w:type="dxa"/>
            </w:tcMar>
            <w:vAlign w:val="center"/>
            <w:hideMark/>
          </w:tcPr>
          <w:p w14:paraId="2FCC74B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1A71EF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35C05A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C51D7A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69AC3F71" w14:textId="77777777" w:rsidTr="009A1D65">
        <w:tc>
          <w:tcPr>
            <w:tcW w:w="0" w:type="auto"/>
            <w:tcMar>
              <w:top w:w="48" w:type="dxa"/>
              <w:left w:w="96" w:type="dxa"/>
              <w:bottom w:w="48" w:type="dxa"/>
              <w:right w:w="96" w:type="dxa"/>
            </w:tcMar>
            <w:vAlign w:val="center"/>
            <w:hideMark/>
          </w:tcPr>
          <w:p w14:paraId="4E04704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010C</w:t>
            </w:r>
          </w:p>
        </w:tc>
        <w:tc>
          <w:tcPr>
            <w:tcW w:w="0" w:type="auto"/>
            <w:tcMar>
              <w:top w:w="48" w:type="dxa"/>
              <w:left w:w="96" w:type="dxa"/>
              <w:bottom w:w="48" w:type="dxa"/>
              <w:right w:w="96" w:type="dxa"/>
            </w:tcMar>
            <w:vAlign w:val="center"/>
            <w:hideMark/>
          </w:tcPr>
          <w:p w14:paraId="1B54BA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C837E6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4</w:t>
            </w:r>
          </w:p>
        </w:tc>
        <w:tc>
          <w:tcPr>
            <w:tcW w:w="0" w:type="auto"/>
            <w:tcMar>
              <w:top w:w="48" w:type="dxa"/>
              <w:left w:w="96" w:type="dxa"/>
              <w:bottom w:w="48" w:type="dxa"/>
              <w:right w:w="96" w:type="dxa"/>
            </w:tcMar>
            <w:vAlign w:val="center"/>
            <w:hideMark/>
          </w:tcPr>
          <w:p w14:paraId="7B949D8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F6BACF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30D75BA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50E4841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254A59E5" w14:textId="77777777" w:rsidTr="009A1D65">
        <w:tc>
          <w:tcPr>
            <w:tcW w:w="0" w:type="auto"/>
            <w:tcMar>
              <w:top w:w="48" w:type="dxa"/>
              <w:left w:w="96" w:type="dxa"/>
              <w:bottom w:w="48" w:type="dxa"/>
              <w:right w:w="96" w:type="dxa"/>
            </w:tcMar>
            <w:vAlign w:val="center"/>
            <w:hideMark/>
          </w:tcPr>
          <w:p w14:paraId="100AD12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010D</w:t>
            </w:r>
          </w:p>
        </w:tc>
        <w:tc>
          <w:tcPr>
            <w:tcW w:w="0" w:type="auto"/>
            <w:tcMar>
              <w:top w:w="48" w:type="dxa"/>
              <w:left w:w="96" w:type="dxa"/>
              <w:bottom w:w="48" w:type="dxa"/>
              <w:right w:w="96" w:type="dxa"/>
            </w:tcMar>
            <w:vAlign w:val="center"/>
            <w:hideMark/>
          </w:tcPr>
          <w:p w14:paraId="0A05BB3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8EC6A8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1</w:t>
            </w:r>
          </w:p>
        </w:tc>
        <w:tc>
          <w:tcPr>
            <w:tcW w:w="0" w:type="auto"/>
            <w:tcMar>
              <w:top w:w="48" w:type="dxa"/>
              <w:left w:w="96" w:type="dxa"/>
              <w:bottom w:w="48" w:type="dxa"/>
              <w:right w:w="96" w:type="dxa"/>
            </w:tcMar>
            <w:vAlign w:val="center"/>
            <w:hideMark/>
          </w:tcPr>
          <w:p w14:paraId="40C06BD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0F57E3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54F86B9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59441E46"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08096B98" w14:textId="77777777" w:rsidTr="009A1D65">
        <w:tc>
          <w:tcPr>
            <w:tcW w:w="0" w:type="auto"/>
            <w:tcMar>
              <w:top w:w="48" w:type="dxa"/>
              <w:left w:w="96" w:type="dxa"/>
              <w:bottom w:w="48" w:type="dxa"/>
              <w:right w:w="96" w:type="dxa"/>
            </w:tcMar>
            <w:vAlign w:val="center"/>
            <w:hideMark/>
          </w:tcPr>
          <w:p w14:paraId="3067605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010E</w:t>
            </w:r>
          </w:p>
        </w:tc>
        <w:tc>
          <w:tcPr>
            <w:tcW w:w="0" w:type="auto"/>
            <w:tcMar>
              <w:top w:w="48" w:type="dxa"/>
              <w:left w:w="96" w:type="dxa"/>
              <w:bottom w:w="48" w:type="dxa"/>
              <w:right w:w="96" w:type="dxa"/>
            </w:tcMar>
            <w:vAlign w:val="center"/>
            <w:hideMark/>
          </w:tcPr>
          <w:p w14:paraId="08E79B4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83D036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2</w:t>
            </w:r>
          </w:p>
        </w:tc>
        <w:tc>
          <w:tcPr>
            <w:tcW w:w="0" w:type="auto"/>
            <w:tcMar>
              <w:top w:w="48" w:type="dxa"/>
              <w:left w:w="96" w:type="dxa"/>
              <w:bottom w:w="48" w:type="dxa"/>
              <w:right w:w="96" w:type="dxa"/>
            </w:tcMar>
            <w:vAlign w:val="center"/>
            <w:hideMark/>
          </w:tcPr>
          <w:p w14:paraId="17B875F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1A93302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BAACEF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2D387B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50714A" w14:paraId="02CD8D75" w14:textId="77777777" w:rsidTr="009A1D65">
        <w:tc>
          <w:tcPr>
            <w:tcW w:w="0" w:type="auto"/>
            <w:tcMar>
              <w:top w:w="48" w:type="dxa"/>
              <w:left w:w="96" w:type="dxa"/>
              <w:bottom w:w="48" w:type="dxa"/>
              <w:right w:w="96" w:type="dxa"/>
            </w:tcMar>
            <w:vAlign w:val="center"/>
            <w:hideMark/>
          </w:tcPr>
          <w:p w14:paraId="6C7154F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010F</w:t>
            </w:r>
          </w:p>
        </w:tc>
        <w:tc>
          <w:tcPr>
            <w:tcW w:w="0" w:type="auto"/>
            <w:tcMar>
              <w:top w:w="48" w:type="dxa"/>
              <w:left w:w="96" w:type="dxa"/>
              <w:bottom w:w="48" w:type="dxa"/>
              <w:right w:w="96" w:type="dxa"/>
            </w:tcMar>
            <w:vAlign w:val="center"/>
            <w:hideMark/>
          </w:tcPr>
          <w:p w14:paraId="52D5D27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FF870F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3</w:t>
            </w:r>
          </w:p>
        </w:tc>
        <w:tc>
          <w:tcPr>
            <w:tcW w:w="0" w:type="auto"/>
            <w:tcMar>
              <w:top w:w="48" w:type="dxa"/>
              <w:left w:w="96" w:type="dxa"/>
              <w:bottom w:w="48" w:type="dxa"/>
              <w:right w:w="96" w:type="dxa"/>
            </w:tcMar>
            <w:vAlign w:val="center"/>
            <w:hideMark/>
          </w:tcPr>
          <w:p w14:paraId="29122A4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8ED373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F6C2D1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40BC691"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Rich to lean sensor threshold voltage</w:t>
            </w:r>
          </w:p>
        </w:tc>
      </w:tr>
      <w:tr w:rsidR="009A1D65" w:rsidRPr="0050714A" w14:paraId="75FA311F" w14:textId="77777777" w:rsidTr="009A1D65">
        <w:tc>
          <w:tcPr>
            <w:tcW w:w="0" w:type="auto"/>
            <w:tcMar>
              <w:top w:w="48" w:type="dxa"/>
              <w:left w:w="96" w:type="dxa"/>
              <w:bottom w:w="48" w:type="dxa"/>
              <w:right w:w="96" w:type="dxa"/>
            </w:tcMar>
            <w:vAlign w:val="center"/>
            <w:hideMark/>
          </w:tcPr>
          <w:p w14:paraId="22B880D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0110</w:t>
            </w:r>
          </w:p>
        </w:tc>
        <w:tc>
          <w:tcPr>
            <w:tcW w:w="0" w:type="auto"/>
            <w:tcMar>
              <w:top w:w="48" w:type="dxa"/>
              <w:left w:w="96" w:type="dxa"/>
              <w:bottom w:w="48" w:type="dxa"/>
              <w:right w:w="96" w:type="dxa"/>
            </w:tcMar>
            <w:vAlign w:val="center"/>
            <w:hideMark/>
          </w:tcPr>
          <w:p w14:paraId="1B32BE6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4C026AE"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4</w:t>
            </w:r>
          </w:p>
        </w:tc>
        <w:tc>
          <w:tcPr>
            <w:tcW w:w="0" w:type="auto"/>
            <w:tcMar>
              <w:top w:w="48" w:type="dxa"/>
              <w:left w:w="96" w:type="dxa"/>
              <w:bottom w:w="48" w:type="dxa"/>
              <w:right w:w="96" w:type="dxa"/>
            </w:tcMar>
            <w:vAlign w:val="center"/>
            <w:hideMark/>
          </w:tcPr>
          <w:p w14:paraId="5A9894D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A92B55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59440ED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22FA4372"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Rich to lean sensor threshold voltage</w:t>
            </w:r>
          </w:p>
        </w:tc>
      </w:tr>
      <w:tr w:rsidR="009A1D65" w:rsidRPr="0050714A" w14:paraId="5189A741" w14:textId="77777777" w:rsidTr="009A1D65">
        <w:tc>
          <w:tcPr>
            <w:tcW w:w="0" w:type="auto"/>
            <w:tcMar>
              <w:top w:w="48" w:type="dxa"/>
              <w:left w:w="96" w:type="dxa"/>
              <w:bottom w:w="48" w:type="dxa"/>
              <w:right w:w="96" w:type="dxa"/>
            </w:tcMar>
            <w:vAlign w:val="center"/>
            <w:hideMark/>
          </w:tcPr>
          <w:p w14:paraId="1A3B61C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0201</w:t>
            </w:r>
          </w:p>
        </w:tc>
        <w:tc>
          <w:tcPr>
            <w:tcW w:w="0" w:type="auto"/>
            <w:tcMar>
              <w:top w:w="48" w:type="dxa"/>
              <w:left w:w="96" w:type="dxa"/>
              <w:bottom w:w="48" w:type="dxa"/>
              <w:right w:w="96" w:type="dxa"/>
            </w:tcMar>
            <w:vAlign w:val="center"/>
            <w:hideMark/>
          </w:tcPr>
          <w:p w14:paraId="73220DB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C7609B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1</w:t>
            </w:r>
          </w:p>
        </w:tc>
        <w:tc>
          <w:tcPr>
            <w:tcW w:w="0" w:type="auto"/>
            <w:tcMar>
              <w:top w:w="48" w:type="dxa"/>
              <w:left w:w="96" w:type="dxa"/>
              <w:bottom w:w="48" w:type="dxa"/>
              <w:right w:w="96" w:type="dxa"/>
            </w:tcMar>
            <w:vAlign w:val="center"/>
            <w:hideMark/>
          </w:tcPr>
          <w:p w14:paraId="575E92D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234C76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DD1BCB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2408DB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23E338FB" w14:textId="77777777" w:rsidTr="009A1D65">
        <w:tc>
          <w:tcPr>
            <w:tcW w:w="0" w:type="auto"/>
            <w:tcMar>
              <w:top w:w="48" w:type="dxa"/>
              <w:left w:w="96" w:type="dxa"/>
              <w:bottom w:w="48" w:type="dxa"/>
              <w:right w:w="96" w:type="dxa"/>
            </w:tcMar>
            <w:vAlign w:val="center"/>
            <w:hideMark/>
          </w:tcPr>
          <w:p w14:paraId="28E2598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0202</w:t>
            </w:r>
          </w:p>
        </w:tc>
        <w:tc>
          <w:tcPr>
            <w:tcW w:w="0" w:type="auto"/>
            <w:tcMar>
              <w:top w:w="48" w:type="dxa"/>
              <w:left w:w="96" w:type="dxa"/>
              <w:bottom w:w="48" w:type="dxa"/>
              <w:right w:w="96" w:type="dxa"/>
            </w:tcMar>
            <w:vAlign w:val="center"/>
            <w:hideMark/>
          </w:tcPr>
          <w:p w14:paraId="0E9185F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CDC446"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2</w:t>
            </w:r>
          </w:p>
        </w:tc>
        <w:tc>
          <w:tcPr>
            <w:tcW w:w="0" w:type="auto"/>
            <w:tcMar>
              <w:top w:w="48" w:type="dxa"/>
              <w:left w:w="96" w:type="dxa"/>
              <w:bottom w:w="48" w:type="dxa"/>
              <w:right w:w="96" w:type="dxa"/>
            </w:tcMar>
            <w:vAlign w:val="center"/>
            <w:hideMark/>
          </w:tcPr>
          <w:p w14:paraId="13EFA65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BCC590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981299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B24F54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73C1EBA7" w14:textId="77777777" w:rsidTr="009A1D65">
        <w:tc>
          <w:tcPr>
            <w:tcW w:w="0" w:type="auto"/>
            <w:tcMar>
              <w:top w:w="48" w:type="dxa"/>
              <w:left w:w="96" w:type="dxa"/>
              <w:bottom w:w="48" w:type="dxa"/>
              <w:right w:w="96" w:type="dxa"/>
            </w:tcMar>
            <w:vAlign w:val="center"/>
            <w:hideMark/>
          </w:tcPr>
          <w:p w14:paraId="5F0DBC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0203</w:t>
            </w:r>
          </w:p>
        </w:tc>
        <w:tc>
          <w:tcPr>
            <w:tcW w:w="0" w:type="auto"/>
            <w:tcMar>
              <w:top w:w="48" w:type="dxa"/>
              <w:left w:w="96" w:type="dxa"/>
              <w:bottom w:w="48" w:type="dxa"/>
              <w:right w:w="96" w:type="dxa"/>
            </w:tcMar>
            <w:vAlign w:val="center"/>
            <w:hideMark/>
          </w:tcPr>
          <w:p w14:paraId="2D144A2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E6D6D0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3</w:t>
            </w:r>
          </w:p>
        </w:tc>
        <w:tc>
          <w:tcPr>
            <w:tcW w:w="0" w:type="auto"/>
            <w:tcMar>
              <w:top w:w="48" w:type="dxa"/>
              <w:left w:w="96" w:type="dxa"/>
              <w:bottom w:w="48" w:type="dxa"/>
              <w:right w:w="96" w:type="dxa"/>
            </w:tcMar>
            <w:vAlign w:val="center"/>
            <w:hideMark/>
          </w:tcPr>
          <w:p w14:paraId="46FD25A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789A257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C9B85F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56E4E6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7A0AE50B" w14:textId="77777777" w:rsidTr="009A1D65">
        <w:tc>
          <w:tcPr>
            <w:tcW w:w="0" w:type="auto"/>
            <w:tcMar>
              <w:top w:w="48" w:type="dxa"/>
              <w:left w:w="96" w:type="dxa"/>
              <w:bottom w:w="48" w:type="dxa"/>
              <w:right w:w="96" w:type="dxa"/>
            </w:tcMar>
            <w:vAlign w:val="center"/>
            <w:hideMark/>
          </w:tcPr>
          <w:p w14:paraId="717A4EA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0204</w:t>
            </w:r>
          </w:p>
        </w:tc>
        <w:tc>
          <w:tcPr>
            <w:tcW w:w="0" w:type="auto"/>
            <w:tcMar>
              <w:top w:w="48" w:type="dxa"/>
              <w:left w:w="96" w:type="dxa"/>
              <w:bottom w:w="48" w:type="dxa"/>
              <w:right w:w="96" w:type="dxa"/>
            </w:tcMar>
            <w:vAlign w:val="center"/>
            <w:hideMark/>
          </w:tcPr>
          <w:p w14:paraId="7C27D5D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F43D1CE"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1 Sensor 4</w:t>
            </w:r>
          </w:p>
        </w:tc>
        <w:tc>
          <w:tcPr>
            <w:tcW w:w="0" w:type="auto"/>
            <w:tcMar>
              <w:top w:w="48" w:type="dxa"/>
              <w:left w:w="96" w:type="dxa"/>
              <w:bottom w:w="48" w:type="dxa"/>
              <w:right w:w="96" w:type="dxa"/>
            </w:tcMar>
            <w:vAlign w:val="center"/>
            <w:hideMark/>
          </w:tcPr>
          <w:p w14:paraId="07D49BF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26F005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76C94E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B99E5A0"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Lean to Rich sensor threshold voltage</w:t>
            </w:r>
          </w:p>
        </w:tc>
      </w:tr>
      <w:tr w:rsidR="009A1D65" w:rsidRPr="0050714A" w14:paraId="40294C37" w14:textId="77777777" w:rsidTr="009A1D65">
        <w:tc>
          <w:tcPr>
            <w:tcW w:w="0" w:type="auto"/>
            <w:tcMar>
              <w:top w:w="48" w:type="dxa"/>
              <w:left w:w="96" w:type="dxa"/>
              <w:bottom w:w="48" w:type="dxa"/>
              <w:right w:w="96" w:type="dxa"/>
            </w:tcMar>
            <w:vAlign w:val="center"/>
            <w:hideMark/>
          </w:tcPr>
          <w:p w14:paraId="0F01C0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0205</w:t>
            </w:r>
          </w:p>
        </w:tc>
        <w:tc>
          <w:tcPr>
            <w:tcW w:w="0" w:type="auto"/>
            <w:tcMar>
              <w:top w:w="48" w:type="dxa"/>
              <w:left w:w="96" w:type="dxa"/>
              <w:bottom w:w="48" w:type="dxa"/>
              <w:right w:w="96" w:type="dxa"/>
            </w:tcMar>
            <w:vAlign w:val="center"/>
            <w:hideMark/>
          </w:tcPr>
          <w:p w14:paraId="5142986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2DCD60D"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2 Sensor 1</w:t>
            </w:r>
          </w:p>
        </w:tc>
        <w:tc>
          <w:tcPr>
            <w:tcW w:w="0" w:type="auto"/>
            <w:tcMar>
              <w:top w:w="48" w:type="dxa"/>
              <w:left w:w="96" w:type="dxa"/>
              <w:bottom w:w="48" w:type="dxa"/>
              <w:right w:w="96" w:type="dxa"/>
            </w:tcMar>
            <w:vAlign w:val="center"/>
            <w:hideMark/>
          </w:tcPr>
          <w:p w14:paraId="6D0C5A2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DEB9B8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2BA89A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693F659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112D03A1" w14:textId="77777777" w:rsidTr="009A1D65">
        <w:tc>
          <w:tcPr>
            <w:tcW w:w="0" w:type="auto"/>
            <w:tcMar>
              <w:top w:w="48" w:type="dxa"/>
              <w:left w:w="96" w:type="dxa"/>
              <w:bottom w:w="48" w:type="dxa"/>
              <w:right w:w="96" w:type="dxa"/>
            </w:tcMar>
            <w:vAlign w:val="center"/>
            <w:hideMark/>
          </w:tcPr>
          <w:p w14:paraId="0B5DA53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0206</w:t>
            </w:r>
          </w:p>
        </w:tc>
        <w:tc>
          <w:tcPr>
            <w:tcW w:w="0" w:type="auto"/>
            <w:tcMar>
              <w:top w:w="48" w:type="dxa"/>
              <w:left w:w="96" w:type="dxa"/>
              <w:bottom w:w="48" w:type="dxa"/>
              <w:right w:w="96" w:type="dxa"/>
            </w:tcMar>
            <w:vAlign w:val="center"/>
            <w:hideMark/>
          </w:tcPr>
          <w:p w14:paraId="2297CA2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4341E14"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2</w:t>
            </w:r>
          </w:p>
        </w:tc>
        <w:tc>
          <w:tcPr>
            <w:tcW w:w="0" w:type="auto"/>
            <w:tcMar>
              <w:top w:w="48" w:type="dxa"/>
              <w:left w:w="96" w:type="dxa"/>
              <w:bottom w:w="48" w:type="dxa"/>
              <w:right w:w="96" w:type="dxa"/>
            </w:tcMar>
            <w:vAlign w:val="center"/>
            <w:hideMark/>
          </w:tcPr>
          <w:p w14:paraId="4E72B72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1E98E3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800AFA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6D5FD9A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094EE478" w14:textId="77777777" w:rsidTr="009A1D65">
        <w:tc>
          <w:tcPr>
            <w:tcW w:w="0" w:type="auto"/>
            <w:tcMar>
              <w:top w:w="48" w:type="dxa"/>
              <w:left w:w="96" w:type="dxa"/>
              <w:bottom w:w="48" w:type="dxa"/>
              <w:right w:w="96" w:type="dxa"/>
            </w:tcMar>
            <w:vAlign w:val="center"/>
            <w:hideMark/>
          </w:tcPr>
          <w:p w14:paraId="06F100F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0207</w:t>
            </w:r>
          </w:p>
        </w:tc>
        <w:tc>
          <w:tcPr>
            <w:tcW w:w="0" w:type="auto"/>
            <w:tcMar>
              <w:top w:w="48" w:type="dxa"/>
              <w:left w:w="96" w:type="dxa"/>
              <w:bottom w:w="48" w:type="dxa"/>
              <w:right w:w="96" w:type="dxa"/>
            </w:tcMar>
            <w:vAlign w:val="center"/>
            <w:hideMark/>
          </w:tcPr>
          <w:p w14:paraId="66BFF16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9BFFA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3</w:t>
            </w:r>
          </w:p>
        </w:tc>
        <w:tc>
          <w:tcPr>
            <w:tcW w:w="0" w:type="auto"/>
            <w:tcMar>
              <w:top w:w="48" w:type="dxa"/>
              <w:left w:w="96" w:type="dxa"/>
              <w:bottom w:w="48" w:type="dxa"/>
              <w:right w:w="96" w:type="dxa"/>
            </w:tcMar>
            <w:vAlign w:val="center"/>
            <w:hideMark/>
          </w:tcPr>
          <w:p w14:paraId="37ABE60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8A4D9F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74B75E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4F72B8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1A5E85BC" w14:textId="77777777" w:rsidTr="009A1D65">
        <w:tc>
          <w:tcPr>
            <w:tcW w:w="0" w:type="auto"/>
            <w:tcMar>
              <w:top w:w="48" w:type="dxa"/>
              <w:left w:w="96" w:type="dxa"/>
              <w:bottom w:w="48" w:type="dxa"/>
              <w:right w:w="96" w:type="dxa"/>
            </w:tcMar>
            <w:vAlign w:val="center"/>
            <w:hideMark/>
          </w:tcPr>
          <w:p w14:paraId="329F891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0208</w:t>
            </w:r>
          </w:p>
        </w:tc>
        <w:tc>
          <w:tcPr>
            <w:tcW w:w="0" w:type="auto"/>
            <w:tcMar>
              <w:top w:w="48" w:type="dxa"/>
              <w:left w:w="96" w:type="dxa"/>
              <w:bottom w:w="48" w:type="dxa"/>
              <w:right w:w="96" w:type="dxa"/>
            </w:tcMar>
            <w:vAlign w:val="center"/>
            <w:hideMark/>
          </w:tcPr>
          <w:p w14:paraId="2D5A10D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345D74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4</w:t>
            </w:r>
          </w:p>
        </w:tc>
        <w:tc>
          <w:tcPr>
            <w:tcW w:w="0" w:type="auto"/>
            <w:tcMar>
              <w:top w:w="48" w:type="dxa"/>
              <w:left w:w="96" w:type="dxa"/>
              <w:bottom w:w="48" w:type="dxa"/>
              <w:right w:w="96" w:type="dxa"/>
            </w:tcMar>
            <w:vAlign w:val="center"/>
            <w:hideMark/>
          </w:tcPr>
          <w:p w14:paraId="595FEB2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4FCDDBE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77A6D3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EBB815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69ECC817" w14:textId="77777777" w:rsidTr="009A1D65">
        <w:tc>
          <w:tcPr>
            <w:tcW w:w="0" w:type="auto"/>
            <w:tcMar>
              <w:top w:w="48" w:type="dxa"/>
              <w:left w:w="96" w:type="dxa"/>
              <w:bottom w:w="48" w:type="dxa"/>
              <w:right w:w="96" w:type="dxa"/>
            </w:tcMar>
            <w:vAlign w:val="center"/>
            <w:hideMark/>
          </w:tcPr>
          <w:p w14:paraId="373D329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0209</w:t>
            </w:r>
          </w:p>
        </w:tc>
        <w:tc>
          <w:tcPr>
            <w:tcW w:w="0" w:type="auto"/>
            <w:tcMar>
              <w:top w:w="48" w:type="dxa"/>
              <w:left w:w="96" w:type="dxa"/>
              <w:bottom w:w="48" w:type="dxa"/>
              <w:right w:w="96" w:type="dxa"/>
            </w:tcMar>
            <w:vAlign w:val="center"/>
            <w:hideMark/>
          </w:tcPr>
          <w:p w14:paraId="41C9EA7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A35F3B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1</w:t>
            </w:r>
          </w:p>
        </w:tc>
        <w:tc>
          <w:tcPr>
            <w:tcW w:w="0" w:type="auto"/>
            <w:tcMar>
              <w:top w:w="48" w:type="dxa"/>
              <w:left w:w="96" w:type="dxa"/>
              <w:bottom w:w="48" w:type="dxa"/>
              <w:right w:w="96" w:type="dxa"/>
            </w:tcMar>
            <w:vAlign w:val="center"/>
            <w:hideMark/>
          </w:tcPr>
          <w:p w14:paraId="02D3645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2BCFB3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6FDCA1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13DC64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4AB884C0" w14:textId="77777777" w:rsidTr="009A1D65">
        <w:tc>
          <w:tcPr>
            <w:tcW w:w="0" w:type="auto"/>
            <w:tcMar>
              <w:top w:w="48" w:type="dxa"/>
              <w:left w:w="96" w:type="dxa"/>
              <w:bottom w:w="48" w:type="dxa"/>
              <w:right w:w="96" w:type="dxa"/>
            </w:tcMar>
            <w:vAlign w:val="center"/>
            <w:hideMark/>
          </w:tcPr>
          <w:p w14:paraId="3BC5180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020A</w:t>
            </w:r>
          </w:p>
        </w:tc>
        <w:tc>
          <w:tcPr>
            <w:tcW w:w="0" w:type="auto"/>
            <w:tcMar>
              <w:top w:w="48" w:type="dxa"/>
              <w:left w:w="96" w:type="dxa"/>
              <w:bottom w:w="48" w:type="dxa"/>
              <w:right w:w="96" w:type="dxa"/>
            </w:tcMar>
            <w:vAlign w:val="center"/>
            <w:hideMark/>
          </w:tcPr>
          <w:p w14:paraId="1336F60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E88E9D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2</w:t>
            </w:r>
          </w:p>
        </w:tc>
        <w:tc>
          <w:tcPr>
            <w:tcW w:w="0" w:type="auto"/>
            <w:tcMar>
              <w:top w:w="48" w:type="dxa"/>
              <w:left w:w="96" w:type="dxa"/>
              <w:bottom w:w="48" w:type="dxa"/>
              <w:right w:w="96" w:type="dxa"/>
            </w:tcMar>
            <w:vAlign w:val="center"/>
            <w:hideMark/>
          </w:tcPr>
          <w:p w14:paraId="2580D1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9F1EBE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30F3AC9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F304AF6"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60C3C7F3" w14:textId="77777777" w:rsidTr="009A1D65">
        <w:tc>
          <w:tcPr>
            <w:tcW w:w="0" w:type="auto"/>
            <w:tcMar>
              <w:top w:w="48" w:type="dxa"/>
              <w:left w:w="96" w:type="dxa"/>
              <w:bottom w:w="48" w:type="dxa"/>
              <w:right w:w="96" w:type="dxa"/>
            </w:tcMar>
            <w:vAlign w:val="center"/>
            <w:hideMark/>
          </w:tcPr>
          <w:p w14:paraId="23C99B3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020B</w:t>
            </w:r>
          </w:p>
        </w:tc>
        <w:tc>
          <w:tcPr>
            <w:tcW w:w="0" w:type="auto"/>
            <w:tcMar>
              <w:top w:w="48" w:type="dxa"/>
              <w:left w:w="96" w:type="dxa"/>
              <w:bottom w:w="48" w:type="dxa"/>
              <w:right w:w="96" w:type="dxa"/>
            </w:tcMar>
            <w:vAlign w:val="center"/>
            <w:hideMark/>
          </w:tcPr>
          <w:p w14:paraId="08550C5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1C71A48"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3 Sensor 3</w:t>
            </w:r>
          </w:p>
        </w:tc>
        <w:tc>
          <w:tcPr>
            <w:tcW w:w="0" w:type="auto"/>
            <w:tcMar>
              <w:top w:w="48" w:type="dxa"/>
              <w:left w:w="96" w:type="dxa"/>
              <w:bottom w:w="48" w:type="dxa"/>
              <w:right w:w="96" w:type="dxa"/>
            </w:tcMar>
            <w:vAlign w:val="center"/>
            <w:hideMark/>
          </w:tcPr>
          <w:p w14:paraId="0E480A3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7CBD5D9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07BD244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E24B1BE"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Lean to Rich sensor threshold voltage</w:t>
            </w:r>
          </w:p>
        </w:tc>
      </w:tr>
      <w:tr w:rsidR="009A1D65" w:rsidRPr="0050714A" w14:paraId="2F0D5E19" w14:textId="77777777" w:rsidTr="009A1D65">
        <w:tc>
          <w:tcPr>
            <w:tcW w:w="0" w:type="auto"/>
            <w:tcMar>
              <w:top w:w="48" w:type="dxa"/>
              <w:left w:w="96" w:type="dxa"/>
              <w:bottom w:w="48" w:type="dxa"/>
              <w:right w:w="96" w:type="dxa"/>
            </w:tcMar>
            <w:vAlign w:val="center"/>
            <w:hideMark/>
          </w:tcPr>
          <w:p w14:paraId="51DA8DE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020C</w:t>
            </w:r>
          </w:p>
        </w:tc>
        <w:tc>
          <w:tcPr>
            <w:tcW w:w="0" w:type="auto"/>
            <w:tcMar>
              <w:top w:w="48" w:type="dxa"/>
              <w:left w:w="96" w:type="dxa"/>
              <w:bottom w:w="48" w:type="dxa"/>
              <w:right w:w="96" w:type="dxa"/>
            </w:tcMar>
            <w:vAlign w:val="center"/>
            <w:hideMark/>
          </w:tcPr>
          <w:p w14:paraId="488345A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F13732D"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3 Sensor 4</w:t>
            </w:r>
          </w:p>
        </w:tc>
        <w:tc>
          <w:tcPr>
            <w:tcW w:w="0" w:type="auto"/>
            <w:tcMar>
              <w:top w:w="48" w:type="dxa"/>
              <w:left w:w="96" w:type="dxa"/>
              <w:bottom w:w="48" w:type="dxa"/>
              <w:right w:w="96" w:type="dxa"/>
            </w:tcMar>
            <w:vAlign w:val="center"/>
            <w:hideMark/>
          </w:tcPr>
          <w:p w14:paraId="583673F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C0AC24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03CC4D4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FBD5FB4"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63CD13C4" w14:textId="77777777" w:rsidTr="009A1D65">
        <w:tc>
          <w:tcPr>
            <w:tcW w:w="0" w:type="auto"/>
            <w:tcMar>
              <w:top w:w="48" w:type="dxa"/>
              <w:left w:w="96" w:type="dxa"/>
              <w:bottom w:w="48" w:type="dxa"/>
              <w:right w:w="96" w:type="dxa"/>
            </w:tcMar>
            <w:vAlign w:val="center"/>
            <w:hideMark/>
          </w:tcPr>
          <w:p w14:paraId="2EDFB98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020D</w:t>
            </w:r>
          </w:p>
        </w:tc>
        <w:tc>
          <w:tcPr>
            <w:tcW w:w="0" w:type="auto"/>
            <w:tcMar>
              <w:top w:w="48" w:type="dxa"/>
              <w:left w:w="96" w:type="dxa"/>
              <w:bottom w:w="48" w:type="dxa"/>
              <w:right w:w="96" w:type="dxa"/>
            </w:tcMar>
            <w:vAlign w:val="center"/>
            <w:hideMark/>
          </w:tcPr>
          <w:p w14:paraId="57DD3EB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DBBE80B"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1</w:t>
            </w:r>
          </w:p>
        </w:tc>
        <w:tc>
          <w:tcPr>
            <w:tcW w:w="0" w:type="auto"/>
            <w:tcMar>
              <w:top w:w="48" w:type="dxa"/>
              <w:left w:w="96" w:type="dxa"/>
              <w:bottom w:w="48" w:type="dxa"/>
              <w:right w:w="96" w:type="dxa"/>
            </w:tcMar>
            <w:vAlign w:val="center"/>
            <w:hideMark/>
          </w:tcPr>
          <w:p w14:paraId="0CC1C79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1138EC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665A343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2D92622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7717B2E5" w14:textId="77777777" w:rsidTr="009A1D65">
        <w:tc>
          <w:tcPr>
            <w:tcW w:w="0" w:type="auto"/>
            <w:tcMar>
              <w:top w:w="48" w:type="dxa"/>
              <w:left w:w="96" w:type="dxa"/>
              <w:bottom w:w="48" w:type="dxa"/>
              <w:right w:w="96" w:type="dxa"/>
            </w:tcMar>
            <w:vAlign w:val="center"/>
            <w:hideMark/>
          </w:tcPr>
          <w:p w14:paraId="4D7C219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020E</w:t>
            </w:r>
          </w:p>
        </w:tc>
        <w:tc>
          <w:tcPr>
            <w:tcW w:w="0" w:type="auto"/>
            <w:tcMar>
              <w:top w:w="48" w:type="dxa"/>
              <w:left w:w="96" w:type="dxa"/>
              <w:bottom w:w="48" w:type="dxa"/>
              <w:right w:w="96" w:type="dxa"/>
            </w:tcMar>
            <w:vAlign w:val="center"/>
            <w:hideMark/>
          </w:tcPr>
          <w:p w14:paraId="2E2274F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AED8436"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2</w:t>
            </w:r>
          </w:p>
        </w:tc>
        <w:tc>
          <w:tcPr>
            <w:tcW w:w="0" w:type="auto"/>
            <w:tcMar>
              <w:top w:w="48" w:type="dxa"/>
              <w:left w:w="96" w:type="dxa"/>
              <w:bottom w:w="48" w:type="dxa"/>
              <w:right w:w="96" w:type="dxa"/>
            </w:tcMar>
            <w:vAlign w:val="center"/>
            <w:hideMark/>
          </w:tcPr>
          <w:p w14:paraId="04F6081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DA08F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3AE101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7AC467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16E1E540" w14:textId="77777777" w:rsidTr="009A1D65">
        <w:tc>
          <w:tcPr>
            <w:tcW w:w="0" w:type="auto"/>
            <w:tcMar>
              <w:top w:w="48" w:type="dxa"/>
              <w:left w:w="96" w:type="dxa"/>
              <w:bottom w:w="48" w:type="dxa"/>
              <w:right w:w="96" w:type="dxa"/>
            </w:tcMar>
            <w:vAlign w:val="center"/>
            <w:hideMark/>
          </w:tcPr>
          <w:p w14:paraId="6336E47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020F</w:t>
            </w:r>
          </w:p>
        </w:tc>
        <w:tc>
          <w:tcPr>
            <w:tcW w:w="0" w:type="auto"/>
            <w:tcMar>
              <w:top w:w="48" w:type="dxa"/>
              <w:left w:w="96" w:type="dxa"/>
              <w:bottom w:w="48" w:type="dxa"/>
              <w:right w:w="96" w:type="dxa"/>
            </w:tcMar>
            <w:vAlign w:val="center"/>
            <w:hideMark/>
          </w:tcPr>
          <w:p w14:paraId="4BE78B0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CCCCD81"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3</w:t>
            </w:r>
          </w:p>
        </w:tc>
        <w:tc>
          <w:tcPr>
            <w:tcW w:w="0" w:type="auto"/>
            <w:tcMar>
              <w:top w:w="48" w:type="dxa"/>
              <w:left w:w="96" w:type="dxa"/>
              <w:bottom w:w="48" w:type="dxa"/>
              <w:right w:w="96" w:type="dxa"/>
            </w:tcMar>
            <w:vAlign w:val="center"/>
            <w:hideMark/>
          </w:tcPr>
          <w:p w14:paraId="27F4986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D88107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7EBBB8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98538D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50714A" w14:paraId="735EC95E" w14:textId="77777777" w:rsidTr="009A1D65">
        <w:tc>
          <w:tcPr>
            <w:tcW w:w="0" w:type="auto"/>
            <w:tcMar>
              <w:top w:w="48" w:type="dxa"/>
              <w:left w:w="96" w:type="dxa"/>
              <w:bottom w:w="48" w:type="dxa"/>
              <w:right w:w="96" w:type="dxa"/>
            </w:tcMar>
            <w:vAlign w:val="center"/>
            <w:hideMark/>
          </w:tcPr>
          <w:p w14:paraId="73247F9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0210</w:t>
            </w:r>
          </w:p>
        </w:tc>
        <w:tc>
          <w:tcPr>
            <w:tcW w:w="0" w:type="auto"/>
            <w:tcMar>
              <w:top w:w="48" w:type="dxa"/>
              <w:left w:w="96" w:type="dxa"/>
              <w:bottom w:w="48" w:type="dxa"/>
              <w:right w:w="96" w:type="dxa"/>
            </w:tcMar>
            <w:vAlign w:val="center"/>
            <w:hideMark/>
          </w:tcPr>
          <w:p w14:paraId="5A40D98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4E5866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4</w:t>
            </w:r>
          </w:p>
        </w:tc>
        <w:tc>
          <w:tcPr>
            <w:tcW w:w="0" w:type="auto"/>
            <w:tcMar>
              <w:top w:w="48" w:type="dxa"/>
              <w:left w:w="96" w:type="dxa"/>
              <w:bottom w:w="48" w:type="dxa"/>
              <w:right w:w="96" w:type="dxa"/>
            </w:tcMar>
            <w:vAlign w:val="center"/>
            <w:hideMark/>
          </w:tcPr>
          <w:p w14:paraId="7461008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485DBA8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EC94FD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C07D40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9A1D65" w14:paraId="4F4D5150" w14:textId="77777777" w:rsidTr="009A1D65">
        <w:tc>
          <w:tcPr>
            <w:tcW w:w="0" w:type="auto"/>
            <w:tcMar>
              <w:top w:w="48" w:type="dxa"/>
              <w:left w:w="96" w:type="dxa"/>
              <w:bottom w:w="48" w:type="dxa"/>
              <w:right w:w="96" w:type="dxa"/>
            </w:tcMar>
            <w:vAlign w:val="center"/>
            <w:hideMark/>
          </w:tcPr>
          <w:p w14:paraId="16600267"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7C48E894"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140F7AB1"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30E294C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7F721371"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5660DA00"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5C9806E4"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3"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bl>
    <w:p w14:paraId="643546E6"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09</w:t>
      </w:r>
      <w:r w:rsidRPr="009A1D65">
        <w:rPr>
          <w:rFonts w:ascii="inherit" w:eastAsia="Times New Roman" w:hAnsi="inherit" w:cs="Arial"/>
          <w:b/>
          <w:bCs/>
          <w:color w:val="202122"/>
          <w:sz w:val="27"/>
          <w:szCs w:val="27"/>
          <w:lang w:val="en"/>
        </w:rPr>
        <w:t> - Request vehicle information</w:t>
      </w:r>
    </w:p>
    <w:p w14:paraId="6AEDC16A"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04" w:tooltip="Edit section: Service 09 - Request vehicle information"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12"/>
        <w:gridCol w:w="1498"/>
        <w:gridCol w:w="2381"/>
        <w:gridCol w:w="768"/>
        <w:gridCol w:w="770"/>
        <w:gridCol w:w="739"/>
        <w:gridCol w:w="2487"/>
      </w:tblGrid>
      <w:tr w:rsidR="009A1D65" w:rsidRPr="009A1D65" w14:paraId="1C57A7D8" w14:textId="77777777" w:rsidTr="009A1D65">
        <w:tc>
          <w:tcPr>
            <w:tcW w:w="0" w:type="auto"/>
            <w:tcMar>
              <w:top w:w="48" w:type="dxa"/>
              <w:left w:w="96" w:type="dxa"/>
              <w:bottom w:w="48" w:type="dxa"/>
              <w:right w:w="96" w:type="dxa"/>
            </w:tcMar>
            <w:vAlign w:val="center"/>
            <w:hideMark/>
          </w:tcPr>
          <w:p w14:paraId="3E21F3DF"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37958F4C"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7FA735E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4CCC540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55BFB04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35D9C48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7E54F569"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5"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50714A" w14:paraId="13C7516C" w14:textId="77777777" w:rsidTr="009A1D65">
        <w:tc>
          <w:tcPr>
            <w:tcW w:w="0" w:type="auto"/>
            <w:tcMar>
              <w:top w:w="48" w:type="dxa"/>
              <w:left w:w="96" w:type="dxa"/>
              <w:bottom w:w="48" w:type="dxa"/>
              <w:right w:w="96" w:type="dxa"/>
            </w:tcMar>
            <w:vAlign w:val="center"/>
            <w:hideMark/>
          </w:tcPr>
          <w:p w14:paraId="69CED61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00</w:t>
            </w:r>
          </w:p>
        </w:tc>
        <w:tc>
          <w:tcPr>
            <w:tcW w:w="0" w:type="auto"/>
            <w:tcMar>
              <w:top w:w="48" w:type="dxa"/>
              <w:left w:w="96" w:type="dxa"/>
              <w:bottom w:w="48" w:type="dxa"/>
              <w:right w:w="96" w:type="dxa"/>
            </w:tcMar>
            <w:vAlign w:val="center"/>
            <w:hideMark/>
          </w:tcPr>
          <w:p w14:paraId="3EF9362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99E8C24"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Service 9 supported PIDs ($01 to $20)</w:t>
            </w:r>
          </w:p>
        </w:tc>
        <w:tc>
          <w:tcPr>
            <w:tcW w:w="0" w:type="auto"/>
            <w:tcMar>
              <w:top w:w="48" w:type="dxa"/>
              <w:left w:w="96" w:type="dxa"/>
              <w:bottom w:w="48" w:type="dxa"/>
              <w:right w:w="96" w:type="dxa"/>
            </w:tcMar>
            <w:vAlign w:val="center"/>
            <w:hideMark/>
          </w:tcPr>
          <w:p w14:paraId="52734075"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A7C9A4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936699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77E4FC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w:t>
            </w:r>
            <w:proofErr w:type="gramStart"/>
            <w:r w:rsidRPr="00E555C4">
              <w:rPr>
                <w:rFonts w:ascii="Times New Roman" w:eastAsia="Times New Roman" w:hAnsi="Times New Roman" w:cs="Times New Roman"/>
                <w:sz w:val="24"/>
                <w:szCs w:val="24"/>
                <w:lang w:val="en-US"/>
              </w:rPr>
              <w:t>7..</w:t>
            </w:r>
            <w:proofErr w:type="gramEnd"/>
            <w:r w:rsidRPr="00E555C4">
              <w:rPr>
                <w:rFonts w:ascii="Times New Roman" w:eastAsia="Times New Roman" w:hAnsi="Times New Roman" w:cs="Times New Roman"/>
                <w:sz w:val="24"/>
                <w:szCs w:val="24"/>
                <w:lang w:val="en-US"/>
              </w:rPr>
              <w:t>D0] = [PID $01..PID $20] </w:t>
            </w:r>
            <w:hyperlink r:id="rId506"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50714A" w14:paraId="5D1C03CE" w14:textId="77777777" w:rsidTr="009A1D65">
        <w:tc>
          <w:tcPr>
            <w:tcW w:w="0" w:type="auto"/>
            <w:tcMar>
              <w:top w:w="48" w:type="dxa"/>
              <w:left w:w="96" w:type="dxa"/>
              <w:bottom w:w="48" w:type="dxa"/>
              <w:right w:w="96" w:type="dxa"/>
            </w:tcMar>
            <w:vAlign w:val="center"/>
            <w:hideMark/>
          </w:tcPr>
          <w:p w14:paraId="608B64B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w:t>
            </w:r>
          </w:p>
        </w:tc>
        <w:tc>
          <w:tcPr>
            <w:tcW w:w="0" w:type="auto"/>
            <w:tcMar>
              <w:top w:w="48" w:type="dxa"/>
              <w:left w:w="96" w:type="dxa"/>
              <w:bottom w:w="48" w:type="dxa"/>
              <w:right w:w="96" w:type="dxa"/>
            </w:tcMar>
            <w:vAlign w:val="center"/>
            <w:hideMark/>
          </w:tcPr>
          <w:p w14:paraId="5EA2A69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0DD5229"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VIN Message Count in PID </w:t>
            </w:r>
            <w:r w:rsidRPr="009A1D65">
              <w:rPr>
                <w:rFonts w:ascii="Courier New" w:eastAsia="Times New Roman" w:hAnsi="Courier New" w:cs="Courier New"/>
                <w:sz w:val="24"/>
                <w:szCs w:val="24"/>
                <w:lang w:val="en-US"/>
              </w:rPr>
              <w:t>02</w:t>
            </w:r>
            <w:r w:rsidRPr="009A1D65">
              <w:rPr>
                <w:rFonts w:ascii="Times New Roman" w:eastAsia="Times New Roman" w:hAnsi="Times New Roman" w:cs="Times New Roman"/>
                <w:sz w:val="24"/>
                <w:szCs w:val="24"/>
                <w:lang w:val="en-US"/>
              </w:rPr>
              <w:t xml:space="preserve">. Only for ISO 9141-2, ISO </w:t>
            </w:r>
            <w:r w:rsidRPr="009A1D65">
              <w:rPr>
                <w:rFonts w:ascii="Times New Roman" w:eastAsia="Times New Roman" w:hAnsi="Times New Roman" w:cs="Times New Roman"/>
                <w:sz w:val="24"/>
                <w:szCs w:val="24"/>
                <w:lang w:val="en-US"/>
              </w:rPr>
              <w:lastRenderedPageBreak/>
              <w:t>14230-4 and SAE J1850.</w:t>
            </w:r>
          </w:p>
        </w:tc>
        <w:tc>
          <w:tcPr>
            <w:tcW w:w="0" w:type="auto"/>
            <w:tcMar>
              <w:top w:w="48" w:type="dxa"/>
              <w:left w:w="96" w:type="dxa"/>
              <w:bottom w:w="48" w:type="dxa"/>
              <w:right w:w="96" w:type="dxa"/>
            </w:tcMar>
            <w:vAlign w:val="center"/>
            <w:hideMark/>
          </w:tcPr>
          <w:p w14:paraId="65A5B2ED"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0CE2B9B"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06B964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A71DC4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Usually the value will be 5.</w:t>
            </w:r>
          </w:p>
        </w:tc>
      </w:tr>
      <w:tr w:rsidR="009A1D65" w:rsidRPr="0050714A" w14:paraId="1E0D519C" w14:textId="77777777" w:rsidTr="009A1D65">
        <w:tc>
          <w:tcPr>
            <w:tcW w:w="0" w:type="auto"/>
            <w:tcMar>
              <w:top w:w="48" w:type="dxa"/>
              <w:left w:w="96" w:type="dxa"/>
              <w:bottom w:w="48" w:type="dxa"/>
              <w:right w:w="96" w:type="dxa"/>
            </w:tcMar>
            <w:vAlign w:val="center"/>
            <w:hideMark/>
          </w:tcPr>
          <w:p w14:paraId="16CACD4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w:t>
            </w:r>
          </w:p>
        </w:tc>
        <w:tc>
          <w:tcPr>
            <w:tcW w:w="0" w:type="auto"/>
            <w:tcMar>
              <w:top w:w="48" w:type="dxa"/>
              <w:left w:w="96" w:type="dxa"/>
              <w:bottom w:w="48" w:type="dxa"/>
              <w:right w:w="96" w:type="dxa"/>
            </w:tcMar>
            <w:vAlign w:val="center"/>
            <w:hideMark/>
          </w:tcPr>
          <w:p w14:paraId="7D31F5A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00AA1835" w14:textId="77777777" w:rsidR="009A1D65" w:rsidRPr="009A1D65" w:rsidRDefault="0050714A" w:rsidP="009A1D65">
            <w:pPr>
              <w:spacing w:before="240" w:after="240" w:line="240" w:lineRule="auto"/>
              <w:rPr>
                <w:rFonts w:ascii="Times New Roman" w:eastAsia="Times New Roman" w:hAnsi="Times New Roman" w:cs="Times New Roman"/>
                <w:sz w:val="24"/>
                <w:szCs w:val="24"/>
              </w:rPr>
            </w:pPr>
            <w:hyperlink r:id="rId507" w:tooltip="Vehicle Identification Number" w:history="1">
              <w:r w:rsidR="009A1D65" w:rsidRPr="009A1D65">
                <w:rPr>
                  <w:rFonts w:ascii="Times New Roman" w:eastAsia="Times New Roman" w:hAnsi="Times New Roman" w:cs="Times New Roman"/>
                  <w:color w:val="0000FF"/>
                  <w:sz w:val="24"/>
                  <w:szCs w:val="24"/>
                  <w:u w:val="single"/>
                </w:rPr>
                <w:t>Vehicle Identification Number</w:t>
              </w:r>
            </w:hyperlink>
            <w:r w:rsidR="009A1D65" w:rsidRPr="009A1D65">
              <w:rPr>
                <w:rFonts w:ascii="Times New Roman" w:eastAsia="Times New Roman" w:hAnsi="Times New Roman" w:cs="Times New Roman"/>
                <w:sz w:val="24"/>
                <w:szCs w:val="24"/>
              </w:rPr>
              <w:t> (VIN)</w:t>
            </w:r>
          </w:p>
        </w:tc>
        <w:tc>
          <w:tcPr>
            <w:tcW w:w="0" w:type="auto"/>
            <w:tcMar>
              <w:top w:w="48" w:type="dxa"/>
              <w:left w:w="96" w:type="dxa"/>
              <w:bottom w:w="48" w:type="dxa"/>
              <w:right w:w="96" w:type="dxa"/>
            </w:tcMar>
            <w:vAlign w:val="center"/>
            <w:hideMark/>
          </w:tcPr>
          <w:p w14:paraId="186F6B91"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57E6A0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DB55C8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1AC678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17-char VIN, ASCII-encoded and left-padded with null chars (</w:t>
            </w:r>
            <w:r w:rsidRPr="00E555C4">
              <w:rPr>
                <w:rFonts w:ascii="Courier New" w:eastAsia="Times New Roman" w:hAnsi="Courier New" w:cs="Courier New"/>
                <w:sz w:val="24"/>
                <w:szCs w:val="24"/>
                <w:lang w:val="en-US"/>
              </w:rPr>
              <w:t>0x00</w:t>
            </w:r>
            <w:r w:rsidRPr="00E555C4">
              <w:rPr>
                <w:rFonts w:ascii="Times New Roman" w:eastAsia="Times New Roman" w:hAnsi="Times New Roman" w:cs="Times New Roman"/>
                <w:sz w:val="24"/>
                <w:szCs w:val="24"/>
                <w:lang w:val="en-US"/>
              </w:rPr>
              <w:t>) if needed to.</w:t>
            </w:r>
          </w:p>
        </w:tc>
      </w:tr>
      <w:tr w:rsidR="009A1D65" w:rsidRPr="0050714A" w14:paraId="56AF3193" w14:textId="77777777" w:rsidTr="009A1D65">
        <w:tc>
          <w:tcPr>
            <w:tcW w:w="0" w:type="auto"/>
            <w:tcMar>
              <w:top w:w="48" w:type="dxa"/>
              <w:left w:w="96" w:type="dxa"/>
              <w:bottom w:w="48" w:type="dxa"/>
              <w:right w:w="96" w:type="dxa"/>
            </w:tcMar>
            <w:vAlign w:val="center"/>
            <w:hideMark/>
          </w:tcPr>
          <w:p w14:paraId="000088C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03</w:t>
            </w:r>
          </w:p>
        </w:tc>
        <w:tc>
          <w:tcPr>
            <w:tcW w:w="0" w:type="auto"/>
            <w:tcMar>
              <w:top w:w="48" w:type="dxa"/>
              <w:left w:w="96" w:type="dxa"/>
              <w:bottom w:w="48" w:type="dxa"/>
              <w:right w:w="96" w:type="dxa"/>
            </w:tcMar>
            <w:vAlign w:val="center"/>
            <w:hideMark/>
          </w:tcPr>
          <w:p w14:paraId="2F8C934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EFB328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Calibration ID message count for PID </w:t>
            </w:r>
            <w:r w:rsidRPr="00E555C4">
              <w:rPr>
                <w:rFonts w:ascii="Courier New" w:eastAsia="Times New Roman" w:hAnsi="Courier New" w:cs="Courier New"/>
                <w:sz w:val="24"/>
                <w:szCs w:val="24"/>
                <w:lang w:val="en-US"/>
              </w:rPr>
              <w:t>04</w:t>
            </w:r>
            <w:r w:rsidRPr="00E555C4">
              <w:rPr>
                <w:rFonts w:ascii="Times New Roman" w:eastAsia="Times New Roman" w:hAnsi="Times New Roman" w:cs="Times New Roman"/>
                <w:sz w:val="24"/>
                <w:szCs w:val="24"/>
                <w:lang w:val="en-US"/>
              </w:rPr>
              <w:t>. Only for ISO 9141-2, ISO 14230-4 and SAE J1850.</w:t>
            </w:r>
          </w:p>
        </w:tc>
        <w:tc>
          <w:tcPr>
            <w:tcW w:w="0" w:type="auto"/>
            <w:tcMar>
              <w:top w:w="48" w:type="dxa"/>
              <w:left w:w="96" w:type="dxa"/>
              <w:bottom w:w="48" w:type="dxa"/>
              <w:right w:w="96" w:type="dxa"/>
            </w:tcMar>
            <w:vAlign w:val="center"/>
            <w:hideMark/>
          </w:tcPr>
          <w:p w14:paraId="45CF73D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29AC090"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5DA3186"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EAABA0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It will be a multiple of 4 (4 messages are needed for each ID).</w:t>
            </w:r>
          </w:p>
        </w:tc>
      </w:tr>
      <w:tr w:rsidR="009A1D65" w:rsidRPr="0050714A" w14:paraId="37672CDF" w14:textId="77777777" w:rsidTr="009A1D65">
        <w:tc>
          <w:tcPr>
            <w:tcW w:w="0" w:type="auto"/>
            <w:tcMar>
              <w:top w:w="48" w:type="dxa"/>
              <w:left w:w="96" w:type="dxa"/>
              <w:bottom w:w="48" w:type="dxa"/>
              <w:right w:w="96" w:type="dxa"/>
            </w:tcMar>
            <w:vAlign w:val="center"/>
            <w:hideMark/>
          </w:tcPr>
          <w:p w14:paraId="1A0DB37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04</w:t>
            </w:r>
          </w:p>
        </w:tc>
        <w:tc>
          <w:tcPr>
            <w:tcW w:w="0" w:type="auto"/>
            <w:tcMar>
              <w:top w:w="48" w:type="dxa"/>
              <w:left w:w="96" w:type="dxa"/>
              <w:bottom w:w="48" w:type="dxa"/>
              <w:right w:w="96" w:type="dxa"/>
            </w:tcMar>
            <w:vAlign w:val="center"/>
            <w:hideMark/>
          </w:tcPr>
          <w:p w14:paraId="1AAB892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16,32,</w:t>
            </w:r>
            <w:proofErr w:type="gramStart"/>
            <w:r w:rsidRPr="009A1D65">
              <w:rPr>
                <w:rFonts w:ascii="Times New Roman" w:eastAsia="Times New Roman" w:hAnsi="Times New Roman" w:cs="Times New Roman"/>
                <w:sz w:val="24"/>
                <w:szCs w:val="24"/>
              </w:rPr>
              <w:t>48,64..</w:t>
            </w:r>
            <w:proofErr w:type="gramEnd"/>
          </w:p>
        </w:tc>
        <w:tc>
          <w:tcPr>
            <w:tcW w:w="0" w:type="auto"/>
            <w:tcMar>
              <w:top w:w="48" w:type="dxa"/>
              <w:left w:w="96" w:type="dxa"/>
              <w:bottom w:w="48" w:type="dxa"/>
              <w:right w:w="96" w:type="dxa"/>
            </w:tcMar>
            <w:vAlign w:val="center"/>
            <w:hideMark/>
          </w:tcPr>
          <w:p w14:paraId="41B915E6"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Calibration ID</w:t>
            </w:r>
          </w:p>
        </w:tc>
        <w:tc>
          <w:tcPr>
            <w:tcW w:w="0" w:type="auto"/>
            <w:tcMar>
              <w:top w:w="48" w:type="dxa"/>
              <w:left w:w="96" w:type="dxa"/>
              <w:bottom w:w="48" w:type="dxa"/>
              <w:right w:w="96" w:type="dxa"/>
            </w:tcMar>
            <w:vAlign w:val="center"/>
            <w:hideMark/>
          </w:tcPr>
          <w:p w14:paraId="748A010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D556524"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01617EF"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AA0D70E" w14:textId="77777777" w:rsidR="009A1D65" w:rsidRPr="0050714A"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Up to 16 ASCII chars. Data bytes not used will be reported as null bytes (</w:t>
            </w:r>
            <w:r w:rsidRPr="00E555C4">
              <w:rPr>
                <w:rFonts w:ascii="Courier New" w:eastAsia="Times New Roman" w:hAnsi="Courier New" w:cs="Courier New"/>
                <w:sz w:val="24"/>
                <w:szCs w:val="24"/>
                <w:lang w:val="en-US"/>
              </w:rPr>
              <w:t>0x00</w:t>
            </w:r>
            <w:r w:rsidRPr="00E555C4">
              <w:rPr>
                <w:rFonts w:ascii="Times New Roman" w:eastAsia="Times New Roman" w:hAnsi="Times New Roman" w:cs="Times New Roman"/>
                <w:sz w:val="24"/>
                <w:szCs w:val="24"/>
                <w:lang w:val="en-US"/>
              </w:rPr>
              <w:t xml:space="preserve">). </w:t>
            </w:r>
            <w:r w:rsidRPr="0050714A">
              <w:rPr>
                <w:rFonts w:ascii="Times New Roman" w:eastAsia="Times New Roman" w:hAnsi="Times New Roman" w:cs="Times New Roman"/>
                <w:sz w:val="24"/>
                <w:szCs w:val="24"/>
                <w:lang w:val="en-US"/>
              </w:rPr>
              <w:t>Several CALID can be outputed (16 bytes each)</w:t>
            </w:r>
          </w:p>
        </w:tc>
      </w:tr>
      <w:tr w:rsidR="009A1D65" w:rsidRPr="009A1D65" w14:paraId="6F03290E" w14:textId="77777777" w:rsidTr="009A1D65">
        <w:tc>
          <w:tcPr>
            <w:tcW w:w="0" w:type="auto"/>
            <w:tcMar>
              <w:top w:w="48" w:type="dxa"/>
              <w:left w:w="96" w:type="dxa"/>
              <w:bottom w:w="48" w:type="dxa"/>
              <w:right w:w="96" w:type="dxa"/>
            </w:tcMar>
            <w:vAlign w:val="center"/>
            <w:hideMark/>
          </w:tcPr>
          <w:p w14:paraId="0C31470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05</w:t>
            </w:r>
          </w:p>
        </w:tc>
        <w:tc>
          <w:tcPr>
            <w:tcW w:w="0" w:type="auto"/>
            <w:tcMar>
              <w:top w:w="48" w:type="dxa"/>
              <w:left w:w="96" w:type="dxa"/>
              <w:bottom w:w="48" w:type="dxa"/>
              <w:right w:w="96" w:type="dxa"/>
            </w:tcMar>
            <w:vAlign w:val="center"/>
            <w:hideMark/>
          </w:tcPr>
          <w:p w14:paraId="597D724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C955513"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Calibration verification numbers (CVN) message count for PID </w:t>
            </w:r>
            <w:r w:rsidRPr="009A1D65">
              <w:rPr>
                <w:rFonts w:ascii="Courier New" w:eastAsia="Times New Roman" w:hAnsi="Courier New" w:cs="Courier New"/>
                <w:sz w:val="24"/>
                <w:szCs w:val="24"/>
                <w:lang w:val="en-US"/>
              </w:rPr>
              <w:t>06</w:t>
            </w:r>
            <w:r w:rsidRPr="009A1D65">
              <w:rPr>
                <w:rFonts w:ascii="Times New Roman" w:eastAsia="Times New Roman" w:hAnsi="Times New Roman" w:cs="Times New Roman"/>
                <w:sz w:val="24"/>
                <w:szCs w:val="24"/>
                <w:lang w:val="en-US"/>
              </w:rPr>
              <w:t xml:space="preserve">. </w:t>
            </w:r>
            <w:r w:rsidRPr="009A1D65">
              <w:rPr>
                <w:rFonts w:ascii="Times New Roman" w:eastAsia="Times New Roman" w:hAnsi="Times New Roman" w:cs="Times New Roman"/>
                <w:sz w:val="24"/>
                <w:szCs w:val="24"/>
              </w:rPr>
              <w:t>Only for ISO 9141-2, ISO 14230-4 and SAE J1850.</w:t>
            </w:r>
          </w:p>
        </w:tc>
        <w:tc>
          <w:tcPr>
            <w:tcW w:w="0" w:type="auto"/>
            <w:tcMar>
              <w:top w:w="48" w:type="dxa"/>
              <w:left w:w="96" w:type="dxa"/>
              <w:bottom w:w="48" w:type="dxa"/>
              <w:right w:w="96" w:type="dxa"/>
            </w:tcMar>
            <w:vAlign w:val="center"/>
            <w:hideMark/>
          </w:tcPr>
          <w:p w14:paraId="47ED807C"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D66F2EE"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828526"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73B0A33"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r>
      <w:tr w:rsidR="009A1D65" w:rsidRPr="0050714A" w14:paraId="05411067" w14:textId="77777777" w:rsidTr="009A1D65">
        <w:tc>
          <w:tcPr>
            <w:tcW w:w="0" w:type="auto"/>
            <w:tcMar>
              <w:top w:w="48" w:type="dxa"/>
              <w:left w:w="96" w:type="dxa"/>
              <w:bottom w:w="48" w:type="dxa"/>
              <w:right w:w="96" w:type="dxa"/>
            </w:tcMar>
            <w:vAlign w:val="center"/>
            <w:hideMark/>
          </w:tcPr>
          <w:p w14:paraId="674AF8D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4238582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4,8,12,16</w:t>
            </w:r>
          </w:p>
        </w:tc>
        <w:tc>
          <w:tcPr>
            <w:tcW w:w="0" w:type="auto"/>
            <w:tcMar>
              <w:top w:w="48" w:type="dxa"/>
              <w:left w:w="96" w:type="dxa"/>
              <w:bottom w:w="48" w:type="dxa"/>
              <w:right w:w="96" w:type="dxa"/>
            </w:tcMar>
            <w:vAlign w:val="center"/>
            <w:hideMark/>
          </w:tcPr>
          <w:p w14:paraId="069A64B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Calibration Verification Numbers (CVN) Several CVN can be output (4 bytes each) the number of CVN and CALID must match</w:t>
            </w:r>
          </w:p>
        </w:tc>
        <w:tc>
          <w:tcPr>
            <w:tcW w:w="0" w:type="auto"/>
            <w:tcMar>
              <w:top w:w="48" w:type="dxa"/>
              <w:left w:w="96" w:type="dxa"/>
              <w:bottom w:w="48" w:type="dxa"/>
              <w:right w:w="96" w:type="dxa"/>
            </w:tcMar>
            <w:vAlign w:val="center"/>
            <w:hideMark/>
          </w:tcPr>
          <w:p w14:paraId="6C15F806"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1D8E59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8EC521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D15B803"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Raw data left-padded with null characters (</w:t>
            </w:r>
            <w:r w:rsidRPr="009A1D65">
              <w:rPr>
                <w:rFonts w:ascii="Courier New" w:eastAsia="Times New Roman" w:hAnsi="Courier New" w:cs="Courier New"/>
                <w:sz w:val="24"/>
                <w:szCs w:val="24"/>
                <w:lang w:val="en-US"/>
              </w:rPr>
              <w:t>0x00</w:t>
            </w:r>
            <w:r w:rsidRPr="009A1D65">
              <w:rPr>
                <w:rFonts w:ascii="Times New Roman" w:eastAsia="Times New Roman" w:hAnsi="Times New Roman" w:cs="Times New Roman"/>
                <w:sz w:val="24"/>
                <w:szCs w:val="24"/>
                <w:lang w:val="en-US"/>
              </w:rPr>
              <w:t>). Usually displayed as hex string.</w:t>
            </w:r>
          </w:p>
        </w:tc>
      </w:tr>
      <w:tr w:rsidR="009A1D65" w:rsidRPr="0050714A" w14:paraId="487BD980" w14:textId="77777777" w:rsidTr="009A1D65">
        <w:tc>
          <w:tcPr>
            <w:tcW w:w="0" w:type="auto"/>
            <w:tcMar>
              <w:top w:w="48" w:type="dxa"/>
              <w:left w:w="96" w:type="dxa"/>
              <w:bottom w:w="48" w:type="dxa"/>
              <w:right w:w="96" w:type="dxa"/>
            </w:tcMar>
            <w:vAlign w:val="center"/>
            <w:hideMark/>
          </w:tcPr>
          <w:p w14:paraId="2C1EF39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07</w:t>
            </w:r>
          </w:p>
        </w:tc>
        <w:tc>
          <w:tcPr>
            <w:tcW w:w="0" w:type="auto"/>
            <w:tcMar>
              <w:top w:w="48" w:type="dxa"/>
              <w:left w:w="96" w:type="dxa"/>
              <w:bottom w:w="48" w:type="dxa"/>
              <w:right w:w="96" w:type="dxa"/>
            </w:tcMar>
            <w:vAlign w:val="center"/>
            <w:hideMark/>
          </w:tcPr>
          <w:p w14:paraId="3A72EBB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5C90CB0"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In-use performance tracking message count for PID </w:t>
            </w:r>
            <w:r w:rsidRPr="009A1D65">
              <w:rPr>
                <w:rFonts w:ascii="Courier New" w:eastAsia="Times New Roman" w:hAnsi="Courier New" w:cs="Courier New"/>
                <w:sz w:val="24"/>
                <w:szCs w:val="24"/>
                <w:lang w:val="en-US"/>
              </w:rPr>
              <w:t>08</w:t>
            </w:r>
            <w:r w:rsidRPr="009A1D65">
              <w:rPr>
                <w:rFonts w:ascii="Times New Roman" w:eastAsia="Times New Roman" w:hAnsi="Times New Roman" w:cs="Times New Roman"/>
                <w:sz w:val="24"/>
                <w:szCs w:val="24"/>
                <w:lang w:val="en-US"/>
              </w:rPr>
              <w:t> and </w:t>
            </w:r>
            <w:r w:rsidRPr="009A1D65">
              <w:rPr>
                <w:rFonts w:ascii="Courier New" w:eastAsia="Times New Roman" w:hAnsi="Courier New" w:cs="Courier New"/>
                <w:sz w:val="24"/>
                <w:szCs w:val="24"/>
                <w:lang w:val="en-US"/>
              </w:rPr>
              <w:t>0B</w:t>
            </w:r>
            <w:r w:rsidRPr="009A1D65">
              <w:rPr>
                <w:rFonts w:ascii="Times New Roman" w:eastAsia="Times New Roman" w:hAnsi="Times New Roman" w:cs="Times New Roman"/>
                <w:sz w:val="24"/>
                <w:szCs w:val="24"/>
                <w:lang w:val="en-US"/>
              </w:rPr>
              <w:t xml:space="preserve">. Only for ISO 9141-2, ISO </w:t>
            </w:r>
            <w:r w:rsidRPr="009A1D65">
              <w:rPr>
                <w:rFonts w:ascii="Times New Roman" w:eastAsia="Times New Roman" w:hAnsi="Times New Roman" w:cs="Times New Roman"/>
                <w:sz w:val="24"/>
                <w:szCs w:val="24"/>
                <w:lang w:val="en-US"/>
              </w:rPr>
              <w:lastRenderedPageBreak/>
              <w:t>14230-4 and SAE J1850.</w:t>
            </w:r>
          </w:p>
        </w:tc>
        <w:tc>
          <w:tcPr>
            <w:tcW w:w="0" w:type="auto"/>
            <w:tcMar>
              <w:top w:w="48" w:type="dxa"/>
              <w:left w:w="96" w:type="dxa"/>
              <w:bottom w:w="48" w:type="dxa"/>
              <w:right w:w="96" w:type="dxa"/>
            </w:tcMar>
            <w:vAlign w:val="center"/>
            <w:hideMark/>
          </w:tcPr>
          <w:p w14:paraId="6CF8B3E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8</w:t>
            </w:r>
          </w:p>
        </w:tc>
        <w:tc>
          <w:tcPr>
            <w:tcW w:w="0" w:type="auto"/>
            <w:tcMar>
              <w:top w:w="48" w:type="dxa"/>
              <w:left w:w="96" w:type="dxa"/>
              <w:bottom w:w="48" w:type="dxa"/>
              <w:right w:w="96" w:type="dxa"/>
            </w:tcMar>
            <w:vAlign w:val="center"/>
            <w:hideMark/>
          </w:tcPr>
          <w:p w14:paraId="1C1A50F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38A1592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E69200"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8 if sixteen values are required to be reported, 9 if eighteen values are required to be reported, and 10 if twenty values are required to be reported (one message </w:t>
            </w:r>
            <w:r w:rsidRPr="009A1D65">
              <w:rPr>
                <w:rFonts w:ascii="Times New Roman" w:eastAsia="Times New Roman" w:hAnsi="Times New Roman" w:cs="Times New Roman"/>
                <w:sz w:val="24"/>
                <w:szCs w:val="24"/>
                <w:lang w:val="en-US"/>
              </w:rPr>
              <w:lastRenderedPageBreak/>
              <w:t>reports two values, each one consisting in two bytes).</w:t>
            </w:r>
          </w:p>
        </w:tc>
      </w:tr>
      <w:tr w:rsidR="009A1D65" w:rsidRPr="009A1D65" w14:paraId="361F4547" w14:textId="77777777" w:rsidTr="009A1D65">
        <w:tc>
          <w:tcPr>
            <w:tcW w:w="0" w:type="auto"/>
            <w:tcMar>
              <w:top w:w="48" w:type="dxa"/>
              <w:left w:w="96" w:type="dxa"/>
              <w:bottom w:w="48" w:type="dxa"/>
              <w:right w:w="96" w:type="dxa"/>
            </w:tcMar>
            <w:vAlign w:val="center"/>
            <w:hideMark/>
          </w:tcPr>
          <w:p w14:paraId="5253D2A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08</w:t>
            </w:r>
          </w:p>
        </w:tc>
        <w:tc>
          <w:tcPr>
            <w:tcW w:w="0" w:type="auto"/>
            <w:tcMar>
              <w:top w:w="48" w:type="dxa"/>
              <w:left w:w="96" w:type="dxa"/>
              <w:bottom w:w="48" w:type="dxa"/>
              <w:right w:w="96" w:type="dxa"/>
            </w:tcMar>
            <w:vAlign w:val="center"/>
            <w:hideMark/>
          </w:tcPr>
          <w:p w14:paraId="74C416C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1AA6AD2"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In-use performance tracking for spark ignition vehicles</w:t>
            </w:r>
          </w:p>
        </w:tc>
        <w:tc>
          <w:tcPr>
            <w:tcW w:w="0" w:type="auto"/>
            <w:tcMar>
              <w:top w:w="48" w:type="dxa"/>
              <w:left w:w="96" w:type="dxa"/>
              <w:bottom w:w="48" w:type="dxa"/>
              <w:right w:w="96" w:type="dxa"/>
            </w:tcMar>
            <w:vAlign w:val="center"/>
            <w:hideMark/>
          </w:tcPr>
          <w:p w14:paraId="21D0B97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F6775B3"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F1B36B6"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20EA00F"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E555C4">
              <w:rPr>
                <w:rFonts w:ascii="Times New Roman" w:eastAsia="Times New Roman" w:hAnsi="Times New Roman" w:cs="Times New Roman"/>
                <w:sz w:val="24"/>
                <w:szCs w:val="24"/>
                <w:lang w:val="en-US"/>
              </w:rPr>
              <w:t>4 or 5 messages, each one containing 4 bytes (two values). </w:t>
            </w:r>
            <w:hyperlink r:id="rId508" w:anchor="Service_09_PID_08" w:history="1">
              <w:r w:rsidRPr="009A1D65">
                <w:rPr>
                  <w:rFonts w:ascii="Times New Roman" w:eastAsia="Times New Roman" w:hAnsi="Times New Roman" w:cs="Times New Roman"/>
                  <w:color w:val="0000FF"/>
                  <w:sz w:val="24"/>
                  <w:szCs w:val="24"/>
                  <w:u w:val="single"/>
                </w:rPr>
                <w:t>See below</w:t>
              </w:r>
            </w:hyperlink>
          </w:p>
        </w:tc>
      </w:tr>
      <w:tr w:rsidR="009A1D65" w:rsidRPr="0050714A" w14:paraId="3FCAB01C" w14:textId="77777777" w:rsidTr="009A1D65">
        <w:tc>
          <w:tcPr>
            <w:tcW w:w="0" w:type="auto"/>
            <w:tcMar>
              <w:top w:w="48" w:type="dxa"/>
              <w:left w:w="96" w:type="dxa"/>
              <w:bottom w:w="48" w:type="dxa"/>
              <w:right w:w="96" w:type="dxa"/>
            </w:tcMar>
            <w:vAlign w:val="center"/>
            <w:hideMark/>
          </w:tcPr>
          <w:p w14:paraId="68B188E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09</w:t>
            </w:r>
          </w:p>
        </w:tc>
        <w:tc>
          <w:tcPr>
            <w:tcW w:w="0" w:type="auto"/>
            <w:tcMar>
              <w:top w:w="48" w:type="dxa"/>
              <w:left w:w="96" w:type="dxa"/>
              <w:bottom w:w="48" w:type="dxa"/>
              <w:right w:w="96" w:type="dxa"/>
            </w:tcMar>
            <w:vAlign w:val="center"/>
            <w:hideMark/>
          </w:tcPr>
          <w:p w14:paraId="7DDF385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781B46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ECU name message count for PID </w:t>
            </w:r>
            <w:r w:rsidRPr="00E555C4">
              <w:rPr>
                <w:rFonts w:ascii="Courier New" w:eastAsia="Times New Roman" w:hAnsi="Courier New" w:cs="Courier New"/>
                <w:sz w:val="24"/>
                <w:szCs w:val="24"/>
                <w:lang w:val="en-US"/>
              </w:rPr>
              <w:t>0A</w:t>
            </w:r>
          </w:p>
        </w:tc>
        <w:tc>
          <w:tcPr>
            <w:tcW w:w="0" w:type="auto"/>
            <w:tcMar>
              <w:top w:w="48" w:type="dxa"/>
              <w:left w:w="96" w:type="dxa"/>
              <w:bottom w:w="48" w:type="dxa"/>
              <w:right w:w="96" w:type="dxa"/>
            </w:tcMar>
            <w:vAlign w:val="center"/>
            <w:hideMark/>
          </w:tcPr>
          <w:p w14:paraId="45F1C56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72FDEDB"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28565DB"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2A1446C"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r>
      <w:tr w:rsidR="009A1D65" w:rsidRPr="0050714A" w14:paraId="34800AC1" w14:textId="77777777" w:rsidTr="009A1D65">
        <w:tc>
          <w:tcPr>
            <w:tcW w:w="0" w:type="auto"/>
            <w:tcMar>
              <w:top w:w="48" w:type="dxa"/>
              <w:left w:w="96" w:type="dxa"/>
              <w:bottom w:w="48" w:type="dxa"/>
              <w:right w:w="96" w:type="dxa"/>
            </w:tcMar>
            <w:vAlign w:val="center"/>
            <w:hideMark/>
          </w:tcPr>
          <w:p w14:paraId="5DD309F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043178B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78F091E4"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ECU name</w:t>
            </w:r>
          </w:p>
        </w:tc>
        <w:tc>
          <w:tcPr>
            <w:tcW w:w="0" w:type="auto"/>
            <w:tcMar>
              <w:top w:w="48" w:type="dxa"/>
              <w:left w:w="96" w:type="dxa"/>
              <w:bottom w:w="48" w:type="dxa"/>
              <w:right w:w="96" w:type="dxa"/>
            </w:tcMar>
            <w:vAlign w:val="center"/>
            <w:hideMark/>
          </w:tcPr>
          <w:p w14:paraId="4019C56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7B5BCEE"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21DD41F"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D5F850C"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ASCII-coded. Right-padded with null chars (</w:t>
            </w:r>
            <w:r w:rsidRPr="009A1D65">
              <w:rPr>
                <w:rFonts w:ascii="Courier New" w:eastAsia="Times New Roman" w:hAnsi="Courier New" w:cs="Courier New"/>
                <w:sz w:val="24"/>
                <w:szCs w:val="24"/>
                <w:lang w:val="en-US"/>
              </w:rPr>
              <w:t>0x00</w:t>
            </w:r>
            <w:r w:rsidRPr="009A1D65">
              <w:rPr>
                <w:rFonts w:ascii="Times New Roman" w:eastAsia="Times New Roman" w:hAnsi="Times New Roman" w:cs="Times New Roman"/>
                <w:sz w:val="24"/>
                <w:szCs w:val="24"/>
                <w:lang w:val="en-US"/>
              </w:rPr>
              <w:t>).</w:t>
            </w:r>
          </w:p>
        </w:tc>
      </w:tr>
      <w:tr w:rsidR="009A1D65" w:rsidRPr="009A1D65" w14:paraId="62FC0507" w14:textId="77777777" w:rsidTr="009A1D65">
        <w:tc>
          <w:tcPr>
            <w:tcW w:w="0" w:type="auto"/>
            <w:tcMar>
              <w:top w:w="48" w:type="dxa"/>
              <w:left w:w="96" w:type="dxa"/>
              <w:bottom w:w="48" w:type="dxa"/>
              <w:right w:w="96" w:type="dxa"/>
            </w:tcMar>
            <w:vAlign w:val="center"/>
            <w:hideMark/>
          </w:tcPr>
          <w:p w14:paraId="2F296F7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0B</w:t>
            </w:r>
          </w:p>
        </w:tc>
        <w:tc>
          <w:tcPr>
            <w:tcW w:w="0" w:type="auto"/>
            <w:tcMar>
              <w:top w:w="48" w:type="dxa"/>
              <w:left w:w="96" w:type="dxa"/>
              <w:bottom w:w="48" w:type="dxa"/>
              <w:right w:w="96" w:type="dxa"/>
            </w:tcMar>
            <w:vAlign w:val="center"/>
            <w:hideMark/>
          </w:tcPr>
          <w:p w14:paraId="63A5406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5A3AC8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In-use performance tracking for compression ignition vehicles</w:t>
            </w:r>
          </w:p>
        </w:tc>
        <w:tc>
          <w:tcPr>
            <w:tcW w:w="0" w:type="auto"/>
            <w:tcMar>
              <w:top w:w="48" w:type="dxa"/>
              <w:left w:w="96" w:type="dxa"/>
              <w:bottom w:w="48" w:type="dxa"/>
              <w:right w:w="96" w:type="dxa"/>
            </w:tcMar>
            <w:vAlign w:val="center"/>
            <w:hideMark/>
          </w:tcPr>
          <w:p w14:paraId="031E37A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94979C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2D2848A"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1339585"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5 messages, each one containing 4 bytes (two values). </w:t>
            </w:r>
            <w:hyperlink r:id="rId509" w:anchor="Service_09_PID_0B" w:history="1">
              <w:r w:rsidRPr="009A1D65">
                <w:rPr>
                  <w:rFonts w:ascii="Times New Roman" w:eastAsia="Times New Roman" w:hAnsi="Times New Roman" w:cs="Times New Roman"/>
                  <w:color w:val="0000FF"/>
                  <w:sz w:val="24"/>
                  <w:szCs w:val="24"/>
                  <w:u w:val="single"/>
                </w:rPr>
                <w:t>See below</w:t>
              </w:r>
            </w:hyperlink>
          </w:p>
        </w:tc>
      </w:tr>
      <w:tr w:rsidR="009A1D65" w:rsidRPr="009A1D65" w14:paraId="64F4461B" w14:textId="77777777" w:rsidTr="009A1D65">
        <w:tc>
          <w:tcPr>
            <w:tcW w:w="0" w:type="auto"/>
            <w:tcMar>
              <w:top w:w="48" w:type="dxa"/>
              <w:left w:w="96" w:type="dxa"/>
              <w:bottom w:w="48" w:type="dxa"/>
              <w:right w:w="96" w:type="dxa"/>
            </w:tcMar>
            <w:vAlign w:val="center"/>
            <w:hideMark/>
          </w:tcPr>
          <w:p w14:paraId="7959C52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03EDE47B"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5862FED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68D7C590"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38C3136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2ECB69EC"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4CAB5BF9"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10"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bl>
    <w:p w14:paraId="0A32742C" w14:textId="77777777" w:rsidR="009A1D65" w:rsidRPr="009A1D65" w:rsidRDefault="009A1D65" w:rsidP="00E555C4">
      <w:pPr>
        <w:numPr>
          <w:ilvl w:val="1"/>
          <w:numId w:val="29"/>
        </w:numPr>
        <w:shd w:val="clear" w:color="auto" w:fill="FFFFFF"/>
        <w:spacing w:before="100" w:beforeAutospacing="1" w:after="24" w:line="240" w:lineRule="auto"/>
        <w:ind w:left="768"/>
        <w:rPr>
          <w:rFonts w:ascii="Arial" w:eastAsia="Times New Roman" w:hAnsi="Arial" w:cs="Arial"/>
          <w:color w:val="202122"/>
          <w:lang w:val="en"/>
        </w:rPr>
      </w:pPr>
      <w:r w:rsidRPr="009A1D65">
        <w:rPr>
          <w:rFonts w:ascii="Arial" w:eastAsia="Times New Roman" w:hAnsi="Arial" w:cs="Arial"/>
          <w:color w:val="202122"/>
          <w:lang w:val="en"/>
        </w:rPr>
        <w:t>^ </w:t>
      </w:r>
      <w:hyperlink r:id="rId511" w:anchor="cite_ref-formula_3-0" w:history="1">
        <w:r w:rsidRPr="009A1D65">
          <w:rPr>
            <w:rFonts w:ascii="Arial" w:eastAsia="Times New Roman" w:hAnsi="Arial" w:cs="Arial"/>
            <w:color w:val="0000FF"/>
            <w:lang w:val="en"/>
          </w:rPr>
          <w:t>Jump up to:</w:t>
        </w:r>
        <w:r w:rsidRPr="009A1D65">
          <w:rPr>
            <w:rFonts w:ascii="Arial" w:eastAsia="Times New Roman" w:hAnsi="Arial" w:cs="Arial"/>
            <w:b/>
            <w:bCs/>
            <w:i/>
            <w:iCs/>
            <w:color w:val="0000FF"/>
            <w:sz w:val="17"/>
            <w:szCs w:val="17"/>
            <w:u w:val="single"/>
            <w:vertAlign w:val="superscript"/>
            <w:lang w:val="en"/>
          </w:rPr>
          <w:t>a</w:t>
        </w:r>
      </w:hyperlink>
      <w:r w:rsidRPr="009A1D65">
        <w:rPr>
          <w:rFonts w:ascii="Arial" w:eastAsia="Times New Roman" w:hAnsi="Arial" w:cs="Arial"/>
          <w:color w:val="202122"/>
          <w:lang w:val="en"/>
        </w:rPr>
        <w:t> </w:t>
      </w:r>
      <w:hyperlink r:id="rId512" w:anchor="cite_ref-formula_3-1" w:history="1">
        <w:r w:rsidRPr="009A1D65">
          <w:rPr>
            <w:rFonts w:ascii="Arial" w:eastAsia="Times New Roman" w:hAnsi="Arial" w:cs="Arial"/>
            <w:b/>
            <w:bCs/>
            <w:i/>
            <w:iCs/>
            <w:color w:val="0000FF"/>
            <w:sz w:val="17"/>
            <w:szCs w:val="17"/>
            <w:u w:val="single"/>
            <w:vertAlign w:val="superscript"/>
            <w:lang w:val="en"/>
          </w:rPr>
          <w:t>b</w:t>
        </w:r>
      </w:hyperlink>
      <w:r w:rsidRPr="009A1D65">
        <w:rPr>
          <w:rFonts w:ascii="Arial" w:eastAsia="Times New Roman" w:hAnsi="Arial" w:cs="Arial"/>
          <w:color w:val="202122"/>
          <w:lang w:val="en"/>
        </w:rPr>
        <w:t> </w:t>
      </w:r>
      <w:hyperlink r:id="rId513" w:anchor="cite_ref-formula_3-2" w:history="1">
        <w:r w:rsidRPr="009A1D65">
          <w:rPr>
            <w:rFonts w:ascii="Arial" w:eastAsia="Times New Roman" w:hAnsi="Arial" w:cs="Arial"/>
            <w:b/>
            <w:bCs/>
            <w:i/>
            <w:iCs/>
            <w:color w:val="0000FF"/>
            <w:sz w:val="17"/>
            <w:szCs w:val="17"/>
            <w:u w:val="single"/>
            <w:vertAlign w:val="superscript"/>
            <w:lang w:val="en"/>
          </w:rPr>
          <w:t>c</w:t>
        </w:r>
      </w:hyperlink>
      <w:r w:rsidRPr="009A1D65">
        <w:rPr>
          <w:rFonts w:ascii="Arial" w:eastAsia="Times New Roman" w:hAnsi="Arial" w:cs="Arial"/>
          <w:color w:val="202122"/>
          <w:lang w:val="en"/>
        </w:rPr>
        <w:t> </w:t>
      </w:r>
      <w:hyperlink r:id="rId514" w:anchor="cite_ref-formula_3-3" w:history="1">
        <w:r w:rsidRPr="009A1D65">
          <w:rPr>
            <w:rFonts w:ascii="Arial" w:eastAsia="Times New Roman" w:hAnsi="Arial" w:cs="Arial"/>
            <w:b/>
            <w:bCs/>
            <w:i/>
            <w:iCs/>
            <w:color w:val="0000FF"/>
            <w:sz w:val="17"/>
            <w:szCs w:val="17"/>
            <w:u w:val="single"/>
            <w:vertAlign w:val="superscript"/>
            <w:lang w:val="en"/>
          </w:rPr>
          <w:t>d</w:t>
        </w:r>
      </w:hyperlink>
      <w:r w:rsidRPr="009A1D65">
        <w:rPr>
          <w:rFonts w:ascii="Arial" w:eastAsia="Times New Roman" w:hAnsi="Arial" w:cs="Arial"/>
          <w:color w:val="202122"/>
          <w:lang w:val="en"/>
        </w:rPr>
        <w:t> </w:t>
      </w:r>
      <w:hyperlink r:id="rId515" w:anchor="cite_ref-formula_3-4" w:history="1">
        <w:r w:rsidRPr="009A1D65">
          <w:rPr>
            <w:rFonts w:ascii="Arial" w:eastAsia="Times New Roman" w:hAnsi="Arial" w:cs="Arial"/>
            <w:b/>
            <w:bCs/>
            <w:i/>
            <w:iCs/>
            <w:color w:val="0000FF"/>
            <w:sz w:val="17"/>
            <w:szCs w:val="17"/>
            <w:u w:val="single"/>
            <w:vertAlign w:val="superscript"/>
            <w:lang w:val="en"/>
          </w:rPr>
          <w:t>e</w:t>
        </w:r>
      </w:hyperlink>
      <w:r w:rsidRPr="009A1D65">
        <w:rPr>
          <w:rFonts w:ascii="Arial" w:eastAsia="Times New Roman" w:hAnsi="Arial" w:cs="Arial"/>
          <w:color w:val="202122"/>
          <w:lang w:val="en"/>
        </w:rPr>
        <w:t> </w:t>
      </w:r>
      <w:hyperlink r:id="rId516" w:anchor="cite_ref-formula_3-5" w:history="1">
        <w:r w:rsidRPr="009A1D65">
          <w:rPr>
            <w:rFonts w:ascii="Arial" w:eastAsia="Times New Roman" w:hAnsi="Arial" w:cs="Arial"/>
            <w:b/>
            <w:bCs/>
            <w:i/>
            <w:iCs/>
            <w:color w:val="0000FF"/>
            <w:sz w:val="17"/>
            <w:szCs w:val="17"/>
            <w:u w:val="single"/>
            <w:vertAlign w:val="superscript"/>
            <w:lang w:val="en"/>
          </w:rPr>
          <w:t>f</w:t>
        </w:r>
      </w:hyperlink>
      <w:r w:rsidRPr="009A1D65">
        <w:rPr>
          <w:rFonts w:ascii="Arial" w:eastAsia="Times New Roman" w:hAnsi="Arial" w:cs="Arial"/>
          <w:color w:val="202122"/>
          <w:lang w:val="en"/>
        </w:rPr>
        <w:t> </w:t>
      </w:r>
      <w:hyperlink r:id="rId517" w:anchor="cite_ref-formula_3-6" w:history="1">
        <w:r w:rsidRPr="009A1D65">
          <w:rPr>
            <w:rFonts w:ascii="Arial" w:eastAsia="Times New Roman" w:hAnsi="Arial" w:cs="Arial"/>
            <w:b/>
            <w:bCs/>
            <w:i/>
            <w:iCs/>
            <w:color w:val="0000FF"/>
            <w:sz w:val="17"/>
            <w:szCs w:val="17"/>
            <w:u w:val="single"/>
            <w:vertAlign w:val="superscript"/>
            <w:lang w:val="en"/>
          </w:rPr>
          <w:t>g</w:t>
        </w:r>
      </w:hyperlink>
      <w:r w:rsidRPr="009A1D65">
        <w:rPr>
          <w:rFonts w:ascii="Arial" w:eastAsia="Times New Roman" w:hAnsi="Arial" w:cs="Arial"/>
          <w:color w:val="202122"/>
          <w:lang w:val="en"/>
        </w:rPr>
        <w:t> </w:t>
      </w:r>
      <w:hyperlink r:id="rId518" w:anchor="cite_ref-formula_3-7" w:history="1">
        <w:r w:rsidRPr="009A1D65">
          <w:rPr>
            <w:rFonts w:ascii="Arial" w:eastAsia="Times New Roman" w:hAnsi="Arial" w:cs="Arial"/>
            <w:b/>
            <w:bCs/>
            <w:i/>
            <w:iCs/>
            <w:color w:val="0000FF"/>
            <w:sz w:val="17"/>
            <w:szCs w:val="17"/>
            <w:u w:val="single"/>
            <w:vertAlign w:val="superscript"/>
            <w:lang w:val="en"/>
          </w:rPr>
          <w:t>h</w:t>
        </w:r>
      </w:hyperlink>
      <w:r w:rsidRPr="009A1D65">
        <w:rPr>
          <w:rFonts w:ascii="Arial" w:eastAsia="Times New Roman" w:hAnsi="Arial" w:cs="Arial"/>
          <w:color w:val="202122"/>
          <w:lang w:val="en"/>
        </w:rPr>
        <w:t> In the formula column, letters A, B, C, etc. represent the first, second, third, etc. byte of the data. For example, for two data bytes </w:t>
      </w:r>
      <w:r w:rsidRPr="009A1D65">
        <w:rPr>
          <w:rFonts w:ascii="Courier New" w:eastAsia="Times New Roman" w:hAnsi="Courier New" w:cs="Courier New"/>
          <w:color w:val="202122"/>
          <w:sz w:val="20"/>
          <w:szCs w:val="20"/>
          <w:lang w:val="en"/>
        </w:rPr>
        <w:t>0F 19</w:t>
      </w:r>
      <w:r w:rsidRPr="009A1D65">
        <w:rPr>
          <w:rFonts w:ascii="Arial" w:eastAsia="Times New Roman" w:hAnsi="Arial" w:cs="Arial"/>
          <w:color w:val="202122"/>
          <w:lang w:val="en"/>
        </w:rPr>
        <w:t>, </w:t>
      </w:r>
      <w:r w:rsidRPr="009A1D65">
        <w:rPr>
          <w:rFonts w:ascii="Courier New" w:eastAsia="Times New Roman" w:hAnsi="Courier New" w:cs="Courier New"/>
          <w:color w:val="202122"/>
          <w:sz w:val="20"/>
          <w:szCs w:val="20"/>
          <w:lang w:val="en"/>
        </w:rPr>
        <w:t>A = 0F</w:t>
      </w:r>
      <w:r w:rsidRPr="009A1D65">
        <w:rPr>
          <w:rFonts w:ascii="Arial" w:eastAsia="Times New Roman" w:hAnsi="Arial" w:cs="Arial"/>
          <w:color w:val="202122"/>
          <w:lang w:val="en"/>
        </w:rPr>
        <w:t> and </w:t>
      </w:r>
      <w:r w:rsidRPr="009A1D65">
        <w:rPr>
          <w:rFonts w:ascii="Courier New" w:eastAsia="Times New Roman" w:hAnsi="Courier New" w:cs="Courier New"/>
          <w:color w:val="202122"/>
          <w:sz w:val="20"/>
          <w:szCs w:val="20"/>
          <w:lang w:val="en"/>
        </w:rPr>
        <w:t>B = 19</w:t>
      </w:r>
      <w:r w:rsidRPr="009A1D65">
        <w:rPr>
          <w:rFonts w:ascii="Arial" w:eastAsia="Times New Roman" w:hAnsi="Arial" w:cs="Arial"/>
          <w:color w:val="202122"/>
          <w:lang w:val="en"/>
        </w:rPr>
        <w:t>. Where a (?) appears, contradictory or incomplete information was available.</w:t>
      </w:r>
    </w:p>
    <w:p w14:paraId="4C9F60D9" w14:textId="77777777" w:rsidR="009A1D65" w:rsidRPr="009A1D65" w:rsidRDefault="0050714A" w:rsidP="00E555C4">
      <w:pPr>
        <w:numPr>
          <w:ilvl w:val="1"/>
          <w:numId w:val="29"/>
        </w:numPr>
        <w:shd w:val="clear" w:color="auto" w:fill="FFFFFF"/>
        <w:spacing w:before="100" w:beforeAutospacing="1" w:after="24" w:line="240" w:lineRule="auto"/>
        <w:ind w:left="768"/>
        <w:rPr>
          <w:rFonts w:ascii="Arial" w:eastAsia="Times New Roman" w:hAnsi="Arial" w:cs="Arial"/>
          <w:color w:val="202122"/>
          <w:lang w:val="en"/>
        </w:rPr>
      </w:pPr>
      <w:hyperlink r:id="rId519" w:anchor="cite_ref-6" w:tooltip="Jump up" w:history="1">
        <w:r w:rsidR="009A1D65" w:rsidRPr="009A1D65">
          <w:rPr>
            <w:rFonts w:ascii="Arial" w:eastAsia="Times New Roman" w:hAnsi="Arial" w:cs="Arial"/>
            <w:b/>
            <w:bCs/>
            <w:color w:val="0000FF"/>
            <w:u w:val="single"/>
            <w:lang w:val="en"/>
          </w:rPr>
          <w:t>^</w:t>
        </w:r>
      </w:hyperlink>
      <w:r w:rsidR="009A1D65" w:rsidRPr="009A1D65">
        <w:rPr>
          <w:rFonts w:ascii="Arial" w:eastAsia="Times New Roman" w:hAnsi="Arial" w:cs="Arial"/>
          <w:color w:val="202122"/>
          <w:lang w:val="en"/>
        </w:rPr>
        <w:t> Starting with MY 2010 the </w:t>
      </w:r>
      <w:hyperlink r:id="rId520" w:tooltip="California Air Resources Board" w:history="1">
        <w:r w:rsidR="009A1D65" w:rsidRPr="009A1D65">
          <w:rPr>
            <w:rFonts w:ascii="Arial" w:eastAsia="Times New Roman" w:hAnsi="Arial" w:cs="Arial"/>
            <w:color w:val="0000FF"/>
            <w:u w:val="single"/>
            <w:lang w:val="en"/>
          </w:rPr>
          <w:t>California Air Resources Board</w:t>
        </w:r>
      </w:hyperlink>
      <w:r w:rsidR="009A1D65" w:rsidRPr="009A1D65">
        <w:rPr>
          <w:rFonts w:ascii="Arial" w:eastAsia="Times New Roman" w:hAnsi="Arial" w:cs="Arial"/>
          <w:color w:val="202122"/>
          <w:lang w:val="en"/>
        </w:rPr>
        <w:t> mandated that all diesel vehicles must supply total engine hours </w:t>
      </w:r>
      <w:hyperlink r:id="rId521" w:anchor="cite_note-finalregorder2-5" w:history="1">
        <w:r w:rsidR="009A1D65" w:rsidRPr="009A1D65">
          <w:rPr>
            <w:rFonts w:ascii="Arial" w:eastAsia="Times New Roman" w:hAnsi="Arial" w:cs="Arial"/>
            <w:color w:val="0000FF"/>
            <w:sz w:val="17"/>
            <w:szCs w:val="17"/>
            <w:vertAlign w:val="superscript"/>
            <w:lang w:val="en"/>
          </w:rPr>
          <w:t>[</w:t>
        </w:r>
        <w:r w:rsidR="009A1D65" w:rsidRPr="009A1D65">
          <w:rPr>
            <w:rFonts w:ascii="Arial" w:eastAsia="Times New Roman" w:hAnsi="Arial" w:cs="Arial"/>
            <w:color w:val="0000FF"/>
            <w:sz w:val="17"/>
            <w:szCs w:val="17"/>
            <w:u w:val="single"/>
            <w:vertAlign w:val="superscript"/>
            <w:lang w:val="en"/>
          </w:rPr>
          <w:t>4</w:t>
        </w:r>
        <w:r w:rsidR="009A1D65" w:rsidRPr="009A1D65">
          <w:rPr>
            <w:rFonts w:ascii="Arial" w:eastAsia="Times New Roman" w:hAnsi="Arial" w:cs="Arial"/>
            <w:color w:val="0000FF"/>
            <w:sz w:val="17"/>
            <w:szCs w:val="17"/>
            <w:vertAlign w:val="superscript"/>
            <w:lang w:val="en"/>
          </w:rPr>
          <w:t>]</w:t>
        </w:r>
      </w:hyperlink>
    </w:p>
    <w:p w14:paraId="19534CC3" w14:textId="77777777" w:rsidR="009A1D65" w:rsidRPr="009A1D65" w:rsidRDefault="0050714A" w:rsidP="00E555C4">
      <w:pPr>
        <w:numPr>
          <w:ilvl w:val="1"/>
          <w:numId w:val="29"/>
        </w:numPr>
        <w:shd w:val="clear" w:color="auto" w:fill="FFFFFF"/>
        <w:spacing w:before="100" w:beforeAutospacing="1" w:after="120" w:line="240" w:lineRule="auto"/>
        <w:ind w:left="768"/>
        <w:rPr>
          <w:rFonts w:ascii="Arial" w:eastAsia="Times New Roman" w:hAnsi="Arial" w:cs="Arial"/>
          <w:color w:val="202122"/>
          <w:lang w:val="en"/>
        </w:rPr>
      </w:pPr>
      <w:hyperlink r:id="rId522" w:anchor="cite_ref-7" w:tooltip="Jump up" w:history="1">
        <w:r w:rsidR="009A1D65" w:rsidRPr="009A1D65">
          <w:rPr>
            <w:rFonts w:ascii="Arial" w:eastAsia="Times New Roman" w:hAnsi="Arial" w:cs="Arial"/>
            <w:b/>
            <w:bCs/>
            <w:color w:val="0000FF"/>
            <w:u w:val="single"/>
            <w:lang w:val="en"/>
          </w:rPr>
          <w:t>^</w:t>
        </w:r>
      </w:hyperlink>
      <w:r w:rsidR="009A1D65" w:rsidRPr="009A1D65">
        <w:rPr>
          <w:rFonts w:ascii="Arial" w:eastAsia="Times New Roman" w:hAnsi="Arial" w:cs="Arial"/>
          <w:color w:val="202122"/>
          <w:lang w:val="en"/>
        </w:rPr>
        <w:t> Starting with MY 2019 the </w:t>
      </w:r>
      <w:hyperlink r:id="rId523" w:tooltip="California Air Resources Board" w:history="1">
        <w:r w:rsidR="009A1D65" w:rsidRPr="009A1D65">
          <w:rPr>
            <w:rFonts w:ascii="Arial" w:eastAsia="Times New Roman" w:hAnsi="Arial" w:cs="Arial"/>
            <w:color w:val="0000FF"/>
            <w:u w:val="single"/>
            <w:lang w:val="en"/>
          </w:rPr>
          <w:t>California Air Resources Board</w:t>
        </w:r>
      </w:hyperlink>
      <w:r w:rsidR="009A1D65" w:rsidRPr="009A1D65">
        <w:rPr>
          <w:rFonts w:ascii="Arial" w:eastAsia="Times New Roman" w:hAnsi="Arial" w:cs="Arial"/>
          <w:color w:val="202122"/>
          <w:lang w:val="en"/>
        </w:rPr>
        <w:t> mandated that all vehicles must supply odometer</w:t>
      </w:r>
      <w:hyperlink r:id="rId524" w:anchor="cite_note-finalregorder2-5" w:history="1">
        <w:r w:rsidR="009A1D65" w:rsidRPr="009A1D65">
          <w:rPr>
            <w:rFonts w:ascii="Arial" w:eastAsia="Times New Roman" w:hAnsi="Arial" w:cs="Arial"/>
            <w:color w:val="0000FF"/>
            <w:sz w:val="17"/>
            <w:szCs w:val="17"/>
            <w:vertAlign w:val="superscript"/>
            <w:lang w:val="en"/>
          </w:rPr>
          <w:t>[</w:t>
        </w:r>
        <w:r w:rsidR="009A1D65" w:rsidRPr="009A1D65">
          <w:rPr>
            <w:rFonts w:ascii="Arial" w:eastAsia="Times New Roman" w:hAnsi="Arial" w:cs="Arial"/>
            <w:color w:val="0000FF"/>
            <w:sz w:val="17"/>
            <w:szCs w:val="17"/>
            <w:u w:val="single"/>
            <w:vertAlign w:val="superscript"/>
            <w:lang w:val="en"/>
          </w:rPr>
          <w:t>4</w:t>
        </w:r>
        <w:r w:rsidR="009A1D65" w:rsidRPr="009A1D65">
          <w:rPr>
            <w:rFonts w:ascii="Arial" w:eastAsia="Times New Roman" w:hAnsi="Arial" w:cs="Arial"/>
            <w:color w:val="0000FF"/>
            <w:sz w:val="17"/>
            <w:szCs w:val="17"/>
            <w:vertAlign w:val="superscript"/>
            <w:lang w:val="en"/>
          </w:rPr>
          <w:t>]</w:t>
        </w:r>
      </w:hyperlink>
    </w:p>
    <w:p w14:paraId="2BB485D8"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Bitwise encoded PIDs</w:t>
      </w:r>
    </w:p>
    <w:p w14:paraId="477F815E"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25" w:tooltip="Edit section: Bitwise encode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192BB15"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Some of the PIDs in the above table cannot be explained with a simple formula. A more elaborate explanation of these data is provided here:</w:t>
      </w:r>
    </w:p>
    <w:p w14:paraId="751FD67D"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00</w:t>
      </w:r>
      <w:r w:rsidRPr="009A1D65">
        <w:rPr>
          <w:rFonts w:ascii="inherit" w:eastAsia="Times New Roman" w:hAnsi="inherit" w:cs="Arial"/>
          <w:b/>
          <w:bCs/>
          <w:color w:val="202122"/>
          <w:sz w:val="24"/>
          <w:szCs w:val="24"/>
          <w:lang w:val="en"/>
        </w:rPr>
        <w:t> - Show PIDs supported</w:t>
      </w:r>
    </w:p>
    <w:p w14:paraId="61746CA6"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26" w:tooltip="Edit section: Service 01 PID 00 - Show PIDs supported"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4A790F9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4 bytes of data (</w:t>
      </w:r>
      <w:hyperlink r:id="rId527" w:tooltip="Big-endian" w:history="1">
        <w:r w:rsidRPr="009A1D65">
          <w:rPr>
            <w:rFonts w:ascii="Arial" w:eastAsia="Times New Roman" w:hAnsi="Arial" w:cs="Arial"/>
            <w:color w:val="0000FF"/>
            <w:sz w:val="24"/>
            <w:szCs w:val="24"/>
            <w:u w:val="single"/>
            <w:lang w:val="en"/>
          </w:rPr>
          <w:t>Big-endian</w:t>
        </w:r>
      </w:hyperlink>
      <w:r w:rsidRPr="009A1D65">
        <w:rPr>
          <w:rFonts w:ascii="Arial" w:eastAsia="Times New Roman" w:hAnsi="Arial" w:cs="Arial"/>
          <w:color w:val="202122"/>
          <w:sz w:val="24"/>
          <w:szCs w:val="24"/>
          <w:lang w:val="en"/>
        </w:rPr>
        <w:t>). Each bit, from </w:t>
      </w:r>
      <w:hyperlink r:id="rId528" w:tooltip="Most significant bit" w:history="1">
        <w:r w:rsidRPr="009A1D65">
          <w:rPr>
            <w:rFonts w:ascii="Arial" w:eastAsia="Times New Roman" w:hAnsi="Arial" w:cs="Arial"/>
            <w:color w:val="0000FF"/>
            <w:sz w:val="24"/>
            <w:szCs w:val="24"/>
            <w:u w:val="single"/>
            <w:lang w:val="en"/>
          </w:rPr>
          <w:t>MSB</w:t>
        </w:r>
      </w:hyperlink>
      <w:r w:rsidRPr="009A1D65">
        <w:rPr>
          <w:rFonts w:ascii="Arial" w:eastAsia="Times New Roman" w:hAnsi="Arial" w:cs="Arial"/>
          <w:color w:val="202122"/>
          <w:sz w:val="24"/>
          <w:szCs w:val="24"/>
          <w:lang w:val="en"/>
        </w:rPr>
        <w:t> to </w:t>
      </w:r>
      <w:hyperlink r:id="rId529" w:tooltip="Least significant bit" w:history="1">
        <w:r w:rsidRPr="009A1D65">
          <w:rPr>
            <w:rFonts w:ascii="Arial" w:eastAsia="Times New Roman" w:hAnsi="Arial" w:cs="Arial"/>
            <w:color w:val="0000FF"/>
            <w:sz w:val="24"/>
            <w:szCs w:val="24"/>
            <w:u w:val="single"/>
            <w:lang w:val="en"/>
          </w:rPr>
          <w:t>LSB</w:t>
        </w:r>
      </w:hyperlink>
      <w:r w:rsidRPr="009A1D65">
        <w:rPr>
          <w:rFonts w:ascii="Arial" w:eastAsia="Times New Roman" w:hAnsi="Arial" w:cs="Arial"/>
          <w:color w:val="202122"/>
          <w:sz w:val="24"/>
          <w:szCs w:val="24"/>
          <w:lang w:val="en"/>
        </w:rPr>
        <w:t>, represents one of the next 32 PIDs and specifies whether that PID is supported.</w:t>
      </w:r>
    </w:p>
    <w:p w14:paraId="21590F25"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For example, if the car response is </w:t>
      </w:r>
      <w:r w:rsidRPr="009A1D65">
        <w:rPr>
          <w:rFonts w:ascii="Courier New" w:eastAsia="Times New Roman" w:hAnsi="Courier New" w:cs="Courier New"/>
          <w:color w:val="202122"/>
          <w:sz w:val="24"/>
          <w:szCs w:val="24"/>
          <w:lang w:val="en"/>
        </w:rPr>
        <w:t>BE1FA813</w:t>
      </w:r>
      <w:r w:rsidRPr="009A1D65">
        <w:rPr>
          <w:rFonts w:ascii="Arial" w:eastAsia="Times New Roman" w:hAnsi="Arial" w:cs="Arial"/>
          <w:color w:val="202122"/>
          <w:sz w:val="24"/>
          <w:szCs w:val="24"/>
          <w:lang w:val="en"/>
        </w:rPr>
        <w:t>, it can be decoded like this:</w:t>
      </w:r>
    </w:p>
    <w:tbl>
      <w:tblPr>
        <w:tblW w:w="0" w:type="auto"/>
        <w:tblCellMar>
          <w:top w:w="15" w:type="dxa"/>
          <w:left w:w="15" w:type="dxa"/>
          <w:bottom w:w="15" w:type="dxa"/>
          <w:right w:w="15" w:type="dxa"/>
        </w:tblCellMar>
        <w:tblLook w:val="04A0" w:firstRow="1" w:lastRow="0" w:firstColumn="1" w:lastColumn="0" w:noHBand="0" w:noVBand="1"/>
      </w:tblPr>
      <w:tblGrid>
        <w:gridCol w:w="526"/>
        <w:gridCol w:w="286"/>
        <w:gridCol w:w="266"/>
        <w:gridCol w:w="286"/>
        <w:gridCol w:w="286"/>
        <w:gridCol w:w="286"/>
        <w:gridCol w:w="286"/>
        <w:gridCol w:w="286"/>
        <w:gridCol w:w="266"/>
        <w:gridCol w:w="266"/>
        <w:gridCol w:w="265"/>
        <w:gridCol w:w="265"/>
        <w:gridCol w:w="285"/>
        <w:gridCol w:w="285"/>
        <w:gridCol w:w="285"/>
        <w:gridCol w:w="285"/>
        <w:gridCol w:w="285"/>
        <w:gridCol w:w="285"/>
        <w:gridCol w:w="265"/>
        <w:gridCol w:w="285"/>
        <w:gridCol w:w="265"/>
        <w:gridCol w:w="285"/>
        <w:gridCol w:w="265"/>
        <w:gridCol w:w="265"/>
        <w:gridCol w:w="265"/>
        <w:gridCol w:w="265"/>
        <w:gridCol w:w="265"/>
        <w:gridCol w:w="265"/>
        <w:gridCol w:w="285"/>
        <w:gridCol w:w="265"/>
        <w:gridCol w:w="265"/>
        <w:gridCol w:w="285"/>
        <w:gridCol w:w="285"/>
      </w:tblGrid>
      <w:tr w:rsidR="009A1D65" w:rsidRPr="009A1D65" w14:paraId="6E78ACF0" w14:textId="77777777" w:rsidTr="009A1D65">
        <w:tc>
          <w:tcPr>
            <w:tcW w:w="0" w:type="auto"/>
            <w:tcMar>
              <w:top w:w="48" w:type="dxa"/>
              <w:left w:w="96" w:type="dxa"/>
              <w:bottom w:w="48" w:type="dxa"/>
              <w:right w:w="96" w:type="dxa"/>
            </w:tcMar>
            <w:vAlign w:val="center"/>
            <w:hideMark/>
          </w:tcPr>
          <w:p w14:paraId="70A6C3B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Hexadecimal</w:t>
            </w:r>
          </w:p>
        </w:tc>
        <w:tc>
          <w:tcPr>
            <w:tcW w:w="0" w:type="auto"/>
            <w:gridSpan w:val="4"/>
            <w:tcMar>
              <w:top w:w="48" w:type="dxa"/>
              <w:left w:w="96" w:type="dxa"/>
              <w:bottom w:w="48" w:type="dxa"/>
              <w:right w:w="96" w:type="dxa"/>
            </w:tcMar>
            <w:vAlign w:val="center"/>
            <w:hideMark/>
          </w:tcPr>
          <w:p w14:paraId="48B0774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w:t>
            </w:r>
          </w:p>
        </w:tc>
        <w:tc>
          <w:tcPr>
            <w:tcW w:w="0" w:type="auto"/>
            <w:gridSpan w:val="4"/>
            <w:tcMar>
              <w:top w:w="48" w:type="dxa"/>
              <w:left w:w="96" w:type="dxa"/>
              <w:bottom w:w="48" w:type="dxa"/>
              <w:right w:w="96" w:type="dxa"/>
            </w:tcMar>
            <w:vAlign w:val="center"/>
            <w:hideMark/>
          </w:tcPr>
          <w:p w14:paraId="34DC2F5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E</w:t>
            </w:r>
          </w:p>
        </w:tc>
        <w:tc>
          <w:tcPr>
            <w:tcW w:w="0" w:type="auto"/>
            <w:gridSpan w:val="4"/>
            <w:tcMar>
              <w:top w:w="48" w:type="dxa"/>
              <w:left w:w="96" w:type="dxa"/>
              <w:bottom w:w="48" w:type="dxa"/>
              <w:right w:w="96" w:type="dxa"/>
            </w:tcMar>
            <w:vAlign w:val="center"/>
            <w:hideMark/>
          </w:tcPr>
          <w:p w14:paraId="7E11DD7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0E69566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F</w:t>
            </w:r>
          </w:p>
        </w:tc>
        <w:tc>
          <w:tcPr>
            <w:tcW w:w="0" w:type="auto"/>
            <w:gridSpan w:val="4"/>
            <w:tcMar>
              <w:top w:w="48" w:type="dxa"/>
              <w:left w:w="96" w:type="dxa"/>
              <w:bottom w:w="48" w:type="dxa"/>
              <w:right w:w="96" w:type="dxa"/>
            </w:tcMar>
            <w:vAlign w:val="center"/>
            <w:hideMark/>
          </w:tcPr>
          <w:p w14:paraId="7A23735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w:t>
            </w:r>
          </w:p>
        </w:tc>
        <w:tc>
          <w:tcPr>
            <w:tcW w:w="0" w:type="auto"/>
            <w:gridSpan w:val="4"/>
            <w:tcMar>
              <w:top w:w="48" w:type="dxa"/>
              <w:left w:w="96" w:type="dxa"/>
              <w:bottom w:w="48" w:type="dxa"/>
              <w:right w:w="96" w:type="dxa"/>
            </w:tcMar>
            <w:vAlign w:val="center"/>
            <w:hideMark/>
          </w:tcPr>
          <w:p w14:paraId="3D0DDCD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c>
          <w:tcPr>
            <w:tcW w:w="0" w:type="auto"/>
            <w:gridSpan w:val="4"/>
            <w:tcMar>
              <w:top w:w="48" w:type="dxa"/>
              <w:left w:w="96" w:type="dxa"/>
              <w:bottom w:w="48" w:type="dxa"/>
              <w:right w:w="96" w:type="dxa"/>
            </w:tcMar>
            <w:vAlign w:val="center"/>
            <w:hideMark/>
          </w:tcPr>
          <w:p w14:paraId="57DD784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665BE54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w:t>
            </w:r>
          </w:p>
        </w:tc>
      </w:tr>
      <w:tr w:rsidR="009A1D65" w:rsidRPr="009A1D65" w14:paraId="60863AA4" w14:textId="77777777" w:rsidTr="009A1D65">
        <w:tc>
          <w:tcPr>
            <w:tcW w:w="0" w:type="auto"/>
            <w:tcMar>
              <w:top w:w="48" w:type="dxa"/>
              <w:left w:w="96" w:type="dxa"/>
              <w:bottom w:w="48" w:type="dxa"/>
              <w:right w:w="96" w:type="dxa"/>
            </w:tcMar>
            <w:vAlign w:val="center"/>
            <w:hideMark/>
          </w:tcPr>
          <w:p w14:paraId="268F579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Binary</w:t>
            </w:r>
          </w:p>
        </w:tc>
        <w:tc>
          <w:tcPr>
            <w:tcW w:w="0" w:type="auto"/>
            <w:tcMar>
              <w:top w:w="48" w:type="dxa"/>
              <w:left w:w="96" w:type="dxa"/>
              <w:bottom w:w="48" w:type="dxa"/>
              <w:right w:w="96" w:type="dxa"/>
            </w:tcMar>
            <w:vAlign w:val="center"/>
            <w:hideMark/>
          </w:tcPr>
          <w:p w14:paraId="642024F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03784F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2CF4615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646A17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EAC424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17813B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698E62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2C1AF5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7B6FB82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7F78D9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EFF143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5AB8988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76C0D64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EEA1E9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6A45FC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7AFBDFE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BC8EB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6106C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4F27A57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F0378C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33E67F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C27C64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6CEF41B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1B87D0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DA1872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8C9D40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41D8F9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BE76F5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8A8763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1CCDD2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1B4BDBB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8397D3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r>
      <w:tr w:rsidR="009A1D65" w:rsidRPr="009A1D65" w14:paraId="487F41F0" w14:textId="77777777" w:rsidTr="009A1D65">
        <w:tc>
          <w:tcPr>
            <w:tcW w:w="0" w:type="auto"/>
            <w:tcMar>
              <w:top w:w="48" w:type="dxa"/>
              <w:left w:w="96" w:type="dxa"/>
              <w:bottom w:w="48" w:type="dxa"/>
              <w:right w:w="96" w:type="dxa"/>
            </w:tcMar>
            <w:vAlign w:val="center"/>
            <w:hideMark/>
          </w:tcPr>
          <w:p w14:paraId="1884893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Supported?</w:t>
            </w:r>
          </w:p>
        </w:tc>
        <w:tc>
          <w:tcPr>
            <w:tcW w:w="0" w:type="auto"/>
            <w:shd w:val="clear" w:color="auto" w:fill="9EFF9E"/>
            <w:tcMar>
              <w:top w:w="48" w:type="dxa"/>
              <w:left w:w="96" w:type="dxa"/>
              <w:bottom w:w="48" w:type="dxa"/>
              <w:right w:w="96" w:type="dxa"/>
            </w:tcMar>
            <w:vAlign w:val="center"/>
            <w:hideMark/>
          </w:tcPr>
          <w:p w14:paraId="2F918C9A"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7DCBC68F"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0D8D5B41"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02F2977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2FA99BAE"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18C627D3"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04F28A52"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67B115E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0FA1F58B"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535598EE"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15D8CE9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397A0817"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19952BA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0AB88295"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63764A9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4C18997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66C42173"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0D4433F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0C8A2F8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2C4DE24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42EE72EB"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50BB72E4"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423386A5"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4DC13E6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09840D27"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29F93DD4"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59C5AB61"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0F4C9F61"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098AF860"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33672DD4"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1855E54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32497E4E"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r>
      <w:tr w:rsidR="009A1D65" w:rsidRPr="009A1D65" w14:paraId="7CA89D78" w14:textId="77777777" w:rsidTr="009A1D65">
        <w:tc>
          <w:tcPr>
            <w:tcW w:w="0" w:type="auto"/>
            <w:tcMar>
              <w:top w:w="48" w:type="dxa"/>
              <w:left w:w="96" w:type="dxa"/>
              <w:bottom w:w="48" w:type="dxa"/>
              <w:right w:w="96" w:type="dxa"/>
            </w:tcMar>
            <w:vAlign w:val="center"/>
            <w:hideMark/>
          </w:tcPr>
          <w:p w14:paraId="5511789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 number</w:t>
            </w:r>
          </w:p>
        </w:tc>
        <w:tc>
          <w:tcPr>
            <w:tcW w:w="0" w:type="auto"/>
            <w:tcMar>
              <w:top w:w="48" w:type="dxa"/>
              <w:left w:w="96" w:type="dxa"/>
              <w:bottom w:w="48" w:type="dxa"/>
              <w:right w:w="96" w:type="dxa"/>
            </w:tcMar>
            <w:vAlign w:val="center"/>
            <w:hideMark/>
          </w:tcPr>
          <w:p w14:paraId="1A4C21F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w:t>
            </w:r>
          </w:p>
        </w:tc>
        <w:tc>
          <w:tcPr>
            <w:tcW w:w="0" w:type="auto"/>
            <w:tcMar>
              <w:top w:w="48" w:type="dxa"/>
              <w:left w:w="96" w:type="dxa"/>
              <w:bottom w:w="48" w:type="dxa"/>
              <w:right w:w="96" w:type="dxa"/>
            </w:tcMar>
            <w:vAlign w:val="center"/>
            <w:hideMark/>
          </w:tcPr>
          <w:p w14:paraId="75C06DF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w:t>
            </w:r>
          </w:p>
        </w:tc>
        <w:tc>
          <w:tcPr>
            <w:tcW w:w="0" w:type="auto"/>
            <w:tcMar>
              <w:top w:w="48" w:type="dxa"/>
              <w:left w:w="96" w:type="dxa"/>
              <w:bottom w:w="48" w:type="dxa"/>
              <w:right w:w="96" w:type="dxa"/>
            </w:tcMar>
            <w:vAlign w:val="center"/>
            <w:hideMark/>
          </w:tcPr>
          <w:p w14:paraId="7247065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03</w:t>
            </w:r>
          </w:p>
        </w:tc>
        <w:tc>
          <w:tcPr>
            <w:tcW w:w="0" w:type="auto"/>
            <w:tcMar>
              <w:top w:w="48" w:type="dxa"/>
              <w:left w:w="96" w:type="dxa"/>
              <w:bottom w:w="48" w:type="dxa"/>
              <w:right w:w="96" w:type="dxa"/>
            </w:tcMar>
            <w:vAlign w:val="center"/>
            <w:hideMark/>
          </w:tcPr>
          <w:p w14:paraId="29CA928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04</w:t>
            </w:r>
          </w:p>
        </w:tc>
        <w:tc>
          <w:tcPr>
            <w:tcW w:w="0" w:type="auto"/>
            <w:tcMar>
              <w:top w:w="48" w:type="dxa"/>
              <w:left w:w="96" w:type="dxa"/>
              <w:bottom w:w="48" w:type="dxa"/>
              <w:right w:w="96" w:type="dxa"/>
            </w:tcMar>
            <w:vAlign w:val="center"/>
            <w:hideMark/>
          </w:tcPr>
          <w:p w14:paraId="5B63AF3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05</w:t>
            </w:r>
          </w:p>
        </w:tc>
        <w:tc>
          <w:tcPr>
            <w:tcW w:w="0" w:type="auto"/>
            <w:tcMar>
              <w:top w:w="48" w:type="dxa"/>
              <w:left w:w="96" w:type="dxa"/>
              <w:bottom w:w="48" w:type="dxa"/>
              <w:right w:w="96" w:type="dxa"/>
            </w:tcMar>
            <w:vAlign w:val="center"/>
            <w:hideMark/>
          </w:tcPr>
          <w:p w14:paraId="1A4696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2107553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07</w:t>
            </w:r>
          </w:p>
        </w:tc>
        <w:tc>
          <w:tcPr>
            <w:tcW w:w="0" w:type="auto"/>
            <w:tcMar>
              <w:top w:w="48" w:type="dxa"/>
              <w:left w:w="96" w:type="dxa"/>
              <w:bottom w:w="48" w:type="dxa"/>
              <w:right w:w="96" w:type="dxa"/>
            </w:tcMar>
            <w:vAlign w:val="center"/>
            <w:hideMark/>
          </w:tcPr>
          <w:p w14:paraId="315D97E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08</w:t>
            </w:r>
          </w:p>
        </w:tc>
        <w:tc>
          <w:tcPr>
            <w:tcW w:w="0" w:type="auto"/>
            <w:tcMar>
              <w:top w:w="48" w:type="dxa"/>
              <w:left w:w="96" w:type="dxa"/>
              <w:bottom w:w="48" w:type="dxa"/>
              <w:right w:w="96" w:type="dxa"/>
            </w:tcMar>
            <w:vAlign w:val="center"/>
            <w:hideMark/>
          </w:tcPr>
          <w:p w14:paraId="6E98EF6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09</w:t>
            </w:r>
          </w:p>
        </w:tc>
        <w:tc>
          <w:tcPr>
            <w:tcW w:w="0" w:type="auto"/>
            <w:tcMar>
              <w:top w:w="48" w:type="dxa"/>
              <w:left w:w="96" w:type="dxa"/>
              <w:bottom w:w="48" w:type="dxa"/>
              <w:right w:w="96" w:type="dxa"/>
            </w:tcMar>
            <w:vAlign w:val="center"/>
            <w:hideMark/>
          </w:tcPr>
          <w:p w14:paraId="7C2519A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3655462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0B</w:t>
            </w:r>
          </w:p>
        </w:tc>
        <w:tc>
          <w:tcPr>
            <w:tcW w:w="0" w:type="auto"/>
            <w:tcMar>
              <w:top w:w="48" w:type="dxa"/>
              <w:left w:w="96" w:type="dxa"/>
              <w:bottom w:w="48" w:type="dxa"/>
              <w:right w:w="96" w:type="dxa"/>
            </w:tcMar>
            <w:vAlign w:val="center"/>
            <w:hideMark/>
          </w:tcPr>
          <w:p w14:paraId="0071FC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0C</w:t>
            </w:r>
          </w:p>
        </w:tc>
        <w:tc>
          <w:tcPr>
            <w:tcW w:w="0" w:type="auto"/>
            <w:tcMar>
              <w:top w:w="48" w:type="dxa"/>
              <w:left w:w="96" w:type="dxa"/>
              <w:bottom w:w="48" w:type="dxa"/>
              <w:right w:w="96" w:type="dxa"/>
            </w:tcMar>
            <w:vAlign w:val="center"/>
            <w:hideMark/>
          </w:tcPr>
          <w:p w14:paraId="2FF441A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0D</w:t>
            </w:r>
          </w:p>
        </w:tc>
        <w:tc>
          <w:tcPr>
            <w:tcW w:w="0" w:type="auto"/>
            <w:tcMar>
              <w:top w:w="48" w:type="dxa"/>
              <w:left w:w="96" w:type="dxa"/>
              <w:bottom w:w="48" w:type="dxa"/>
              <w:right w:w="96" w:type="dxa"/>
            </w:tcMar>
            <w:vAlign w:val="center"/>
            <w:hideMark/>
          </w:tcPr>
          <w:p w14:paraId="4887E68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0E</w:t>
            </w:r>
          </w:p>
        </w:tc>
        <w:tc>
          <w:tcPr>
            <w:tcW w:w="0" w:type="auto"/>
            <w:tcMar>
              <w:top w:w="48" w:type="dxa"/>
              <w:left w:w="96" w:type="dxa"/>
              <w:bottom w:w="48" w:type="dxa"/>
              <w:right w:w="96" w:type="dxa"/>
            </w:tcMar>
            <w:vAlign w:val="center"/>
            <w:hideMark/>
          </w:tcPr>
          <w:p w14:paraId="20A4CC1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0F</w:t>
            </w:r>
          </w:p>
        </w:tc>
        <w:tc>
          <w:tcPr>
            <w:tcW w:w="0" w:type="auto"/>
            <w:tcMar>
              <w:top w:w="48" w:type="dxa"/>
              <w:left w:w="96" w:type="dxa"/>
              <w:bottom w:w="48" w:type="dxa"/>
              <w:right w:w="96" w:type="dxa"/>
            </w:tcMar>
            <w:vAlign w:val="center"/>
            <w:hideMark/>
          </w:tcPr>
          <w:p w14:paraId="6D3638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w:t>
            </w:r>
          </w:p>
        </w:tc>
        <w:tc>
          <w:tcPr>
            <w:tcW w:w="0" w:type="auto"/>
            <w:tcMar>
              <w:top w:w="48" w:type="dxa"/>
              <w:left w:w="96" w:type="dxa"/>
              <w:bottom w:w="48" w:type="dxa"/>
              <w:right w:w="96" w:type="dxa"/>
            </w:tcMar>
            <w:vAlign w:val="center"/>
            <w:hideMark/>
          </w:tcPr>
          <w:p w14:paraId="542C89B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w:t>
            </w:r>
          </w:p>
        </w:tc>
        <w:tc>
          <w:tcPr>
            <w:tcW w:w="0" w:type="auto"/>
            <w:tcMar>
              <w:top w:w="48" w:type="dxa"/>
              <w:left w:w="96" w:type="dxa"/>
              <w:bottom w:w="48" w:type="dxa"/>
              <w:right w:w="96" w:type="dxa"/>
            </w:tcMar>
            <w:vAlign w:val="center"/>
            <w:hideMark/>
          </w:tcPr>
          <w:p w14:paraId="4BAB716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w:t>
            </w:r>
          </w:p>
        </w:tc>
        <w:tc>
          <w:tcPr>
            <w:tcW w:w="0" w:type="auto"/>
            <w:tcMar>
              <w:top w:w="48" w:type="dxa"/>
              <w:left w:w="96" w:type="dxa"/>
              <w:bottom w:w="48" w:type="dxa"/>
              <w:right w:w="96" w:type="dxa"/>
            </w:tcMar>
            <w:vAlign w:val="center"/>
            <w:hideMark/>
          </w:tcPr>
          <w:p w14:paraId="0B2AE41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w:t>
            </w:r>
          </w:p>
        </w:tc>
        <w:tc>
          <w:tcPr>
            <w:tcW w:w="0" w:type="auto"/>
            <w:tcMar>
              <w:top w:w="48" w:type="dxa"/>
              <w:left w:w="96" w:type="dxa"/>
              <w:bottom w:w="48" w:type="dxa"/>
              <w:right w:w="96" w:type="dxa"/>
            </w:tcMar>
            <w:vAlign w:val="center"/>
            <w:hideMark/>
          </w:tcPr>
          <w:p w14:paraId="077D5ED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w:t>
            </w:r>
          </w:p>
        </w:tc>
        <w:tc>
          <w:tcPr>
            <w:tcW w:w="0" w:type="auto"/>
            <w:tcMar>
              <w:top w:w="48" w:type="dxa"/>
              <w:left w:w="96" w:type="dxa"/>
              <w:bottom w:w="48" w:type="dxa"/>
              <w:right w:w="96" w:type="dxa"/>
            </w:tcMar>
            <w:vAlign w:val="center"/>
            <w:hideMark/>
          </w:tcPr>
          <w:p w14:paraId="6FAC03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w:t>
            </w:r>
          </w:p>
        </w:tc>
        <w:tc>
          <w:tcPr>
            <w:tcW w:w="0" w:type="auto"/>
            <w:tcMar>
              <w:top w:w="48" w:type="dxa"/>
              <w:left w:w="96" w:type="dxa"/>
              <w:bottom w:w="48" w:type="dxa"/>
              <w:right w:w="96" w:type="dxa"/>
            </w:tcMar>
            <w:vAlign w:val="center"/>
            <w:hideMark/>
          </w:tcPr>
          <w:p w14:paraId="35178AB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w:t>
            </w:r>
          </w:p>
        </w:tc>
        <w:tc>
          <w:tcPr>
            <w:tcW w:w="0" w:type="auto"/>
            <w:tcMar>
              <w:top w:w="48" w:type="dxa"/>
              <w:left w:w="96" w:type="dxa"/>
              <w:bottom w:w="48" w:type="dxa"/>
              <w:right w:w="96" w:type="dxa"/>
            </w:tcMar>
            <w:vAlign w:val="center"/>
            <w:hideMark/>
          </w:tcPr>
          <w:p w14:paraId="6331D62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17</w:t>
            </w:r>
          </w:p>
        </w:tc>
        <w:tc>
          <w:tcPr>
            <w:tcW w:w="0" w:type="auto"/>
            <w:tcMar>
              <w:top w:w="48" w:type="dxa"/>
              <w:left w:w="96" w:type="dxa"/>
              <w:bottom w:w="48" w:type="dxa"/>
              <w:right w:w="96" w:type="dxa"/>
            </w:tcMar>
            <w:vAlign w:val="center"/>
            <w:hideMark/>
          </w:tcPr>
          <w:p w14:paraId="09F1E5D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18</w:t>
            </w:r>
          </w:p>
        </w:tc>
        <w:tc>
          <w:tcPr>
            <w:tcW w:w="0" w:type="auto"/>
            <w:tcMar>
              <w:top w:w="48" w:type="dxa"/>
              <w:left w:w="96" w:type="dxa"/>
              <w:bottom w:w="48" w:type="dxa"/>
              <w:right w:w="96" w:type="dxa"/>
            </w:tcMar>
            <w:vAlign w:val="center"/>
            <w:hideMark/>
          </w:tcPr>
          <w:p w14:paraId="200C62F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w:t>
            </w:r>
          </w:p>
        </w:tc>
        <w:tc>
          <w:tcPr>
            <w:tcW w:w="0" w:type="auto"/>
            <w:tcMar>
              <w:top w:w="48" w:type="dxa"/>
              <w:left w:w="96" w:type="dxa"/>
              <w:bottom w:w="48" w:type="dxa"/>
              <w:right w:w="96" w:type="dxa"/>
            </w:tcMar>
            <w:vAlign w:val="center"/>
            <w:hideMark/>
          </w:tcPr>
          <w:p w14:paraId="163D9E7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1A</w:t>
            </w:r>
          </w:p>
        </w:tc>
        <w:tc>
          <w:tcPr>
            <w:tcW w:w="0" w:type="auto"/>
            <w:tcMar>
              <w:top w:w="48" w:type="dxa"/>
              <w:left w:w="96" w:type="dxa"/>
              <w:bottom w:w="48" w:type="dxa"/>
              <w:right w:w="96" w:type="dxa"/>
            </w:tcMar>
            <w:vAlign w:val="center"/>
            <w:hideMark/>
          </w:tcPr>
          <w:p w14:paraId="54F4CA9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1B</w:t>
            </w:r>
          </w:p>
        </w:tc>
        <w:tc>
          <w:tcPr>
            <w:tcW w:w="0" w:type="auto"/>
            <w:tcMar>
              <w:top w:w="48" w:type="dxa"/>
              <w:left w:w="96" w:type="dxa"/>
              <w:bottom w:w="48" w:type="dxa"/>
              <w:right w:w="96" w:type="dxa"/>
            </w:tcMar>
            <w:vAlign w:val="center"/>
            <w:hideMark/>
          </w:tcPr>
          <w:p w14:paraId="4E0CE5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1C</w:t>
            </w:r>
          </w:p>
        </w:tc>
        <w:tc>
          <w:tcPr>
            <w:tcW w:w="0" w:type="auto"/>
            <w:tcMar>
              <w:top w:w="48" w:type="dxa"/>
              <w:left w:w="96" w:type="dxa"/>
              <w:bottom w:w="48" w:type="dxa"/>
              <w:right w:w="96" w:type="dxa"/>
            </w:tcMar>
            <w:vAlign w:val="center"/>
            <w:hideMark/>
          </w:tcPr>
          <w:p w14:paraId="5FD73AB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1D</w:t>
            </w:r>
          </w:p>
        </w:tc>
        <w:tc>
          <w:tcPr>
            <w:tcW w:w="0" w:type="auto"/>
            <w:tcMar>
              <w:top w:w="48" w:type="dxa"/>
              <w:left w:w="96" w:type="dxa"/>
              <w:bottom w:w="48" w:type="dxa"/>
              <w:right w:w="96" w:type="dxa"/>
            </w:tcMar>
            <w:vAlign w:val="center"/>
            <w:hideMark/>
          </w:tcPr>
          <w:p w14:paraId="5EF34B6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1E</w:t>
            </w:r>
          </w:p>
        </w:tc>
        <w:tc>
          <w:tcPr>
            <w:tcW w:w="0" w:type="auto"/>
            <w:tcMar>
              <w:top w:w="48" w:type="dxa"/>
              <w:left w:w="96" w:type="dxa"/>
              <w:bottom w:w="48" w:type="dxa"/>
              <w:right w:w="96" w:type="dxa"/>
            </w:tcMar>
            <w:vAlign w:val="center"/>
            <w:hideMark/>
          </w:tcPr>
          <w:p w14:paraId="36A0839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1F</w:t>
            </w:r>
          </w:p>
        </w:tc>
        <w:tc>
          <w:tcPr>
            <w:tcW w:w="0" w:type="auto"/>
            <w:tcMar>
              <w:top w:w="48" w:type="dxa"/>
              <w:left w:w="96" w:type="dxa"/>
              <w:bottom w:w="48" w:type="dxa"/>
              <w:right w:w="96" w:type="dxa"/>
            </w:tcMar>
            <w:vAlign w:val="center"/>
            <w:hideMark/>
          </w:tcPr>
          <w:p w14:paraId="46E5E5A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w:t>
            </w:r>
          </w:p>
        </w:tc>
      </w:tr>
    </w:tbl>
    <w:p w14:paraId="6BAE0851"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 supported PIDs are: </w:t>
      </w:r>
      <w:r w:rsidRPr="009A1D65">
        <w:rPr>
          <w:rFonts w:ascii="Courier New" w:eastAsia="Times New Roman" w:hAnsi="Courier New" w:cs="Courier New"/>
          <w:color w:val="202122"/>
          <w:sz w:val="24"/>
          <w:szCs w:val="24"/>
          <w:lang w:val="en"/>
        </w:rPr>
        <w:t>01</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03</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04</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05</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06</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07</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0C</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0D</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0E</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0F</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10</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11</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13</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15</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1C</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1F</w:t>
      </w:r>
      <w:r w:rsidRPr="009A1D65">
        <w:rPr>
          <w:rFonts w:ascii="Arial" w:eastAsia="Times New Roman" w:hAnsi="Arial" w:cs="Arial"/>
          <w:color w:val="202122"/>
          <w:sz w:val="24"/>
          <w:szCs w:val="24"/>
          <w:lang w:val="en"/>
        </w:rPr>
        <w:t> and </w:t>
      </w:r>
      <w:r w:rsidRPr="009A1D65">
        <w:rPr>
          <w:rFonts w:ascii="Courier New" w:eastAsia="Times New Roman" w:hAnsi="Courier New" w:cs="Courier New"/>
          <w:color w:val="202122"/>
          <w:sz w:val="24"/>
          <w:szCs w:val="24"/>
          <w:lang w:val="en"/>
        </w:rPr>
        <w:t>20</w:t>
      </w:r>
    </w:p>
    <w:p w14:paraId="0E81F1DB"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01</w:t>
      </w:r>
      <w:r w:rsidRPr="009A1D65">
        <w:rPr>
          <w:rFonts w:ascii="inherit" w:eastAsia="Times New Roman" w:hAnsi="inherit" w:cs="Arial"/>
          <w:b/>
          <w:bCs/>
          <w:color w:val="202122"/>
          <w:sz w:val="24"/>
          <w:szCs w:val="24"/>
          <w:lang w:val="en"/>
        </w:rPr>
        <w:t> - Monitor status since DTCs cleared</w:t>
      </w:r>
    </w:p>
    <w:p w14:paraId="2A281DBA"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30" w:tooltip="Edit section: Service 01 PID 01 - Monitor status since DTCs cleared"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600920C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4 bytes of data, labeled A, B, C and D.</w:t>
      </w:r>
    </w:p>
    <w:p w14:paraId="593AE1E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first byte (A) contains two pieces of information. Bit </w:t>
      </w:r>
      <w:r w:rsidRPr="009A1D65">
        <w:rPr>
          <w:rFonts w:ascii="Courier New" w:eastAsia="Times New Roman" w:hAnsi="Courier New" w:cs="Courier New"/>
          <w:color w:val="202122"/>
          <w:sz w:val="24"/>
          <w:szCs w:val="24"/>
          <w:lang w:val="en"/>
        </w:rPr>
        <w:t>A7</w:t>
      </w:r>
      <w:r w:rsidRPr="009A1D65">
        <w:rPr>
          <w:rFonts w:ascii="Arial" w:eastAsia="Times New Roman" w:hAnsi="Arial" w:cs="Arial"/>
          <w:color w:val="202122"/>
          <w:sz w:val="24"/>
          <w:szCs w:val="24"/>
          <w:lang w:val="en"/>
        </w:rPr>
        <w:t> (</w:t>
      </w:r>
      <w:hyperlink r:id="rId531" w:tooltip="Most significant bit" w:history="1">
        <w:r w:rsidRPr="009A1D65">
          <w:rPr>
            <w:rFonts w:ascii="Arial" w:eastAsia="Times New Roman" w:hAnsi="Arial" w:cs="Arial"/>
            <w:color w:val="0000FF"/>
            <w:sz w:val="24"/>
            <w:szCs w:val="24"/>
            <w:u w:val="single"/>
            <w:lang w:val="en"/>
          </w:rPr>
          <w:t>MSB</w:t>
        </w:r>
      </w:hyperlink>
      <w:r w:rsidRPr="009A1D65">
        <w:rPr>
          <w:rFonts w:ascii="Arial" w:eastAsia="Times New Roman" w:hAnsi="Arial" w:cs="Arial"/>
          <w:color w:val="202122"/>
          <w:sz w:val="24"/>
          <w:szCs w:val="24"/>
          <w:lang w:val="en"/>
        </w:rPr>
        <w:t> of byte A) indicates whether or not the MIL (malfunction indicator light, aka. check engine light) is illuminated. Bits </w:t>
      </w:r>
      <w:r w:rsidRPr="009A1D65">
        <w:rPr>
          <w:rFonts w:ascii="Courier New" w:eastAsia="Times New Roman" w:hAnsi="Courier New" w:cs="Courier New"/>
          <w:color w:val="202122"/>
          <w:sz w:val="24"/>
          <w:szCs w:val="24"/>
          <w:lang w:val="en"/>
        </w:rPr>
        <w:t>A6</w:t>
      </w:r>
      <w:r w:rsidRPr="009A1D65">
        <w:rPr>
          <w:rFonts w:ascii="Arial" w:eastAsia="Times New Roman" w:hAnsi="Arial" w:cs="Arial"/>
          <w:color w:val="202122"/>
          <w:sz w:val="24"/>
          <w:szCs w:val="24"/>
          <w:lang w:val="en"/>
        </w:rPr>
        <w:t> through </w:t>
      </w:r>
      <w:r w:rsidRPr="009A1D65">
        <w:rPr>
          <w:rFonts w:ascii="Courier New" w:eastAsia="Times New Roman" w:hAnsi="Courier New" w:cs="Courier New"/>
          <w:color w:val="202122"/>
          <w:sz w:val="24"/>
          <w:szCs w:val="24"/>
          <w:lang w:val="en"/>
        </w:rPr>
        <w:t>A0</w:t>
      </w:r>
      <w:r w:rsidRPr="009A1D65">
        <w:rPr>
          <w:rFonts w:ascii="Arial" w:eastAsia="Times New Roman" w:hAnsi="Arial" w:cs="Arial"/>
          <w:color w:val="202122"/>
          <w:sz w:val="24"/>
          <w:szCs w:val="24"/>
          <w:lang w:val="en"/>
        </w:rPr>
        <w:t> represent the number of diagnostic trouble codes currently flagged in the ECU.</w:t>
      </w:r>
    </w:p>
    <w:p w14:paraId="42F87D68"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second, third, and fourth bytes (B, C and D) give information about the availability and completeness of certain on-board tests ("OBD readiness checks"). The third and fourth bytes are to be interpreted differently depending upon whether the engine is </w:t>
      </w:r>
      <w:hyperlink r:id="rId532" w:tooltip="Spark plug" w:history="1">
        <w:r w:rsidRPr="009A1D65">
          <w:rPr>
            <w:rFonts w:ascii="Arial" w:eastAsia="Times New Roman" w:hAnsi="Arial" w:cs="Arial"/>
            <w:color w:val="0000FF"/>
            <w:sz w:val="24"/>
            <w:szCs w:val="24"/>
            <w:u w:val="single"/>
            <w:lang w:val="en"/>
          </w:rPr>
          <w:t>spark</w:t>
        </w:r>
      </w:hyperlink>
      <w:r w:rsidRPr="009A1D65">
        <w:rPr>
          <w:rFonts w:ascii="Arial" w:eastAsia="Times New Roman" w:hAnsi="Arial" w:cs="Arial"/>
          <w:color w:val="202122"/>
          <w:sz w:val="24"/>
          <w:szCs w:val="24"/>
          <w:lang w:val="en"/>
        </w:rPr>
        <w:t> </w:t>
      </w:r>
      <w:hyperlink r:id="rId533" w:tooltip="Ignition system" w:history="1">
        <w:r w:rsidRPr="009A1D65">
          <w:rPr>
            <w:rFonts w:ascii="Arial" w:eastAsia="Times New Roman" w:hAnsi="Arial" w:cs="Arial"/>
            <w:color w:val="0000FF"/>
            <w:sz w:val="24"/>
            <w:szCs w:val="24"/>
            <w:u w:val="single"/>
            <w:lang w:val="en"/>
          </w:rPr>
          <w:t>ignition</w:t>
        </w:r>
      </w:hyperlink>
      <w:r w:rsidRPr="009A1D65">
        <w:rPr>
          <w:rFonts w:ascii="Arial" w:eastAsia="Times New Roman" w:hAnsi="Arial" w:cs="Arial"/>
          <w:color w:val="202122"/>
          <w:sz w:val="24"/>
          <w:szCs w:val="24"/>
          <w:lang w:val="en"/>
        </w:rPr>
        <w:t> (e.g. Otto or Wankel engines) or </w:t>
      </w:r>
      <w:hyperlink r:id="rId534" w:tooltip="Diesel engine" w:history="1">
        <w:r w:rsidRPr="009A1D65">
          <w:rPr>
            <w:rFonts w:ascii="Arial" w:eastAsia="Times New Roman" w:hAnsi="Arial" w:cs="Arial"/>
            <w:color w:val="0000FF"/>
            <w:sz w:val="24"/>
            <w:szCs w:val="24"/>
            <w:u w:val="single"/>
            <w:lang w:val="en"/>
          </w:rPr>
          <w:t>compression ignition</w:t>
        </w:r>
      </w:hyperlink>
      <w:r w:rsidRPr="009A1D65">
        <w:rPr>
          <w:rFonts w:ascii="Arial" w:eastAsia="Times New Roman" w:hAnsi="Arial" w:cs="Arial"/>
          <w:color w:val="202122"/>
          <w:sz w:val="24"/>
          <w:szCs w:val="24"/>
          <w:lang w:val="en"/>
        </w:rPr>
        <w:t> (e.g. Diesel engines). In the second byte (B), bit </w:t>
      </w:r>
      <w:r w:rsidRPr="009A1D65">
        <w:rPr>
          <w:rFonts w:ascii="Courier New" w:eastAsia="Times New Roman" w:hAnsi="Courier New" w:cs="Courier New"/>
          <w:color w:val="202122"/>
          <w:sz w:val="24"/>
          <w:szCs w:val="24"/>
          <w:lang w:val="en"/>
        </w:rPr>
        <w:t>3</w:t>
      </w:r>
      <w:r w:rsidRPr="009A1D65">
        <w:rPr>
          <w:rFonts w:ascii="Arial" w:eastAsia="Times New Roman" w:hAnsi="Arial" w:cs="Arial"/>
          <w:color w:val="202122"/>
          <w:sz w:val="24"/>
          <w:szCs w:val="24"/>
          <w:lang w:val="en"/>
        </w:rPr>
        <w:t> indicates the engine type and thus how to interpret bytes C and D, with </w:t>
      </w:r>
      <w:r w:rsidRPr="009A1D65">
        <w:rPr>
          <w:rFonts w:ascii="Courier New" w:eastAsia="Times New Roman" w:hAnsi="Courier New" w:cs="Courier New"/>
          <w:color w:val="202122"/>
          <w:sz w:val="24"/>
          <w:szCs w:val="24"/>
          <w:lang w:val="en"/>
        </w:rPr>
        <w:t>0</w:t>
      </w:r>
      <w:r w:rsidRPr="009A1D65">
        <w:rPr>
          <w:rFonts w:ascii="Arial" w:eastAsia="Times New Roman" w:hAnsi="Arial" w:cs="Arial"/>
          <w:color w:val="202122"/>
          <w:sz w:val="24"/>
          <w:szCs w:val="24"/>
          <w:lang w:val="en"/>
        </w:rPr>
        <w:t> being spark (Otto or Wankel) and </w:t>
      </w:r>
      <w:r w:rsidRPr="009A1D65">
        <w:rPr>
          <w:rFonts w:ascii="Courier New" w:eastAsia="Times New Roman" w:hAnsi="Courier New" w:cs="Courier New"/>
          <w:color w:val="202122"/>
          <w:sz w:val="24"/>
          <w:szCs w:val="24"/>
          <w:lang w:val="en"/>
        </w:rPr>
        <w:t>1</w:t>
      </w:r>
      <w:r w:rsidRPr="009A1D65">
        <w:rPr>
          <w:rFonts w:ascii="Arial" w:eastAsia="Times New Roman" w:hAnsi="Arial" w:cs="Arial"/>
          <w:color w:val="202122"/>
          <w:sz w:val="24"/>
          <w:szCs w:val="24"/>
          <w:lang w:val="en"/>
        </w:rPr>
        <w:t> (set) being compression (Diesel). Bits </w:t>
      </w:r>
      <w:r w:rsidRPr="009A1D65">
        <w:rPr>
          <w:rFonts w:ascii="Courier New" w:eastAsia="Times New Roman" w:hAnsi="Courier New" w:cs="Courier New"/>
          <w:color w:val="202122"/>
          <w:sz w:val="24"/>
          <w:szCs w:val="24"/>
          <w:lang w:val="en"/>
        </w:rPr>
        <w:t>B6</w:t>
      </w:r>
      <w:r w:rsidRPr="009A1D65">
        <w:rPr>
          <w:rFonts w:ascii="Arial" w:eastAsia="Times New Roman" w:hAnsi="Arial" w:cs="Arial"/>
          <w:color w:val="202122"/>
          <w:sz w:val="24"/>
          <w:szCs w:val="24"/>
          <w:lang w:val="en"/>
        </w:rPr>
        <w:t> to </w:t>
      </w:r>
      <w:r w:rsidRPr="009A1D65">
        <w:rPr>
          <w:rFonts w:ascii="Courier New" w:eastAsia="Times New Roman" w:hAnsi="Courier New" w:cs="Courier New"/>
          <w:color w:val="202122"/>
          <w:sz w:val="24"/>
          <w:szCs w:val="24"/>
          <w:lang w:val="en"/>
        </w:rPr>
        <w:t>B4</w:t>
      </w:r>
      <w:r w:rsidRPr="009A1D65">
        <w:rPr>
          <w:rFonts w:ascii="Arial" w:eastAsia="Times New Roman" w:hAnsi="Arial" w:cs="Arial"/>
          <w:color w:val="202122"/>
          <w:sz w:val="24"/>
          <w:szCs w:val="24"/>
          <w:lang w:val="en"/>
        </w:rPr>
        <w:t> and </w:t>
      </w:r>
      <w:r w:rsidRPr="009A1D65">
        <w:rPr>
          <w:rFonts w:ascii="Courier New" w:eastAsia="Times New Roman" w:hAnsi="Courier New" w:cs="Courier New"/>
          <w:color w:val="202122"/>
          <w:sz w:val="24"/>
          <w:szCs w:val="24"/>
          <w:lang w:val="en"/>
        </w:rPr>
        <w:t>B2</w:t>
      </w:r>
      <w:r w:rsidRPr="009A1D65">
        <w:rPr>
          <w:rFonts w:ascii="Arial" w:eastAsia="Times New Roman" w:hAnsi="Arial" w:cs="Arial"/>
          <w:color w:val="202122"/>
          <w:sz w:val="24"/>
          <w:szCs w:val="24"/>
          <w:lang w:val="en"/>
        </w:rPr>
        <w:t> to </w:t>
      </w:r>
      <w:r w:rsidRPr="009A1D65">
        <w:rPr>
          <w:rFonts w:ascii="Courier New" w:eastAsia="Times New Roman" w:hAnsi="Courier New" w:cs="Courier New"/>
          <w:color w:val="202122"/>
          <w:sz w:val="24"/>
          <w:szCs w:val="24"/>
          <w:lang w:val="en"/>
        </w:rPr>
        <w:t>B0</w:t>
      </w:r>
      <w:r w:rsidRPr="009A1D65">
        <w:rPr>
          <w:rFonts w:ascii="Arial" w:eastAsia="Times New Roman" w:hAnsi="Arial" w:cs="Arial"/>
          <w:color w:val="202122"/>
          <w:sz w:val="24"/>
          <w:szCs w:val="24"/>
          <w:lang w:val="en"/>
        </w:rPr>
        <w:t> are used for information about tests that not engine-type specific, and thus termed </w:t>
      </w:r>
      <w:r w:rsidRPr="009A1D65">
        <w:rPr>
          <w:rFonts w:ascii="Arial" w:eastAsia="Times New Roman" w:hAnsi="Arial" w:cs="Arial"/>
          <w:i/>
          <w:iCs/>
          <w:color w:val="202122"/>
          <w:sz w:val="24"/>
          <w:szCs w:val="24"/>
          <w:lang w:val="en"/>
        </w:rPr>
        <w:t>common</w:t>
      </w:r>
      <w:r w:rsidRPr="009A1D65">
        <w:rPr>
          <w:rFonts w:ascii="Arial" w:eastAsia="Times New Roman" w:hAnsi="Arial" w:cs="Arial"/>
          <w:color w:val="202122"/>
          <w:sz w:val="24"/>
          <w:szCs w:val="24"/>
          <w:lang w:val="en"/>
        </w:rPr>
        <w:t> tests. Note that for bits indicating test </w:t>
      </w:r>
      <w:r w:rsidRPr="009A1D65">
        <w:rPr>
          <w:rFonts w:ascii="Arial" w:eastAsia="Times New Roman" w:hAnsi="Arial" w:cs="Arial"/>
          <w:b/>
          <w:bCs/>
          <w:color w:val="202122"/>
          <w:sz w:val="24"/>
          <w:szCs w:val="24"/>
          <w:lang w:val="en"/>
        </w:rPr>
        <w:t>availability</w:t>
      </w:r>
      <w:r w:rsidRPr="009A1D65">
        <w:rPr>
          <w:rFonts w:ascii="Arial" w:eastAsia="Times New Roman" w:hAnsi="Arial" w:cs="Arial"/>
          <w:color w:val="202122"/>
          <w:sz w:val="24"/>
          <w:szCs w:val="24"/>
          <w:lang w:val="en"/>
        </w:rPr>
        <w:t> a bit set to </w:t>
      </w:r>
      <w:r w:rsidRPr="009A1D65">
        <w:rPr>
          <w:rFonts w:ascii="Courier New" w:eastAsia="Times New Roman" w:hAnsi="Courier New" w:cs="Courier New"/>
          <w:color w:val="202122"/>
          <w:sz w:val="24"/>
          <w:szCs w:val="24"/>
          <w:lang w:val="en"/>
        </w:rPr>
        <w:t>1</w:t>
      </w:r>
      <w:r w:rsidRPr="009A1D65">
        <w:rPr>
          <w:rFonts w:ascii="Arial" w:eastAsia="Times New Roman" w:hAnsi="Arial" w:cs="Arial"/>
          <w:color w:val="202122"/>
          <w:sz w:val="24"/>
          <w:szCs w:val="24"/>
          <w:lang w:val="en"/>
        </w:rPr>
        <w:t> indicates available, whilst for bits indicating test </w:t>
      </w:r>
      <w:r w:rsidRPr="009A1D65">
        <w:rPr>
          <w:rFonts w:ascii="Arial" w:eastAsia="Times New Roman" w:hAnsi="Arial" w:cs="Arial"/>
          <w:b/>
          <w:bCs/>
          <w:color w:val="202122"/>
          <w:sz w:val="24"/>
          <w:szCs w:val="24"/>
          <w:lang w:val="en"/>
        </w:rPr>
        <w:t>completeness</w:t>
      </w:r>
      <w:r w:rsidRPr="009A1D65">
        <w:rPr>
          <w:rFonts w:ascii="Arial" w:eastAsia="Times New Roman" w:hAnsi="Arial" w:cs="Arial"/>
          <w:color w:val="202122"/>
          <w:sz w:val="24"/>
          <w:szCs w:val="24"/>
          <w:lang w:val="en"/>
        </w:rPr>
        <w:t> a bit set to </w:t>
      </w:r>
      <w:r w:rsidRPr="009A1D65">
        <w:rPr>
          <w:rFonts w:ascii="Courier New" w:eastAsia="Times New Roman" w:hAnsi="Courier New" w:cs="Courier New"/>
          <w:color w:val="202122"/>
          <w:sz w:val="24"/>
          <w:szCs w:val="24"/>
          <w:lang w:val="en"/>
        </w:rPr>
        <w:t>0</w:t>
      </w:r>
      <w:r w:rsidRPr="009A1D65">
        <w:rPr>
          <w:rFonts w:ascii="Arial" w:eastAsia="Times New Roman" w:hAnsi="Arial" w:cs="Arial"/>
          <w:color w:val="202122"/>
          <w:sz w:val="24"/>
          <w:szCs w:val="24"/>
          <w:lang w:val="en"/>
        </w:rPr>
        <w:t> indicates complete.</w:t>
      </w:r>
    </w:p>
    <w:tbl>
      <w:tblPr>
        <w:tblW w:w="0" w:type="auto"/>
        <w:tblCellMar>
          <w:top w:w="15" w:type="dxa"/>
          <w:left w:w="15" w:type="dxa"/>
          <w:bottom w:w="15" w:type="dxa"/>
          <w:right w:w="15" w:type="dxa"/>
        </w:tblCellMar>
        <w:tblLook w:val="04A0" w:firstRow="1" w:lastRow="0" w:firstColumn="1" w:lastColumn="0" w:noHBand="0" w:noVBand="1"/>
      </w:tblPr>
      <w:tblGrid>
        <w:gridCol w:w="849"/>
        <w:gridCol w:w="6737"/>
      </w:tblGrid>
      <w:tr w:rsidR="009A1D65" w:rsidRPr="009A1D65" w14:paraId="63B63338" w14:textId="77777777" w:rsidTr="009A1D65">
        <w:tc>
          <w:tcPr>
            <w:tcW w:w="0" w:type="auto"/>
            <w:tcMar>
              <w:top w:w="48" w:type="dxa"/>
              <w:left w:w="96" w:type="dxa"/>
              <w:bottom w:w="48" w:type="dxa"/>
              <w:right w:w="96" w:type="dxa"/>
            </w:tcMar>
            <w:vAlign w:val="center"/>
            <w:hideMark/>
          </w:tcPr>
          <w:p w14:paraId="51EFE49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Bits</w:t>
            </w:r>
          </w:p>
        </w:tc>
        <w:tc>
          <w:tcPr>
            <w:tcW w:w="0" w:type="auto"/>
            <w:tcMar>
              <w:top w:w="48" w:type="dxa"/>
              <w:left w:w="96" w:type="dxa"/>
              <w:bottom w:w="48" w:type="dxa"/>
              <w:right w:w="96" w:type="dxa"/>
            </w:tcMar>
            <w:vAlign w:val="center"/>
            <w:hideMark/>
          </w:tcPr>
          <w:p w14:paraId="7B2208B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Definition</w:t>
            </w:r>
          </w:p>
        </w:tc>
      </w:tr>
      <w:tr w:rsidR="009A1D65" w:rsidRPr="0050714A" w14:paraId="24BE7F21" w14:textId="77777777" w:rsidTr="009A1D65">
        <w:tc>
          <w:tcPr>
            <w:tcW w:w="0" w:type="auto"/>
            <w:tcMar>
              <w:top w:w="48" w:type="dxa"/>
              <w:left w:w="96" w:type="dxa"/>
              <w:bottom w:w="48" w:type="dxa"/>
              <w:right w:w="96" w:type="dxa"/>
            </w:tcMar>
            <w:vAlign w:val="center"/>
            <w:hideMark/>
          </w:tcPr>
          <w:p w14:paraId="5FD7CF3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p>
        </w:tc>
        <w:tc>
          <w:tcPr>
            <w:tcW w:w="0" w:type="auto"/>
            <w:tcMar>
              <w:top w:w="48" w:type="dxa"/>
              <w:left w:w="96" w:type="dxa"/>
              <w:bottom w:w="48" w:type="dxa"/>
              <w:right w:w="96" w:type="dxa"/>
            </w:tcMar>
            <w:vAlign w:val="center"/>
            <w:hideMark/>
          </w:tcPr>
          <w:p w14:paraId="75359C6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State of the CEL/MIL (on/off).</w:t>
            </w:r>
          </w:p>
        </w:tc>
      </w:tr>
      <w:tr w:rsidR="009A1D65" w:rsidRPr="0050714A" w14:paraId="55AB74DE" w14:textId="77777777" w:rsidTr="009A1D65">
        <w:tc>
          <w:tcPr>
            <w:tcW w:w="0" w:type="auto"/>
            <w:tcMar>
              <w:top w:w="48" w:type="dxa"/>
              <w:left w:w="96" w:type="dxa"/>
              <w:bottom w:w="48" w:type="dxa"/>
              <w:right w:w="96" w:type="dxa"/>
            </w:tcMar>
            <w:vAlign w:val="center"/>
            <w:hideMark/>
          </w:tcPr>
          <w:p w14:paraId="3B1FC8C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A6</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4D65CE6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 confirmed emissions-related DTCs available for display.</w:t>
            </w:r>
          </w:p>
        </w:tc>
      </w:tr>
      <w:tr w:rsidR="009A1D65" w:rsidRPr="009A1D65" w14:paraId="0A7AFACD" w14:textId="77777777" w:rsidTr="009A1D65">
        <w:tc>
          <w:tcPr>
            <w:tcW w:w="0" w:type="auto"/>
            <w:tcMar>
              <w:top w:w="48" w:type="dxa"/>
              <w:left w:w="96" w:type="dxa"/>
              <w:bottom w:w="48" w:type="dxa"/>
              <w:right w:w="96" w:type="dxa"/>
            </w:tcMar>
            <w:vAlign w:val="center"/>
            <w:hideMark/>
          </w:tcPr>
          <w:p w14:paraId="2DAF5EB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B7</w:t>
            </w:r>
          </w:p>
        </w:tc>
        <w:tc>
          <w:tcPr>
            <w:tcW w:w="0" w:type="auto"/>
            <w:tcMar>
              <w:top w:w="48" w:type="dxa"/>
              <w:left w:w="96" w:type="dxa"/>
              <w:bottom w:w="48" w:type="dxa"/>
              <w:right w:w="96" w:type="dxa"/>
            </w:tcMar>
            <w:vAlign w:val="center"/>
            <w:hideMark/>
          </w:tcPr>
          <w:p w14:paraId="3BD2365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 (should be </w:t>
            </w:r>
            <w:r w:rsidRPr="009A1D65">
              <w:rPr>
                <w:rFonts w:ascii="Courier New" w:eastAsia="Times New Roman" w:hAnsi="Courier New" w:cs="Courier New"/>
                <w:sz w:val="24"/>
                <w:szCs w:val="24"/>
              </w:rPr>
              <w:t>0</w:t>
            </w:r>
            <w:r w:rsidRPr="009A1D65">
              <w:rPr>
                <w:rFonts w:ascii="Times New Roman" w:eastAsia="Times New Roman" w:hAnsi="Times New Roman" w:cs="Times New Roman"/>
                <w:sz w:val="24"/>
                <w:szCs w:val="24"/>
              </w:rPr>
              <w:t>)</w:t>
            </w:r>
          </w:p>
        </w:tc>
      </w:tr>
      <w:tr w:rsidR="009A1D65" w:rsidRPr="0050714A" w14:paraId="69FED674" w14:textId="77777777" w:rsidTr="009A1D65">
        <w:tc>
          <w:tcPr>
            <w:tcW w:w="0" w:type="auto"/>
            <w:tcMar>
              <w:top w:w="48" w:type="dxa"/>
              <w:left w:w="96" w:type="dxa"/>
              <w:bottom w:w="48" w:type="dxa"/>
              <w:right w:w="96" w:type="dxa"/>
            </w:tcMar>
            <w:vAlign w:val="center"/>
            <w:hideMark/>
          </w:tcPr>
          <w:p w14:paraId="2AF44C7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B6</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B4</w:t>
            </w:r>
          </w:p>
        </w:tc>
        <w:tc>
          <w:tcPr>
            <w:tcW w:w="0" w:type="auto"/>
            <w:tcMar>
              <w:top w:w="48" w:type="dxa"/>
              <w:left w:w="96" w:type="dxa"/>
              <w:bottom w:w="48" w:type="dxa"/>
              <w:right w:w="96" w:type="dxa"/>
            </w:tcMar>
            <w:vAlign w:val="center"/>
            <w:hideMark/>
          </w:tcPr>
          <w:p w14:paraId="79270BD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Bitmap indicating completeness of </w:t>
            </w:r>
            <w:r w:rsidRPr="009A1D65">
              <w:rPr>
                <w:rFonts w:ascii="Times New Roman" w:eastAsia="Times New Roman" w:hAnsi="Times New Roman" w:cs="Times New Roman"/>
                <w:i/>
                <w:iCs/>
                <w:sz w:val="24"/>
                <w:szCs w:val="24"/>
                <w:lang w:val="en-US"/>
              </w:rPr>
              <w:t>common</w:t>
            </w:r>
            <w:r w:rsidRPr="009A1D65">
              <w:rPr>
                <w:rFonts w:ascii="Times New Roman" w:eastAsia="Times New Roman" w:hAnsi="Times New Roman" w:cs="Times New Roman"/>
                <w:sz w:val="24"/>
                <w:szCs w:val="24"/>
                <w:lang w:val="en-US"/>
              </w:rPr>
              <w:t> tests.</w:t>
            </w:r>
          </w:p>
        </w:tc>
      </w:tr>
      <w:tr w:rsidR="009A1D65" w:rsidRPr="0050714A" w14:paraId="18E6E0DD" w14:textId="77777777" w:rsidTr="009A1D65">
        <w:tc>
          <w:tcPr>
            <w:tcW w:w="0" w:type="auto"/>
            <w:tcMar>
              <w:top w:w="48" w:type="dxa"/>
              <w:left w:w="96" w:type="dxa"/>
              <w:bottom w:w="48" w:type="dxa"/>
              <w:right w:w="96" w:type="dxa"/>
            </w:tcMar>
            <w:vAlign w:val="center"/>
            <w:hideMark/>
          </w:tcPr>
          <w:p w14:paraId="707610C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B3</w:t>
            </w:r>
          </w:p>
        </w:tc>
        <w:tc>
          <w:tcPr>
            <w:tcW w:w="0" w:type="auto"/>
            <w:tcMar>
              <w:top w:w="48" w:type="dxa"/>
              <w:left w:w="96" w:type="dxa"/>
              <w:bottom w:w="48" w:type="dxa"/>
              <w:right w:w="96" w:type="dxa"/>
            </w:tcMar>
            <w:vAlign w:val="center"/>
            <w:hideMark/>
          </w:tcPr>
          <w:p w14:paraId="7C6DBC8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Indication of engine type</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0</w:t>
            </w:r>
            <w:r w:rsidRPr="009A1D65">
              <w:rPr>
                <w:rFonts w:ascii="Times New Roman" w:eastAsia="Times New Roman" w:hAnsi="Times New Roman" w:cs="Times New Roman"/>
                <w:sz w:val="24"/>
                <w:szCs w:val="24"/>
                <w:lang w:val="en-US"/>
              </w:rPr>
              <w:t> = Spark ignition (e.g. Otto or Wankel engines)</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1</w:t>
            </w:r>
            <w:r w:rsidRPr="009A1D65">
              <w:rPr>
                <w:rFonts w:ascii="Times New Roman" w:eastAsia="Times New Roman" w:hAnsi="Times New Roman" w:cs="Times New Roman"/>
                <w:sz w:val="24"/>
                <w:szCs w:val="24"/>
                <w:lang w:val="en-US"/>
              </w:rPr>
              <w:t> = Compression ignition (e.g. Diesel engines)</w:t>
            </w:r>
          </w:p>
        </w:tc>
      </w:tr>
      <w:tr w:rsidR="009A1D65" w:rsidRPr="0050714A" w14:paraId="30113462" w14:textId="77777777" w:rsidTr="009A1D65">
        <w:tc>
          <w:tcPr>
            <w:tcW w:w="0" w:type="auto"/>
            <w:tcMar>
              <w:top w:w="48" w:type="dxa"/>
              <w:left w:w="96" w:type="dxa"/>
              <w:bottom w:w="48" w:type="dxa"/>
              <w:right w:w="96" w:type="dxa"/>
            </w:tcMar>
            <w:vAlign w:val="center"/>
            <w:hideMark/>
          </w:tcPr>
          <w:p w14:paraId="6C4D32F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B2</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B0</w:t>
            </w:r>
          </w:p>
        </w:tc>
        <w:tc>
          <w:tcPr>
            <w:tcW w:w="0" w:type="auto"/>
            <w:tcMar>
              <w:top w:w="48" w:type="dxa"/>
              <w:left w:w="96" w:type="dxa"/>
              <w:bottom w:w="48" w:type="dxa"/>
              <w:right w:w="96" w:type="dxa"/>
            </w:tcMar>
            <w:vAlign w:val="center"/>
            <w:hideMark/>
          </w:tcPr>
          <w:p w14:paraId="68A8D571"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Bitmap indicating availability of </w:t>
            </w:r>
            <w:r w:rsidRPr="00E555C4">
              <w:rPr>
                <w:rFonts w:ascii="Times New Roman" w:eastAsia="Times New Roman" w:hAnsi="Times New Roman" w:cs="Times New Roman"/>
                <w:i/>
                <w:iCs/>
                <w:sz w:val="24"/>
                <w:szCs w:val="24"/>
                <w:lang w:val="en-US"/>
              </w:rPr>
              <w:t>common</w:t>
            </w:r>
            <w:r w:rsidRPr="00E555C4">
              <w:rPr>
                <w:rFonts w:ascii="Times New Roman" w:eastAsia="Times New Roman" w:hAnsi="Times New Roman" w:cs="Times New Roman"/>
                <w:sz w:val="24"/>
                <w:szCs w:val="24"/>
                <w:lang w:val="en-US"/>
              </w:rPr>
              <w:t> tests.</w:t>
            </w:r>
          </w:p>
        </w:tc>
      </w:tr>
      <w:tr w:rsidR="009A1D65" w:rsidRPr="0050714A" w14:paraId="33E50971" w14:textId="77777777" w:rsidTr="009A1D65">
        <w:tc>
          <w:tcPr>
            <w:tcW w:w="0" w:type="auto"/>
            <w:tcMar>
              <w:top w:w="48" w:type="dxa"/>
              <w:left w:w="96" w:type="dxa"/>
              <w:bottom w:w="48" w:type="dxa"/>
              <w:right w:w="96" w:type="dxa"/>
            </w:tcMar>
            <w:vAlign w:val="center"/>
            <w:hideMark/>
          </w:tcPr>
          <w:p w14:paraId="1F134F6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C0</w:t>
            </w:r>
          </w:p>
        </w:tc>
        <w:tc>
          <w:tcPr>
            <w:tcW w:w="0" w:type="auto"/>
            <w:tcMar>
              <w:top w:w="48" w:type="dxa"/>
              <w:left w:w="96" w:type="dxa"/>
              <w:bottom w:w="48" w:type="dxa"/>
              <w:right w:w="96" w:type="dxa"/>
            </w:tcMar>
            <w:vAlign w:val="center"/>
            <w:hideMark/>
          </w:tcPr>
          <w:p w14:paraId="42D9AD95"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Bitmap indicating availability of engine-type specific tests.</w:t>
            </w:r>
          </w:p>
        </w:tc>
      </w:tr>
      <w:tr w:rsidR="009A1D65" w:rsidRPr="0050714A" w14:paraId="1256754A" w14:textId="77777777" w:rsidTr="009A1D65">
        <w:tc>
          <w:tcPr>
            <w:tcW w:w="0" w:type="auto"/>
            <w:tcMar>
              <w:top w:w="48" w:type="dxa"/>
              <w:left w:w="96" w:type="dxa"/>
              <w:bottom w:w="48" w:type="dxa"/>
              <w:right w:w="96" w:type="dxa"/>
            </w:tcMar>
            <w:vAlign w:val="center"/>
            <w:hideMark/>
          </w:tcPr>
          <w:p w14:paraId="74A8057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D7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D0</w:t>
            </w:r>
          </w:p>
        </w:tc>
        <w:tc>
          <w:tcPr>
            <w:tcW w:w="0" w:type="auto"/>
            <w:tcMar>
              <w:top w:w="48" w:type="dxa"/>
              <w:left w:w="96" w:type="dxa"/>
              <w:bottom w:w="48" w:type="dxa"/>
              <w:right w:w="96" w:type="dxa"/>
            </w:tcMar>
            <w:vAlign w:val="center"/>
            <w:hideMark/>
          </w:tcPr>
          <w:p w14:paraId="6CE7C3F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Bitmap indicating completeness of engine-type specific tests.</w:t>
            </w:r>
          </w:p>
        </w:tc>
      </w:tr>
    </w:tbl>
    <w:p w14:paraId="19DE4A2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Bits from byte B representing </w:t>
      </w:r>
      <w:r w:rsidRPr="009A1D65">
        <w:rPr>
          <w:rFonts w:ascii="Arial" w:eastAsia="Times New Roman" w:hAnsi="Arial" w:cs="Arial"/>
          <w:i/>
          <w:iCs/>
          <w:color w:val="202122"/>
          <w:sz w:val="24"/>
          <w:szCs w:val="24"/>
          <w:lang w:val="en"/>
        </w:rPr>
        <w:t>common</w:t>
      </w:r>
      <w:r w:rsidRPr="009A1D65">
        <w:rPr>
          <w:rFonts w:ascii="Arial" w:eastAsia="Times New Roman" w:hAnsi="Arial" w:cs="Arial"/>
          <w:color w:val="202122"/>
          <w:sz w:val="24"/>
          <w:szCs w:val="24"/>
          <w:lang w:val="en"/>
        </w:rPr>
        <w:t> test indicators (those not engine-type specific) are mapped as follows:</w:t>
      </w:r>
    </w:p>
    <w:tbl>
      <w:tblPr>
        <w:tblW w:w="0" w:type="auto"/>
        <w:tblCellMar>
          <w:top w:w="15" w:type="dxa"/>
          <w:left w:w="15" w:type="dxa"/>
          <w:bottom w:w="15" w:type="dxa"/>
          <w:right w:w="15" w:type="dxa"/>
        </w:tblCellMar>
        <w:tblLook w:val="04A0" w:firstRow="1" w:lastRow="0" w:firstColumn="1" w:lastColumn="0" w:noHBand="0" w:noVBand="1"/>
      </w:tblPr>
      <w:tblGrid>
        <w:gridCol w:w="1486"/>
        <w:gridCol w:w="1839"/>
        <w:gridCol w:w="2039"/>
      </w:tblGrid>
      <w:tr w:rsidR="009A1D65" w:rsidRPr="009A1D65" w14:paraId="7E9742C5" w14:textId="77777777" w:rsidTr="009A1D65">
        <w:tc>
          <w:tcPr>
            <w:tcW w:w="0" w:type="auto"/>
            <w:tcMar>
              <w:top w:w="48" w:type="dxa"/>
              <w:left w:w="96" w:type="dxa"/>
              <w:bottom w:w="48" w:type="dxa"/>
              <w:right w:w="96" w:type="dxa"/>
            </w:tcMar>
            <w:vAlign w:val="center"/>
            <w:hideMark/>
          </w:tcPr>
          <w:p w14:paraId="7FCFDC29"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tcMar>
              <w:top w:w="48" w:type="dxa"/>
              <w:left w:w="96" w:type="dxa"/>
              <w:bottom w:w="48" w:type="dxa"/>
              <w:right w:w="96" w:type="dxa"/>
            </w:tcMar>
            <w:vAlign w:val="center"/>
            <w:hideMark/>
          </w:tcPr>
          <w:p w14:paraId="643E05DB"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availability</w:t>
            </w:r>
          </w:p>
        </w:tc>
        <w:tc>
          <w:tcPr>
            <w:tcW w:w="0" w:type="auto"/>
            <w:tcMar>
              <w:top w:w="48" w:type="dxa"/>
              <w:left w:w="96" w:type="dxa"/>
              <w:bottom w:w="48" w:type="dxa"/>
              <w:right w:w="96" w:type="dxa"/>
            </w:tcMar>
            <w:vAlign w:val="center"/>
            <w:hideMark/>
          </w:tcPr>
          <w:p w14:paraId="3A73913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completeness</w:t>
            </w:r>
          </w:p>
        </w:tc>
      </w:tr>
      <w:tr w:rsidR="009A1D65" w:rsidRPr="009A1D65" w14:paraId="4A481951" w14:textId="77777777" w:rsidTr="009A1D65">
        <w:tc>
          <w:tcPr>
            <w:tcW w:w="0" w:type="auto"/>
            <w:tcMar>
              <w:top w:w="48" w:type="dxa"/>
              <w:left w:w="96" w:type="dxa"/>
              <w:bottom w:w="48" w:type="dxa"/>
              <w:right w:w="96" w:type="dxa"/>
            </w:tcMar>
            <w:vAlign w:val="center"/>
            <w:hideMark/>
          </w:tcPr>
          <w:p w14:paraId="0BE9849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Components</w:t>
            </w:r>
          </w:p>
        </w:tc>
        <w:tc>
          <w:tcPr>
            <w:tcW w:w="0" w:type="auto"/>
            <w:tcMar>
              <w:top w:w="48" w:type="dxa"/>
              <w:left w:w="96" w:type="dxa"/>
              <w:bottom w:w="48" w:type="dxa"/>
              <w:right w:w="96" w:type="dxa"/>
            </w:tcMar>
            <w:vAlign w:val="center"/>
            <w:hideMark/>
          </w:tcPr>
          <w:p w14:paraId="188F720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B2</w:t>
            </w:r>
          </w:p>
        </w:tc>
        <w:tc>
          <w:tcPr>
            <w:tcW w:w="0" w:type="auto"/>
            <w:tcMar>
              <w:top w:w="48" w:type="dxa"/>
              <w:left w:w="96" w:type="dxa"/>
              <w:bottom w:w="48" w:type="dxa"/>
              <w:right w:w="96" w:type="dxa"/>
            </w:tcMar>
            <w:vAlign w:val="center"/>
            <w:hideMark/>
          </w:tcPr>
          <w:p w14:paraId="5216A86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B6</w:t>
            </w:r>
          </w:p>
        </w:tc>
      </w:tr>
      <w:tr w:rsidR="009A1D65" w:rsidRPr="009A1D65" w14:paraId="11056ECD" w14:textId="77777777" w:rsidTr="009A1D65">
        <w:tc>
          <w:tcPr>
            <w:tcW w:w="0" w:type="auto"/>
            <w:tcMar>
              <w:top w:w="48" w:type="dxa"/>
              <w:left w:w="96" w:type="dxa"/>
              <w:bottom w:w="48" w:type="dxa"/>
              <w:right w:w="96" w:type="dxa"/>
            </w:tcMar>
            <w:vAlign w:val="center"/>
            <w:hideMark/>
          </w:tcPr>
          <w:p w14:paraId="4B00095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Fuel System</w:t>
            </w:r>
          </w:p>
        </w:tc>
        <w:tc>
          <w:tcPr>
            <w:tcW w:w="0" w:type="auto"/>
            <w:tcMar>
              <w:top w:w="48" w:type="dxa"/>
              <w:left w:w="96" w:type="dxa"/>
              <w:bottom w:w="48" w:type="dxa"/>
              <w:right w:w="96" w:type="dxa"/>
            </w:tcMar>
            <w:vAlign w:val="center"/>
            <w:hideMark/>
          </w:tcPr>
          <w:p w14:paraId="5B737B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B1</w:t>
            </w:r>
          </w:p>
        </w:tc>
        <w:tc>
          <w:tcPr>
            <w:tcW w:w="0" w:type="auto"/>
            <w:tcMar>
              <w:top w:w="48" w:type="dxa"/>
              <w:left w:w="96" w:type="dxa"/>
              <w:bottom w:w="48" w:type="dxa"/>
              <w:right w:w="96" w:type="dxa"/>
            </w:tcMar>
            <w:vAlign w:val="center"/>
            <w:hideMark/>
          </w:tcPr>
          <w:p w14:paraId="785FDF4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B5</w:t>
            </w:r>
          </w:p>
        </w:tc>
      </w:tr>
      <w:tr w:rsidR="009A1D65" w:rsidRPr="009A1D65" w14:paraId="2B979757" w14:textId="77777777" w:rsidTr="009A1D65">
        <w:tc>
          <w:tcPr>
            <w:tcW w:w="0" w:type="auto"/>
            <w:tcMar>
              <w:top w:w="48" w:type="dxa"/>
              <w:left w:w="96" w:type="dxa"/>
              <w:bottom w:w="48" w:type="dxa"/>
              <w:right w:w="96" w:type="dxa"/>
            </w:tcMar>
            <w:vAlign w:val="center"/>
            <w:hideMark/>
          </w:tcPr>
          <w:p w14:paraId="1878776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Misfire</w:t>
            </w:r>
          </w:p>
        </w:tc>
        <w:tc>
          <w:tcPr>
            <w:tcW w:w="0" w:type="auto"/>
            <w:tcMar>
              <w:top w:w="48" w:type="dxa"/>
              <w:left w:w="96" w:type="dxa"/>
              <w:bottom w:w="48" w:type="dxa"/>
              <w:right w:w="96" w:type="dxa"/>
            </w:tcMar>
            <w:vAlign w:val="center"/>
            <w:hideMark/>
          </w:tcPr>
          <w:p w14:paraId="608893F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B0</w:t>
            </w:r>
          </w:p>
        </w:tc>
        <w:tc>
          <w:tcPr>
            <w:tcW w:w="0" w:type="auto"/>
            <w:tcMar>
              <w:top w:w="48" w:type="dxa"/>
              <w:left w:w="96" w:type="dxa"/>
              <w:bottom w:w="48" w:type="dxa"/>
              <w:right w:w="96" w:type="dxa"/>
            </w:tcMar>
            <w:vAlign w:val="center"/>
            <w:hideMark/>
          </w:tcPr>
          <w:p w14:paraId="72A1286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B4</w:t>
            </w:r>
          </w:p>
        </w:tc>
      </w:tr>
    </w:tbl>
    <w:p w14:paraId="7195A6C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Bytes C and D are mapped as follows for spark ignition engine types (e.g. Otto or Wankel engines):</w:t>
      </w:r>
    </w:p>
    <w:tbl>
      <w:tblPr>
        <w:tblW w:w="0" w:type="auto"/>
        <w:tblCellMar>
          <w:top w:w="15" w:type="dxa"/>
          <w:left w:w="15" w:type="dxa"/>
          <w:bottom w:w="15" w:type="dxa"/>
          <w:right w:w="15" w:type="dxa"/>
        </w:tblCellMar>
        <w:tblLook w:val="04A0" w:firstRow="1" w:lastRow="0" w:firstColumn="1" w:lastColumn="0" w:noHBand="0" w:noVBand="1"/>
      </w:tblPr>
      <w:tblGrid>
        <w:gridCol w:w="3045"/>
        <w:gridCol w:w="1839"/>
        <w:gridCol w:w="2039"/>
      </w:tblGrid>
      <w:tr w:rsidR="009A1D65" w:rsidRPr="009A1D65" w14:paraId="0077A2F3" w14:textId="77777777" w:rsidTr="009A1D65">
        <w:tc>
          <w:tcPr>
            <w:tcW w:w="0" w:type="auto"/>
            <w:tcMar>
              <w:top w:w="48" w:type="dxa"/>
              <w:left w:w="96" w:type="dxa"/>
              <w:bottom w:w="48" w:type="dxa"/>
              <w:right w:w="96" w:type="dxa"/>
            </w:tcMar>
            <w:vAlign w:val="center"/>
            <w:hideMark/>
          </w:tcPr>
          <w:p w14:paraId="152B95F5"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tcMar>
              <w:top w:w="48" w:type="dxa"/>
              <w:left w:w="96" w:type="dxa"/>
              <w:bottom w:w="48" w:type="dxa"/>
              <w:right w:w="96" w:type="dxa"/>
            </w:tcMar>
            <w:vAlign w:val="center"/>
            <w:hideMark/>
          </w:tcPr>
          <w:p w14:paraId="4424891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availability</w:t>
            </w:r>
          </w:p>
        </w:tc>
        <w:tc>
          <w:tcPr>
            <w:tcW w:w="0" w:type="auto"/>
            <w:tcMar>
              <w:top w:w="48" w:type="dxa"/>
              <w:left w:w="96" w:type="dxa"/>
              <w:bottom w:w="48" w:type="dxa"/>
              <w:right w:w="96" w:type="dxa"/>
            </w:tcMar>
            <w:vAlign w:val="center"/>
            <w:hideMark/>
          </w:tcPr>
          <w:p w14:paraId="48ABC37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completeness</w:t>
            </w:r>
          </w:p>
        </w:tc>
      </w:tr>
      <w:tr w:rsidR="009A1D65" w:rsidRPr="009A1D65" w14:paraId="1EC0CE6E" w14:textId="77777777" w:rsidTr="009A1D65">
        <w:tc>
          <w:tcPr>
            <w:tcW w:w="0" w:type="auto"/>
            <w:tcMar>
              <w:top w:w="48" w:type="dxa"/>
              <w:left w:w="96" w:type="dxa"/>
              <w:bottom w:w="48" w:type="dxa"/>
              <w:right w:w="96" w:type="dxa"/>
            </w:tcMar>
            <w:vAlign w:val="center"/>
            <w:hideMark/>
          </w:tcPr>
          <w:p w14:paraId="08B3068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lang w:val="en-US"/>
              </w:rPr>
            </w:pPr>
            <w:r w:rsidRPr="009A1D65">
              <w:rPr>
                <w:rFonts w:ascii="Times New Roman" w:eastAsia="Times New Roman" w:hAnsi="Times New Roman" w:cs="Times New Roman"/>
                <w:b/>
                <w:bCs/>
                <w:sz w:val="24"/>
                <w:szCs w:val="24"/>
                <w:lang w:val="en-US"/>
              </w:rPr>
              <w:t>EGR and/or VVT System</w:t>
            </w:r>
          </w:p>
        </w:tc>
        <w:tc>
          <w:tcPr>
            <w:tcW w:w="0" w:type="auto"/>
            <w:tcMar>
              <w:top w:w="48" w:type="dxa"/>
              <w:left w:w="96" w:type="dxa"/>
              <w:bottom w:w="48" w:type="dxa"/>
              <w:right w:w="96" w:type="dxa"/>
            </w:tcMar>
            <w:vAlign w:val="center"/>
            <w:hideMark/>
          </w:tcPr>
          <w:p w14:paraId="570DBF4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p>
        </w:tc>
        <w:tc>
          <w:tcPr>
            <w:tcW w:w="0" w:type="auto"/>
            <w:tcMar>
              <w:top w:w="48" w:type="dxa"/>
              <w:left w:w="96" w:type="dxa"/>
              <w:bottom w:w="48" w:type="dxa"/>
              <w:right w:w="96" w:type="dxa"/>
            </w:tcMar>
            <w:vAlign w:val="center"/>
            <w:hideMark/>
          </w:tcPr>
          <w:p w14:paraId="4571185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D7</w:t>
            </w:r>
          </w:p>
        </w:tc>
      </w:tr>
      <w:tr w:rsidR="009A1D65" w:rsidRPr="009A1D65" w14:paraId="3DA3D39E" w14:textId="77777777" w:rsidTr="009A1D65">
        <w:tc>
          <w:tcPr>
            <w:tcW w:w="0" w:type="auto"/>
            <w:tcMar>
              <w:top w:w="48" w:type="dxa"/>
              <w:left w:w="96" w:type="dxa"/>
              <w:bottom w:w="48" w:type="dxa"/>
              <w:right w:w="96" w:type="dxa"/>
            </w:tcMar>
            <w:vAlign w:val="center"/>
            <w:hideMark/>
          </w:tcPr>
          <w:p w14:paraId="65BC043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Oxygen Sensor Heater</w:t>
            </w:r>
          </w:p>
        </w:tc>
        <w:tc>
          <w:tcPr>
            <w:tcW w:w="0" w:type="auto"/>
            <w:tcMar>
              <w:top w:w="48" w:type="dxa"/>
              <w:left w:w="96" w:type="dxa"/>
              <w:bottom w:w="48" w:type="dxa"/>
              <w:right w:w="96" w:type="dxa"/>
            </w:tcMar>
            <w:vAlign w:val="center"/>
            <w:hideMark/>
          </w:tcPr>
          <w:p w14:paraId="78FB6D6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C6</w:t>
            </w:r>
          </w:p>
        </w:tc>
        <w:tc>
          <w:tcPr>
            <w:tcW w:w="0" w:type="auto"/>
            <w:tcMar>
              <w:top w:w="48" w:type="dxa"/>
              <w:left w:w="96" w:type="dxa"/>
              <w:bottom w:w="48" w:type="dxa"/>
              <w:right w:w="96" w:type="dxa"/>
            </w:tcMar>
            <w:vAlign w:val="center"/>
            <w:hideMark/>
          </w:tcPr>
          <w:p w14:paraId="60A1E38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D6</w:t>
            </w:r>
          </w:p>
        </w:tc>
      </w:tr>
      <w:tr w:rsidR="009A1D65" w:rsidRPr="009A1D65" w14:paraId="35B03832" w14:textId="77777777" w:rsidTr="009A1D65">
        <w:tc>
          <w:tcPr>
            <w:tcW w:w="0" w:type="auto"/>
            <w:tcMar>
              <w:top w:w="48" w:type="dxa"/>
              <w:left w:w="96" w:type="dxa"/>
              <w:bottom w:w="48" w:type="dxa"/>
              <w:right w:w="96" w:type="dxa"/>
            </w:tcMar>
            <w:vAlign w:val="center"/>
            <w:hideMark/>
          </w:tcPr>
          <w:p w14:paraId="50FA391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Oxygen Sensor</w:t>
            </w:r>
          </w:p>
        </w:tc>
        <w:tc>
          <w:tcPr>
            <w:tcW w:w="0" w:type="auto"/>
            <w:tcMar>
              <w:top w:w="48" w:type="dxa"/>
              <w:left w:w="96" w:type="dxa"/>
              <w:bottom w:w="48" w:type="dxa"/>
              <w:right w:w="96" w:type="dxa"/>
            </w:tcMar>
            <w:vAlign w:val="center"/>
            <w:hideMark/>
          </w:tcPr>
          <w:p w14:paraId="2A6D791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C5</w:t>
            </w:r>
          </w:p>
        </w:tc>
        <w:tc>
          <w:tcPr>
            <w:tcW w:w="0" w:type="auto"/>
            <w:tcMar>
              <w:top w:w="48" w:type="dxa"/>
              <w:left w:w="96" w:type="dxa"/>
              <w:bottom w:w="48" w:type="dxa"/>
              <w:right w:w="96" w:type="dxa"/>
            </w:tcMar>
            <w:vAlign w:val="center"/>
            <w:hideMark/>
          </w:tcPr>
          <w:p w14:paraId="44CADDE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D5</w:t>
            </w:r>
          </w:p>
        </w:tc>
      </w:tr>
      <w:tr w:rsidR="009A1D65" w:rsidRPr="009A1D65" w14:paraId="1A1BBD6A" w14:textId="77777777" w:rsidTr="009A1D65">
        <w:tc>
          <w:tcPr>
            <w:tcW w:w="0" w:type="auto"/>
            <w:tcMar>
              <w:top w:w="48" w:type="dxa"/>
              <w:left w:w="96" w:type="dxa"/>
              <w:bottom w:w="48" w:type="dxa"/>
              <w:right w:w="96" w:type="dxa"/>
            </w:tcMar>
            <w:vAlign w:val="center"/>
            <w:hideMark/>
          </w:tcPr>
          <w:p w14:paraId="4468960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Gasoline Particulate Filter</w:t>
            </w:r>
            <w:hyperlink r:id="rId535" w:anchor="cite_note-10"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7B4F74E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C4</w:t>
            </w:r>
          </w:p>
        </w:tc>
        <w:tc>
          <w:tcPr>
            <w:tcW w:w="0" w:type="auto"/>
            <w:tcMar>
              <w:top w:w="48" w:type="dxa"/>
              <w:left w:w="96" w:type="dxa"/>
              <w:bottom w:w="48" w:type="dxa"/>
              <w:right w:w="96" w:type="dxa"/>
            </w:tcMar>
            <w:vAlign w:val="center"/>
            <w:hideMark/>
          </w:tcPr>
          <w:p w14:paraId="3244F2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D4</w:t>
            </w:r>
          </w:p>
        </w:tc>
      </w:tr>
      <w:tr w:rsidR="009A1D65" w:rsidRPr="009A1D65" w14:paraId="3D5936E9" w14:textId="77777777" w:rsidTr="009A1D65">
        <w:tc>
          <w:tcPr>
            <w:tcW w:w="0" w:type="auto"/>
            <w:tcMar>
              <w:top w:w="48" w:type="dxa"/>
              <w:left w:w="96" w:type="dxa"/>
              <w:bottom w:w="48" w:type="dxa"/>
              <w:right w:w="96" w:type="dxa"/>
            </w:tcMar>
            <w:vAlign w:val="center"/>
            <w:hideMark/>
          </w:tcPr>
          <w:p w14:paraId="353E393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Secondary Air System</w:t>
            </w:r>
          </w:p>
        </w:tc>
        <w:tc>
          <w:tcPr>
            <w:tcW w:w="0" w:type="auto"/>
            <w:tcMar>
              <w:top w:w="48" w:type="dxa"/>
              <w:left w:w="96" w:type="dxa"/>
              <w:bottom w:w="48" w:type="dxa"/>
              <w:right w:w="96" w:type="dxa"/>
            </w:tcMar>
            <w:vAlign w:val="center"/>
            <w:hideMark/>
          </w:tcPr>
          <w:p w14:paraId="2F25C52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C3</w:t>
            </w:r>
          </w:p>
        </w:tc>
        <w:tc>
          <w:tcPr>
            <w:tcW w:w="0" w:type="auto"/>
            <w:tcMar>
              <w:top w:w="48" w:type="dxa"/>
              <w:left w:w="96" w:type="dxa"/>
              <w:bottom w:w="48" w:type="dxa"/>
              <w:right w:w="96" w:type="dxa"/>
            </w:tcMar>
            <w:vAlign w:val="center"/>
            <w:hideMark/>
          </w:tcPr>
          <w:p w14:paraId="570A332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D3</w:t>
            </w:r>
          </w:p>
        </w:tc>
      </w:tr>
      <w:tr w:rsidR="009A1D65" w:rsidRPr="009A1D65" w14:paraId="33C41900" w14:textId="77777777" w:rsidTr="009A1D65">
        <w:tc>
          <w:tcPr>
            <w:tcW w:w="0" w:type="auto"/>
            <w:tcMar>
              <w:top w:w="48" w:type="dxa"/>
              <w:left w:w="96" w:type="dxa"/>
              <w:bottom w:w="48" w:type="dxa"/>
              <w:right w:w="96" w:type="dxa"/>
            </w:tcMar>
            <w:vAlign w:val="center"/>
            <w:hideMark/>
          </w:tcPr>
          <w:p w14:paraId="229C5706"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Evaporative System</w:t>
            </w:r>
          </w:p>
        </w:tc>
        <w:tc>
          <w:tcPr>
            <w:tcW w:w="0" w:type="auto"/>
            <w:tcMar>
              <w:top w:w="48" w:type="dxa"/>
              <w:left w:w="96" w:type="dxa"/>
              <w:bottom w:w="48" w:type="dxa"/>
              <w:right w:w="96" w:type="dxa"/>
            </w:tcMar>
            <w:vAlign w:val="center"/>
            <w:hideMark/>
          </w:tcPr>
          <w:p w14:paraId="62C3348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C2</w:t>
            </w:r>
          </w:p>
        </w:tc>
        <w:tc>
          <w:tcPr>
            <w:tcW w:w="0" w:type="auto"/>
            <w:tcMar>
              <w:top w:w="48" w:type="dxa"/>
              <w:left w:w="96" w:type="dxa"/>
              <w:bottom w:w="48" w:type="dxa"/>
              <w:right w:w="96" w:type="dxa"/>
            </w:tcMar>
            <w:vAlign w:val="center"/>
            <w:hideMark/>
          </w:tcPr>
          <w:p w14:paraId="75C222F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D2</w:t>
            </w:r>
          </w:p>
        </w:tc>
      </w:tr>
      <w:tr w:rsidR="009A1D65" w:rsidRPr="009A1D65" w14:paraId="34167C8C" w14:textId="77777777" w:rsidTr="009A1D65">
        <w:tc>
          <w:tcPr>
            <w:tcW w:w="0" w:type="auto"/>
            <w:tcMar>
              <w:top w:w="48" w:type="dxa"/>
              <w:left w:w="96" w:type="dxa"/>
              <w:bottom w:w="48" w:type="dxa"/>
              <w:right w:w="96" w:type="dxa"/>
            </w:tcMar>
            <w:vAlign w:val="center"/>
            <w:hideMark/>
          </w:tcPr>
          <w:p w14:paraId="04FFE28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Heated Catalyst</w:t>
            </w:r>
          </w:p>
        </w:tc>
        <w:tc>
          <w:tcPr>
            <w:tcW w:w="0" w:type="auto"/>
            <w:tcMar>
              <w:top w:w="48" w:type="dxa"/>
              <w:left w:w="96" w:type="dxa"/>
              <w:bottom w:w="48" w:type="dxa"/>
              <w:right w:w="96" w:type="dxa"/>
            </w:tcMar>
            <w:vAlign w:val="center"/>
            <w:hideMark/>
          </w:tcPr>
          <w:p w14:paraId="67A314F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C1</w:t>
            </w:r>
          </w:p>
        </w:tc>
        <w:tc>
          <w:tcPr>
            <w:tcW w:w="0" w:type="auto"/>
            <w:tcMar>
              <w:top w:w="48" w:type="dxa"/>
              <w:left w:w="96" w:type="dxa"/>
              <w:bottom w:w="48" w:type="dxa"/>
              <w:right w:w="96" w:type="dxa"/>
            </w:tcMar>
            <w:vAlign w:val="center"/>
            <w:hideMark/>
          </w:tcPr>
          <w:p w14:paraId="7668F89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D1</w:t>
            </w:r>
          </w:p>
        </w:tc>
      </w:tr>
      <w:tr w:rsidR="009A1D65" w:rsidRPr="009A1D65" w14:paraId="021856BC" w14:textId="77777777" w:rsidTr="009A1D65">
        <w:tc>
          <w:tcPr>
            <w:tcW w:w="0" w:type="auto"/>
            <w:tcMar>
              <w:top w:w="48" w:type="dxa"/>
              <w:left w:w="96" w:type="dxa"/>
              <w:bottom w:w="48" w:type="dxa"/>
              <w:right w:w="96" w:type="dxa"/>
            </w:tcMar>
            <w:vAlign w:val="center"/>
            <w:hideMark/>
          </w:tcPr>
          <w:p w14:paraId="5DB4D4B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Catalyst</w:t>
            </w:r>
          </w:p>
        </w:tc>
        <w:tc>
          <w:tcPr>
            <w:tcW w:w="0" w:type="auto"/>
            <w:tcMar>
              <w:top w:w="48" w:type="dxa"/>
              <w:left w:w="96" w:type="dxa"/>
              <w:bottom w:w="48" w:type="dxa"/>
              <w:right w:w="96" w:type="dxa"/>
            </w:tcMar>
            <w:vAlign w:val="center"/>
            <w:hideMark/>
          </w:tcPr>
          <w:p w14:paraId="7D51196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C0</w:t>
            </w:r>
          </w:p>
        </w:tc>
        <w:tc>
          <w:tcPr>
            <w:tcW w:w="0" w:type="auto"/>
            <w:tcMar>
              <w:top w:w="48" w:type="dxa"/>
              <w:left w:w="96" w:type="dxa"/>
              <w:bottom w:w="48" w:type="dxa"/>
              <w:right w:w="96" w:type="dxa"/>
            </w:tcMar>
            <w:vAlign w:val="center"/>
            <w:hideMark/>
          </w:tcPr>
          <w:p w14:paraId="2B47F1E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D0</w:t>
            </w:r>
          </w:p>
        </w:tc>
      </w:tr>
    </w:tbl>
    <w:p w14:paraId="7AC40AA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Bytes C and D are alternatively mapped as follows for compression ignition engine types (Diesel engines):</w:t>
      </w:r>
    </w:p>
    <w:tbl>
      <w:tblPr>
        <w:tblW w:w="0" w:type="auto"/>
        <w:tblCellMar>
          <w:top w:w="15" w:type="dxa"/>
          <w:left w:w="15" w:type="dxa"/>
          <w:bottom w:w="15" w:type="dxa"/>
          <w:right w:w="15" w:type="dxa"/>
        </w:tblCellMar>
        <w:tblLook w:val="04A0" w:firstRow="1" w:lastRow="0" w:firstColumn="1" w:lastColumn="0" w:noHBand="0" w:noVBand="1"/>
      </w:tblPr>
      <w:tblGrid>
        <w:gridCol w:w="2813"/>
        <w:gridCol w:w="1839"/>
        <w:gridCol w:w="2039"/>
      </w:tblGrid>
      <w:tr w:rsidR="009A1D65" w:rsidRPr="009A1D65" w14:paraId="1265BCB0" w14:textId="77777777" w:rsidTr="009A1D65">
        <w:tc>
          <w:tcPr>
            <w:tcW w:w="0" w:type="auto"/>
            <w:tcMar>
              <w:top w:w="48" w:type="dxa"/>
              <w:left w:w="96" w:type="dxa"/>
              <w:bottom w:w="48" w:type="dxa"/>
              <w:right w:w="96" w:type="dxa"/>
            </w:tcMar>
            <w:vAlign w:val="center"/>
            <w:hideMark/>
          </w:tcPr>
          <w:p w14:paraId="4DDA0795"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tcMar>
              <w:top w:w="48" w:type="dxa"/>
              <w:left w:w="96" w:type="dxa"/>
              <w:bottom w:w="48" w:type="dxa"/>
              <w:right w:w="96" w:type="dxa"/>
            </w:tcMar>
            <w:vAlign w:val="center"/>
            <w:hideMark/>
          </w:tcPr>
          <w:p w14:paraId="4061B83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availability</w:t>
            </w:r>
          </w:p>
        </w:tc>
        <w:tc>
          <w:tcPr>
            <w:tcW w:w="0" w:type="auto"/>
            <w:tcMar>
              <w:top w:w="48" w:type="dxa"/>
              <w:left w:w="96" w:type="dxa"/>
              <w:bottom w:w="48" w:type="dxa"/>
              <w:right w:w="96" w:type="dxa"/>
            </w:tcMar>
            <w:vAlign w:val="center"/>
            <w:hideMark/>
          </w:tcPr>
          <w:p w14:paraId="7FE5150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completeness</w:t>
            </w:r>
          </w:p>
        </w:tc>
      </w:tr>
      <w:tr w:rsidR="009A1D65" w:rsidRPr="009A1D65" w14:paraId="48FC671F" w14:textId="77777777" w:rsidTr="009A1D65">
        <w:tc>
          <w:tcPr>
            <w:tcW w:w="0" w:type="auto"/>
            <w:tcMar>
              <w:top w:w="48" w:type="dxa"/>
              <w:left w:w="96" w:type="dxa"/>
              <w:bottom w:w="48" w:type="dxa"/>
              <w:right w:w="96" w:type="dxa"/>
            </w:tcMar>
            <w:vAlign w:val="center"/>
            <w:hideMark/>
          </w:tcPr>
          <w:p w14:paraId="6404767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lang w:val="en-US"/>
              </w:rPr>
            </w:pPr>
            <w:r w:rsidRPr="009A1D65">
              <w:rPr>
                <w:rFonts w:ascii="Times New Roman" w:eastAsia="Times New Roman" w:hAnsi="Times New Roman" w:cs="Times New Roman"/>
                <w:b/>
                <w:bCs/>
                <w:sz w:val="24"/>
                <w:szCs w:val="24"/>
                <w:lang w:val="en-US"/>
              </w:rPr>
              <w:t>EGR and/or VVT System</w:t>
            </w:r>
          </w:p>
        </w:tc>
        <w:tc>
          <w:tcPr>
            <w:tcW w:w="0" w:type="auto"/>
            <w:tcMar>
              <w:top w:w="48" w:type="dxa"/>
              <w:left w:w="96" w:type="dxa"/>
              <w:bottom w:w="48" w:type="dxa"/>
              <w:right w:w="96" w:type="dxa"/>
            </w:tcMar>
            <w:vAlign w:val="center"/>
            <w:hideMark/>
          </w:tcPr>
          <w:p w14:paraId="1A428F5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p>
        </w:tc>
        <w:tc>
          <w:tcPr>
            <w:tcW w:w="0" w:type="auto"/>
            <w:tcMar>
              <w:top w:w="48" w:type="dxa"/>
              <w:left w:w="96" w:type="dxa"/>
              <w:bottom w:w="48" w:type="dxa"/>
              <w:right w:w="96" w:type="dxa"/>
            </w:tcMar>
            <w:vAlign w:val="center"/>
            <w:hideMark/>
          </w:tcPr>
          <w:p w14:paraId="06821F6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D7</w:t>
            </w:r>
          </w:p>
        </w:tc>
      </w:tr>
      <w:tr w:rsidR="009A1D65" w:rsidRPr="009A1D65" w14:paraId="6599C36A" w14:textId="77777777" w:rsidTr="009A1D65">
        <w:tc>
          <w:tcPr>
            <w:tcW w:w="0" w:type="auto"/>
            <w:tcMar>
              <w:top w:w="48" w:type="dxa"/>
              <w:left w:w="96" w:type="dxa"/>
              <w:bottom w:w="48" w:type="dxa"/>
              <w:right w:w="96" w:type="dxa"/>
            </w:tcMar>
            <w:vAlign w:val="center"/>
            <w:hideMark/>
          </w:tcPr>
          <w:p w14:paraId="160CF7E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PM filter monitoring</w:t>
            </w:r>
          </w:p>
        </w:tc>
        <w:tc>
          <w:tcPr>
            <w:tcW w:w="0" w:type="auto"/>
            <w:tcMar>
              <w:top w:w="48" w:type="dxa"/>
              <w:left w:w="96" w:type="dxa"/>
              <w:bottom w:w="48" w:type="dxa"/>
              <w:right w:w="96" w:type="dxa"/>
            </w:tcMar>
            <w:vAlign w:val="center"/>
            <w:hideMark/>
          </w:tcPr>
          <w:p w14:paraId="0A8EA15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C6</w:t>
            </w:r>
          </w:p>
        </w:tc>
        <w:tc>
          <w:tcPr>
            <w:tcW w:w="0" w:type="auto"/>
            <w:tcMar>
              <w:top w:w="48" w:type="dxa"/>
              <w:left w:w="96" w:type="dxa"/>
              <w:bottom w:w="48" w:type="dxa"/>
              <w:right w:w="96" w:type="dxa"/>
            </w:tcMar>
            <w:vAlign w:val="center"/>
            <w:hideMark/>
          </w:tcPr>
          <w:p w14:paraId="1CCFA92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D6</w:t>
            </w:r>
          </w:p>
        </w:tc>
      </w:tr>
      <w:tr w:rsidR="009A1D65" w:rsidRPr="009A1D65" w14:paraId="4F81B164" w14:textId="77777777" w:rsidTr="009A1D65">
        <w:tc>
          <w:tcPr>
            <w:tcW w:w="0" w:type="auto"/>
            <w:tcMar>
              <w:top w:w="48" w:type="dxa"/>
              <w:left w:w="96" w:type="dxa"/>
              <w:bottom w:w="48" w:type="dxa"/>
              <w:right w:w="96" w:type="dxa"/>
            </w:tcMar>
            <w:vAlign w:val="center"/>
            <w:hideMark/>
          </w:tcPr>
          <w:p w14:paraId="56EAAFD2"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Exhaust Gas Sensor</w:t>
            </w:r>
          </w:p>
        </w:tc>
        <w:tc>
          <w:tcPr>
            <w:tcW w:w="0" w:type="auto"/>
            <w:tcMar>
              <w:top w:w="48" w:type="dxa"/>
              <w:left w:w="96" w:type="dxa"/>
              <w:bottom w:w="48" w:type="dxa"/>
              <w:right w:w="96" w:type="dxa"/>
            </w:tcMar>
            <w:vAlign w:val="center"/>
            <w:hideMark/>
          </w:tcPr>
          <w:p w14:paraId="0467DDD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C5</w:t>
            </w:r>
          </w:p>
        </w:tc>
        <w:tc>
          <w:tcPr>
            <w:tcW w:w="0" w:type="auto"/>
            <w:tcMar>
              <w:top w:w="48" w:type="dxa"/>
              <w:left w:w="96" w:type="dxa"/>
              <w:bottom w:w="48" w:type="dxa"/>
              <w:right w:w="96" w:type="dxa"/>
            </w:tcMar>
            <w:vAlign w:val="center"/>
            <w:hideMark/>
          </w:tcPr>
          <w:p w14:paraId="1FB7213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D5</w:t>
            </w:r>
          </w:p>
        </w:tc>
      </w:tr>
      <w:tr w:rsidR="009A1D65" w:rsidRPr="009A1D65" w14:paraId="376B697D" w14:textId="77777777" w:rsidTr="009A1D65">
        <w:tc>
          <w:tcPr>
            <w:tcW w:w="0" w:type="auto"/>
            <w:tcMar>
              <w:top w:w="48" w:type="dxa"/>
              <w:left w:w="96" w:type="dxa"/>
              <w:bottom w:w="48" w:type="dxa"/>
              <w:right w:w="96" w:type="dxa"/>
            </w:tcMar>
            <w:vAlign w:val="center"/>
            <w:hideMark/>
          </w:tcPr>
          <w:p w14:paraId="3D7F199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 Reserved -</w:t>
            </w:r>
          </w:p>
        </w:tc>
        <w:tc>
          <w:tcPr>
            <w:tcW w:w="0" w:type="auto"/>
            <w:tcMar>
              <w:top w:w="48" w:type="dxa"/>
              <w:left w:w="96" w:type="dxa"/>
              <w:bottom w:w="48" w:type="dxa"/>
              <w:right w:w="96" w:type="dxa"/>
            </w:tcMar>
            <w:vAlign w:val="center"/>
            <w:hideMark/>
          </w:tcPr>
          <w:p w14:paraId="50050A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C4</w:t>
            </w:r>
          </w:p>
        </w:tc>
        <w:tc>
          <w:tcPr>
            <w:tcW w:w="0" w:type="auto"/>
            <w:tcMar>
              <w:top w:w="48" w:type="dxa"/>
              <w:left w:w="96" w:type="dxa"/>
              <w:bottom w:w="48" w:type="dxa"/>
              <w:right w:w="96" w:type="dxa"/>
            </w:tcMar>
            <w:vAlign w:val="center"/>
            <w:hideMark/>
          </w:tcPr>
          <w:p w14:paraId="6C7DF6A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D4</w:t>
            </w:r>
          </w:p>
        </w:tc>
      </w:tr>
      <w:tr w:rsidR="009A1D65" w:rsidRPr="009A1D65" w14:paraId="11E1DEC7" w14:textId="77777777" w:rsidTr="009A1D65">
        <w:tc>
          <w:tcPr>
            <w:tcW w:w="0" w:type="auto"/>
            <w:tcMar>
              <w:top w:w="48" w:type="dxa"/>
              <w:left w:w="96" w:type="dxa"/>
              <w:bottom w:w="48" w:type="dxa"/>
              <w:right w:w="96" w:type="dxa"/>
            </w:tcMar>
            <w:vAlign w:val="center"/>
            <w:hideMark/>
          </w:tcPr>
          <w:p w14:paraId="2EBAA293"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Boost Pressure</w:t>
            </w:r>
          </w:p>
        </w:tc>
        <w:tc>
          <w:tcPr>
            <w:tcW w:w="0" w:type="auto"/>
            <w:tcMar>
              <w:top w:w="48" w:type="dxa"/>
              <w:left w:w="96" w:type="dxa"/>
              <w:bottom w:w="48" w:type="dxa"/>
              <w:right w:w="96" w:type="dxa"/>
            </w:tcMar>
            <w:vAlign w:val="center"/>
            <w:hideMark/>
          </w:tcPr>
          <w:p w14:paraId="48FBA3C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C3</w:t>
            </w:r>
          </w:p>
        </w:tc>
        <w:tc>
          <w:tcPr>
            <w:tcW w:w="0" w:type="auto"/>
            <w:tcMar>
              <w:top w:w="48" w:type="dxa"/>
              <w:left w:w="96" w:type="dxa"/>
              <w:bottom w:w="48" w:type="dxa"/>
              <w:right w:w="96" w:type="dxa"/>
            </w:tcMar>
            <w:vAlign w:val="center"/>
            <w:hideMark/>
          </w:tcPr>
          <w:p w14:paraId="78C753A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D3</w:t>
            </w:r>
          </w:p>
        </w:tc>
      </w:tr>
      <w:tr w:rsidR="009A1D65" w:rsidRPr="009A1D65" w14:paraId="0761C0F5" w14:textId="77777777" w:rsidTr="009A1D65">
        <w:tc>
          <w:tcPr>
            <w:tcW w:w="0" w:type="auto"/>
            <w:tcMar>
              <w:top w:w="48" w:type="dxa"/>
              <w:left w:w="96" w:type="dxa"/>
              <w:bottom w:w="48" w:type="dxa"/>
              <w:right w:w="96" w:type="dxa"/>
            </w:tcMar>
            <w:vAlign w:val="center"/>
            <w:hideMark/>
          </w:tcPr>
          <w:p w14:paraId="212C445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 Reserved -</w:t>
            </w:r>
          </w:p>
        </w:tc>
        <w:tc>
          <w:tcPr>
            <w:tcW w:w="0" w:type="auto"/>
            <w:tcMar>
              <w:top w:w="48" w:type="dxa"/>
              <w:left w:w="96" w:type="dxa"/>
              <w:bottom w:w="48" w:type="dxa"/>
              <w:right w:w="96" w:type="dxa"/>
            </w:tcMar>
            <w:vAlign w:val="center"/>
            <w:hideMark/>
          </w:tcPr>
          <w:p w14:paraId="3A46CBD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C2</w:t>
            </w:r>
          </w:p>
        </w:tc>
        <w:tc>
          <w:tcPr>
            <w:tcW w:w="0" w:type="auto"/>
            <w:tcMar>
              <w:top w:w="48" w:type="dxa"/>
              <w:left w:w="96" w:type="dxa"/>
              <w:bottom w:w="48" w:type="dxa"/>
              <w:right w:w="96" w:type="dxa"/>
            </w:tcMar>
            <w:vAlign w:val="center"/>
            <w:hideMark/>
          </w:tcPr>
          <w:p w14:paraId="490607B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D2</w:t>
            </w:r>
          </w:p>
        </w:tc>
      </w:tr>
      <w:tr w:rsidR="009A1D65" w:rsidRPr="009A1D65" w14:paraId="4FA71E58" w14:textId="77777777" w:rsidTr="009A1D65">
        <w:tc>
          <w:tcPr>
            <w:tcW w:w="0" w:type="auto"/>
            <w:tcMar>
              <w:top w:w="48" w:type="dxa"/>
              <w:left w:w="96" w:type="dxa"/>
              <w:bottom w:w="48" w:type="dxa"/>
              <w:right w:w="96" w:type="dxa"/>
            </w:tcMar>
            <w:vAlign w:val="center"/>
            <w:hideMark/>
          </w:tcPr>
          <w:p w14:paraId="4C343E8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NOx/SCR Monitor</w:t>
            </w:r>
          </w:p>
        </w:tc>
        <w:tc>
          <w:tcPr>
            <w:tcW w:w="0" w:type="auto"/>
            <w:tcMar>
              <w:top w:w="48" w:type="dxa"/>
              <w:left w:w="96" w:type="dxa"/>
              <w:bottom w:w="48" w:type="dxa"/>
              <w:right w:w="96" w:type="dxa"/>
            </w:tcMar>
            <w:vAlign w:val="center"/>
            <w:hideMark/>
          </w:tcPr>
          <w:p w14:paraId="0B50DFB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C1</w:t>
            </w:r>
          </w:p>
        </w:tc>
        <w:tc>
          <w:tcPr>
            <w:tcW w:w="0" w:type="auto"/>
            <w:tcMar>
              <w:top w:w="48" w:type="dxa"/>
              <w:left w:w="96" w:type="dxa"/>
              <w:bottom w:w="48" w:type="dxa"/>
              <w:right w:w="96" w:type="dxa"/>
            </w:tcMar>
            <w:vAlign w:val="center"/>
            <w:hideMark/>
          </w:tcPr>
          <w:p w14:paraId="38A2912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D1</w:t>
            </w:r>
          </w:p>
        </w:tc>
      </w:tr>
      <w:tr w:rsidR="009A1D65" w:rsidRPr="009A1D65" w14:paraId="383CA5E3" w14:textId="77777777" w:rsidTr="009A1D65">
        <w:tc>
          <w:tcPr>
            <w:tcW w:w="0" w:type="auto"/>
            <w:tcMar>
              <w:top w:w="48" w:type="dxa"/>
              <w:left w:w="96" w:type="dxa"/>
              <w:bottom w:w="48" w:type="dxa"/>
              <w:right w:w="96" w:type="dxa"/>
            </w:tcMar>
            <w:vAlign w:val="center"/>
            <w:hideMark/>
          </w:tcPr>
          <w:p w14:paraId="5943F10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NMHC Catalyst</w:t>
            </w:r>
            <w:hyperlink r:id="rId536" w:anchor="cite_note-11"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b</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1E81A7C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C0</w:t>
            </w:r>
          </w:p>
        </w:tc>
        <w:tc>
          <w:tcPr>
            <w:tcW w:w="0" w:type="auto"/>
            <w:tcMar>
              <w:top w:w="48" w:type="dxa"/>
              <w:left w:w="96" w:type="dxa"/>
              <w:bottom w:w="48" w:type="dxa"/>
              <w:right w:w="96" w:type="dxa"/>
            </w:tcMar>
            <w:vAlign w:val="center"/>
            <w:hideMark/>
          </w:tcPr>
          <w:p w14:paraId="6F0F47A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D0</w:t>
            </w:r>
          </w:p>
        </w:tc>
      </w:tr>
    </w:tbl>
    <w:p w14:paraId="09B4D59A" w14:textId="77777777" w:rsidR="009A1D65" w:rsidRPr="009A1D65" w:rsidRDefault="0050714A" w:rsidP="00E555C4">
      <w:pPr>
        <w:numPr>
          <w:ilvl w:val="1"/>
          <w:numId w:val="30"/>
        </w:numPr>
        <w:shd w:val="clear" w:color="auto" w:fill="FFFFFF"/>
        <w:spacing w:before="100" w:beforeAutospacing="1" w:after="24" w:line="240" w:lineRule="auto"/>
        <w:ind w:left="768"/>
        <w:rPr>
          <w:rFonts w:ascii="Arial" w:eastAsia="Times New Roman" w:hAnsi="Arial" w:cs="Arial"/>
          <w:color w:val="202122"/>
          <w:lang w:val="en"/>
        </w:rPr>
      </w:pPr>
      <w:hyperlink r:id="rId537" w:anchor="cite_ref-10" w:tooltip="Jump up" w:history="1">
        <w:r w:rsidR="009A1D65" w:rsidRPr="009A1D65">
          <w:rPr>
            <w:rFonts w:ascii="Arial" w:eastAsia="Times New Roman" w:hAnsi="Arial" w:cs="Arial"/>
            <w:b/>
            <w:bCs/>
            <w:color w:val="0000FF"/>
            <w:u w:val="single"/>
            <w:lang w:val="en"/>
          </w:rPr>
          <w:t>^</w:t>
        </w:r>
      </w:hyperlink>
      <w:r w:rsidR="009A1D65" w:rsidRPr="009A1D65">
        <w:rPr>
          <w:rFonts w:ascii="Arial" w:eastAsia="Times New Roman" w:hAnsi="Arial" w:cs="Arial"/>
          <w:color w:val="202122"/>
          <w:lang w:val="en"/>
        </w:rPr>
        <w:t> A common misconception is that C4/D4 was A/C Refrigerant, however it had been listed as Reserved in J1979 for years, and was recently defined as GPF.</w:t>
      </w:r>
    </w:p>
    <w:p w14:paraId="79732A24" w14:textId="77777777" w:rsidR="009A1D65" w:rsidRPr="009A1D65" w:rsidRDefault="0050714A" w:rsidP="00E555C4">
      <w:pPr>
        <w:numPr>
          <w:ilvl w:val="1"/>
          <w:numId w:val="30"/>
        </w:numPr>
        <w:shd w:val="clear" w:color="auto" w:fill="FFFFFF"/>
        <w:spacing w:before="100" w:beforeAutospacing="1" w:after="120" w:line="240" w:lineRule="auto"/>
        <w:ind w:left="768"/>
        <w:rPr>
          <w:rFonts w:ascii="Arial" w:eastAsia="Times New Roman" w:hAnsi="Arial" w:cs="Arial"/>
          <w:color w:val="202122"/>
          <w:lang w:val="en"/>
        </w:rPr>
      </w:pPr>
      <w:hyperlink r:id="rId538" w:anchor="cite_ref-11" w:tooltip="Jump up" w:history="1">
        <w:r w:rsidR="009A1D65" w:rsidRPr="009A1D65">
          <w:rPr>
            <w:rFonts w:ascii="Arial" w:eastAsia="Times New Roman" w:hAnsi="Arial" w:cs="Arial"/>
            <w:b/>
            <w:bCs/>
            <w:color w:val="0000FF"/>
            <w:u w:val="single"/>
            <w:lang w:val="en"/>
          </w:rPr>
          <w:t>^</w:t>
        </w:r>
      </w:hyperlink>
      <w:r w:rsidR="009A1D65" w:rsidRPr="009A1D65">
        <w:rPr>
          <w:rFonts w:ascii="Arial" w:eastAsia="Times New Roman" w:hAnsi="Arial" w:cs="Arial"/>
          <w:color w:val="202122"/>
          <w:lang w:val="en"/>
        </w:rPr>
        <w:t> NMHC </w:t>
      </w:r>
      <w:r w:rsidR="009A1D65" w:rsidRPr="009A1D65">
        <w:rPr>
          <w:rFonts w:ascii="Arial" w:eastAsia="Times New Roman" w:hAnsi="Arial" w:cs="Arial"/>
          <w:i/>
          <w:iCs/>
          <w:color w:val="202122"/>
          <w:lang w:val="en"/>
        </w:rPr>
        <w:t>may</w:t>
      </w:r>
      <w:r w:rsidR="009A1D65" w:rsidRPr="009A1D65">
        <w:rPr>
          <w:rFonts w:ascii="Arial" w:eastAsia="Times New Roman" w:hAnsi="Arial" w:cs="Arial"/>
          <w:color w:val="202122"/>
          <w:lang w:val="en"/>
        </w:rPr>
        <w:t> stand for Non-Methane HydroCarbons, but J1979 does not enlighten us. The translation would be the ammonia sensor in the SCR catalyst.</w:t>
      </w:r>
    </w:p>
    <w:p w14:paraId="5224A5EE"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41</w:t>
      </w:r>
      <w:r w:rsidRPr="009A1D65">
        <w:rPr>
          <w:rFonts w:ascii="inherit" w:eastAsia="Times New Roman" w:hAnsi="inherit" w:cs="Arial"/>
          <w:b/>
          <w:bCs/>
          <w:color w:val="202122"/>
          <w:sz w:val="24"/>
          <w:szCs w:val="24"/>
          <w:lang w:val="en"/>
        </w:rPr>
        <w:t> - Monitor status this drive cycle</w:t>
      </w:r>
    </w:p>
    <w:p w14:paraId="62FE893B"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39" w:tooltip="Edit section: Service 01 PID 41 - Monitor status this drive cycle"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59E37A3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4 bytes of data. The data returned is of an identical form to that returned for PID </w:t>
      </w:r>
      <w:r w:rsidRPr="009A1D65">
        <w:rPr>
          <w:rFonts w:ascii="Courier New" w:eastAsia="Times New Roman" w:hAnsi="Courier New" w:cs="Courier New"/>
          <w:color w:val="202122"/>
          <w:sz w:val="24"/>
          <w:szCs w:val="24"/>
          <w:lang w:val="en"/>
        </w:rPr>
        <w:t>01</w:t>
      </w:r>
      <w:r w:rsidRPr="009A1D65">
        <w:rPr>
          <w:rFonts w:ascii="Arial" w:eastAsia="Times New Roman" w:hAnsi="Arial" w:cs="Arial"/>
          <w:color w:val="202122"/>
          <w:sz w:val="24"/>
          <w:szCs w:val="24"/>
          <w:lang w:val="en"/>
        </w:rPr>
        <w:t>, with one exception - the first byte is always zero.</w:t>
      </w:r>
    </w:p>
    <w:p w14:paraId="06D58640"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78 and 79 - Exhaust Gas temperature (EGT) Bank 1 and Bank 2</w:t>
      </w:r>
    </w:p>
    <w:p w14:paraId="488C040A"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0" w:tooltip="Edit section: Service 01 PID 78 and 79 - Exhaust Gas temperature (EGT) Bank 1 and Bank 2"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3E83D5B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one of these two PIDs will return 9 bytes of data. PID </w:t>
      </w:r>
      <w:r w:rsidRPr="009A1D65">
        <w:rPr>
          <w:rFonts w:ascii="Courier New" w:eastAsia="Times New Roman" w:hAnsi="Courier New" w:cs="Courier New"/>
          <w:color w:val="202122"/>
          <w:sz w:val="24"/>
          <w:szCs w:val="24"/>
          <w:lang w:val="en"/>
        </w:rPr>
        <w:t>78</w:t>
      </w:r>
      <w:r w:rsidRPr="009A1D65">
        <w:rPr>
          <w:rFonts w:ascii="Arial" w:eastAsia="Times New Roman" w:hAnsi="Arial" w:cs="Arial"/>
          <w:color w:val="202122"/>
          <w:sz w:val="24"/>
          <w:szCs w:val="24"/>
          <w:lang w:val="en"/>
        </w:rPr>
        <w:t> returns data relating to </w:t>
      </w:r>
      <w:hyperlink r:id="rId541" w:tooltip="Exhaust gas temperature" w:history="1">
        <w:r w:rsidRPr="009A1D65">
          <w:rPr>
            <w:rFonts w:ascii="Arial" w:eastAsia="Times New Roman" w:hAnsi="Arial" w:cs="Arial"/>
            <w:color w:val="0000FF"/>
            <w:sz w:val="24"/>
            <w:szCs w:val="24"/>
            <w:u w:val="single"/>
            <w:lang w:val="en"/>
          </w:rPr>
          <w:t>EGT</w:t>
        </w:r>
      </w:hyperlink>
      <w:r w:rsidRPr="009A1D65">
        <w:rPr>
          <w:rFonts w:ascii="Arial" w:eastAsia="Times New Roman" w:hAnsi="Arial" w:cs="Arial"/>
          <w:color w:val="202122"/>
          <w:sz w:val="24"/>
          <w:szCs w:val="24"/>
          <w:lang w:val="en"/>
        </w:rPr>
        <w:t> sensors for bank 1, whilst PID </w:t>
      </w:r>
      <w:r w:rsidRPr="009A1D65">
        <w:rPr>
          <w:rFonts w:ascii="Courier New" w:eastAsia="Times New Roman" w:hAnsi="Courier New" w:cs="Courier New"/>
          <w:color w:val="202122"/>
          <w:sz w:val="24"/>
          <w:szCs w:val="24"/>
          <w:lang w:val="en"/>
        </w:rPr>
        <w:t>79</w:t>
      </w:r>
      <w:r w:rsidRPr="009A1D65">
        <w:rPr>
          <w:rFonts w:ascii="Arial" w:eastAsia="Times New Roman" w:hAnsi="Arial" w:cs="Arial"/>
          <w:color w:val="202122"/>
          <w:sz w:val="24"/>
          <w:szCs w:val="24"/>
          <w:lang w:val="en"/>
        </w:rPr>
        <w:t> similarly returns data for bank 2. The first byte is a bit encoded field indicating which EGT sensors are supported for the respective bank.</w:t>
      </w:r>
    </w:p>
    <w:tbl>
      <w:tblPr>
        <w:tblW w:w="0" w:type="auto"/>
        <w:tblCellMar>
          <w:top w:w="15" w:type="dxa"/>
          <w:left w:w="15" w:type="dxa"/>
          <w:bottom w:w="15" w:type="dxa"/>
          <w:right w:w="15" w:type="dxa"/>
        </w:tblCellMar>
        <w:tblLook w:val="04A0" w:firstRow="1" w:lastRow="0" w:firstColumn="1" w:lastColumn="0" w:noHBand="0" w:noVBand="1"/>
      </w:tblPr>
      <w:tblGrid>
        <w:gridCol w:w="752"/>
        <w:gridCol w:w="3571"/>
      </w:tblGrid>
      <w:tr w:rsidR="009A1D65" w:rsidRPr="009A1D65" w14:paraId="78CC3D44" w14:textId="77777777" w:rsidTr="009A1D65">
        <w:tc>
          <w:tcPr>
            <w:tcW w:w="0" w:type="auto"/>
            <w:tcMar>
              <w:top w:w="48" w:type="dxa"/>
              <w:left w:w="96" w:type="dxa"/>
              <w:bottom w:w="48" w:type="dxa"/>
              <w:right w:w="96" w:type="dxa"/>
            </w:tcMar>
            <w:vAlign w:val="center"/>
            <w:hideMark/>
          </w:tcPr>
          <w:p w14:paraId="62AA9E6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Bytes</w:t>
            </w:r>
          </w:p>
        </w:tc>
        <w:tc>
          <w:tcPr>
            <w:tcW w:w="0" w:type="auto"/>
            <w:tcMar>
              <w:top w:w="48" w:type="dxa"/>
              <w:left w:w="96" w:type="dxa"/>
              <w:bottom w:w="48" w:type="dxa"/>
              <w:right w:w="96" w:type="dxa"/>
            </w:tcMar>
            <w:vAlign w:val="center"/>
            <w:hideMark/>
          </w:tcPr>
          <w:p w14:paraId="468BB5D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6C6ED9EC" w14:textId="77777777" w:rsidTr="009A1D65">
        <w:tc>
          <w:tcPr>
            <w:tcW w:w="0" w:type="auto"/>
            <w:tcMar>
              <w:top w:w="48" w:type="dxa"/>
              <w:left w:w="96" w:type="dxa"/>
              <w:bottom w:w="48" w:type="dxa"/>
              <w:right w:w="96" w:type="dxa"/>
            </w:tcMar>
            <w:vAlign w:val="center"/>
            <w:hideMark/>
          </w:tcPr>
          <w:p w14:paraId="4E57481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w:t>
            </w:r>
          </w:p>
        </w:tc>
        <w:tc>
          <w:tcPr>
            <w:tcW w:w="0" w:type="auto"/>
            <w:tcMar>
              <w:top w:w="48" w:type="dxa"/>
              <w:left w:w="96" w:type="dxa"/>
              <w:bottom w:w="48" w:type="dxa"/>
              <w:right w:w="96" w:type="dxa"/>
            </w:tcMar>
            <w:vAlign w:val="center"/>
            <w:hideMark/>
          </w:tcPr>
          <w:p w14:paraId="0574C9D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support</w:t>
            </w:r>
          </w:p>
        </w:tc>
      </w:tr>
      <w:tr w:rsidR="009A1D65" w:rsidRPr="0050714A" w14:paraId="4582145E" w14:textId="77777777" w:rsidTr="009A1D65">
        <w:tc>
          <w:tcPr>
            <w:tcW w:w="0" w:type="auto"/>
            <w:tcMar>
              <w:top w:w="48" w:type="dxa"/>
              <w:left w:w="96" w:type="dxa"/>
              <w:bottom w:w="48" w:type="dxa"/>
              <w:right w:w="96" w:type="dxa"/>
            </w:tcMar>
            <w:vAlign w:val="center"/>
            <w:hideMark/>
          </w:tcPr>
          <w:p w14:paraId="73AB16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C</w:t>
            </w:r>
          </w:p>
        </w:tc>
        <w:tc>
          <w:tcPr>
            <w:tcW w:w="0" w:type="auto"/>
            <w:tcMar>
              <w:top w:w="48" w:type="dxa"/>
              <w:left w:w="96" w:type="dxa"/>
              <w:bottom w:w="48" w:type="dxa"/>
              <w:right w:w="96" w:type="dxa"/>
            </w:tcMar>
            <w:vAlign w:val="center"/>
            <w:hideMark/>
          </w:tcPr>
          <w:p w14:paraId="05952391"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Temperature read by EGT sensor 1</w:t>
            </w:r>
          </w:p>
        </w:tc>
      </w:tr>
      <w:tr w:rsidR="009A1D65" w:rsidRPr="0050714A" w14:paraId="6F1D3FF1" w14:textId="77777777" w:rsidTr="009A1D65">
        <w:tc>
          <w:tcPr>
            <w:tcW w:w="0" w:type="auto"/>
            <w:tcMar>
              <w:top w:w="48" w:type="dxa"/>
              <w:left w:w="96" w:type="dxa"/>
              <w:bottom w:w="48" w:type="dxa"/>
              <w:right w:w="96" w:type="dxa"/>
            </w:tcMar>
            <w:vAlign w:val="center"/>
            <w:hideMark/>
          </w:tcPr>
          <w:p w14:paraId="2A5437C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D</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E</w:t>
            </w:r>
          </w:p>
        </w:tc>
        <w:tc>
          <w:tcPr>
            <w:tcW w:w="0" w:type="auto"/>
            <w:tcMar>
              <w:top w:w="48" w:type="dxa"/>
              <w:left w:w="96" w:type="dxa"/>
              <w:bottom w:w="48" w:type="dxa"/>
              <w:right w:w="96" w:type="dxa"/>
            </w:tcMar>
            <w:vAlign w:val="center"/>
            <w:hideMark/>
          </w:tcPr>
          <w:p w14:paraId="7BEDDBF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Temperature read by EGT sensor 2</w:t>
            </w:r>
          </w:p>
        </w:tc>
      </w:tr>
      <w:tr w:rsidR="009A1D65" w:rsidRPr="0050714A" w14:paraId="62D61653" w14:textId="77777777" w:rsidTr="009A1D65">
        <w:tc>
          <w:tcPr>
            <w:tcW w:w="0" w:type="auto"/>
            <w:tcMar>
              <w:top w:w="48" w:type="dxa"/>
              <w:left w:w="96" w:type="dxa"/>
              <w:bottom w:w="48" w:type="dxa"/>
              <w:right w:w="96" w:type="dxa"/>
            </w:tcMar>
            <w:vAlign w:val="center"/>
            <w:hideMark/>
          </w:tcPr>
          <w:p w14:paraId="502AE1E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F</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G</w:t>
            </w:r>
          </w:p>
        </w:tc>
        <w:tc>
          <w:tcPr>
            <w:tcW w:w="0" w:type="auto"/>
            <w:tcMar>
              <w:top w:w="48" w:type="dxa"/>
              <w:left w:w="96" w:type="dxa"/>
              <w:bottom w:w="48" w:type="dxa"/>
              <w:right w:w="96" w:type="dxa"/>
            </w:tcMar>
            <w:vAlign w:val="center"/>
            <w:hideMark/>
          </w:tcPr>
          <w:p w14:paraId="1828732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Temperature read by EGT sensor 3</w:t>
            </w:r>
          </w:p>
        </w:tc>
      </w:tr>
      <w:tr w:rsidR="009A1D65" w:rsidRPr="0050714A" w14:paraId="2FF48D99" w14:textId="77777777" w:rsidTr="009A1D65">
        <w:tc>
          <w:tcPr>
            <w:tcW w:w="0" w:type="auto"/>
            <w:tcMar>
              <w:top w:w="48" w:type="dxa"/>
              <w:left w:w="96" w:type="dxa"/>
              <w:bottom w:w="48" w:type="dxa"/>
              <w:right w:w="96" w:type="dxa"/>
            </w:tcMar>
            <w:vAlign w:val="center"/>
            <w:hideMark/>
          </w:tcPr>
          <w:p w14:paraId="4A235D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H</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I</w:t>
            </w:r>
          </w:p>
        </w:tc>
        <w:tc>
          <w:tcPr>
            <w:tcW w:w="0" w:type="auto"/>
            <w:tcMar>
              <w:top w:w="48" w:type="dxa"/>
              <w:left w:w="96" w:type="dxa"/>
              <w:bottom w:w="48" w:type="dxa"/>
              <w:right w:w="96" w:type="dxa"/>
            </w:tcMar>
            <w:vAlign w:val="center"/>
            <w:hideMark/>
          </w:tcPr>
          <w:p w14:paraId="49CF4771"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Temperature read by EGT sensor 4</w:t>
            </w:r>
          </w:p>
        </w:tc>
      </w:tr>
    </w:tbl>
    <w:p w14:paraId="53E8EE5D"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first byte is bit-encoded as follows:</w:t>
      </w:r>
    </w:p>
    <w:tbl>
      <w:tblPr>
        <w:tblW w:w="0" w:type="auto"/>
        <w:tblCellMar>
          <w:top w:w="15" w:type="dxa"/>
          <w:left w:w="15" w:type="dxa"/>
          <w:bottom w:w="15" w:type="dxa"/>
          <w:right w:w="15" w:type="dxa"/>
        </w:tblCellMar>
        <w:tblLook w:val="04A0" w:firstRow="1" w:lastRow="0" w:firstColumn="1" w:lastColumn="0" w:noHBand="0" w:noVBand="1"/>
      </w:tblPr>
      <w:tblGrid>
        <w:gridCol w:w="849"/>
        <w:gridCol w:w="2625"/>
      </w:tblGrid>
      <w:tr w:rsidR="009A1D65" w:rsidRPr="009A1D65" w14:paraId="503B1CD8" w14:textId="77777777" w:rsidTr="009A1D65">
        <w:tc>
          <w:tcPr>
            <w:tcW w:w="0" w:type="auto"/>
            <w:tcMar>
              <w:top w:w="48" w:type="dxa"/>
              <w:left w:w="96" w:type="dxa"/>
              <w:bottom w:w="48" w:type="dxa"/>
              <w:right w:w="96" w:type="dxa"/>
            </w:tcMar>
            <w:vAlign w:val="center"/>
            <w:hideMark/>
          </w:tcPr>
          <w:p w14:paraId="2A0D4013"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Bits</w:t>
            </w:r>
          </w:p>
        </w:tc>
        <w:tc>
          <w:tcPr>
            <w:tcW w:w="0" w:type="auto"/>
            <w:tcMar>
              <w:top w:w="48" w:type="dxa"/>
              <w:left w:w="96" w:type="dxa"/>
              <w:bottom w:w="48" w:type="dxa"/>
              <w:right w:w="96" w:type="dxa"/>
            </w:tcMar>
            <w:vAlign w:val="center"/>
            <w:hideMark/>
          </w:tcPr>
          <w:p w14:paraId="595FEE0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177EED92" w14:textId="77777777" w:rsidTr="009A1D65">
        <w:tc>
          <w:tcPr>
            <w:tcW w:w="0" w:type="auto"/>
            <w:tcMar>
              <w:top w:w="48" w:type="dxa"/>
              <w:left w:w="96" w:type="dxa"/>
              <w:bottom w:w="48" w:type="dxa"/>
              <w:right w:w="96" w:type="dxa"/>
            </w:tcMar>
            <w:vAlign w:val="center"/>
            <w:hideMark/>
          </w:tcPr>
          <w:p w14:paraId="06CE5A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A4</w:t>
            </w:r>
          </w:p>
        </w:tc>
        <w:tc>
          <w:tcPr>
            <w:tcW w:w="0" w:type="auto"/>
            <w:tcMar>
              <w:top w:w="48" w:type="dxa"/>
              <w:left w:w="96" w:type="dxa"/>
              <w:bottom w:w="48" w:type="dxa"/>
              <w:right w:w="96" w:type="dxa"/>
            </w:tcMar>
            <w:vAlign w:val="center"/>
            <w:hideMark/>
          </w:tcPr>
          <w:p w14:paraId="3583AC8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1EDC2AFD" w14:textId="77777777" w:rsidTr="009A1D65">
        <w:tc>
          <w:tcPr>
            <w:tcW w:w="0" w:type="auto"/>
            <w:tcMar>
              <w:top w:w="48" w:type="dxa"/>
              <w:left w:w="96" w:type="dxa"/>
              <w:bottom w:w="48" w:type="dxa"/>
              <w:right w:w="96" w:type="dxa"/>
            </w:tcMar>
            <w:vAlign w:val="center"/>
            <w:hideMark/>
          </w:tcPr>
          <w:p w14:paraId="7B6CBFC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A3</w:t>
            </w:r>
          </w:p>
        </w:tc>
        <w:tc>
          <w:tcPr>
            <w:tcW w:w="0" w:type="auto"/>
            <w:tcMar>
              <w:top w:w="48" w:type="dxa"/>
              <w:left w:w="96" w:type="dxa"/>
              <w:bottom w:w="48" w:type="dxa"/>
              <w:right w:w="96" w:type="dxa"/>
            </w:tcMar>
            <w:vAlign w:val="center"/>
            <w:hideMark/>
          </w:tcPr>
          <w:p w14:paraId="1606D31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4 supported?</w:t>
            </w:r>
          </w:p>
        </w:tc>
      </w:tr>
      <w:tr w:rsidR="009A1D65" w:rsidRPr="009A1D65" w14:paraId="6C2DEDDB" w14:textId="77777777" w:rsidTr="009A1D65">
        <w:tc>
          <w:tcPr>
            <w:tcW w:w="0" w:type="auto"/>
            <w:tcMar>
              <w:top w:w="48" w:type="dxa"/>
              <w:left w:w="96" w:type="dxa"/>
              <w:bottom w:w="48" w:type="dxa"/>
              <w:right w:w="96" w:type="dxa"/>
            </w:tcMar>
            <w:vAlign w:val="center"/>
            <w:hideMark/>
          </w:tcPr>
          <w:p w14:paraId="7F69F06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A2</w:t>
            </w:r>
          </w:p>
        </w:tc>
        <w:tc>
          <w:tcPr>
            <w:tcW w:w="0" w:type="auto"/>
            <w:tcMar>
              <w:top w:w="48" w:type="dxa"/>
              <w:left w:w="96" w:type="dxa"/>
              <w:bottom w:w="48" w:type="dxa"/>
              <w:right w:w="96" w:type="dxa"/>
            </w:tcMar>
            <w:vAlign w:val="center"/>
            <w:hideMark/>
          </w:tcPr>
          <w:p w14:paraId="1E382D4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3 supported?</w:t>
            </w:r>
          </w:p>
        </w:tc>
      </w:tr>
      <w:tr w:rsidR="009A1D65" w:rsidRPr="009A1D65" w14:paraId="40B01B9F" w14:textId="77777777" w:rsidTr="009A1D65">
        <w:tc>
          <w:tcPr>
            <w:tcW w:w="0" w:type="auto"/>
            <w:tcMar>
              <w:top w:w="48" w:type="dxa"/>
              <w:left w:w="96" w:type="dxa"/>
              <w:bottom w:w="48" w:type="dxa"/>
              <w:right w:w="96" w:type="dxa"/>
            </w:tcMar>
            <w:vAlign w:val="center"/>
            <w:hideMark/>
          </w:tcPr>
          <w:p w14:paraId="390AEE6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A1</w:t>
            </w:r>
          </w:p>
        </w:tc>
        <w:tc>
          <w:tcPr>
            <w:tcW w:w="0" w:type="auto"/>
            <w:tcMar>
              <w:top w:w="48" w:type="dxa"/>
              <w:left w:w="96" w:type="dxa"/>
              <w:bottom w:w="48" w:type="dxa"/>
              <w:right w:w="96" w:type="dxa"/>
            </w:tcMar>
            <w:vAlign w:val="center"/>
            <w:hideMark/>
          </w:tcPr>
          <w:p w14:paraId="7369E62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2 supported?</w:t>
            </w:r>
          </w:p>
        </w:tc>
      </w:tr>
      <w:tr w:rsidR="009A1D65" w:rsidRPr="009A1D65" w14:paraId="7C8821BA" w14:textId="77777777" w:rsidTr="009A1D65">
        <w:tc>
          <w:tcPr>
            <w:tcW w:w="0" w:type="auto"/>
            <w:tcMar>
              <w:top w:w="48" w:type="dxa"/>
              <w:left w:w="96" w:type="dxa"/>
              <w:bottom w:w="48" w:type="dxa"/>
              <w:right w:w="96" w:type="dxa"/>
            </w:tcMar>
            <w:vAlign w:val="center"/>
            <w:hideMark/>
          </w:tcPr>
          <w:p w14:paraId="3F20837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5D6165B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1 supported?</w:t>
            </w:r>
          </w:p>
        </w:tc>
      </w:tr>
    </w:tbl>
    <w:p w14:paraId="0D82CD44" w14:textId="7B658CD9"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Bytes B through I provide 16-bit integers indicating the temperatures of the sensors. The temperature values are interpreted in degrees Celsius in the range -40 to 6513.5 (scale 0.1), using the usual </w:t>
      </w:r>
      <w:r w:rsidRPr="009A1D65">
        <w:rPr>
          <w:rFonts w:ascii="Arial" w:eastAsia="Times New Roman" w:hAnsi="Arial" w:cs="Arial"/>
          <w:vanish/>
          <w:color w:val="202122"/>
          <w:sz w:val="28"/>
          <w:szCs w:val="28"/>
          <w:lang w:val="en"/>
        </w:rPr>
        <w:t>(A×256+B)/10−40</w:t>
      </w:r>
      <w:r w:rsidRPr="009A1D65">
        <w:rPr>
          <w:rFonts w:ascii="Arial" w:eastAsia="Times New Roman" w:hAnsi="Arial" w:cs="Arial"/>
          <w:noProof/>
          <w:color w:val="202122"/>
          <w:sz w:val="24"/>
          <w:szCs w:val="24"/>
          <w:lang w:val="en"/>
        </w:rPr>
        <mc:AlternateContent>
          <mc:Choice Requires="wps">
            <w:drawing>
              <wp:inline distT="0" distB="0" distL="0" distR="0" wp14:anchorId="66DF3896" wp14:editId="42CE321E">
                <wp:extent cx="304800" cy="304800"/>
                <wp:effectExtent l="0" t="0" r="0" b="0"/>
                <wp:docPr id="21" name="Прямоугольник 21" descr="{\displaystyle (A\times 256+B)/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5EE87" id="Прямоугольник 21" o:spid="_x0000_s1026" alt="{\displaystyle (A\times 256+B)/10-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IigvQCAwAA+AU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A1D65">
        <w:rPr>
          <w:rFonts w:ascii="Arial" w:eastAsia="Times New Roman" w:hAnsi="Arial" w:cs="Arial"/>
          <w:color w:val="202122"/>
          <w:sz w:val="24"/>
          <w:szCs w:val="24"/>
          <w:lang w:val="en"/>
        </w:rPr>
        <w:t> formula (MSB is A, LSB is B). Only values for which the corresponding sensor is supported are meaningful.</w:t>
      </w:r>
    </w:p>
    <w:p w14:paraId="6E09645F"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03 (no PID required) - Show stored Diagnostic Trouble Codes</w:t>
      </w:r>
    </w:p>
    <w:p w14:paraId="795C72F7"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2" w:tooltip="Edit section: Service 03 (no PID required) - Show stored Diagnostic Trouble Cod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6AB361A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service returns a list of the DTCs that have been set. The list is encapsulated using the </w:t>
      </w:r>
      <w:hyperlink r:id="rId543" w:tooltip="ISO 15765-2" w:history="1">
        <w:r w:rsidRPr="009A1D65">
          <w:rPr>
            <w:rFonts w:ascii="Arial" w:eastAsia="Times New Roman" w:hAnsi="Arial" w:cs="Arial"/>
            <w:color w:val="0000FF"/>
            <w:sz w:val="24"/>
            <w:szCs w:val="24"/>
            <w:u w:val="single"/>
            <w:lang w:val="en"/>
          </w:rPr>
          <w:t>ISO 15765-2</w:t>
        </w:r>
      </w:hyperlink>
      <w:r w:rsidRPr="009A1D65">
        <w:rPr>
          <w:rFonts w:ascii="Arial" w:eastAsia="Times New Roman" w:hAnsi="Arial" w:cs="Arial"/>
          <w:color w:val="202122"/>
          <w:sz w:val="24"/>
          <w:szCs w:val="24"/>
          <w:lang w:val="en"/>
        </w:rPr>
        <w:t> protocol.</w:t>
      </w:r>
    </w:p>
    <w:p w14:paraId="7EB5D0C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If there are two or fewer DTCs (up to 4 bytes) then they are returned in an </w:t>
      </w:r>
      <w:hyperlink r:id="rId544" w:tooltip="ISO-TP" w:history="1">
        <w:r w:rsidRPr="009A1D65">
          <w:rPr>
            <w:rFonts w:ascii="Arial" w:eastAsia="Times New Roman" w:hAnsi="Arial" w:cs="Arial"/>
            <w:color w:val="0000FF"/>
            <w:sz w:val="24"/>
            <w:szCs w:val="24"/>
            <w:u w:val="single"/>
            <w:lang w:val="en"/>
          </w:rPr>
          <w:t>ISO-TP</w:t>
        </w:r>
      </w:hyperlink>
      <w:r w:rsidRPr="009A1D65">
        <w:rPr>
          <w:rFonts w:ascii="Arial" w:eastAsia="Times New Roman" w:hAnsi="Arial" w:cs="Arial"/>
          <w:color w:val="202122"/>
          <w:sz w:val="24"/>
          <w:szCs w:val="24"/>
          <w:lang w:val="en"/>
        </w:rPr>
        <w:t> Single Frame (SF). Three or more DTCs in the list are reported in multiple frames, with the exact count of frames dependent on the communication type and addressing details.</w:t>
      </w:r>
    </w:p>
    <w:p w14:paraId="20175A55"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Each trouble code requires 2 bytes to describe. Encoded in these bytes are a category and a number. It is typically shown decoded into a five-character form like "</w:t>
      </w:r>
      <w:r w:rsidRPr="009A1D65">
        <w:rPr>
          <w:rFonts w:ascii="Courier New" w:eastAsia="Times New Roman" w:hAnsi="Courier New" w:cs="Courier New"/>
          <w:color w:val="202122"/>
          <w:sz w:val="24"/>
          <w:szCs w:val="24"/>
          <w:lang w:val="en"/>
        </w:rPr>
        <w:t>U0158</w:t>
      </w:r>
      <w:r w:rsidRPr="009A1D65">
        <w:rPr>
          <w:rFonts w:ascii="Arial" w:eastAsia="Times New Roman" w:hAnsi="Arial" w:cs="Arial"/>
          <w:color w:val="202122"/>
          <w:sz w:val="24"/>
          <w:szCs w:val="24"/>
          <w:lang w:val="en"/>
        </w:rPr>
        <w:t>", where the first character (here 'U') represents the category the DTC belongs to, and the remaining four characters are a hexadecimal representation of the number under that category. The first two bits (</w:t>
      </w:r>
      <w:r w:rsidRPr="009A1D65">
        <w:rPr>
          <w:rFonts w:ascii="Courier New" w:eastAsia="Times New Roman" w:hAnsi="Courier New" w:cs="Courier New"/>
          <w:color w:val="202122"/>
          <w:sz w:val="24"/>
          <w:szCs w:val="24"/>
          <w:lang w:val="en"/>
        </w:rPr>
        <w:t>A7</w:t>
      </w:r>
      <w:r w:rsidRPr="009A1D65">
        <w:rPr>
          <w:rFonts w:ascii="Arial" w:eastAsia="Times New Roman" w:hAnsi="Arial" w:cs="Arial"/>
          <w:color w:val="202122"/>
          <w:sz w:val="24"/>
          <w:szCs w:val="24"/>
          <w:lang w:val="en"/>
        </w:rPr>
        <w:t> and </w:t>
      </w:r>
      <w:r w:rsidRPr="009A1D65">
        <w:rPr>
          <w:rFonts w:ascii="Courier New" w:eastAsia="Times New Roman" w:hAnsi="Courier New" w:cs="Courier New"/>
          <w:color w:val="202122"/>
          <w:sz w:val="24"/>
          <w:szCs w:val="24"/>
          <w:lang w:val="en"/>
        </w:rPr>
        <w:t>A6</w:t>
      </w:r>
      <w:r w:rsidRPr="009A1D65">
        <w:rPr>
          <w:rFonts w:ascii="Arial" w:eastAsia="Times New Roman" w:hAnsi="Arial" w:cs="Arial"/>
          <w:color w:val="202122"/>
          <w:sz w:val="24"/>
          <w:szCs w:val="24"/>
          <w:lang w:val="en"/>
        </w:rPr>
        <w:t>) of the first byte (A) represent the category. The remaining 14 bits represent the number. Of note is that since the second character is formed from only two bits, it can thus only be within the range </w:t>
      </w:r>
      <w:r w:rsidRPr="009A1D65">
        <w:rPr>
          <w:rFonts w:ascii="Courier New" w:eastAsia="Times New Roman" w:hAnsi="Courier New" w:cs="Courier New"/>
          <w:color w:val="202122"/>
          <w:sz w:val="24"/>
          <w:szCs w:val="24"/>
          <w:lang w:val="en"/>
        </w:rPr>
        <w:t>0</w:t>
      </w:r>
      <w:r w:rsidRPr="009A1D65">
        <w:rPr>
          <w:rFonts w:ascii="Arial" w:eastAsia="Times New Roman" w:hAnsi="Arial" w:cs="Arial"/>
          <w:color w:val="202122"/>
          <w:sz w:val="24"/>
          <w:szCs w:val="24"/>
          <w:lang w:val="en"/>
        </w:rPr>
        <w:t>-</w:t>
      </w:r>
      <w:r w:rsidRPr="009A1D65">
        <w:rPr>
          <w:rFonts w:ascii="Courier New" w:eastAsia="Times New Roman" w:hAnsi="Courier New" w:cs="Courier New"/>
          <w:color w:val="202122"/>
          <w:sz w:val="24"/>
          <w:szCs w:val="24"/>
          <w:lang w:val="en"/>
        </w:rPr>
        <w:t>3</w:t>
      </w:r>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849"/>
        <w:gridCol w:w="2698"/>
      </w:tblGrid>
      <w:tr w:rsidR="009A1D65" w:rsidRPr="009A1D65" w14:paraId="53510DC2" w14:textId="77777777" w:rsidTr="009A1D65">
        <w:tc>
          <w:tcPr>
            <w:tcW w:w="0" w:type="auto"/>
            <w:tcMar>
              <w:top w:w="48" w:type="dxa"/>
              <w:left w:w="96" w:type="dxa"/>
              <w:bottom w:w="48" w:type="dxa"/>
              <w:right w:w="96" w:type="dxa"/>
            </w:tcMar>
            <w:vAlign w:val="center"/>
            <w:hideMark/>
          </w:tcPr>
          <w:p w14:paraId="3AF1220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Bits</w:t>
            </w:r>
          </w:p>
        </w:tc>
        <w:tc>
          <w:tcPr>
            <w:tcW w:w="0" w:type="auto"/>
            <w:tcMar>
              <w:top w:w="48" w:type="dxa"/>
              <w:left w:w="96" w:type="dxa"/>
              <w:bottom w:w="48" w:type="dxa"/>
              <w:right w:w="96" w:type="dxa"/>
            </w:tcMar>
            <w:vAlign w:val="center"/>
            <w:hideMark/>
          </w:tcPr>
          <w:p w14:paraId="4FB44F3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Definition</w:t>
            </w:r>
          </w:p>
        </w:tc>
      </w:tr>
      <w:tr w:rsidR="009A1D65" w:rsidRPr="0050714A" w14:paraId="57148BA0" w14:textId="77777777" w:rsidTr="009A1D65">
        <w:tc>
          <w:tcPr>
            <w:tcW w:w="0" w:type="auto"/>
            <w:tcMar>
              <w:top w:w="48" w:type="dxa"/>
              <w:left w:w="96" w:type="dxa"/>
              <w:bottom w:w="48" w:type="dxa"/>
              <w:right w:w="96" w:type="dxa"/>
            </w:tcMar>
            <w:vAlign w:val="center"/>
            <w:hideMark/>
          </w:tcPr>
          <w:p w14:paraId="6789BE9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A6</w:t>
            </w:r>
          </w:p>
        </w:tc>
        <w:tc>
          <w:tcPr>
            <w:tcW w:w="0" w:type="auto"/>
            <w:tcMar>
              <w:top w:w="48" w:type="dxa"/>
              <w:left w:w="96" w:type="dxa"/>
              <w:bottom w:w="48" w:type="dxa"/>
              <w:right w:w="96" w:type="dxa"/>
            </w:tcMar>
            <w:vAlign w:val="center"/>
            <w:hideMark/>
          </w:tcPr>
          <w:p w14:paraId="2A609A8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Category</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00</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P</w:t>
            </w:r>
            <w:r w:rsidRPr="009A1D65">
              <w:rPr>
                <w:rFonts w:ascii="Times New Roman" w:eastAsia="Times New Roman" w:hAnsi="Times New Roman" w:cs="Times New Roman"/>
                <w:sz w:val="24"/>
                <w:szCs w:val="24"/>
                <w:lang w:val="en-US"/>
              </w:rPr>
              <w:t> - Powertrain</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lastRenderedPageBreak/>
              <w:t>01</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C</w:t>
            </w:r>
            <w:r w:rsidRPr="009A1D65">
              <w:rPr>
                <w:rFonts w:ascii="Times New Roman" w:eastAsia="Times New Roman" w:hAnsi="Times New Roman" w:cs="Times New Roman"/>
                <w:sz w:val="24"/>
                <w:szCs w:val="24"/>
                <w:lang w:val="en-US"/>
              </w:rPr>
              <w:t> - Chassis</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10</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B</w:t>
            </w:r>
            <w:r w:rsidRPr="009A1D65">
              <w:rPr>
                <w:rFonts w:ascii="Times New Roman" w:eastAsia="Times New Roman" w:hAnsi="Times New Roman" w:cs="Times New Roman"/>
                <w:sz w:val="24"/>
                <w:szCs w:val="24"/>
                <w:lang w:val="en-US"/>
              </w:rPr>
              <w:t> - Body</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11</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U</w:t>
            </w:r>
            <w:r w:rsidRPr="009A1D65">
              <w:rPr>
                <w:rFonts w:ascii="Times New Roman" w:eastAsia="Times New Roman" w:hAnsi="Times New Roman" w:cs="Times New Roman"/>
                <w:sz w:val="24"/>
                <w:szCs w:val="24"/>
                <w:lang w:val="en-US"/>
              </w:rPr>
              <w:t> - Network</w:t>
            </w:r>
            <w:hyperlink r:id="rId545" w:anchor="cite_note-12" w:history="1">
              <w:r w:rsidRPr="009A1D65">
                <w:rPr>
                  <w:rFonts w:ascii="Times New Roman" w:eastAsia="Times New Roman" w:hAnsi="Times New Roman" w:cs="Times New Roman"/>
                  <w:color w:val="0000FF"/>
                  <w:sz w:val="19"/>
                  <w:szCs w:val="19"/>
                  <w:vertAlign w:val="superscript"/>
                  <w:lang w:val="en-US"/>
                </w:rPr>
                <w:t>[</w:t>
              </w:r>
              <w:r w:rsidRPr="009A1D65">
                <w:rPr>
                  <w:rFonts w:ascii="Times New Roman" w:eastAsia="Times New Roman" w:hAnsi="Times New Roman" w:cs="Times New Roman"/>
                  <w:color w:val="0000FF"/>
                  <w:sz w:val="19"/>
                  <w:szCs w:val="19"/>
                  <w:u w:val="single"/>
                  <w:vertAlign w:val="superscript"/>
                  <w:lang w:val="en-US"/>
                </w:rPr>
                <w:t>a</w:t>
              </w:r>
              <w:r w:rsidRPr="009A1D65">
                <w:rPr>
                  <w:rFonts w:ascii="Times New Roman" w:eastAsia="Times New Roman" w:hAnsi="Times New Roman" w:cs="Times New Roman"/>
                  <w:color w:val="0000FF"/>
                  <w:sz w:val="19"/>
                  <w:szCs w:val="19"/>
                  <w:vertAlign w:val="superscript"/>
                  <w:lang w:val="en-US"/>
                </w:rPr>
                <w:t>]</w:t>
              </w:r>
            </w:hyperlink>
          </w:p>
        </w:tc>
      </w:tr>
      <w:tr w:rsidR="009A1D65" w:rsidRPr="009A1D65" w14:paraId="09DD9078" w14:textId="77777777" w:rsidTr="009A1D65">
        <w:tc>
          <w:tcPr>
            <w:tcW w:w="0" w:type="auto"/>
            <w:tcMar>
              <w:top w:w="48" w:type="dxa"/>
              <w:left w:w="96" w:type="dxa"/>
              <w:bottom w:w="48" w:type="dxa"/>
              <w:right w:w="96" w:type="dxa"/>
            </w:tcMar>
            <w:vAlign w:val="center"/>
            <w:hideMark/>
          </w:tcPr>
          <w:p w14:paraId="4A3D528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A5</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B0</w:t>
            </w:r>
          </w:p>
        </w:tc>
        <w:tc>
          <w:tcPr>
            <w:tcW w:w="0" w:type="auto"/>
            <w:tcMar>
              <w:top w:w="48" w:type="dxa"/>
              <w:left w:w="96" w:type="dxa"/>
              <w:bottom w:w="48" w:type="dxa"/>
              <w:right w:w="96" w:type="dxa"/>
            </w:tcMar>
            <w:vAlign w:val="center"/>
            <w:hideMark/>
          </w:tcPr>
          <w:p w14:paraId="2D93602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Number (within category)</w:t>
            </w:r>
          </w:p>
        </w:tc>
      </w:tr>
    </w:tbl>
    <w:p w14:paraId="13FBF136" w14:textId="77777777" w:rsidR="009A1D65" w:rsidRPr="009A1D65" w:rsidRDefault="0050714A" w:rsidP="00E555C4">
      <w:pPr>
        <w:numPr>
          <w:ilvl w:val="1"/>
          <w:numId w:val="31"/>
        </w:numPr>
        <w:shd w:val="clear" w:color="auto" w:fill="FFFFFF"/>
        <w:spacing w:before="100" w:beforeAutospacing="1" w:after="120" w:line="240" w:lineRule="auto"/>
        <w:ind w:left="768"/>
        <w:rPr>
          <w:rFonts w:ascii="Arial" w:eastAsia="Times New Roman" w:hAnsi="Arial" w:cs="Arial"/>
          <w:color w:val="202122"/>
          <w:lang w:val="en"/>
        </w:rPr>
      </w:pPr>
      <w:hyperlink r:id="rId546" w:anchor="cite_ref-12" w:tooltip="Jump up" w:history="1">
        <w:r w:rsidR="009A1D65" w:rsidRPr="009A1D65">
          <w:rPr>
            <w:rFonts w:ascii="Arial" w:eastAsia="Times New Roman" w:hAnsi="Arial" w:cs="Arial"/>
            <w:b/>
            <w:bCs/>
            <w:color w:val="0000FF"/>
            <w:u w:val="single"/>
            <w:lang w:val="en"/>
          </w:rPr>
          <w:t>^</w:t>
        </w:r>
      </w:hyperlink>
      <w:r w:rsidR="009A1D65" w:rsidRPr="009A1D65">
        <w:rPr>
          <w:rFonts w:ascii="Arial" w:eastAsia="Times New Roman" w:hAnsi="Arial" w:cs="Arial"/>
          <w:color w:val="202122"/>
          <w:lang w:val="en"/>
        </w:rPr>
        <w:t> Whilst this is commonly referred to as the network category, it may originally have been the 'undefined' category, hence the use of the letter 'U' rather than 'N'.</w:t>
      </w:r>
    </w:p>
    <w:p w14:paraId="43615F2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 example DTC of "</w:t>
      </w:r>
      <w:r w:rsidRPr="009A1D65">
        <w:rPr>
          <w:rFonts w:ascii="Courier New" w:eastAsia="Times New Roman" w:hAnsi="Courier New" w:cs="Courier New"/>
          <w:color w:val="202122"/>
          <w:sz w:val="24"/>
          <w:szCs w:val="24"/>
          <w:lang w:val="en"/>
        </w:rPr>
        <w:t>U0158</w:t>
      </w:r>
      <w:r w:rsidRPr="009A1D65">
        <w:rPr>
          <w:rFonts w:ascii="Arial" w:eastAsia="Times New Roman" w:hAnsi="Arial" w:cs="Arial"/>
          <w:color w:val="202122"/>
          <w:sz w:val="24"/>
          <w:szCs w:val="24"/>
          <w:lang w:val="en"/>
        </w:rPr>
        <w:t>" would be decoded as follows:</w:t>
      </w:r>
    </w:p>
    <w:tbl>
      <w:tblPr>
        <w:tblW w:w="0" w:type="auto"/>
        <w:tblCellMar>
          <w:top w:w="15" w:type="dxa"/>
          <w:left w:w="15" w:type="dxa"/>
          <w:bottom w:w="15" w:type="dxa"/>
          <w:right w:w="15" w:type="dxa"/>
        </w:tblCellMar>
        <w:tblLook w:val="04A0" w:firstRow="1" w:lastRow="0" w:firstColumn="1" w:lastColumn="0" w:noHBand="0" w:noVBand="1"/>
      </w:tblPr>
      <w:tblGrid>
        <w:gridCol w:w="1639"/>
        <w:gridCol w:w="481"/>
        <w:gridCol w:w="481"/>
        <w:gridCol w:w="481"/>
        <w:gridCol w:w="481"/>
        <w:gridCol w:w="481"/>
        <w:gridCol w:w="481"/>
        <w:gridCol w:w="481"/>
        <w:gridCol w:w="481"/>
        <w:gridCol w:w="481"/>
        <w:gridCol w:w="481"/>
        <w:gridCol w:w="481"/>
        <w:gridCol w:w="481"/>
        <w:gridCol w:w="481"/>
        <w:gridCol w:w="481"/>
        <w:gridCol w:w="481"/>
        <w:gridCol w:w="481"/>
      </w:tblGrid>
      <w:tr w:rsidR="009A1D65" w:rsidRPr="009A1D65" w14:paraId="25C7BC2C" w14:textId="77777777" w:rsidTr="009A1D65">
        <w:tc>
          <w:tcPr>
            <w:tcW w:w="0" w:type="auto"/>
            <w:tcMar>
              <w:top w:w="48" w:type="dxa"/>
              <w:left w:w="96" w:type="dxa"/>
              <w:bottom w:w="48" w:type="dxa"/>
              <w:right w:w="96" w:type="dxa"/>
            </w:tcMar>
            <w:vAlign w:val="center"/>
            <w:hideMark/>
          </w:tcPr>
          <w:p w14:paraId="098B963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w:t>
            </w:r>
          </w:p>
        </w:tc>
        <w:tc>
          <w:tcPr>
            <w:tcW w:w="0" w:type="auto"/>
            <w:tcMar>
              <w:top w:w="48" w:type="dxa"/>
              <w:left w:w="96" w:type="dxa"/>
              <w:bottom w:w="48" w:type="dxa"/>
              <w:right w:w="96" w:type="dxa"/>
            </w:tcMar>
            <w:vAlign w:val="center"/>
            <w:hideMark/>
          </w:tcPr>
          <w:p w14:paraId="4B0F517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p>
        </w:tc>
        <w:tc>
          <w:tcPr>
            <w:tcW w:w="0" w:type="auto"/>
            <w:tcMar>
              <w:top w:w="48" w:type="dxa"/>
              <w:left w:w="96" w:type="dxa"/>
              <w:bottom w:w="48" w:type="dxa"/>
              <w:right w:w="96" w:type="dxa"/>
            </w:tcMar>
            <w:vAlign w:val="center"/>
            <w:hideMark/>
          </w:tcPr>
          <w:p w14:paraId="25B4272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A6</w:t>
            </w:r>
          </w:p>
        </w:tc>
        <w:tc>
          <w:tcPr>
            <w:tcW w:w="0" w:type="auto"/>
            <w:tcMar>
              <w:top w:w="48" w:type="dxa"/>
              <w:left w:w="96" w:type="dxa"/>
              <w:bottom w:w="48" w:type="dxa"/>
              <w:right w:w="96" w:type="dxa"/>
            </w:tcMar>
            <w:vAlign w:val="center"/>
            <w:hideMark/>
          </w:tcPr>
          <w:p w14:paraId="0B4DF6F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A5</w:t>
            </w:r>
          </w:p>
        </w:tc>
        <w:tc>
          <w:tcPr>
            <w:tcW w:w="0" w:type="auto"/>
            <w:tcMar>
              <w:top w:w="48" w:type="dxa"/>
              <w:left w:w="96" w:type="dxa"/>
              <w:bottom w:w="48" w:type="dxa"/>
              <w:right w:w="96" w:type="dxa"/>
            </w:tcMar>
            <w:vAlign w:val="center"/>
            <w:hideMark/>
          </w:tcPr>
          <w:p w14:paraId="4908B46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A4</w:t>
            </w:r>
          </w:p>
        </w:tc>
        <w:tc>
          <w:tcPr>
            <w:tcW w:w="0" w:type="auto"/>
            <w:tcMar>
              <w:top w:w="48" w:type="dxa"/>
              <w:left w:w="96" w:type="dxa"/>
              <w:bottom w:w="48" w:type="dxa"/>
              <w:right w:w="96" w:type="dxa"/>
            </w:tcMar>
            <w:vAlign w:val="center"/>
            <w:hideMark/>
          </w:tcPr>
          <w:p w14:paraId="6DFEB11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A3</w:t>
            </w:r>
          </w:p>
        </w:tc>
        <w:tc>
          <w:tcPr>
            <w:tcW w:w="0" w:type="auto"/>
            <w:tcMar>
              <w:top w:w="48" w:type="dxa"/>
              <w:left w:w="96" w:type="dxa"/>
              <w:bottom w:w="48" w:type="dxa"/>
              <w:right w:w="96" w:type="dxa"/>
            </w:tcMar>
            <w:vAlign w:val="center"/>
            <w:hideMark/>
          </w:tcPr>
          <w:p w14:paraId="5EDD4E2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A2</w:t>
            </w:r>
          </w:p>
        </w:tc>
        <w:tc>
          <w:tcPr>
            <w:tcW w:w="0" w:type="auto"/>
            <w:tcMar>
              <w:top w:w="48" w:type="dxa"/>
              <w:left w:w="96" w:type="dxa"/>
              <w:bottom w:w="48" w:type="dxa"/>
              <w:right w:w="96" w:type="dxa"/>
            </w:tcMar>
            <w:vAlign w:val="center"/>
            <w:hideMark/>
          </w:tcPr>
          <w:p w14:paraId="6B0BCCA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A1</w:t>
            </w:r>
          </w:p>
        </w:tc>
        <w:tc>
          <w:tcPr>
            <w:tcW w:w="0" w:type="auto"/>
            <w:tcMar>
              <w:top w:w="48" w:type="dxa"/>
              <w:left w:w="96" w:type="dxa"/>
              <w:bottom w:w="48" w:type="dxa"/>
              <w:right w:w="96" w:type="dxa"/>
            </w:tcMar>
            <w:vAlign w:val="center"/>
            <w:hideMark/>
          </w:tcPr>
          <w:p w14:paraId="3EB76CD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1DD6B7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B7</w:t>
            </w:r>
          </w:p>
        </w:tc>
        <w:tc>
          <w:tcPr>
            <w:tcW w:w="0" w:type="auto"/>
            <w:tcMar>
              <w:top w:w="48" w:type="dxa"/>
              <w:left w:w="96" w:type="dxa"/>
              <w:bottom w:w="48" w:type="dxa"/>
              <w:right w:w="96" w:type="dxa"/>
            </w:tcMar>
            <w:vAlign w:val="center"/>
            <w:hideMark/>
          </w:tcPr>
          <w:p w14:paraId="513E92C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B6</w:t>
            </w:r>
          </w:p>
        </w:tc>
        <w:tc>
          <w:tcPr>
            <w:tcW w:w="0" w:type="auto"/>
            <w:tcMar>
              <w:top w:w="48" w:type="dxa"/>
              <w:left w:w="96" w:type="dxa"/>
              <w:bottom w:w="48" w:type="dxa"/>
              <w:right w:w="96" w:type="dxa"/>
            </w:tcMar>
            <w:vAlign w:val="center"/>
            <w:hideMark/>
          </w:tcPr>
          <w:p w14:paraId="68922DD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B5</w:t>
            </w:r>
          </w:p>
        </w:tc>
        <w:tc>
          <w:tcPr>
            <w:tcW w:w="0" w:type="auto"/>
            <w:tcMar>
              <w:top w:w="48" w:type="dxa"/>
              <w:left w:w="96" w:type="dxa"/>
              <w:bottom w:w="48" w:type="dxa"/>
              <w:right w:w="96" w:type="dxa"/>
            </w:tcMar>
            <w:vAlign w:val="center"/>
            <w:hideMark/>
          </w:tcPr>
          <w:p w14:paraId="4AF6795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B4</w:t>
            </w:r>
          </w:p>
        </w:tc>
        <w:tc>
          <w:tcPr>
            <w:tcW w:w="0" w:type="auto"/>
            <w:tcMar>
              <w:top w:w="48" w:type="dxa"/>
              <w:left w:w="96" w:type="dxa"/>
              <w:bottom w:w="48" w:type="dxa"/>
              <w:right w:w="96" w:type="dxa"/>
            </w:tcMar>
            <w:vAlign w:val="center"/>
            <w:hideMark/>
          </w:tcPr>
          <w:p w14:paraId="6C9AA4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B3</w:t>
            </w:r>
          </w:p>
        </w:tc>
        <w:tc>
          <w:tcPr>
            <w:tcW w:w="0" w:type="auto"/>
            <w:tcMar>
              <w:top w:w="48" w:type="dxa"/>
              <w:left w:w="96" w:type="dxa"/>
              <w:bottom w:w="48" w:type="dxa"/>
              <w:right w:w="96" w:type="dxa"/>
            </w:tcMar>
            <w:vAlign w:val="center"/>
            <w:hideMark/>
          </w:tcPr>
          <w:p w14:paraId="03B2FE4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B2</w:t>
            </w:r>
          </w:p>
        </w:tc>
        <w:tc>
          <w:tcPr>
            <w:tcW w:w="0" w:type="auto"/>
            <w:tcMar>
              <w:top w:w="48" w:type="dxa"/>
              <w:left w:w="96" w:type="dxa"/>
              <w:bottom w:w="48" w:type="dxa"/>
              <w:right w:w="96" w:type="dxa"/>
            </w:tcMar>
            <w:vAlign w:val="center"/>
            <w:hideMark/>
          </w:tcPr>
          <w:p w14:paraId="04D20E4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B1</w:t>
            </w:r>
          </w:p>
        </w:tc>
        <w:tc>
          <w:tcPr>
            <w:tcW w:w="0" w:type="auto"/>
            <w:tcMar>
              <w:top w:w="48" w:type="dxa"/>
              <w:left w:w="96" w:type="dxa"/>
              <w:bottom w:w="48" w:type="dxa"/>
              <w:right w:w="96" w:type="dxa"/>
            </w:tcMar>
            <w:vAlign w:val="center"/>
            <w:hideMark/>
          </w:tcPr>
          <w:p w14:paraId="0979EE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B0</w:t>
            </w:r>
          </w:p>
        </w:tc>
      </w:tr>
      <w:tr w:rsidR="009A1D65" w:rsidRPr="009A1D65" w14:paraId="29E9C0DC" w14:textId="77777777" w:rsidTr="009A1D65">
        <w:tc>
          <w:tcPr>
            <w:tcW w:w="0" w:type="auto"/>
            <w:tcMar>
              <w:top w:w="48" w:type="dxa"/>
              <w:left w:w="96" w:type="dxa"/>
              <w:bottom w:w="48" w:type="dxa"/>
              <w:right w:w="96" w:type="dxa"/>
            </w:tcMar>
            <w:vAlign w:val="center"/>
            <w:hideMark/>
          </w:tcPr>
          <w:p w14:paraId="7A8AA7B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Binary</w:t>
            </w:r>
          </w:p>
        </w:tc>
        <w:tc>
          <w:tcPr>
            <w:tcW w:w="0" w:type="auto"/>
            <w:tcMar>
              <w:top w:w="48" w:type="dxa"/>
              <w:left w:w="96" w:type="dxa"/>
              <w:bottom w:w="48" w:type="dxa"/>
              <w:right w:w="96" w:type="dxa"/>
            </w:tcMar>
            <w:vAlign w:val="center"/>
            <w:hideMark/>
          </w:tcPr>
          <w:p w14:paraId="34511F7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73158D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B2B3CC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4C768F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6113DC2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51F16BA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5BBDB4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2D91FE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EAA596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4833C45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5012AB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18D126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ACFD1A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1ABC9C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669327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7CC197C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r>
      <w:tr w:rsidR="009A1D65" w:rsidRPr="009A1D65" w14:paraId="097390FC" w14:textId="77777777" w:rsidTr="009A1D65">
        <w:tc>
          <w:tcPr>
            <w:tcW w:w="0" w:type="auto"/>
            <w:tcMar>
              <w:top w:w="48" w:type="dxa"/>
              <w:left w:w="96" w:type="dxa"/>
              <w:bottom w:w="48" w:type="dxa"/>
              <w:right w:w="96" w:type="dxa"/>
            </w:tcMar>
            <w:vAlign w:val="center"/>
            <w:hideMark/>
          </w:tcPr>
          <w:p w14:paraId="079877B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Hexadecimal</w:t>
            </w:r>
          </w:p>
        </w:tc>
        <w:tc>
          <w:tcPr>
            <w:tcW w:w="0" w:type="auto"/>
            <w:gridSpan w:val="4"/>
            <w:tcMar>
              <w:top w:w="48" w:type="dxa"/>
              <w:left w:w="96" w:type="dxa"/>
              <w:bottom w:w="48" w:type="dxa"/>
              <w:right w:w="96" w:type="dxa"/>
            </w:tcMar>
            <w:vAlign w:val="center"/>
            <w:hideMark/>
          </w:tcPr>
          <w:p w14:paraId="7F34648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w:t>
            </w:r>
          </w:p>
        </w:tc>
        <w:tc>
          <w:tcPr>
            <w:tcW w:w="0" w:type="auto"/>
            <w:gridSpan w:val="4"/>
            <w:tcMar>
              <w:top w:w="48" w:type="dxa"/>
              <w:left w:w="96" w:type="dxa"/>
              <w:bottom w:w="48" w:type="dxa"/>
              <w:right w:w="96" w:type="dxa"/>
            </w:tcMar>
            <w:vAlign w:val="center"/>
            <w:hideMark/>
          </w:tcPr>
          <w:p w14:paraId="1801040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7A0465E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w:t>
            </w:r>
          </w:p>
        </w:tc>
        <w:tc>
          <w:tcPr>
            <w:tcW w:w="0" w:type="auto"/>
            <w:gridSpan w:val="4"/>
            <w:tcMar>
              <w:top w:w="48" w:type="dxa"/>
              <w:left w:w="96" w:type="dxa"/>
              <w:bottom w:w="48" w:type="dxa"/>
              <w:right w:w="96" w:type="dxa"/>
            </w:tcMar>
            <w:vAlign w:val="center"/>
            <w:hideMark/>
          </w:tcPr>
          <w:p w14:paraId="15C6DF5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r>
      <w:tr w:rsidR="009A1D65" w:rsidRPr="009A1D65" w14:paraId="67D7A7BD" w14:textId="77777777" w:rsidTr="009A1D65">
        <w:tc>
          <w:tcPr>
            <w:tcW w:w="0" w:type="auto"/>
            <w:tcMar>
              <w:top w:w="48" w:type="dxa"/>
              <w:left w:w="96" w:type="dxa"/>
              <w:bottom w:w="48" w:type="dxa"/>
              <w:right w:w="96" w:type="dxa"/>
            </w:tcMar>
            <w:vAlign w:val="center"/>
            <w:hideMark/>
          </w:tcPr>
          <w:p w14:paraId="318DCEB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Decoded DTC</w:t>
            </w:r>
          </w:p>
        </w:tc>
        <w:tc>
          <w:tcPr>
            <w:tcW w:w="0" w:type="auto"/>
            <w:gridSpan w:val="2"/>
            <w:tcMar>
              <w:top w:w="48" w:type="dxa"/>
              <w:left w:w="96" w:type="dxa"/>
              <w:bottom w:w="48" w:type="dxa"/>
              <w:right w:w="96" w:type="dxa"/>
            </w:tcMar>
            <w:vAlign w:val="center"/>
            <w:hideMark/>
          </w:tcPr>
          <w:p w14:paraId="2841158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U</w:t>
            </w:r>
          </w:p>
        </w:tc>
        <w:tc>
          <w:tcPr>
            <w:tcW w:w="0" w:type="auto"/>
            <w:gridSpan w:val="2"/>
            <w:tcMar>
              <w:top w:w="48" w:type="dxa"/>
              <w:left w:w="96" w:type="dxa"/>
              <w:bottom w:w="48" w:type="dxa"/>
              <w:right w:w="96" w:type="dxa"/>
            </w:tcMar>
            <w:vAlign w:val="center"/>
            <w:hideMark/>
          </w:tcPr>
          <w:p w14:paraId="63E3D95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gridSpan w:val="4"/>
            <w:tcMar>
              <w:top w:w="48" w:type="dxa"/>
              <w:left w:w="96" w:type="dxa"/>
              <w:bottom w:w="48" w:type="dxa"/>
              <w:right w:w="96" w:type="dxa"/>
            </w:tcMar>
            <w:vAlign w:val="center"/>
            <w:hideMark/>
          </w:tcPr>
          <w:p w14:paraId="371513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3E9DDB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w:t>
            </w:r>
          </w:p>
        </w:tc>
        <w:tc>
          <w:tcPr>
            <w:tcW w:w="0" w:type="auto"/>
            <w:gridSpan w:val="4"/>
            <w:tcMar>
              <w:top w:w="48" w:type="dxa"/>
              <w:left w:w="96" w:type="dxa"/>
              <w:bottom w:w="48" w:type="dxa"/>
              <w:right w:w="96" w:type="dxa"/>
            </w:tcMar>
            <w:vAlign w:val="center"/>
            <w:hideMark/>
          </w:tcPr>
          <w:p w14:paraId="48FE88E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r>
    </w:tbl>
    <w:p w14:paraId="574AEDF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resulting five-character code, e.g. "</w:t>
      </w:r>
      <w:r w:rsidRPr="009A1D65">
        <w:rPr>
          <w:rFonts w:ascii="Courier New" w:eastAsia="Times New Roman" w:hAnsi="Courier New" w:cs="Courier New"/>
          <w:color w:val="202122"/>
          <w:sz w:val="24"/>
          <w:szCs w:val="24"/>
          <w:lang w:val="en"/>
        </w:rPr>
        <w:t>U0158</w:t>
      </w:r>
      <w:r w:rsidRPr="009A1D65">
        <w:rPr>
          <w:rFonts w:ascii="Arial" w:eastAsia="Times New Roman" w:hAnsi="Arial" w:cs="Arial"/>
          <w:color w:val="202122"/>
          <w:sz w:val="24"/>
          <w:szCs w:val="24"/>
          <w:lang w:val="en"/>
        </w:rPr>
        <w:t>", can be looked up in a table of OBD-II DTCs to get an actual description of what it represents. Of note, whilst some blocks of DTC code ranges have generic meanings that apply to all vehicles and manufacturers, the meanings of others can vary per manufacturer or even model.</w:t>
      </w:r>
    </w:p>
    <w:p w14:paraId="7098745F"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It is also worth noting that DTCs may sometimes be encountered in a four-character form, e.g. "</w:t>
      </w:r>
      <w:r w:rsidRPr="009A1D65">
        <w:rPr>
          <w:rFonts w:ascii="Courier New" w:eastAsia="Times New Roman" w:hAnsi="Courier New" w:cs="Courier New"/>
          <w:color w:val="202122"/>
          <w:sz w:val="24"/>
          <w:szCs w:val="24"/>
          <w:lang w:val="en"/>
        </w:rPr>
        <w:t>C158</w:t>
      </w:r>
      <w:r w:rsidRPr="009A1D65">
        <w:rPr>
          <w:rFonts w:ascii="Arial" w:eastAsia="Times New Roman" w:hAnsi="Arial" w:cs="Arial"/>
          <w:color w:val="202122"/>
          <w:sz w:val="24"/>
          <w:szCs w:val="24"/>
          <w:lang w:val="en"/>
        </w:rPr>
        <w:t>", which is simply the plain hexadecimal representation of the two bytes, with proper decoding with respect to the category not having been performed.</w:t>
      </w:r>
    </w:p>
    <w:p w14:paraId="23B55793"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09 PID 08 - In-use performance tracking for spark ignition engines</w:t>
      </w:r>
    </w:p>
    <w:p w14:paraId="7EED6E00"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7" w:tooltip="Edit section: Service 09 PID 08 - In-use performance tracking for spark ignition engin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75A200C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It provides information about track in-use performance for catalyst banks, oxygen sensor banks, evaporative leak detection systems, </w:t>
      </w:r>
      <w:hyperlink r:id="rId548" w:tooltip="Exhaust gas recirculation" w:history="1">
        <w:r w:rsidRPr="009A1D65">
          <w:rPr>
            <w:rFonts w:ascii="Arial" w:eastAsia="Times New Roman" w:hAnsi="Arial" w:cs="Arial"/>
            <w:color w:val="0000FF"/>
            <w:sz w:val="24"/>
            <w:szCs w:val="24"/>
            <w:u w:val="single"/>
            <w:lang w:val="en"/>
          </w:rPr>
          <w:t>EGR systems</w:t>
        </w:r>
      </w:hyperlink>
      <w:r w:rsidRPr="009A1D65">
        <w:rPr>
          <w:rFonts w:ascii="Arial" w:eastAsia="Times New Roman" w:hAnsi="Arial" w:cs="Arial"/>
          <w:color w:val="202122"/>
          <w:sz w:val="24"/>
          <w:szCs w:val="24"/>
          <w:lang w:val="en"/>
        </w:rPr>
        <w:t> and secondary air system.</w:t>
      </w:r>
    </w:p>
    <w:p w14:paraId="6304485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numerator for each component or system tracks the number of times that all conditions necessary for a specific monitor to detect a malfunction have been encountered. The denominator for each component or system tracks the number of times that the vehicle has been operated in the specified conditions.</w:t>
      </w:r>
    </w:p>
    <w:p w14:paraId="3657925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count of data items should be reported at the beginning (the first byte).</w:t>
      </w:r>
    </w:p>
    <w:p w14:paraId="5896B71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 xml:space="preserve">All data items of the In-use Performance Tracking record consist of two bytes and are reported in this order (each message contains two </w:t>
      </w:r>
      <w:proofErr w:type="gramStart"/>
      <w:r w:rsidRPr="009A1D65">
        <w:rPr>
          <w:rFonts w:ascii="Arial" w:eastAsia="Times New Roman" w:hAnsi="Arial" w:cs="Arial"/>
          <w:color w:val="202122"/>
          <w:sz w:val="24"/>
          <w:szCs w:val="24"/>
          <w:lang w:val="en"/>
        </w:rPr>
        <w:t>items,</w:t>
      </w:r>
      <w:proofErr w:type="gramEnd"/>
      <w:r w:rsidRPr="009A1D65">
        <w:rPr>
          <w:rFonts w:ascii="Arial" w:eastAsia="Times New Roman" w:hAnsi="Arial" w:cs="Arial"/>
          <w:color w:val="202122"/>
          <w:sz w:val="24"/>
          <w:szCs w:val="24"/>
          <w:lang w:val="en"/>
        </w:rPr>
        <w:t xml:space="preserve"> hence the message length is 4).</w:t>
      </w:r>
    </w:p>
    <w:tbl>
      <w:tblPr>
        <w:tblW w:w="0" w:type="auto"/>
        <w:tblCellMar>
          <w:top w:w="15" w:type="dxa"/>
          <w:left w:w="15" w:type="dxa"/>
          <w:bottom w:w="15" w:type="dxa"/>
          <w:right w:w="15" w:type="dxa"/>
        </w:tblCellMar>
        <w:tblLook w:val="04A0" w:firstRow="1" w:lastRow="0" w:firstColumn="1" w:lastColumn="0" w:noHBand="0" w:noVBand="1"/>
      </w:tblPr>
      <w:tblGrid>
        <w:gridCol w:w="1553"/>
        <w:gridCol w:w="6992"/>
      </w:tblGrid>
      <w:tr w:rsidR="009A1D65" w:rsidRPr="009A1D65" w14:paraId="6AC10078" w14:textId="77777777" w:rsidTr="009A1D65">
        <w:tc>
          <w:tcPr>
            <w:tcW w:w="0" w:type="auto"/>
            <w:tcMar>
              <w:top w:w="48" w:type="dxa"/>
              <w:left w:w="96" w:type="dxa"/>
              <w:bottom w:w="48" w:type="dxa"/>
              <w:right w:w="96" w:type="dxa"/>
            </w:tcMar>
            <w:vAlign w:val="center"/>
            <w:hideMark/>
          </w:tcPr>
          <w:p w14:paraId="28FA4412"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Mnemonic</w:t>
            </w:r>
          </w:p>
        </w:tc>
        <w:tc>
          <w:tcPr>
            <w:tcW w:w="0" w:type="auto"/>
            <w:tcMar>
              <w:top w:w="48" w:type="dxa"/>
              <w:left w:w="96" w:type="dxa"/>
              <w:bottom w:w="48" w:type="dxa"/>
              <w:right w:w="96" w:type="dxa"/>
            </w:tcMar>
            <w:vAlign w:val="center"/>
            <w:hideMark/>
          </w:tcPr>
          <w:p w14:paraId="24123D2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50714A" w14:paraId="22BDB806" w14:textId="77777777" w:rsidTr="009A1D65">
        <w:tc>
          <w:tcPr>
            <w:tcW w:w="0" w:type="auto"/>
            <w:tcMar>
              <w:top w:w="48" w:type="dxa"/>
              <w:left w:w="96" w:type="dxa"/>
              <w:bottom w:w="48" w:type="dxa"/>
              <w:right w:w="96" w:type="dxa"/>
            </w:tcMar>
            <w:vAlign w:val="center"/>
            <w:hideMark/>
          </w:tcPr>
          <w:p w14:paraId="093BECB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OBDCOND</w:t>
            </w:r>
          </w:p>
        </w:tc>
        <w:tc>
          <w:tcPr>
            <w:tcW w:w="0" w:type="auto"/>
            <w:tcMar>
              <w:top w:w="48" w:type="dxa"/>
              <w:left w:w="96" w:type="dxa"/>
              <w:bottom w:w="48" w:type="dxa"/>
              <w:right w:w="96" w:type="dxa"/>
            </w:tcMar>
            <w:vAlign w:val="center"/>
            <w:hideMark/>
          </w:tcPr>
          <w:p w14:paraId="5AF5CCC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Monitoring Conditions Encountered Counts</w:t>
            </w:r>
          </w:p>
        </w:tc>
      </w:tr>
      <w:tr w:rsidR="009A1D65" w:rsidRPr="009A1D65" w14:paraId="0F2B58AC" w14:textId="77777777" w:rsidTr="009A1D65">
        <w:tc>
          <w:tcPr>
            <w:tcW w:w="0" w:type="auto"/>
            <w:tcMar>
              <w:top w:w="48" w:type="dxa"/>
              <w:left w:w="96" w:type="dxa"/>
              <w:bottom w:w="48" w:type="dxa"/>
              <w:right w:w="96" w:type="dxa"/>
            </w:tcMar>
            <w:vAlign w:val="center"/>
            <w:hideMark/>
          </w:tcPr>
          <w:p w14:paraId="63498DD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IGNCNTR</w:t>
            </w:r>
          </w:p>
        </w:tc>
        <w:tc>
          <w:tcPr>
            <w:tcW w:w="0" w:type="auto"/>
            <w:tcMar>
              <w:top w:w="48" w:type="dxa"/>
              <w:left w:w="96" w:type="dxa"/>
              <w:bottom w:w="48" w:type="dxa"/>
              <w:right w:w="96" w:type="dxa"/>
            </w:tcMar>
            <w:vAlign w:val="center"/>
            <w:hideMark/>
          </w:tcPr>
          <w:p w14:paraId="17D2DB1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Ignition Counter</w:t>
            </w:r>
          </w:p>
        </w:tc>
      </w:tr>
      <w:tr w:rsidR="009A1D65" w:rsidRPr="0050714A" w14:paraId="7633D25B" w14:textId="77777777" w:rsidTr="009A1D65">
        <w:tc>
          <w:tcPr>
            <w:tcW w:w="0" w:type="auto"/>
            <w:tcMar>
              <w:top w:w="48" w:type="dxa"/>
              <w:left w:w="96" w:type="dxa"/>
              <w:bottom w:w="48" w:type="dxa"/>
              <w:right w:w="96" w:type="dxa"/>
            </w:tcMar>
            <w:vAlign w:val="center"/>
            <w:hideMark/>
          </w:tcPr>
          <w:p w14:paraId="0CF5802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CATCOMP1</w:t>
            </w:r>
          </w:p>
        </w:tc>
        <w:tc>
          <w:tcPr>
            <w:tcW w:w="0" w:type="auto"/>
            <w:tcMar>
              <w:top w:w="48" w:type="dxa"/>
              <w:left w:w="96" w:type="dxa"/>
              <w:bottom w:w="48" w:type="dxa"/>
              <w:right w:w="96" w:type="dxa"/>
            </w:tcMar>
            <w:vAlign w:val="center"/>
            <w:hideMark/>
          </w:tcPr>
          <w:p w14:paraId="41410399"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Catalyst Monitor Completion Counts Bank 1</w:t>
            </w:r>
          </w:p>
        </w:tc>
      </w:tr>
      <w:tr w:rsidR="009A1D65" w:rsidRPr="0050714A" w14:paraId="7AFD62EE" w14:textId="77777777" w:rsidTr="009A1D65">
        <w:tc>
          <w:tcPr>
            <w:tcW w:w="0" w:type="auto"/>
            <w:tcMar>
              <w:top w:w="48" w:type="dxa"/>
              <w:left w:w="96" w:type="dxa"/>
              <w:bottom w:w="48" w:type="dxa"/>
              <w:right w:w="96" w:type="dxa"/>
            </w:tcMar>
            <w:vAlign w:val="center"/>
            <w:hideMark/>
          </w:tcPr>
          <w:p w14:paraId="3D19DBB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CATCOND1</w:t>
            </w:r>
          </w:p>
        </w:tc>
        <w:tc>
          <w:tcPr>
            <w:tcW w:w="0" w:type="auto"/>
            <w:tcMar>
              <w:top w:w="48" w:type="dxa"/>
              <w:left w:w="96" w:type="dxa"/>
              <w:bottom w:w="48" w:type="dxa"/>
              <w:right w:w="96" w:type="dxa"/>
            </w:tcMar>
            <w:vAlign w:val="center"/>
            <w:hideMark/>
          </w:tcPr>
          <w:p w14:paraId="240F535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Catalyst Monitor Conditions Encountered Counts Bank 1</w:t>
            </w:r>
          </w:p>
        </w:tc>
      </w:tr>
      <w:tr w:rsidR="009A1D65" w:rsidRPr="0050714A" w14:paraId="184E5F2B" w14:textId="77777777" w:rsidTr="009A1D65">
        <w:tc>
          <w:tcPr>
            <w:tcW w:w="0" w:type="auto"/>
            <w:tcMar>
              <w:top w:w="48" w:type="dxa"/>
              <w:left w:w="96" w:type="dxa"/>
              <w:bottom w:w="48" w:type="dxa"/>
              <w:right w:w="96" w:type="dxa"/>
            </w:tcMar>
            <w:vAlign w:val="center"/>
            <w:hideMark/>
          </w:tcPr>
          <w:p w14:paraId="65C9505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CATCOMP2</w:t>
            </w:r>
          </w:p>
        </w:tc>
        <w:tc>
          <w:tcPr>
            <w:tcW w:w="0" w:type="auto"/>
            <w:tcMar>
              <w:top w:w="48" w:type="dxa"/>
              <w:left w:w="96" w:type="dxa"/>
              <w:bottom w:w="48" w:type="dxa"/>
              <w:right w:w="96" w:type="dxa"/>
            </w:tcMar>
            <w:vAlign w:val="center"/>
            <w:hideMark/>
          </w:tcPr>
          <w:p w14:paraId="771C6B5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Catalyst Monitor Completion Counts Bank 2</w:t>
            </w:r>
          </w:p>
        </w:tc>
      </w:tr>
      <w:tr w:rsidR="009A1D65" w:rsidRPr="0050714A" w14:paraId="3E27CEF1" w14:textId="77777777" w:rsidTr="009A1D65">
        <w:tc>
          <w:tcPr>
            <w:tcW w:w="0" w:type="auto"/>
            <w:tcMar>
              <w:top w:w="48" w:type="dxa"/>
              <w:left w:w="96" w:type="dxa"/>
              <w:bottom w:w="48" w:type="dxa"/>
              <w:right w:w="96" w:type="dxa"/>
            </w:tcMar>
            <w:vAlign w:val="center"/>
            <w:hideMark/>
          </w:tcPr>
          <w:p w14:paraId="11A5AC9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CATCOND2</w:t>
            </w:r>
          </w:p>
        </w:tc>
        <w:tc>
          <w:tcPr>
            <w:tcW w:w="0" w:type="auto"/>
            <w:tcMar>
              <w:top w:w="48" w:type="dxa"/>
              <w:left w:w="96" w:type="dxa"/>
              <w:bottom w:w="48" w:type="dxa"/>
              <w:right w:w="96" w:type="dxa"/>
            </w:tcMar>
            <w:vAlign w:val="center"/>
            <w:hideMark/>
          </w:tcPr>
          <w:p w14:paraId="1BDB10F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Catalyst Monitor Conditions Encountered Counts Bank 2</w:t>
            </w:r>
          </w:p>
        </w:tc>
      </w:tr>
      <w:tr w:rsidR="009A1D65" w:rsidRPr="0050714A" w14:paraId="6D209E88" w14:textId="77777777" w:rsidTr="009A1D65">
        <w:tc>
          <w:tcPr>
            <w:tcW w:w="0" w:type="auto"/>
            <w:tcMar>
              <w:top w:w="48" w:type="dxa"/>
              <w:left w:w="96" w:type="dxa"/>
              <w:bottom w:w="48" w:type="dxa"/>
              <w:right w:w="96" w:type="dxa"/>
            </w:tcMar>
            <w:vAlign w:val="center"/>
            <w:hideMark/>
          </w:tcPr>
          <w:p w14:paraId="183AD84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O2SCOMP1</w:t>
            </w:r>
          </w:p>
        </w:tc>
        <w:tc>
          <w:tcPr>
            <w:tcW w:w="0" w:type="auto"/>
            <w:tcMar>
              <w:top w:w="48" w:type="dxa"/>
              <w:left w:w="96" w:type="dxa"/>
              <w:bottom w:w="48" w:type="dxa"/>
              <w:right w:w="96" w:type="dxa"/>
            </w:tcMar>
            <w:vAlign w:val="center"/>
            <w:hideMark/>
          </w:tcPr>
          <w:p w14:paraId="2487144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Completion Counts Bank 1</w:t>
            </w:r>
          </w:p>
        </w:tc>
      </w:tr>
      <w:tr w:rsidR="009A1D65" w:rsidRPr="0050714A" w14:paraId="7A884FE2" w14:textId="77777777" w:rsidTr="009A1D65">
        <w:tc>
          <w:tcPr>
            <w:tcW w:w="0" w:type="auto"/>
            <w:tcMar>
              <w:top w:w="48" w:type="dxa"/>
              <w:left w:w="96" w:type="dxa"/>
              <w:bottom w:w="48" w:type="dxa"/>
              <w:right w:w="96" w:type="dxa"/>
            </w:tcMar>
            <w:vAlign w:val="center"/>
            <w:hideMark/>
          </w:tcPr>
          <w:p w14:paraId="176ECBF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O2SCOND1</w:t>
            </w:r>
          </w:p>
        </w:tc>
        <w:tc>
          <w:tcPr>
            <w:tcW w:w="0" w:type="auto"/>
            <w:tcMar>
              <w:top w:w="48" w:type="dxa"/>
              <w:left w:w="96" w:type="dxa"/>
              <w:bottom w:w="48" w:type="dxa"/>
              <w:right w:w="96" w:type="dxa"/>
            </w:tcMar>
            <w:vAlign w:val="center"/>
            <w:hideMark/>
          </w:tcPr>
          <w:p w14:paraId="109335E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Conditions Encountered Counts Bank 1</w:t>
            </w:r>
          </w:p>
        </w:tc>
      </w:tr>
      <w:tr w:rsidR="009A1D65" w:rsidRPr="0050714A" w14:paraId="1F58303E" w14:textId="77777777" w:rsidTr="009A1D65">
        <w:tc>
          <w:tcPr>
            <w:tcW w:w="0" w:type="auto"/>
            <w:tcMar>
              <w:top w:w="48" w:type="dxa"/>
              <w:left w:w="96" w:type="dxa"/>
              <w:bottom w:w="48" w:type="dxa"/>
              <w:right w:w="96" w:type="dxa"/>
            </w:tcMar>
            <w:vAlign w:val="center"/>
            <w:hideMark/>
          </w:tcPr>
          <w:p w14:paraId="5A6D974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O2SCOMP2</w:t>
            </w:r>
          </w:p>
        </w:tc>
        <w:tc>
          <w:tcPr>
            <w:tcW w:w="0" w:type="auto"/>
            <w:tcMar>
              <w:top w:w="48" w:type="dxa"/>
              <w:left w:w="96" w:type="dxa"/>
              <w:bottom w:w="48" w:type="dxa"/>
              <w:right w:w="96" w:type="dxa"/>
            </w:tcMar>
            <w:vAlign w:val="center"/>
            <w:hideMark/>
          </w:tcPr>
          <w:p w14:paraId="395224BD"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Completion Counts Bank 2</w:t>
            </w:r>
          </w:p>
        </w:tc>
      </w:tr>
      <w:tr w:rsidR="009A1D65" w:rsidRPr="0050714A" w14:paraId="431A821A" w14:textId="77777777" w:rsidTr="009A1D65">
        <w:tc>
          <w:tcPr>
            <w:tcW w:w="0" w:type="auto"/>
            <w:tcMar>
              <w:top w:w="48" w:type="dxa"/>
              <w:left w:w="96" w:type="dxa"/>
              <w:bottom w:w="48" w:type="dxa"/>
              <w:right w:w="96" w:type="dxa"/>
            </w:tcMar>
            <w:vAlign w:val="center"/>
            <w:hideMark/>
          </w:tcPr>
          <w:p w14:paraId="153F7C3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O2SCOND2</w:t>
            </w:r>
          </w:p>
        </w:tc>
        <w:tc>
          <w:tcPr>
            <w:tcW w:w="0" w:type="auto"/>
            <w:tcMar>
              <w:top w:w="48" w:type="dxa"/>
              <w:left w:w="96" w:type="dxa"/>
              <w:bottom w:w="48" w:type="dxa"/>
              <w:right w:w="96" w:type="dxa"/>
            </w:tcMar>
            <w:vAlign w:val="center"/>
            <w:hideMark/>
          </w:tcPr>
          <w:p w14:paraId="3F8DEF1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Conditions Encountered Counts Bank 2</w:t>
            </w:r>
          </w:p>
        </w:tc>
      </w:tr>
      <w:tr w:rsidR="009A1D65" w:rsidRPr="0050714A" w14:paraId="1DC2734E" w14:textId="77777777" w:rsidTr="009A1D65">
        <w:tc>
          <w:tcPr>
            <w:tcW w:w="0" w:type="auto"/>
            <w:tcMar>
              <w:top w:w="48" w:type="dxa"/>
              <w:left w:w="96" w:type="dxa"/>
              <w:bottom w:w="48" w:type="dxa"/>
              <w:right w:w="96" w:type="dxa"/>
            </w:tcMar>
            <w:vAlign w:val="center"/>
            <w:hideMark/>
          </w:tcPr>
          <w:p w14:paraId="6AFDE82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EGRCOMP</w:t>
            </w:r>
          </w:p>
        </w:tc>
        <w:tc>
          <w:tcPr>
            <w:tcW w:w="0" w:type="auto"/>
            <w:tcMar>
              <w:top w:w="48" w:type="dxa"/>
              <w:left w:w="96" w:type="dxa"/>
              <w:bottom w:w="48" w:type="dxa"/>
              <w:right w:w="96" w:type="dxa"/>
            </w:tcMar>
            <w:vAlign w:val="center"/>
            <w:hideMark/>
          </w:tcPr>
          <w:p w14:paraId="29BEF4CF"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Monitor Completion Condition Counts</w:t>
            </w:r>
          </w:p>
        </w:tc>
      </w:tr>
      <w:tr w:rsidR="009A1D65" w:rsidRPr="0050714A" w14:paraId="25FDD037" w14:textId="77777777" w:rsidTr="009A1D65">
        <w:tc>
          <w:tcPr>
            <w:tcW w:w="0" w:type="auto"/>
            <w:tcMar>
              <w:top w:w="48" w:type="dxa"/>
              <w:left w:w="96" w:type="dxa"/>
              <w:bottom w:w="48" w:type="dxa"/>
              <w:right w:w="96" w:type="dxa"/>
            </w:tcMar>
            <w:vAlign w:val="center"/>
            <w:hideMark/>
          </w:tcPr>
          <w:p w14:paraId="47CE437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EGRCOND</w:t>
            </w:r>
          </w:p>
        </w:tc>
        <w:tc>
          <w:tcPr>
            <w:tcW w:w="0" w:type="auto"/>
            <w:tcMar>
              <w:top w:w="48" w:type="dxa"/>
              <w:left w:w="96" w:type="dxa"/>
              <w:bottom w:w="48" w:type="dxa"/>
              <w:right w:w="96" w:type="dxa"/>
            </w:tcMar>
            <w:vAlign w:val="center"/>
            <w:hideMark/>
          </w:tcPr>
          <w:p w14:paraId="4EFEF4AF"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Monitor Conditions Encountered Counts</w:t>
            </w:r>
          </w:p>
        </w:tc>
      </w:tr>
      <w:tr w:rsidR="009A1D65" w:rsidRPr="0050714A" w14:paraId="337653CA" w14:textId="77777777" w:rsidTr="009A1D65">
        <w:tc>
          <w:tcPr>
            <w:tcW w:w="0" w:type="auto"/>
            <w:tcMar>
              <w:top w:w="48" w:type="dxa"/>
              <w:left w:w="96" w:type="dxa"/>
              <w:bottom w:w="48" w:type="dxa"/>
              <w:right w:w="96" w:type="dxa"/>
            </w:tcMar>
            <w:vAlign w:val="center"/>
            <w:hideMark/>
          </w:tcPr>
          <w:p w14:paraId="1529A46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AIRCOMP</w:t>
            </w:r>
          </w:p>
        </w:tc>
        <w:tc>
          <w:tcPr>
            <w:tcW w:w="0" w:type="auto"/>
            <w:tcMar>
              <w:top w:w="48" w:type="dxa"/>
              <w:left w:w="96" w:type="dxa"/>
              <w:bottom w:w="48" w:type="dxa"/>
              <w:right w:w="96" w:type="dxa"/>
            </w:tcMar>
            <w:vAlign w:val="center"/>
            <w:hideMark/>
          </w:tcPr>
          <w:p w14:paraId="7993BAE8"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AIR Monitor Completion Condition Counts (Secondary Air)</w:t>
            </w:r>
          </w:p>
        </w:tc>
      </w:tr>
      <w:tr w:rsidR="009A1D65" w:rsidRPr="0050714A" w14:paraId="5ACCEE9D" w14:textId="77777777" w:rsidTr="009A1D65">
        <w:tc>
          <w:tcPr>
            <w:tcW w:w="0" w:type="auto"/>
            <w:tcMar>
              <w:top w:w="48" w:type="dxa"/>
              <w:left w:w="96" w:type="dxa"/>
              <w:bottom w:w="48" w:type="dxa"/>
              <w:right w:w="96" w:type="dxa"/>
            </w:tcMar>
            <w:vAlign w:val="center"/>
            <w:hideMark/>
          </w:tcPr>
          <w:p w14:paraId="5D79297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AIRCOND</w:t>
            </w:r>
          </w:p>
        </w:tc>
        <w:tc>
          <w:tcPr>
            <w:tcW w:w="0" w:type="auto"/>
            <w:tcMar>
              <w:top w:w="48" w:type="dxa"/>
              <w:left w:w="96" w:type="dxa"/>
              <w:bottom w:w="48" w:type="dxa"/>
              <w:right w:w="96" w:type="dxa"/>
            </w:tcMar>
            <w:vAlign w:val="center"/>
            <w:hideMark/>
          </w:tcPr>
          <w:p w14:paraId="0C37FC0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AIR Monitor Conditions Encountered Counts (Secondary Air)</w:t>
            </w:r>
          </w:p>
        </w:tc>
      </w:tr>
      <w:tr w:rsidR="009A1D65" w:rsidRPr="0050714A" w14:paraId="108D77B5" w14:textId="77777777" w:rsidTr="009A1D65">
        <w:tc>
          <w:tcPr>
            <w:tcW w:w="0" w:type="auto"/>
            <w:tcMar>
              <w:top w:w="48" w:type="dxa"/>
              <w:left w:w="96" w:type="dxa"/>
              <w:bottom w:w="48" w:type="dxa"/>
              <w:right w:w="96" w:type="dxa"/>
            </w:tcMar>
            <w:vAlign w:val="center"/>
            <w:hideMark/>
          </w:tcPr>
          <w:p w14:paraId="02EAD4D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EVAPCOMP</w:t>
            </w:r>
          </w:p>
        </w:tc>
        <w:tc>
          <w:tcPr>
            <w:tcW w:w="0" w:type="auto"/>
            <w:tcMar>
              <w:top w:w="48" w:type="dxa"/>
              <w:left w:w="96" w:type="dxa"/>
              <w:bottom w:w="48" w:type="dxa"/>
              <w:right w:w="96" w:type="dxa"/>
            </w:tcMar>
            <w:vAlign w:val="center"/>
            <w:hideMark/>
          </w:tcPr>
          <w:p w14:paraId="05F4848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EVAP Monitor Completion Condition Counts</w:t>
            </w:r>
          </w:p>
        </w:tc>
      </w:tr>
      <w:tr w:rsidR="009A1D65" w:rsidRPr="0050714A" w14:paraId="00B0DF17" w14:textId="77777777" w:rsidTr="009A1D65">
        <w:tc>
          <w:tcPr>
            <w:tcW w:w="0" w:type="auto"/>
            <w:tcMar>
              <w:top w:w="48" w:type="dxa"/>
              <w:left w:w="96" w:type="dxa"/>
              <w:bottom w:w="48" w:type="dxa"/>
              <w:right w:w="96" w:type="dxa"/>
            </w:tcMar>
            <w:vAlign w:val="center"/>
            <w:hideMark/>
          </w:tcPr>
          <w:p w14:paraId="1E360F7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EVAPCOND</w:t>
            </w:r>
          </w:p>
        </w:tc>
        <w:tc>
          <w:tcPr>
            <w:tcW w:w="0" w:type="auto"/>
            <w:tcMar>
              <w:top w:w="48" w:type="dxa"/>
              <w:left w:w="96" w:type="dxa"/>
              <w:bottom w:w="48" w:type="dxa"/>
              <w:right w:w="96" w:type="dxa"/>
            </w:tcMar>
            <w:vAlign w:val="center"/>
            <w:hideMark/>
          </w:tcPr>
          <w:p w14:paraId="1AFD40EF"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EVAP Monitor Conditions Encountered Counts</w:t>
            </w:r>
          </w:p>
        </w:tc>
      </w:tr>
      <w:tr w:rsidR="009A1D65" w:rsidRPr="0050714A" w14:paraId="35864518" w14:textId="77777777" w:rsidTr="009A1D65">
        <w:tc>
          <w:tcPr>
            <w:tcW w:w="0" w:type="auto"/>
            <w:tcMar>
              <w:top w:w="48" w:type="dxa"/>
              <w:left w:w="96" w:type="dxa"/>
              <w:bottom w:w="48" w:type="dxa"/>
              <w:right w:w="96" w:type="dxa"/>
            </w:tcMar>
            <w:vAlign w:val="center"/>
            <w:hideMark/>
          </w:tcPr>
          <w:p w14:paraId="1C6B316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SO2SCOMP1</w:t>
            </w:r>
          </w:p>
        </w:tc>
        <w:tc>
          <w:tcPr>
            <w:tcW w:w="0" w:type="auto"/>
            <w:tcMar>
              <w:top w:w="48" w:type="dxa"/>
              <w:left w:w="96" w:type="dxa"/>
              <w:bottom w:w="48" w:type="dxa"/>
              <w:right w:w="96" w:type="dxa"/>
            </w:tcMar>
            <w:vAlign w:val="center"/>
            <w:hideMark/>
          </w:tcPr>
          <w:p w14:paraId="5753663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Secondary O2 Sensor Monitor Completion Counts Bank 1</w:t>
            </w:r>
          </w:p>
        </w:tc>
      </w:tr>
      <w:tr w:rsidR="009A1D65" w:rsidRPr="0050714A" w14:paraId="5052322F" w14:textId="77777777" w:rsidTr="009A1D65">
        <w:tc>
          <w:tcPr>
            <w:tcW w:w="0" w:type="auto"/>
            <w:tcMar>
              <w:top w:w="48" w:type="dxa"/>
              <w:left w:w="96" w:type="dxa"/>
              <w:bottom w:w="48" w:type="dxa"/>
              <w:right w:w="96" w:type="dxa"/>
            </w:tcMar>
            <w:vAlign w:val="center"/>
            <w:hideMark/>
          </w:tcPr>
          <w:p w14:paraId="7B158B1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SO2SCOND1</w:t>
            </w:r>
          </w:p>
        </w:tc>
        <w:tc>
          <w:tcPr>
            <w:tcW w:w="0" w:type="auto"/>
            <w:tcMar>
              <w:top w:w="48" w:type="dxa"/>
              <w:left w:w="96" w:type="dxa"/>
              <w:bottom w:w="48" w:type="dxa"/>
              <w:right w:w="96" w:type="dxa"/>
            </w:tcMar>
            <w:vAlign w:val="center"/>
            <w:hideMark/>
          </w:tcPr>
          <w:p w14:paraId="0487299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Secondary O2 Sensor Monitor Conditions Encountered Counts Bank 1</w:t>
            </w:r>
          </w:p>
        </w:tc>
      </w:tr>
      <w:tr w:rsidR="009A1D65" w:rsidRPr="0050714A" w14:paraId="6ABA7A38" w14:textId="77777777" w:rsidTr="009A1D65">
        <w:tc>
          <w:tcPr>
            <w:tcW w:w="0" w:type="auto"/>
            <w:tcMar>
              <w:top w:w="48" w:type="dxa"/>
              <w:left w:w="96" w:type="dxa"/>
              <w:bottom w:w="48" w:type="dxa"/>
              <w:right w:w="96" w:type="dxa"/>
            </w:tcMar>
            <w:vAlign w:val="center"/>
            <w:hideMark/>
          </w:tcPr>
          <w:p w14:paraId="7C5C09B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SO2SCOMP2</w:t>
            </w:r>
          </w:p>
        </w:tc>
        <w:tc>
          <w:tcPr>
            <w:tcW w:w="0" w:type="auto"/>
            <w:tcMar>
              <w:top w:w="48" w:type="dxa"/>
              <w:left w:w="96" w:type="dxa"/>
              <w:bottom w:w="48" w:type="dxa"/>
              <w:right w:w="96" w:type="dxa"/>
            </w:tcMar>
            <w:vAlign w:val="center"/>
            <w:hideMark/>
          </w:tcPr>
          <w:p w14:paraId="71EEA19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Secondary O2 Sensor Monitor Completion Counts Bank 2</w:t>
            </w:r>
          </w:p>
        </w:tc>
      </w:tr>
      <w:tr w:rsidR="009A1D65" w:rsidRPr="0050714A" w14:paraId="14984D30" w14:textId="77777777" w:rsidTr="009A1D65">
        <w:tc>
          <w:tcPr>
            <w:tcW w:w="0" w:type="auto"/>
            <w:tcMar>
              <w:top w:w="48" w:type="dxa"/>
              <w:left w:w="96" w:type="dxa"/>
              <w:bottom w:w="48" w:type="dxa"/>
              <w:right w:w="96" w:type="dxa"/>
            </w:tcMar>
            <w:vAlign w:val="center"/>
            <w:hideMark/>
          </w:tcPr>
          <w:p w14:paraId="0EEF982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SO2SCOND2</w:t>
            </w:r>
          </w:p>
        </w:tc>
        <w:tc>
          <w:tcPr>
            <w:tcW w:w="0" w:type="auto"/>
            <w:tcMar>
              <w:top w:w="48" w:type="dxa"/>
              <w:left w:w="96" w:type="dxa"/>
              <w:bottom w:w="48" w:type="dxa"/>
              <w:right w:w="96" w:type="dxa"/>
            </w:tcMar>
            <w:vAlign w:val="center"/>
            <w:hideMark/>
          </w:tcPr>
          <w:p w14:paraId="18ABDF0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Secondary O2 Sensor Monitor Conditions Encountered Counts Bank 2</w:t>
            </w:r>
          </w:p>
        </w:tc>
      </w:tr>
    </w:tbl>
    <w:p w14:paraId="31D5FA03"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09 PID 0B - In-use performance tracking for compression ignition engines</w:t>
      </w:r>
    </w:p>
    <w:p w14:paraId="78E51B2E"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9" w:tooltip="Edit section: Service 09 PID 0B - In-use performance tracking for compression ignition engin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850A89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 xml:space="preserve">It provides information about track in-use performance for NMHC catalyst, NOx catalyst monitor, NOx adsorber monitor, PM filter monitor, exhaust gas sensor </w:t>
      </w:r>
      <w:proofErr w:type="gramStart"/>
      <w:r w:rsidRPr="009A1D65">
        <w:rPr>
          <w:rFonts w:ascii="Arial" w:eastAsia="Times New Roman" w:hAnsi="Arial" w:cs="Arial"/>
          <w:color w:val="202122"/>
          <w:sz w:val="24"/>
          <w:szCs w:val="24"/>
          <w:lang w:val="en"/>
        </w:rPr>
        <w:t>monitor</w:t>
      </w:r>
      <w:proofErr w:type="gramEnd"/>
      <w:r w:rsidRPr="009A1D65">
        <w:rPr>
          <w:rFonts w:ascii="Arial" w:eastAsia="Times New Roman" w:hAnsi="Arial" w:cs="Arial"/>
          <w:color w:val="202122"/>
          <w:sz w:val="24"/>
          <w:szCs w:val="24"/>
          <w:lang w:val="en"/>
        </w:rPr>
        <w:t>, EGR/ VVT monitor, boost pressure monitor and fuel system monitor.</w:t>
      </w:r>
    </w:p>
    <w:p w14:paraId="1960DD36"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 xml:space="preserve">All data items consist of two bytes and are reported in this order (each message contains two </w:t>
      </w:r>
      <w:proofErr w:type="gramStart"/>
      <w:r w:rsidRPr="009A1D65">
        <w:rPr>
          <w:rFonts w:ascii="Arial" w:eastAsia="Times New Roman" w:hAnsi="Arial" w:cs="Arial"/>
          <w:color w:val="202122"/>
          <w:sz w:val="24"/>
          <w:szCs w:val="24"/>
          <w:lang w:val="en"/>
        </w:rPr>
        <w:t>items,</w:t>
      </w:r>
      <w:proofErr w:type="gramEnd"/>
      <w:r w:rsidRPr="009A1D65">
        <w:rPr>
          <w:rFonts w:ascii="Arial" w:eastAsia="Times New Roman" w:hAnsi="Arial" w:cs="Arial"/>
          <w:color w:val="202122"/>
          <w:sz w:val="24"/>
          <w:szCs w:val="24"/>
          <w:lang w:val="en"/>
        </w:rPr>
        <w:t xml:space="preserve"> hence message length is 4):</w:t>
      </w:r>
    </w:p>
    <w:tbl>
      <w:tblPr>
        <w:tblW w:w="0" w:type="auto"/>
        <w:tblCellMar>
          <w:top w:w="15" w:type="dxa"/>
          <w:left w:w="15" w:type="dxa"/>
          <w:bottom w:w="15" w:type="dxa"/>
          <w:right w:w="15" w:type="dxa"/>
        </w:tblCellMar>
        <w:tblLook w:val="04A0" w:firstRow="1" w:lastRow="0" w:firstColumn="1" w:lastColumn="0" w:noHBand="0" w:noVBand="1"/>
      </w:tblPr>
      <w:tblGrid>
        <w:gridCol w:w="1686"/>
        <w:gridCol w:w="6085"/>
      </w:tblGrid>
      <w:tr w:rsidR="009A1D65" w:rsidRPr="009A1D65" w14:paraId="5BFB4E04" w14:textId="77777777" w:rsidTr="009A1D65">
        <w:tc>
          <w:tcPr>
            <w:tcW w:w="0" w:type="auto"/>
            <w:tcMar>
              <w:top w:w="48" w:type="dxa"/>
              <w:left w:w="96" w:type="dxa"/>
              <w:bottom w:w="48" w:type="dxa"/>
              <w:right w:w="96" w:type="dxa"/>
            </w:tcMar>
            <w:vAlign w:val="center"/>
            <w:hideMark/>
          </w:tcPr>
          <w:p w14:paraId="34131C1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Mnemonic</w:t>
            </w:r>
          </w:p>
        </w:tc>
        <w:tc>
          <w:tcPr>
            <w:tcW w:w="0" w:type="auto"/>
            <w:tcMar>
              <w:top w:w="48" w:type="dxa"/>
              <w:left w:w="96" w:type="dxa"/>
              <w:bottom w:w="48" w:type="dxa"/>
              <w:right w:w="96" w:type="dxa"/>
            </w:tcMar>
            <w:vAlign w:val="center"/>
            <w:hideMark/>
          </w:tcPr>
          <w:p w14:paraId="5C2A408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50714A" w14:paraId="18D52637" w14:textId="77777777" w:rsidTr="009A1D65">
        <w:tc>
          <w:tcPr>
            <w:tcW w:w="0" w:type="auto"/>
            <w:tcMar>
              <w:top w:w="48" w:type="dxa"/>
              <w:left w:w="96" w:type="dxa"/>
              <w:bottom w:w="48" w:type="dxa"/>
              <w:right w:w="96" w:type="dxa"/>
            </w:tcMar>
            <w:vAlign w:val="center"/>
            <w:hideMark/>
          </w:tcPr>
          <w:p w14:paraId="52ECE5C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OBDCOND</w:t>
            </w:r>
          </w:p>
        </w:tc>
        <w:tc>
          <w:tcPr>
            <w:tcW w:w="0" w:type="auto"/>
            <w:tcMar>
              <w:top w:w="48" w:type="dxa"/>
              <w:left w:w="96" w:type="dxa"/>
              <w:bottom w:w="48" w:type="dxa"/>
              <w:right w:w="96" w:type="dxa"/>
            </w:tcMar>
            <w:vAlign w:val="center"/>
            <w:hideMark/>
          </w:tcPr>
          <w:p w14:paraId="653762C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Monitoring Conditions Encountered Counts</w:t>
            </w:r>
          </w:p>
        </w:tc>
      </w:tr>
      <w:tr w:rsidR="009A1D65" w:rsidRPr="009A1D65" w14:paraId="5A2AB3E2" w14:textId="77777777" w:rsidTr="009A1D65">
        <w:tc>
          <w:tcPr>
            <w:tcW w:w="0" w:type="auto"/>
            <w:tcMar>
              <w:top w:w="48" w:type="dxa"/>
              <w:left w:w="96" w:type="dxa"/>
              <w:bottom w:w="48" w:type="dxa"/>
              <w:right w:w="96" w:type="dxa"/>
            </w:tcMar>
            <w:vAlign w:val="center"/>
            <w:hideMark/>
          </w:tcPr>
          <w:p w14:paraId="4427CF1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IGNCNTR</w:t>
            </w:r>
          </w:p>
        </w:tc>
        <w:tc>
          <w:tcPr>
            <w:tcW w:w="0" w:type="auto"/>
            <w:tcMar>
              <w:top w:w="48" w:type="dxa"/>
              <w:left w:w="96" w:type="dxa"/>
              <w:bottom w:w="48" w:type="dxa"/>
              <w:right w:w="96" w:type="dxa"/>
            </w:tcMar>
            <w:vAlign w:val="center"/>
            <w:hideMark/>
          </w:tcPr>
          <w:p w14:paraId="4641822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Ignition Counter</w:t>
            </w:r>
          </w:p>
        </w:tc>
      </w:tr>
      <w:tr w:rsidR="009A1D65" w:rsidRPr="0050714A" w14:paraId="18C4BFC5" w14:textId="77777777" w:rsidTr="009A1D65">
        <w:tc>
          <w:tcPr>
            <w:tcW w:w="0" w:type="auto"/>
            <w:tcMar>
              <w:top w:w="48" w:type="dxa"/>
              <w:left w:w="96" w:type="dxa"/>
              <w:bottom w:w="48" w:type="dxa"/>
              <w:right w:w="96" w:type="dxa"/>
            </w:tcMar>
            <w:vAlign w:val="center"/>
            <w:hideMark/>
          </w:tcPr>
          <w:p w14:paraId="3343DB4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HCCATCOMP</w:t>
            </w:r>
          </w:p>
        </w:tc>
        <w:tc>
          <w:tcPr>
            <w:tcW w:w="0" w:type="auto"/>
            <w:tcMar>
              <w:top w:w="48" w:type="dxa"/>
              <w:left w:w="96" w:type="dxa"/>
              <w:bottom w:w="48" w:type="dxa"/>
              <w:right w:w="96" w:type="dxa"/>
            </w:tcMar>
            <w:vAlign w:val="center"/>
            <w:hideMark/>
          </w:tcPr>
          <w:p w14:paraId="4D3F845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NMHC Catalyst Monitor Completion Condition Counts</w:t>
            </w:r>
          </w:p>
        </w:tc>
      </w:tr>
      <w:tr w:rsidR="009A1D65" w:rsidRPr="0050714A" w14:paraId="731980C0" w14:textId="77777777" w:rsidTr="009A1D65">
        <w:tc>
          <w:tcPr>
            <w:tcW w:w="0" w:type="auto"/>
            <w:tcMar>
              <w:top w:w="48" w:type="dxa"/>
              <w:left w:w="96" w:type="dxa"/>
              <w:bottom w:w="48" w:type="dxa"/>
              <w:right w:w="96" w:type="dxa"/>
            </w:tcMar>
            <w:vAlign w:val="center"/>
            <w:hideMark/>
          </w:tcPr>
          <w:p w14:paraId="4EFDAAF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HCCATCOND</w:t>
            </w:r>
          </w:p>
        </w:tc>
        <w:tc>
          <w:tcPr>
            <w:tcW w:w="0" w:type="auto"/>
            <w:tcMar>
              <w:top w:w="48" w:type="dxa"/>
              <w:left w:w="96" w:type="dxa"/>
              <w:bottom w:w="48" w:type="dxa"/>
              <w:right w:w="96" w:type="dxa"/>
            </w:tcMar>
            <w:vAlign w:val="center"/>
            <w:hideMark/>
          </w:tcPr>
          <w:p w14:paraId="749429E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NMHC Catalyst Monitor Conditions Encountered Counts</w:t>
            </w:r>
          </w:p>
        </w:tc>
      </w:tr>
      <w:tr w:rsidR="009A1D65" w:rsidRPr="0050714A" w14:paraId="5EB86170" w14:textId="77777777" w:rsidTr="009A1D65">
        <w:tc>
          <w:tcPr>
            <w:tcW w:w="0" w:type="auto"/>
            <w:tcMar>
              <w:top w:w="48" w:type="dxa"/>
              <w:left w:w="96" w:type="dxa"/>
              <w:bottom w:w="48" w:type="dxa"/>
              <w:right w:w="96" w:type="dxa"/>
            </w:tcMar>
            <w:vAlign w:val="center"/>
            <w:hideMark/>
          </w:tcPr>
          <w:p w14:paraId="346D382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NCATCOMP</w:t>
            </w:r>
          </w:p>
        </w:tc>
        <w:tc>
          <w:tcPr>
            <w:tcW w:w="0" w:type="auto"/>
            <w:tcMar>
              <w:top w:w="48" w:type="dxa"/>
              <w:left w:w="96" w:type="dxa"/>
              <w:bottom w:w="48" w:type="dxa"/>
              <w:right w:w="96" w:type="dxa"/>
            </w:tcMar>
            <w:vAlign w:val="center"/>
            <w:hideMark/>
          </w:tcPr>
          <w:p w14:paraId="5D108B2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NOx/SCR Catalyst Monitor Completion Condition Counts</w:t>
            </w:r>
          </w:p>
        </w:tc>
      </w:tr>
      <w:tr w:rsidR="009A1D65" w:rsidRPr="0050714A" w14:paraId="22DDA87B" w14:textId="77777777" w:rsidTr="009A1D65">
        <w:tc>
          <w:tcPr>
            <w:tcW w:w="0" w:type="auto"/>
            <w:tcMar>
              <w:top w:w="48" w:type="dxa"/>
              <w:left w:w="96" w:type="dxa"/>
              <w:bottom w:w="48" w:type="dxa"/>
              <w:right w:w="96" w:type="dxa"/>
            </w:tcMar>
            <w:vAlign w:val="center"/>
            <w:hideMark/>
          </w:tcPr>
          <w:p w14:paraId="627EFDF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NCATCOND</w:t>
            </w:r>
          </w:p>
        </w:tc>
        <w:tc>
          <w:tcPr>
            <w:tcW w:w="0" w:type="auto"/>
            <w:tcMar>
              <w:top w:w="48" w:type="dxa"/>
              <w:left w:w="96" w:type="dxa"/>
              <w:bottom w:w="48" w:type="dxa"/>
              <w:right w:w="96" w:type="dxa"/>
            </w:tcMar>
            <w:vAlign w:val="center"/>
            <w:hideMark/>
          </w:tcPr>
          <w:p w14:paraId="3CE11B36"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NOx/SCR Catalyst Monitor Conditions Encountered Counts</w:t>
            </w:r>
          </w:p>
        </w:tc>
      </w:tr>
      <w:tr w:rsidR="009A1D65" w:rsidRPr="0050714A" w14:paraId="3FE82500" w14:textId="77777777" w:rsidTr="009A1D65">
        <w:tc>
          <w:tcPr>
            <w:tcW w:w="0" w:type="auto"/>
            <w:tcMar>
              <w:top w:w="48" w:type="dxa"/>
              <w:left w:w="96" w:type="dxa"/>
              <w:bottom w:w="48" w:type="dxa"/>
              <w:right w:w="96" w:type="dxa"/>
            </w:tcMar>
            <w:vAlign w:val="center"/>
            <w:hideMark/>
          </w:tcPr>
          <w:p w14:paraId="2C95439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NADSCOMP</w:t>
            </w:r>
          </w:p>
        </w:tc>
        <w:tc>
          <w:tcPr>
            <w:tcW w:w="0" w:type="auto"/>
            <w:tcMar>
              <w:top w:w="48" w:type="dxa"/>
              <w:left w:w="96" w:type="dxa"/>
              <w:bottom w:w="48" w:type="dxa"/>
              <w:right w:w="96" w:type="dxa"/>
            </w:tcMar>
            <w:vAlign w:val="center"/>
            <w:hideMark/>
          </w:tcPr>
          <w:p w14:paraId="754DACB9"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Adsorber Monitor Completion Condition Counts</w:t>
            </w:r>
          </w:p>
        </w:tc>
      </w:tr>
      <w:tr w:rsidR="009A1D65" w:rsidRPr="0050714A" w14:paraId="1EB2B23F" w14:textId="77777777" w:rsidTr="009A1D65">
        <w:tc>
          <w:tcPr>
            <w:tcW w:w="0" w:type="auto"/>
            <w:tcMar>
              <w:top w:w="48" w:type="dxa"/>
              <w:left w:w="96" w:type="dxa"/>
              <w:bottom w:w="48" w:type="dxa"/>
              <w:right w:w="96" w:type="dxa"/>
            </w:tcMar>
            <w:vAlign w:val="center"/>
            <w:hideMark/>
          </w:tcPr>
          <w:p w14:paraId="47E04B2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NADSCOND</w:t>
            </w:r>
          </w:p>
        </w:tc>
        <w:tc>
          <w:tcPr>
            <w:tcW w:w="0" w:type="auto"/>
            <w:tcMar>
              <w:top w:w="48" w:type="dxa"/>
              <w:left w:w="96" w:type="dxa"/>
              <w:bottom w:w="48" w:type="dxa"/>
              <w:right w:w="96" w:type="dxa"/>
            </w:tcMar>
            <w:vAlign w:val="center"/>
            <w:hideMark/>
          </w:tcPr>
          <w:p w14:paraId="02AF6B44"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Adsorber Monitor Conditions Encountered Counts</w:t>
            </w:r>
          </w:p>
        </w:tc>
      </w:tr>
      <w:tr w:rsidR="009A1D65" w:rsidRPr="0050714A" w14:paraId="3924A5F9" w14:textId="77777777" w:rsidTr="009A1D65">
        <w:tc>
          <w:tcPr>
            <w:tcW w:w="0" w:type="auto"/>
            <w:tcMar>
              <w:top w:w="48" w:type="dxa"/>
              <w:left w:w="96" w:type="dxa"/>
              <w:bottom w:w="48" w:type="dxa"/>
              <w:right w:w="96" w:type="dxa"/>
            </w:tcMar>
            <w:vAlign w:val="center"/>
            <w:hideMark/>
          </w:tcPr>
          <w:p w14:paraId="486CEA9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PMCOMP</w:t>
            </w:r>
          </w:p>
        </w:tc>
        <w:tc>
          <w:tcPr>
            <w:tcW w:w="0" w:type="auto"/>
            <w:tcMar>
              <w:top w:w="48" w:type="dxa"/>
              <w:left w:w="96" w:type="dxa"/>
              <w:bottom w:w="48" w:type="dxa"/>
              <w:right w:w="96" w:type="dxa"/>
            </w:tcMar>
            <w:vAlign w:val="center"/>
            <w:hideMark/>
          </w:tcPr>
          <w:p w14:paraId="15715DB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PM Filter Monitor Completion Condition Counts</w:t>
            </w:r>
          </w:p>
        </w:tc>
      </w:tr>
      <w:tr w:rsidR="009A1D65" w:rsidRPr="0050714A" w14:paraId="43541B1D" w14:textId="77777777" w:rsidTr="009A1D65">
        <w:tc>
          <w:tcPr>
            <w:tcW w:w="0" w:type="auto"/>
            <w:tcMar>
              <w:top w:w="48" w:type="dxa"/>
              <w:left w:w="96" w:type="dxa"/>
              <w:bottom w:w="48" w:type="dxa"/>
              <w:right w:w="96" w:type="dxa"/>
            </w:tcMar>
            <w:vAlign w:val="center"/>
            <w:hideMark/>
          </w:tcPr>
          <w:p w14:paraId="4E00044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PMCOND</w:t>
            </w:r>
          </w:p>
        </w:tc>
        <w:tc>
          <w:tcPr>
            <w:tcW w:w="0" w:type="auto"/>
            <w:tcMar>
              <w:top w:w="48" w:type="dxa"/>
              <w:left w:w="96" w:type="dxa"/>
              <w:bottom w:w="48" w:type="dxa"/>
              <w:right w:w="96" w:type="dxa"/>
            </w:tcMar>
            <w:vAlign w:val="center"/>
            <w:hideMark/>
          </w:tcPr>
          <w:p w14:paraId="71B18BF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PM Filter Monitor Conditions Encountered Counts</w:t>
            </w:r>
          </w:p>
        </w:tc>
      </w:tr>
      <w:tr w:rsidR="009A1D65" w:rsidRPr="0050714A" w14:paraId="0B13A1DF" w14:textId="77777777" w:rsidTr="009A1D65">
        <w:tc>
          <w:tcPr>
            <w:tcW w:w="0" w:type="auto"/>
            <w:tcMar>
              <w:top w:w="48" w:type="dxa"/>
              <w:left w:w="96" w:type="dxa"/>
              <w:bottom w:w="48" w:type="dxa"/>
              <w:right w:w="96" w:type="dxa"/>
            </w:tcMar>
            <w:vAlign w:val="center"/>
            <w:hideMark/>
          </w:tcPr>
          <w:p w14:paraId="0CA0F5F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EGSCOMP</w:t>
            </w:r>
          </w:p>
        </w:tc>
        <w:tc>
          <w:tcPr>
            <w:tcW w:w="0" w:type="auto"/>
            <w:tcMar>
              <w:top w:w="48" w:type="dxa"/>
              <w:left w:w="96" w:type="dxa"/>
              <w:bottom w:w="48" w:type="dxa"/>
              <w:right w:w="96" w:type="dxa"/>
            </w:tcMar>
            <w:vAlign w:val="center"/>
            <w:hideMark/>
          </w:tcPr>
          <w:p w14:paraId="1609A53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Exhaust Gas Sensor Monitor Completion Condition Counts</w:t>
            </w:r>
          </w:p>
        </w:tc>
      </w:tr>
      <w:tr w:rsidR="009A1D65" w:rsidRPr="0050714A" w14:paraId="1DF5011A" w14:textId="77777777" w:rsidTr="009A1D65">
        <w:tc>
          <w:tcPr>
            <w:tcW w:w="0" w:type="auto"/>
            <w:tcMar>
              <w:top w:w="48" w:type="dxa"/>
              <w:left w:w="96" w:type="dxa"/>
              <w:bottom w:w="48" w:type="dxa"/>
              <w:right w:w="96" w:type="dxa"/>
            </w:tcMar>
            <w:vAlign w:val="center"/>
            <w:hideMark/>
          </w:tcPr>
          <w:p w14:paraId="0B35A3A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EGSCOND</w:t>
            </w:r>
          </w:p>
        </w:tc>
        <w:tc>
          <w:tcPr>
            <w:tcW w:w="0" w:type="auto"/>
            <w:tcMar>
              <w:top w:w="48" w:type="dxa"/>
              <w:left w:w="96" w:type="dxa"/>
              <w:bottom w:w="48" w:type="dxa"/>
              <w:right w:w="96" w:type="dxa"/>
            </w:tcMar>
            <w:vAlign w:val="center"/>
            <w:hideMark/>
          </w:tcPr>
          <w:p w14:paraId="23D42DF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Exhaust Gas Sensor Monitor Conditions Encountered Counts</w:t>
            </w:r>
          </w:p>
        </w:tc>
      </w:tr>
      <w:tr w:rsidR="009A1D65" w:rsidRPr="0050714A" w14:paraId="5BAD3087" w14:textId="77777777" w:rsidTr="009A1D65">
        <w:tc>
          <w:tcPr>
            <w:tcW w:w="0" w:type="auto"/>
            <w:tcMar>
              <w:top w:w="48" w:type="dxa"/>
              <w:left w:w="96" w:type="dxa"/>
              <w:bottom w:w="48" w:type="dxa"/>
              <w:right w:w="96" w:type="dxa"/>
            </w:tcMar>
            <w:vAlign w:val="center"/>
            <w:hideMark/>
          </w:tcPr>
          <w:p w14:paraId="5B38132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EGRCOMP</w:t>
            </w:r>
          </w:p>
        </w:tc>
        <w:tc>
          <w:tcPr>
            <w:tcW w:w="0" w:type="auto"/>
            <w:tcMar>
              <w:top w:w="48" w:type="dxa"/>
              <w:left w:w="96" w:type="dxa"/>
              <w:bottom w:w="48" w:type="dxa"/>
              <w:right w:w="96" w:type="dxa"/>
            </w:tcMar>
            <w:vAlign w:val="center"/>
            <w:hideMark/>
          </w:tcPr>
          <w:p w14:paraId="11433DF9"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and/or VVT Monitor Completion Condition Counts</w:t>
            </w:r>
          </w:p>
        </w:tc>
      </w:tr>
      <w:tr w:rsidR="009A1D65" w:rsidRPr="0050714A" w14:paraId="46F5DE00" w14:textId="77777777" w:rsidTr="009A1D65">
        <w:tc>
          <w:tcPr>
            <w:tcW w:w="0" w:type="auto"/>
            <w:tcMar>
              <w:top w:w="48" w:type="dxa"/>
              <w:left w:w="96" w:type="dxa"/>
              <w:bottom w:w="48" w:type="dxa"/>
              <w:right w:w="96" w:type="dxa"/>
            </w:tcMar>
            <w:vAlign w:val="center"/>
            <w:hideMark/>
          </w:tcPr>
          <w:p w14:paraId="1E2B984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EGRCOND</w:t>
            </w:r>
          </w:p>
        </w:tc>
        <w:tc>
          <w:tcPr>
            <w:tcW w:w="0" w:type="auto"/>
            <w:tcMar>
              <w:top w:w="48" w:type="dxa"/>
              <w:left w:w="96" w:type="dxa"/>
              <w:bottom w:w="48" w:type="dxa"/>
              <w:right w:w="96" w:type="dxa"/>
            </w:tcMar>
            <w:vAlign w:val="center"/>
            <w:hideMark/>
          </w:tcPr>
          <w:p w14:paraId="097E2248"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and/or VVT Monitor Conditions Encountered Counts</w:t>
            </w:r>
          </w:p>
        </w:tc>
      </w:tr>
      <w:tr w:rsidR="009A1D65" w:rsidRPr="0050714A" w14:paraId="344DA300" w14:textId="77777777" w:rsidTr="009A1D65">
        <w:tc>
          <w:tcPr>
            <w:tcW w:w="0" w:type="auto"/>
            <w:tcMar>
              <w:top w:w="48" w:type="dxa"/>
              <w:left w:w="96" w:type="dxa"/>
              <w:bottom w:w="48" w:type="dxa"/>
              <w:right w:w="96" w:type="dxa"/>
            </w:tcMar>
            <w:vAlign w:val="center"/>
            <w:hideMark/>
          </w:tcPr>
          <w:p w14:paraId="6152888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BPCOMP</w:t>
            </w:r>
          </w:p>
        </w:tc>
        <w:tc>
          <w:tcPr>
            <w:tcW w:w="0" w:type="auto"/>
            <w:tcMar>
              <w:top w:w="48" w:type="dxa"/>
              <w:left w:w="96" w:type="dxa"/>
              <w:bottom w:w="48" w:type="dxa"/>
              <w:right w:w="96" w:type="dxa"/>
            </w:tcMar>
            <w:vAlign w:val="center"/>
            <w:hideMark/>
          </w:tcPr>
          <w:p w14:paraId="364C9DC7"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Boost Pressure Monitor Completion Condition Counts</w:t>
            </w:r>
          </w:p>
        </w:tc>
      </w:tr>
      <w:tr w:rsidR="009A1D65" w:rsidRPr="0050714A" w14:paraId="56168432" w14:textId="77777777" w:rsidTr="009A1D65">
        <w:tc>
          <w:tcPr>
            <w:tcW w:w="0" w:type="auto"/>
            <w:tcMar>
              <w:top w:w="48" w:type="dxa"/>
              <w:left w:w="96" w:type="dxa"/>
              <w:bottom w:w="48" w:type="dxa"/>
              <w:right w:w="96" w:type="dxa"/>
            </w:tcMar>
            <w:vAlign w:val="center"/>
            <w:hideMark/>
          </w:tcPr>
          <w:p w14:paraId="21730A5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BPCOND</w:t>
            </w:r>
          </w:p>
        </w:tc>
        <w:tc>
          <w:tcPr>
            <w:tcW w:w="0" w:type="auto"/>
            <w:tcMar>
              <w:top w:w="48" w:type="dxa"/>
              <w:left w:w="96" w:type="dxa"/>
              <w:bottom w:w="48" w:type="dxa"/>
              <w:right w:w="96" w:type="dxa"/>
            </w:tcMar>
            <w:vAlign w:val="center"/>
            <w:hideMark/>
          </w:tcPr>
          <w:p w14:paraId="555FC507"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Boost Pressure Monitor Conditions Encountered Counts</w:t>
            </w:r>
          </w:p>
        </w:tc>
      </w:tr>
      <w:tr w:rsidR="009A1D65" w:rsidRPr="0050714A" w14:paraId="43A1B330" w14:textId="77777777" w:rsidTr="009A1D65">
        <w:tc>
          <w:tcPr>
            <w:tcW w:w="0" w:type="auto"/>
            <w:tcMar>
              <w:top w:w="48" w:type="dxa"/>
              <w:left w:w="96" w:type="dxa"/>
              <w:bottom w:w="48" w:type="dxa"/>
              <w:right w:w="96" w:type="dxa"/>
            </w:tcMar>
            <w:vAlign w:val="center"/>
            <w:hideMark/>
          </w:tcPr>
          <w:p w14:paraId="38DA462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FUELCOMP</w:t>
            </w:r>
          </w:p>
        </w:tc>
        <w:tc>
          <w:tcPr>
            <w:tcW w:w="0" w:type="auto"/>
            <w:tcMar>
              <w:top w:w="48" w:type="dxa"/>
              <w:left w:w="96" w:type="dxa"/>
              <w:bottom w:w="48" w:type="dxa"/>
              <w:right w:w="96" w:type="dxa"/>
            </w:tcMar>
            <w:vAlign w:val="center"/>
            <w:hideMark/>
          </w:tcPr>
          <w:p w14:paraId="28C25E20"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Monitor Completion Condition Counts</w:t>
            </w:r>
          </w:p>
        </w:tc>
      </w:tr>
      <w:tr w:rsidR="009A1D65" w:rsidRPr="0050714A" w14:paraId="29CAAB3B" w14:textId="77777777" w:rsidTr="009A1D65">
        <w:tc>
          <w:tcPr>
            <w:tcW w:w="0" w:type="auto"/>
            <w:tcMar>
              <w:top w:w="48" w:type="dxa"/>
              <w:left w:w="96" w:type="dxa"/>
              <w:bottom w:w="48" w:type="dxa"/>
              <w:right w:w="96" w:type="dxa"/>
            </w:tcMar>
            <w:vAlign w:val="center"/>
            <w:hideMark/>
          </w:tcPr>
          <w:p w14:paraId="2D640FC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FUELCOND</w:t>
            </w:r>
          </w:p>
        </w:tc>
        <w:tc>
          <w:tcPr>
            <w:tcW w:w="0" w:type="auto"/>
            <w:tcMar>
              <w:top w:w="48" w:type="dxa"/>
              <w:left w:w="96" w:type="dxa"/>
              <w:bottom w:w="48" w:type="dxa"/>
              <w:right w:w="96" w:type="dxa"/>
            </w:tcMar>
            <w:vAlign w:val="center"/>
            <w:hideMark/>
          </w:tcPr>
          <w:p w14:paraId="72BF23B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Monitor Conditions Encountered Counts</w:t>
            </w:r>
          </w:p>
        </w:tc>
      </w:tr>
    </w:tbl>
    <w:p w14:paraId="5F17B84B"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Enumerated PIDs</w:t>
      </w:r>
    </w:p>
    <w:p w14:paraId="2C06087D"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50" w:tooltip="Edit section: Enumerate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7E8064D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Some PIDs are to be interpreted specially, and aren't necessarily exactly bitwise encoded, or in any scale. The values for these PIDs are </w:t>
      </w:r>
      <w:hyperlink r:id="rId551" w:tooltip="Enumerated type" w:history="1">
        <w:r w:rsidRPr="009A1D65">
          <w:rPr>
            <w:rFonts w:ascii="Arial" w:eastAsia="Times New Roman" w:hAnsi="Arial" w:cs="Arial"/>
            <w:color w:val="0000FF"/>
            <w:sz w:val="24"/>
            <w:szCs w:val="24"/>
            <w:u w:val="single"/>
            <w:lang w:val="en"/>
          </w:rPr>
          <w:t>enumerated</w:t>
        </w:r>
      </w:hyperlink>
      <w:r w:rsidRPr="009A1D65">
        <w:rPr>
          <w:rFonts w:ascii="Arial" w:eastAsia="Times New Roman" w:hAnsi="Arial" w:cs="Arial"/>
          <w:color w:val="202122"/>
          <w:sz w:val="24"/>
          <w:szCs w:val="24"/>
          <w:lang w:val="en"/>
        </w:rPr>
        <w:t>.</w:t>
      </w:r>
    </w:p>
    <w:p w14:paraId="1EA8BC16"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03</w:t>
      </w:r>
      <w:r w:rsidRPr="009A1D65">
        <w:rPr>
          <w:rFonts w:ascii="inherit" w:eastAsia="Times New Roman" w:hAnsi="inherit" w:cs="Arial"/>
          <w:b/>
          <w:bCs/>
          <w:color w:val="202122"/>
          <w:sz w:val="24"/>
          <w:szCs w:val="24"/>
          <w:lang w:val="en"/>
        </w:rPr>
        <w:t> - Fuel system status</w:t>
      </w:r>
    </w:p>
    <w:p w14:paraId="4A444BC4"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2" w:tooltip="Edit section: Service 01 PID 03 - Fuel system statu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391B8BC0"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lastRenderedPageBreak/>
        <w:t>A request for this PID returns 2 bytes of data. The first byte describes fuel system #1. The second byte describes fuel system #2 (if it exists) and is encoded identically to the first byte. The meaning assigned to the value of each byte is as follows:</w:t>
      </w:r>
    </w:p>
    <w:tbl>
      <w:tblPr>
        <w:tblW w:w="0" w:type="auto"/>
        <w:tblCellMar>
          <w:top w:w="15" w:type="dxa"/>
          <w:left w:w="15" w:type="dxa"/>
          <w:bottom w:w="15" w:type="dxa"/>
          <w:right w:w="15" w:type="dxa"/>
        </w:tblCellMar>
        <w:tblLook w:val="04A0" w:firstRow="1" w:lastRow="0" w:firstColumn="1" w:lastColumn="0" w:noHBand="0" w:noVBand="1"/>
      </w:tblPr>
      <w:tblGrid>
        <w:gridCol w:w="792"/>
        <w:gridCol w:w="8563"/>
      </w:tblGrid>
      <w:tr w:rsidR="009A1D65" w:rsidRPr="009A1D65" w14:paraId="41F69125" w14:textId="77777777" w:rsidTr="009A1D65">
        <w:tc>
          <w:tcPr>
            <w:tcW w:w="0" w:type="auto"/>
            <w:tcMar>
              <w:top w:w="48" w:type="dxa"/>
              <w:left w:w="96" w:type="dxa"/>
              <w:bottom w:w="48" w:type="dxa"/>
              <w:right w:w="96" w:type="dxa"/>
            </w:tcMar>
            <w:vAlign w:val="center"/>
            <w:hideMark/>
          </w:tcPr>
          <w:p w14:paraId="70CD0DA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0591B5C2"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251319F2" w14:textId="77777777" w:rsidTr="009A1D65">
        <w:tc>
          <w:tcPr>
            <w:tcW w:w="0" w:type="auto"/>
            <w:tcMar>
              <w:top w:w="48" w:type="dxa"/>
              <w:left w:w="96" w:type="dxa"/>
              <w:bottom w:w="48" w:type="dxa"/>
              <w:right w:w="96" w:type="dxa"/>
            </w:tcMar>
            <w:vAlign w:val="center"/>
            <w:hideMark/>
          </w:tcPr>
          <w:p w14:paraId="2B2AFEB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2B7AE79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The motor is off</w:t>
            </w:r>
          </w:p>
        </w:tc>
      </w:tr>
      <w:tr w:rsidR="009A1D65" w:rsidRPr="0050714A" w14:paraId="5A568B14" w14:textId="77777777" w:rsidTr="009A1D65">
        <w:tc>
          <w:tcPr>
            <w:tcW w:w="0" w:type="auto"/>
            <w:tcMar>
              <w:top w:w="48" w:type="dxa"/>
              <w:left w:w="96" w:type="dxa"/>
              <w:bottom w:w="48" w:type="dxa"/>
              <w:right w:w="96" w:type="dxa"/>
            </w:tcMar>
            <w:vAlign w:val="center"/>
            <w:hideMark/>
          </w:tcPr>
          <w:p w14:paraId="68D7121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DDDA02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Open loop due to insufficient engine temperature</w:t>
            </w:r>
          </w:p>
        </w:tc>
      </w:tr>
      <w:tr w:rsidR="009A1D65" w:rsidRPr="0050714A" w14:paraId="27DFBA79" w14:textId="77777777" w:rsidTr="009A1D65">
        <w:tc>
          <w:tcPr>
            <w:tcW w:w="0" w:type="auto"/>
            <w:tcMar>
              <w:top w:w="48" w:type="dxa"/>
              <w:left w:w="96" w:type="dxa"/>
              <w:bottom w:w="48" w:type="dxa"/>
              <w:right w:w="96" w:type="dxa"/>
            </w:tcMar>
            <w:vAlign w:val="center"/>
            <w:hideMark/>
          </w:tcPr>
          <w:p w14:paraId="452268F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421986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Closed loop, using oxygen sensor feedback to determine fuel mix</w:t>
            </w:r>
          </w:p>
        </w:tc>
      </w:tr>
      <w:tr w:rsidR="009A1D65" w:rsidRPr="0050714A" w14:paraId="761627F2" w14:textId="77777777" w:rsidTr="009A1D65">
        <w:tc>
          <w:tcPr>
            <w:tcW w:w="0" w:type="auto"/>
            <w:tcMar>
              <w:top w:w="48" w:type="dxa"/>
              <w:left w:w="96" w:type="dxa"/>
              <w:bottom w:w="48" w:type="dxa"/>
              <w:right w:w="96" w:type="dxa"/>
            </w:tcMar>
            <w:vAlign w:val="center"/>
            <w:hideMark/>
          </w:tcPr>
          <w:p w14:paraId="4D0189C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4F0E63C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Open loop due to engine load OR fuel cut due to deceleration</w:t>
            </w:r>
          </w:p>
        </w:tc>
      </w:tr>
      <w:tr w:rsidR="009A1D65" w:rsidRPr="0050714A" w14:paraId="3309ADA9" w14:textId="77777777" w:rsidTr="009A1D65">
        <w:tc>
          <w:tcPr>
            <w:tcW w:w="0" w:type="auto"/>
            <w:tcMar>
              <w:top w:w="48" w:type="dxa"/>
              <w:left w:w="96" w:type="dxa"/>
              <w:bottom w:w="48" w:type="dxa"/>
              <w:right w:w="96" w:type="dxa"/>
            </w:tcMar>
            <w:vAlign w:val="center"/>
            <w:hideMark/>
          </w:tcPr>
          <w:p w14:paraId="4B0775A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7838B87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Open loop due to system failure</w:t>
            </w:r>
          </w:p>
        </w:tc>
      </w:tr>
      <w:tr w:rsidR="009A1D65" w:rsidRPr="0050714A" w14:paraId="71CB1B28" w14:textId="77777777" w:rsidTr="009A1D65">
        <w:tc>
          <w:tcPr>
            <w:tcW w:w="0" w:type="auto"/>
            <w:tcMar>
              <w:top w:w="48" w:type="dxa"/>
              <w:left w:w="96" w:type="dxa"/>
              <w:bottom w:w="48" w:type="dxa"/>
              <w:right w:w="96" w:type="dxa"/>
            </w:tcMar>
            <w:vAlign w:val="center"/>
            <w:hideMark/>
          </w:tcPr>
          <w:p w14:paraId="1557EC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w:t>
            </w:r>
          </w:p>
        </w:tc>
        <w:tc>
          <w:tcPr>
            <w:tcW w:w="0" w:type="auto"/>
            <w:tcMar>
              <w:top w:w="48" w:type="dxa"/>
              <w:left w:w="96" w:type="dxa"/>
              <w:bottom w:w="48" w:type="dxa"/>
              <w:right w:w="96" w:type="dxa"/>
            </w:tcMar>
            <w:vAlign w:val="center"/>
            <w:hideMark/>
          </w:tcPr>
          <w:p w14:paraId="6922A97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Closed loop, using at least one oxygen sensor but there is a fault in the feedback system</w:t>
            </w:r>
          </w:p>
        </w:tc>
      </w:tr>
    </w:tbl>
    <w:p w14:paraId="17DDB5D6"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Any other value is an invalid response.</w:t>
      </w:r>
    </w:p>
    <w:p w14:paraId="2F95803A"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12</w:t>
      </w:r>
      <w:r w:rsidRPr="009A1D65">
        <w:rPr>
          <w:rFonts w:ascii="inherit" w:eastAsia="Times New Roman" w:hAnsi="inherit" w:cs="Arial"/>
          <w:b/>
          <w:bCs/>
          <w:color w:val="202122"/>
          <w:sz w:val="24"/>
          <w:szCs w:val="24"/>
          <w:lang w:val="en"/>
        </w:rPr>
        <w:t> - Commanded secondary air status</w:t>
      </w:r>
    </w:p>
    <w:p w14:paraId="1564EE5D"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3" w:tooltip="Edit section: Service 01 PID 12 - Commanded secondary air statu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5C192F9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a single byte of data which describes the secondary air status.</w:t>
      </w:r>
    </w:p>
    <w:tbl>
      <w:tblPr>
        <w:tblW w:w="0" w:type="auto"/>
        <w:tblCellMar>
          <w:top w:w="15" w:type="dxa"/>
          <w:left w:w="15" w:type="dxa"/>
          <w:bottom w:w="15" w:type="dxa"/>
          <w:right w:w="15" w:type="dxa"/>
        </w:tblCellMar>
        <w:tblLook w:val="04A0" w:firstRow="1" w:lastRow="0" w:firstColumn="1" w:lastColumn="0" w:noHBand="0" w:noVBand="1"/>
      </w:tblPr>
      <w:tblGrid>
        <w:gridCol w:w="792"/>
        <w:gridCol w:w="3765"/>
      </w:tblGrid>
      <w:tr w:rsidR="009A1D65" w:rsidRPr="009A1D65" w14:paraId="0B756E56" w14:textId="77777777" w:rsidTr="009A1D65">
        <w:tc>
          <w:tcPr>
            <w:tcW w:w="0" w:type="auto"/>
            <w:tcMar>
              <w:top w:w="48" w:type="dxa"/>
              <w:left w:w="96" w:type="dxa"/>
              <w:bottom w:w="48" w:type="dxa"/>
              <w:right w:w="96" w:type="dxa"/>
            </w:tcMar>
            <w:vAlign w:val="center"/>
            <w:hideMark/>
          </w:tcPr>
          <w:p w14:paraId="4D438A7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33241CE6"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58C39DD1" w14:textId="77777777" w:rsidTr="009A1D65">
        <w:tc>
          <w:tcPr>
            <w:tcW w:w="0" w:type="auto"/>
            <w:tcMar>
              <w:top w:w="48" w:type="dxa"/>
              <w:left w:w="96" w:type="dxa"/>
              <w:bottom w:w="48" w:type="dxa"/>
              <w:right w:w="96" w:type="dxa"/>
            </w:tcMar>
            <w:vAlign w:val="center"/>
            <w:hideMark/>
          </w:tcPr>
          <w:p w14:paraId="3316975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4B96E2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Upstream</w:t>
            </w:r>
          </w:p>
        </w:tc>
      </w:tr>
      <w:tr w:rsidR="009A1D65" w:rsidRPr="009A1D65" w14:paraId="3E5C7810" w14:textId="77777777" w:rsidTr="009A1D65">
        <w:tc>
          <w:tcPr>
            <w:tcW w:w="0" w:type="auto"/>
            <w:tcMar>
              <w:top w:w="48" w:type="dxa"/>
              <w:left w:w="96" w:type="dxa"/>
              <w:bottom w:w="48" w:type="dxa"/>
              <w:right w:w="96" w:type="dxa"/>
            </w:tcMar>
            <w:vAlign w:val="center"/>
            <w:hideMark/>
          </w:tcPr>
          <w:p w14:paraId="638A37F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892AF5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Downstream of catalytic converter</w:t>
            </w:r>
          </w:p>
        </w:tc>
      </w:tr>
      <w:tr w:rsidR="009A1D65" w:rsidRPr="0050714A" w14:paraId="4D73FB96" w14:textId="77777777" w:rsidTr="009A1D65">
        <w:tc>
          <w:tcPr>
            <w:tcW w:w="0" w:type="auto"/>
            <w:tcMar>
              <w:top w:w="48" w:type="dxa"/>
              <w:left w:w="96" w:type="dxa"/>
              <w:bottom w:w="48" w:type="dxa"/>
              <w:right w:w="96" w:type="dxa"/>
            </w:tcMar>
            <w:vAlign w:val="center"/>
            <w:hideMark/>
          </w:tcPr>
          <w:p w14:paraId="7C76DC2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6E86B9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From the outside atmosphere or off</w:t>
            </w:r>
          </w:p>
        </w:tc>
      </w:tr>
      <w:tr w:rsidR="009A1D65" w:rsidRPr="0050714A" w14:paraId="4518F771" w14:textId="77777777" w:rsidTr="009A1D65">
        <w:tc>
          <w:tcPr>
            <w:tcW w:w="0" w:type="auto"/>
            <w:tcMar>
              <w:top w:w="48" w:type="dxa"/>
              <w:left w:w="96" w:type="dxa"/>
              <w:bottom w:w="48" w:type="dxa"/>
              <w:right w:w="96" w:type="dxa"/>
            </w:tcMar>
            <w:vAlign w:val="center"/>
            <w:hideMark/>
          </w:tcPr>
          <w:p w14:paraId="758775D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68C0BCD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Pump commanded on for diagnostics</w:t>
            </w:r>
          </w:p>
        </w:tc>
      </w:tr>
    </w:tbl>
    <w:p w14:paraId="69D98F80"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Any other value is an invalid response.</w:t>
      </w:r>
    </w:p>
    <w:p w14:paraId="5A631F74"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1C</w:t>
      </w:r>
      <w:r w:rsidRPr="009A1D65">
        <w:rPr>
          <w:rFonts w:ascii="inherit" w:eastAsia="Times New Roman" w:hAnsi="inherit" w:cs="Arial"/>
          <w:b/>
          <w:bCs/>
          <w:color w:val="202122"/>
          <w:sz w:val="24"/>
          <w:szCs w:val="24"/>
          <w:lang w:val="en"/>
        </w:rPr>
        <w:t> - OBD standards this vehicle conforms to</w:t>
      </w:r>
    </w:p>
    <w:p w14:paraId="27BA8BF2"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4" w:tooltip="Edit section: Service 01 PID 1C - OBD standards this vehicle conforms to"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3A977E7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a single byte of data which describes which OBD standards this ECU was designed to comply with. The different values the data byte can hold are shown below, next to what they mean:</w:t>
      </w:r>
    </w:p>
    <w:tbl>
      <w:tblPr>
        <w:tblW w:w="0" w:type="auto"/>
        <w:tblCellMar>
          <w:top w:w="15" w:type="dxa"/>
          <w:left w:w="15" w:type="dxa"/>
          <w:bottom w:w="15" w:type="dxa"/>
          <w:right w:w="15" w:type="dxa"/>
        </w:tblCellMar>
        <w:tblLook w:val="04A0" w:firstRow="1" w:lastRow="0" w:firstColumn="1" w:lastColumn="0" w:noHBand="0" w:noVBand="1"/>
      </w:tblPr>
      <w:tblGrid>
        <w:gridCol w:w="992"/>
        <w:gridCol w:w="6845"/>
      </w:tblGrid>
      <w:tr w:rsidR="009A1D65" w:rsidRPr="009A1D65" w14:paraId="783E8173" w14:textId="77777777" w:rsidTr="009A1D65">
        <w:tc>
          <w:tcPr>
            <w:tcW w:w="0" w:type="auto"/>
            <w:tcMar>
              <w:top w:w="48" w:type="dxa"/>
              <w:left w:w="96" w:type="dxa"/>
              <w:bottom w:w="48" w:type="dxa"/>
              <w:right w:w="96" w:type="dxa"/>
            </w:tcMar>
            <w:vAlign w:val="center"/>
            <w:hideMark/>
          </w:tcPr>
          <w:p w14:paraId="60DC1E0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7779019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50714A" w14:paraId="1386C891" w14:textId="77777777" w:rsidTr="009A1D65">
        <w:tc>
          <w:tcPr>
            <w:tcW w:w="0" w:type="auto"/>
            <w:tcMar>
              <w:top w:w="48" w:type="dxa"/>
              <w:left w:w="96" w:type="dxa"/>
              <w:bottom w:w="48" w:type="dxa"/>
              <w:right w:w="96" w:type="dxa"/>
            </w:tcMar>
            <w:vAlign w:val="center"/>
            <w:hideMark/>
          </w:tcPr>
          <w:p w14:paraId="10F90E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DA2398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OBD-II as defined by the </w:t>
            </w:r>
            <w:hyperlink r:id="rId555" w:tooltip="California Air Resources Board" w:history="1">
              <w:r w:rsidRPr="009A1D65">
                <w:rPr>
                  <w:rFonts w:ascii="Times New Roman" w:eastAsia="Times New Roman" w:hAnsi="Times New Roman" w:cs="Times New Roman"/>
                  <w:color w:val="0000FF"/>
                  <w:sz w:val="24"/>
                  <w:szCs w:val="24"/>
                  <w:u w:val="single"/>
                  <w:lang w:val="en-US"/>
                </w:rPr>
                <w:t>CARB</w:t>
              </w:r>
            </w:hyperlink>
          </w:p>
        </w:tc>
      </w:tr>
      <w:tr w:rsidR="009A1D65" w:rsidRPr="0050714A" w14:paraId="05059E39" w14:textId="77777777" w:rsidTr="009A1D65">
        <w:tc>
          <w:tcPr>
            <w:tcW w:w="0" w:type="auto"/>
            <w:tcMar>
              <w:top w:w="48" w:type="dxa"/>
              <w:left w:w="96" w:type="dxa"/>
              <w:bottom w:w="48" w:type="dxa"/>
              <w:right w:w="96" w:type="dxa"/>
            </w:tcMar>
            <w:vAlign w:val="center"/>
            <w:hideMark/>
          </w:tcPr>
          <w:p w14:paraId="34C91D3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2</w:t>
            </w:r>
          </w:p>
        </w:tc>
        <w:tc>
          <w:tcPr>
            <w:tcW w:w="0" w:type="auto"/>
            <w:tcMar>
              <w:top w:w="48" w:type="dxa"/>
              <w:left w:w="96" w:type="dxa"/>
              <w:bottom w:w="48" w:type="dxa"/>
              <w:right w:w="96" w:type="dxa"/>
            </w:tcMar>
            <w:vAlign w:val="center"/>
            <w:hideMark/>
          </w:tcPr>
          <w:p w14:paraId="2271DBA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as defined by the </w:t>
            </w:r>
            <w:hyperlink r:id="rId556" w:tooltip="United States Environmental Protection Agency" w:history="1">
              <w:r w:rsidRPr="009A1D65">
                <w:rPr>
                  <w:rFonts w:ascii="Times New Roman" w:eastAsia="Times New Roman" w:hAnsi="Times New Roman" w:cs="Times New Roman"/>
                  <w:color w:val="0000FF"/>
                  <w:sz w:val="24"/>
                  <w:szCs w:val="24"/>
                  <w:u w:val="single"/>
                  <w:lang w:val="en-US"/>
                </w:rPr>
                <w:t>EPA</w:t>
              </w:r>
            </w:hyperlink>
          </w:p>
        </w:tc>
      </w:tr>
      <w:tr w:rsidR="009A1D65" w:rsidRPr="009A1D65" w14:paraId="72D8AC50" w14:textId="77777777" w:rsidTr="009A1D65">
        <w:tc>
          <w:tcPr>
            <w:tcW w:w="0" w:type="auto"/>
            <w:tcMar>
              <w:top w:w="48" w:type="dxa"/>
              <w:left w:w="96" w:type="dxa"/>
              <w:bottom w:w="48" w:type="dxa"/>
              <w:right w:w="96" w:type="dxa"/>
            </w:tcMar>
            <w:vAlign w:val="center"/>
            <w:hideMark/>
          </w:tcPr>
          <w:p w14:paraId="4393956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0FD82A3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 and OBD-II</w:t>
            </w:r>
          </w:p>
        </w:tc>
      </w:tr>
      <w:tr w:rsidR="009A1D65" w:rsidRPr="009A1D65" w14:paraId="29E0DBE5" w14:textId="77777777" w:rsidTr="009A1D65">
        <w:tc>
          <w:tcPr>
            <w:tcW w:w="0" w:type="auto"/>
            <w:tcMar>
              <w:top w:w="48" w:type="dxa"/>
              <w:left w:w="96" w:type="dxa"/>
              <w:bottom w:w="48" w:type="dxa"/>
              <w:right w:w="96" w:type="dxa"/>
            </w:tcMar>
            <w:vAlign w:val="center"/>
            <w:hideMark/>
          </w:tcPr>
          <w:p w14:paraId="7D57709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E86867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OBD-I</w:t>
            </w:r>
          </w:p>
        </w:tc>
      </w:tr>
      <w:tr w:rsidR="009A1D65" w:rsidRPr="009A1D65" w14:paraId="1033FF63" w14:textId="77777777" w:rsidTr="009A1D65">
        <w:tc>
          <w:tcPr>
            <w:tcW w:w="0" w:type="auto"/>
            <w:tcMar>
              <w:top w:w="48" w:type="dxa"/>
              <w:left w:w="96" w:type="dxa"/>
              <w:bottom w:w="48" w:type="dxa"/>
              <w:right w:w="96" w:type="dxa"/>
            </w:tcMar>
            <w:vAlign w:val="center"/>
            <w:hideMark/>
          </w:tcPr>
          <w:p w14:paraId="3260AC2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41B9CE8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Not OBD compliant</w:t>
            </w:r>
          </w:p>
        </w:tc>
      </w:tr>
      <w:tr w:rsidR="009A1D65" w:rsidRPr="009A1D65" w14:paraId="310FB4B8" w14:textId="77777777" w:rsidTr="009A1D65">
        <w:tc>
          <w:tcPr>
            <w:tcW w:w="0" w:type="auto"/>
            <w:tcMar>
              <w:top w:w="48" w:type="dxa"/>
              <w:left w:w="96" w:type="dxa"/>
              <w:bottom w:w="48" w:type="dxa"/>
              <w:right w:w="96" w:type="dxa"/>
            </w:tcMar>
            <w:vAlign w:val="center"/>
            <w:hideMark/>
          </w:tcPr>
          <w:p w14:paraId="35D9283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66E9C3F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EOBD (Europe)</w:t>
            </w:r>
          </w:p>
        </w:tc>
      </w:tr>
      <w:tr w:rsidR="009A1D65" w:rsidRPr="009A1D65" w14:paraId="437C72DB" w14:textId="77777777" w:rsidTr="009A1D65">
        <w:tc>
          <w:tcPr>
            <w:tcW w:w="0" w:type="auto"/>
            <w:tcMar>
              <w:top w:w="48" w:type="dxa"/>
              <w:left w:w="96" w:type="dxa"/>
              <w:bottom w:w="48" w:type="dxa"/>
              <w:right w:w="96" w:type="dxa"/>
            </w:tcMar>
            <w:vAlign w:val="center"/>
            <w:hideMark/>
          </w:tcPr>
          <w:p w14:paraId="4294D67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62F3F14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EOBD and OBD-II</w:t>
            </w:r>
          </w:p>
        </w:tc>
      </w:tr>
      <w:tr w:rsidR="009A1D65" w:rsidRPr="009A1D65" w14:paraId="5715CAD0" w14:textId="77777777" w:rsidTr="009A1D65">
        <w:tc>
          <w:tcPr>
            <w:tcW w:w="0" w:type="auto"/>
            <w:tcMar>
              <w:top w:w="48" w:type="dxa"/>
              <w:left w:w="96" w:type="dxa"/>
              <w:bottom w:w="48" w:type="dxa"/>
              <w:right w:w="96" w:type="dxa"/>
            </w:tcMar>
            <w:vAlign w:val="center"/>
            <w:hideMark/>
          </w:tcPr>
          <w:p w14:paraId="184F26A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2F89DDF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EOBD and OBD</w:t>
            </w:r>
          </w:p>
        </w:tc>
      </w:tr>
      <w:tr w:rsidR="009A1D65" w:rsidRPr="0050714A" w14:paraId="6F7DC8FD" w14:textId="77777777" w:rsidTr="009A1D65">
        <w:tc>
          <w:tcPr>
            <w:tcW w:w="0" w:type="auto"/>
            <w:tcMar>
              <w:top w:w="48" w:type="dxa"/>
              <w:left w:w="96" w:type="dxa"/>
              <w:bottom w:w="48" w:type="dxa"/>
              <w:right w:w="96" w:type="dxa"/>
            </w:tcMar>
            <w:vAlign w:val="center"/>
            <w:hideMark/>
          </w:tcPr>
          <w:p w14:paraId="7A12653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EC24FD7"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EOBD, OBD and OBD II</w:t>
            </w:r>
          </w:p>
        </w:tc>
      </w:tr>
      <w:tr w:rsidR="009A1D65" w:rsidRPr="009A1D65" w14:paraId="230E0F47" w14:textId="77777777" w:rsidTr="009A1D65">
        <w:tc>
          <w:tcPr>
            <w:tcW w:w="0" w:type="auto"/>
            <w:tcMar>
              <w:top w:w="48" w:type="dxa"/>
              <w:left w:w="96" w:type="dxa"/>
              <w:bottom w:w="48" w:type="dxa"/>
              <w:right w:w="96" w:type="dxa"/>
            </w:tcMar>
            <w:vAlign w:val="center"/>
            <w:hideMark/>
          </w:tcPr>
          <w:p w14:paraId="479482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27632EF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JOBD (Japan)</w:t>
            </w:r>
          </w:p>
        </w:tc>
      </w:tr>
      <w:tr w:rsidR="009A1D65" w:rsidRPr="009A1D65" w14:paraId="5F3A6C38" w14:textId="77777777" w:rsidTr="009A1D65">
        <w:tc>
          <w:tcPr>
            <w:tcW w:w="0" w:type="auto"/>
            <w:tcMar>
              <w:top w:w="48" w:type="dxa"/>
              <w:left w:w="96" w:type="dxa"/>
              <w:bottom w:w="48" w:type="dxa"/>
              <w:right w:w="96" w:type="dxa"/>
            </w:tcMar>
            <w:vAlign w:val="center"/>
            <w:hideMark/>
          </w:tcPr>
          <w:p w14:paraId="6D6CE4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11</w:t>
            </w:r>
          </w:p>
        </w:tc>
        <w:tc>
          <w:tcPr>
            <w:tcW w:w="0" w:type="auto"/>
            <w:tcMar>
              <w:top w:w="48" w:type="dxa"/>
              <w:left w:w="96" w:type="dxa"/>
              <w:bottom w:w="48" w:type="dxa"/>
              <w:right w:w="96" w:type="dxa"/>
            </w:tcMar>
            <w:vAlign w:val="center"/>
            <w:hideMark/>
          </w:tcPr>
          <w:p w14:paraId="057B1DF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JOBD and OBD II</w:t>
            </w:r>
          </w:p>
        </w:tc>
      </w:tr>
      <w:tr w:rsidR="009A1D65" w:rsidRPr="009A1D65" w14:paraId="69BA5083" w14:textId="77777777" w:rsidTr="009A1D65">
        <w:tc>
          <w:tcPr>
            <w:tcW w:w="0" w:type="auto"/>
            <w:tcMar>
              <w:top w:w="48" w:type="dxa"/>
              <w:left w:w="96" w:type="dxa"/>
              <w:bottom w:w="48" w:type="dxa"/>
              <w:right w:w="96" w:type="dxa"/>
            </w:tcMar>
            <w:vAlign w:val="center"/>
            <w:hideMark/>
          </w:tcPr>
          <w:p w14:paraId="5F567D1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w:t>
            </w:r>
          </w:p>
        </w:tc>
        <w:tc>
          <w:tcPr>
            <w:tcW w:w="0" w:type="auto"/>
            <w:tcMar>
              <w:top w:w="48" w:type="dxa"/>
              <w:left w:w="96" w:type="dxa"/>
              <w:bottom w:w="48" w:type="dxa"/>
              <w:right w:w="96" w:type="dxa"/>
            </w:tcMar>
            <w:vAlign w:val="center"/>
            <w:hideMark/>
          </w:tcPr>
          <w:p w14:paraId="140A49B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JOBD and EOBD</w:t>
            </w:r>
          </w:p>
        </w:tc>
      </w:tr>
      <w:tr w:rsidR="009A1D65" w:rsidRPr="0050714A" w14:paraId="24ABC7DF" w14:textId="77777777" w:rsidTr="009A1D65">
        <w:tc>
          <w:tcPr>
            <w:tcW w:w="0" w:type="auto"/>
            <w:tcMar>
              <w:top w:w="48" w:type="dxa"/>
              <w:left w:w="96" w:type="dxa"/>
              <w:bottom w:w="48" w:type="dxa"/>
              <w:right w:w="96" w:type="dxa"/>
            </w:tcMar>
            <w:vAlign w:val="center"/>
            <w:hideMark/>
          </w:tcPr>
          <w:p w14:paraId="2BAF8E6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08F7C77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JOBD, EOBD, and OBD II</w:t>
            </w:r>
          </w:p>
        </w:tc>
      </w:tr>
      <w:tr w:rsidR="009A1D65" w:rsidRPr="009A1D65" w14:paraId="3C03462C" w14:textId="77777777" w:rsidTr="009A1D65">
        <w:tc>
          <w:tcPr>
            <w:tcW w:w="0" w:type="auto"/>
            <w:tcMar>
              <w:top w:w="48" w:type="dxa"/>
              <w:left w:w="96" w:type="dxa"/>
              <w:bottom w:w="48" w:type="dxa"/>
              <w:right w:w="96" w:type="dxa"/>
            </w:tcMar>
            <w:vAlign w:val="center"/>
            <w:hideMark/>
          </w:tcPr>
          <w:p w14:paraId="6D1F6CD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14</w:t>
            </w:r>
          </w:p>
        </w:tc>
        <w:tc>
          <w:tcPr>
            <w:tcW w:w="0" w:type="auto"/>
            <w:tcMar>
              <w:top w:w="48" w:type="dxa"/>
              <w:left w:w="96" w:type="dxa"/>
              <w:bottom w:w="48" w:type="dxa"/>
              <w:right w:w="96" w:type="dxa"/>
            </w:tcMar>
            <w:vAlign w:val="center"/>
            <w:hideMark/>
          </w:tcPr>
          <w:p w14:paraId="69A00C4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22247CB9" w14:textId="77777777" w:rsidTr="009A1D65">
        <w:tc>
          <w:tcPr>
            <w:tcW w:w="0" w:type="auto"/>
            <w:tcMar>
              <w:top w:w="48" w:type="dxa"/>
              <w:left w:w="96" w:type="dxa"/>
              <w:bottom w:w="48" w:type="dxa"/>
              <w:right w:w="96" w:type="dxa"/>
            </w:tcMar>
            <w:vAlign w:val="center"/>
            <w:hideMark/>
          </w:tcPr>
          <w:p w14:paraId="64A7EC0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15</w:t>
            </w:r>
          </w:p>
        </w:tc>
        <w:tc>
          <w:tcPr>
            <w:tcW w:w="0" w:type="auto"/>
            <w:tcMar>
              <w:top w:w="48" w:type="dxa"/>
              <w:left w:w="96" w:type="dxa"/>
              <w:bottom w:w="48" w:type="dxa"/>
              <w:right w:w="96" w:type="dxa"/>
            </w:tcMar>
            <w:vAlign w:val="center"/>
            <w:hideMark/>
          </w:tcPr>
          <w:p w14:paraId="1916FE3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22ABB93F" w14:textId="77777777" w:rsidTr="009A1D65">
        <w:tc>
          <w:tcPr>
            <w:tcW w:w="0" w:type="auto"/>
            <w:tcMar>
              <w:top w:w="48" w:type="dxa"/>
              <w:left w:w="96" w:type="dxa"/>
              <w:bottom w:w="48" w:type="dxa"/>
              <w:right w:w="96" w:type="dxa"/>
            </w:tcMar>
            <w:vAlign w:val="center"/>
            <w:hideMark/>
          </w:tcPr>
          <w:p w14:paraId="6CD183C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w:t>
            </w:r>
          </w:p>
        </w:tc>
        <w:tc>
          <w:tcPr>
            <w:tcW w:w="0" w:type="auto"/>
            <w:tcMar>
              <w:top w:w="48" w:type="dxa"/>
              <w:left w:w="96" w:type="dxa"/>
              <w:bottom w:w="48" w:type="dxa"/>
              <w:right w:w="96" w:type="dxa"/>
            </w:tcMar>
            <w:vAlign w:val="center"/>
            <w:hideMark/>
          </w:tcPr>
          <w:p w14:paraId="3CB9101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47928193" w14:textId="77777777" w:rsidTr="009A1D65">
        <w:tc>
          <w:tcPr>
            <w:tcW w:w="0" w:type="auto"/>
            <w:tcMar>
              <w:top w:w="48" w:type="dxa"/>
              <w:left w:w="96" w:type="dxa"/>
              <w:bottom w:w="48" w:type="dxa"/>
              <w:right w:w="96" w:type="dxa"/>
            </w:tcMar>
            <w:vAlign w:val="center"/>
            <w:hideMark/>
          </w:tcPr>
          <w:p w14:paraId="30EE6CC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45CF94F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Manufacturer Diagnostics (EMD)</w:t>
            </w:r>
          </w:p>
        </w:tc>
      </w:tr>
      <w:tr w:rsidR="009A1D65" w:rsidRPr="0050714A" w14:paraId="4D50ACDF" w14:textId="77777777" w:rsidTr="009A1D65">
        <w:tc>
          <w:tcPr>
            <w:tcW w:w="0" w:type="auto"/>
            <w:tcMar>
              <w:top w:w="48" w:type="dxa"/>
              <w:left w:w="96" w:type="dxa"/>
              <w:bottom w:w="48" w:type="dxa"/>
              <w:right w:w="96" w:type="dxa"/>
            </w:tcMar>
            <w:vAlign w:val="center"/>
            <w:hideMark/>
          </w:tcPr>
          <w:p w14:paraId="5A81C6E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18</w:t>
            </w:r>
          </w:p>
        </w:tc>
        <w:tc>
          <w:tcPr>
            <w:tcW w:w="0" w:type="auto"/>
            <w:tcMar>
              <w:top w:w="48" w:type="dxa"/>
              <w:left w:w="96" w:type="dxa"/>
              <w:bottom w:w="48" w:type="dxa"/>
              <w:right w:w="96" w:type="dxa"/>
            </w:tcMar>
            <w:vAlign w:val="center"/>
            <w:hideMark/>
          </w:tcPr>
          <w:p w14:paraId="3FB9933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Engine Manufacturer Diagnostics Enhanced (EMD+)</w:t>
            </w:r>
          </w:p>
        </w:tc>
      </w:tr>
      <w:tr w:rsidR="009A1D65" w:rsidRPr="0050714A" w14:paraId="49A8ED8D" w14:textId="77777777" w:rsidTr="009A1D65">
        <w:tc>
          <w:tcPr>
            <w:tcW w:w="0" w:type="auto"/>
            <w:tcMar>
              <w:top w:w="48" w:type="dxa"/>
              <w:left w:w="96" w:type="dxa"/>
              <w:bottom w:w="48" w:type="dxa"/>
              <w:right w:w="96" w:type="dxa"/>
            </w:tcMar>
            <w:vAlign w:val="center"/>
            <w:hideMark/>
          </w:tcPr>
          <w:p w14:paraId="2B04BA5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19</w:t>
            </w:r>
          </w:p>
        </w:tc>
        <w:tc>
          <w:tcPr>
            <w:tcW w:w="0" w:type="auto"/>
            <w:tcMar>
              <w:top w:w="48" w:type="dxa"/>
              <w:left w:w="96" w:type="dxa"/>
              <w:bottom w:w="48" w:type="dxa"/>
              <w:right w:w="96" w:type="dxa"/>
            </w:tcMar>
            <w:vAlign w:val="center"/>
            <w:hideMark/>
          </w:tcPr>
          <w:p w14:paraId="6F6D281E"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Heavy Duty On-Board Diagnostics (Child/Partial) (HD OBD-C)</w:t>
            </w:r>
          </w:p>
        </w:tc>
      </w:tr>
      <w:tr w:rsidR="009A1D65" w:rsidRPr="0050714A" w14:paraId="5E5AADE5" w14:textId="77777777" w:rsidTr="009A1D65">
        <w:tc>
          <w:tcPr>
            <w:tcW w:w="0" w:type="auto"/>
            <w:tcMar>
              <w:top w:w="48" w:type="dxa"/>
              <w:left w:w="96" w:type="dxa"/>
              <w:bottom w:w="48" w:type="dxa"/>
              <w:right w:w="96" w:type="dxa"/>
            </w:tcMar>
            <w:vAlign w:val="center"/>
            <w:hideMark/>
          </w:tcPr>
          <w:p w14:paraId="70AE0E5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606A0550"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Heavy Duty On-Board Diagnostics (HD OBD)</w:t>
            </w:r>
          </w:p>
        </w:tc>
      </w:tr>
      <w:tr w:rsidR="009A1D65" w:rsidRPr="0050714A" w14:paraId="405D0B55" w14:textId="77777777" w:rsidTr="009A1D65">
        <w:tc>
          <w:tcPr>
            <w:tcW w:w="0" w:type="auto"/>
            <w:tcMar>
              <w:top w:w="48" w:type="dxa"/>
              <w:left w:w="96" w:type="dxa"/>
              <w:bottom w:w="48" w:type="dxa"/>
              <w:right w:w="96" w:type="dxa"/>
            </w:tcMar>
            <w:vAlign w:val="center"/>
            <w:hideMark/>
          </w:tcPr>
          <w:p w14:paraId="57CE103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w:t>
            </w:r>
          </w:p>
        </w:tc>
        <w:tc>
          <w:tcPr>
            <w:tcW w:w="0" w:type="auto"/>
            <w:tcMar>
              <w:top w:w="48" w:type="dxa"/>
              <w:left w:w="96" w:type="dxa"/>
              <w:bottom w:w="48" w:type="dxa"/>
              <w:right w:w="96" w:type="dxa"/>
            </w:tcMar>
            <w:vAlign w:val="center"/>
            <w:hideMark/>
          </w:tcPr>
          <w:p w14:paraId="1752038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World Wide Harmonized OBD (WWH OBD)</w:t>
            </w:r>
          </w:p>
        </w:tc>
      </w:tr>
      <w:tr w:rsidR="009A1D65" w:rsidRPr="009A1D65" w14:paraId="50982A29" w14:textId="77777777" w:rsidTr="009A1D65">
        <w:tc>
          <w:tcPr>
            <w:tcW w:w="0" w:type="auto"/>
            <w:tcMar>
              <w:top w:w="48" w:type="dxa"/>
              <w:left w:w="96" w:type="dxa"/>
              <w:bottom w:w="48" w:type="dxa"/>
              <w:right w:w="96" w:type="dxa"/>
            </w:tcMar>
            <w:vAlign w:val="center"/>
            <w:hideMark/>
          </w:tcPr>
          <w:p w14:paraId="4C88A0C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22</w:t>
            </w:r>
          </w:p>
        </w:tc>
        <w:tc>
          <w:tcPr>
            <w:tcW w:w="0" w:type="auto"/>
            <w:tcMar>
              <w:top w:w="48" w:type="dxa"/>
              <w:left w:w="96" w:type="dxa"/>
              <w:bottom w:w="48" w:type="dxa"/>
              <w:right w:w="96" w:type="dxa"/>
            </w:tcMar>
            <w:vAlign w:val="center"/>
            <w:hideMark/>
          </w:tcPr>
          <w:p w14:paraId="308DF26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50714A" w14:paraId="5BF05E93" w14:textId="77777777" w:rsidTr="009A1D65">
        <w:tc>
          <w:tcPr>
            <w:tcW w:w="0" w:type="auto"/>
            <w:tcMar>
              <w:top w:w="48" w:type="dxa"/>
              <w:left w:w="96" w:type="dxa"/>
              <w:bottom w:w="48" w:type="dxa"/>
              <w:right w:w="96" w:type="dxa"/>
            </w:tcMar>
            <w:vAlign w:val="center"/>
            <w:hideMark/>
          </w:tcPr>
          <w:p w14:paraId="7896463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23</w:t>
            </w:r>
          </w:p>
        </w:tc>
        <w:tc>
          <w:tcPr>
            <w:tcW w:w="0" w:type="auto"/>
            <w:tcMar>
              <w:top w:w="48" w:type="dxa"/>
              <w:left w:w="96" w:type="dxa"/>
              <w:bottom w:w="48" w:type="dxa"/>
              <w:right w:w="96" w:type="dxa"/>
            </w:tcMar>
            <w:vAlign w:val="center"/>
            <w:hideMark/>
          </w:tcPr>
          <w:p w14:paraId="3810148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 without NOx control (HD EOBD-I)</w:t>
            </w:r>
          </w:p>
        </w:tc>
      </w:tr>
      <w:tr w:rsidR="009A1D65" w:rsidRPr="0050714A" w14:paraId="3C3D576D" w14:textId="77777777" w:rsidTr="009A1D65">
        <w:tc>
          <w:tcPr>
            <w:tcW w:w="0" w:type="auto"/>
            <w:tcMar>
              <w:top w:w="48" w:type="dxa"/>
              <w:left w:w="96" w:type="dxa"/>
              <w:bottom w:w="48" w:type="dxa"/>
              <w:right w:w="96" w:type="dxa"/>
            </w:tcMar>
            <w:vAlign w:val="center"/>
            <w:hideMark/>
          </w:tcPr>
          <w:p w14:paraId="2F691D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24</w:t>
            </w:r>
          </w:p>
        </w:tc>
        <w:tc>
          <w:tcPr>
            <w:tcW w:w="0" w:type="auto"/>
            <w:tcMar>
              <w:top w:w="48" w:type="dxa"/>
              <w:left w:w="96" w:type="dxa"/>
              <w:bottom w:w="48" w:type="dxa"/>
              <w:right w:w="96" w:type="dxa"/>
            </w:tcMar>
            <w:vAlign w:val="center"/>
            <w:hideMark/>
          </w:tcPr>
          <w:p w14:paraId="6EAEA00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 with NOx control (HD EOBD-I N)</w:t>
            </w:r>
          </w:p>
        </w:tc>
      </w:tr>
      <w:tr w:rsidR="009A1D65" w:rsidRPr="0050714A" w14:paraId="3E16620E" w14:textId="77777777" w:rsidTr="009A1D65">
        <w:tc>
          <w:tcPr>
            <w:tcW w:w="0" w:type="auto"/>
            <w:tcMar>
              <w:top w:w="48" w:type="dxa"/>
              <w:left w:w="96" w:type="dxa"/>
              <w:bottom w:w="48" w:type="dxa"/>
              <w:right w:w="96" w:type="dxa"/>
            </w:tcMar>
            <w:vAlign w:val="center"/>
            <w:hideMark/>
          </w:tcPr>
          <w:p w14:paraId="184FBD4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25</w:t>
            </w:r>
          </w:p>
        </w:tc>
        <w:tc>
          <w:tcPr>
            <w:tcW w:w="0" w:type="auto"/>
            <w:tcMar>
              <w:top w:w="48" w:type="dxa"/>
              <w:left w:w="96" w:type="dxa"/>
              <w:bottom w:w="48" w:type="dxa"/>
              <w:right w:w="96" w:type="dxa"/>
            </w:tcMar>
            <w:vAlign w:val="center"/>
            <w:hideMark/>
          </w:tcPr>
          <w:p w14:paraId="461C131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II without NOx control (HD EOBD-II)</w:t>
            </w:r>
          </w:p>
        </w:tc>
      </w:tr>
      <w:tr w:rsidR="009A1D65" w:rsidRPr="0050714A" w14:paraId="39B69F3C" w14:textId="77777777" w:rsidTr="009A1D65">
        <w:tc>
          <w:tcPr>
            <w:tcW w:w="0" w:type="auto"/>
            <w:tcMar>
              <w:top w:w="48" w:type="dxa"/>
              <w:left w:w="96" w:type="dxa"/>
              <w:bottom w:w="48" w:type="dxa"/>
              <w:right w:w="96" w:type="dxa"/>
            </w:tcMar>
            <w:vAlign w:val="center"/>
            <w:hideMark/>
          </w:tcPr>
          <w:p w14:paraId="7BBC8C1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26</w:t>
            </w:r>
          </w:p>
        </w:tc>
        <w:tc>
          <w:tcPr>
            <w:tcW w:w="0" w:type="auto"/>
            <w:tcMar>
              <w:top w:w="48" w:type="dxa"/>
              <w:left w:w="96" w:type="dxa"/>
              <w:bottom w:w="48" w:type="dxa"/>
              <w:right w:w="96" w:type="dxa"/>
            </w:tcMar>
            <w:vAlign w:val="center"/>
            <w:hideMark/>
          </w:tcPr>
          <w:p w14:paraId="0B57933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II with NOx control (HD EOBD-II N)</w:t>
            </w:r>
          </w:p>
        </w:tc>
      </w:tr>
      <w:tr w:rsidR="009A1D65" w:rsidRPr="009A1D65" w14:paraId="3F65E8A6" w14:textId="77777777" w:rsidTr="009A1D65">
        <w:tc>
          <w:tcPr>
            <w:tcW w:w="0" w:type="auto"/>
            <w:tcMar>
              <w:top w:w="48" w:type="dxa"/>
              <w:left w:w="96" w:type="dxa"/>
              <w:bottom w:w="48" w:type="dxa"/>
              <w:right w:w="96" w:type="dxa"/>
            </w:tcMar>
            <w:vAlign w:val="center"/>
            <w:hideMark/>
          </w:tcPr>
          <w:p w14:paraId="2E0791D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27</w:t>
            </w:r>
          </w:p>
        </w:tc>
        <w:tc>
          <w:tcPr>
            <w:tcW w:w="0" w:type="auto"/>
            <w:tcMar>
              <w:top w:w="48" w:type="dxa"/>
              <w:left w:w="96" w:type="dxa"/>
              <w:bottom w:w="48" w:type="dxa"/>
              <w:right w:w="96" w:type="dxa"/>
            </w:tcMar>
            <w:vAlign w:val="center"/>
            <w:hideMark/>
          </w:tcPr>
          <w:p w14:paraId="7373E00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77033DDA" w14:textId="77777777" w:rsidTr="009A1D65">
        <w:tc>
          <w:tcPr>
            <w:tcW w:w="0" w:type="auto"/>
            <w:tcMar>
              <w:top w:w="48" w:type="dxa"/>
              <w:left w:w="96" w:type="dxa"/>
              <w:bottom w:w="48" w:type="dxa"/>
              <w:right w:w="96" w:type="dxa"/>
            </w:tcMar>
            <w:vAlign w:val="center"/>
            <w:hideMark/>
          </w:tcPr>
          <w:p w14:paraId="439AF10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28</w:t>
            </w:r>
          </w:p>
        </w:tc>
        <w:tc>
          <w:tcPr>
            <w:tcW w:w="0" w:type="auto"/>
            <w:tcMar>
              <w:top w:w="48" w:type="dxa"/>
              <w:left w:w="96" w:type="dxa"/>
              <w:bottom w:w="48" w:type="dxa"/>
              <w:right w:w="96" w:type="dxa"/>
            </w:tcMar>
            <w:vAlign w:val="center"/>
            <w:hideMark/>
          </w:tcPr>
          <w:p w14:paraId="2A1EB49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Brazil OBD Phase 1 (OBDBr-1)</w:t>
            </w:r>
          </w:p>
        </w:tc>
      </w:tr>
      <w:tr w:rsidR="009A1D65" w:rsidRPr="009A1D65" w14:paraId="28828698" w14:textId="77777777" w:rsidTr="009A1D65">
        <w:tc>
          <w:tcPr>
            <w:tcW w:w="0" w:type="auto"/>
            <w:tcMar>
              <w:top w:w="48" w:type="dxa"/>
              <w:left w:w="96" w:type="dxa"/>
              <w:bottom w:w="48" w:type="dxa"/>
              <w:right w:w="96" w:type="dxa"/>
            </w:tcMar>
            <w:vAlign w:val="center"/>
            <w:hideMark/>
          </w:tcPr>
          <w:p w14:paraId="5268C01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29</w:t>
            </w:r>
          </w:p>
        </w:tc>
        <w:tc>
          <w:tcPr>
            <w:tcW w:w="0" w:type="auto"/>
            <w:tcMar>
              <w:top w:w="48" w:type="dxa"/>
              <w:left w:w="96" w:type="dxa"/>
              <w:bottom w:w="48" w:type="dxa"/>
              <w:right w:w="96" w:type="dxa"/>
            </w:tcMar>
            <w:vAlign w:val="center"/>
            <w:hideMark/>
          </w:tcPr>
          <w:p w14:paraId="179E21C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Brazil OBD Phase 2 (OBDBr-2)</w:t>
            </w:r>
          </w:p>
        </w:tc>
      </w:tr>
      <w:tr w:rsidR="009A1D65" w:rsidRPr="009A1D65" w14:paraId="4376ABCA" w14:textId="77777777" w:rsidTr="009A1D65">
        <w:tc>
          <w:tcPr>
            <w:tcW w:w="0" w:type="auto"/>
            <w:tcMar>
              <w:top w:w="48" w:type="dxa"/>
              <w:left w:w="96" w:type="dxa"/>
              <w:bottom w:w="48" w:type="dxa"/>
              <w:right w:w="96" w:type="dxa"/>
            </w:tcMar>
            <w:vAlign w:val="center"/>
            <w:hideMark/>
          </w:tcPr>
          <w:p w14:paraId="32722AA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30</w:t>
            </w:r>
          </w:p>
        </w:tc>
        <w:tc>
          <w:tcPr>
            <w:tcW w:w="0" w:type="auto"/>
            <w:tcMar>
              <w:top w:w="48" w:type="dxa"/>
              <w:left w:w="96" w:type="dxa"/>
              <w:bottom w:w="48" w:type="dxa"/>
              <w:right w:w="96" w:type="dxa"/>
            </w:tcMar>
            <w:vAlign w:val="center"/>
            <w:hideMark/>
          </w:tcPr>
          <w:p w14:paraId="60DAC2F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Korean OBD (KOBD)</w:t>
            </w:r>
          </w:p>
        </w:tc>
      </w:tr>
      <w:tr w:rsidR="009A1D65" w:rsidRPr="0050714A" w14:paraId="1C4D255D" w14:textId="77777777" w:rsidTr="009A1D65">
        <w:tc>
          <w:tcPr>
            <w:tcW w:w="0" w:type="auto"/>
            <w:tcMar>
              <w:top w:w="48" w:type="dxa"/>
              <w:left w:w="96" w:type="dxa"/>
              <w:bottom w:w="48" w:type="dxa"/>
              <w:right w:w="96" w:type="dxa"/>
            </w:tcMar>
            <w:vAlign w:val="center"/>
            <w:hideMark/>
          </w:tcPr>
          <w:p w14:paraId="3AA93C5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31</w:t>
            </w:r>
          </w:p>
        </w:tc>
        <w:tc>
          <w:tcPr>
            <w:tcW w:w="0" w:type="auto"/>
            <w:tcMar>
              <w:top w:w="48" w:type="dxa"/>
              <w:left w:w="96" w:type="dxa"/>
              <w:bottom w:w="48" w:type="dxa"/>
              <w:right w:w="96" w:type="dxa"/>
            </w:tcMar>
            <w:vAlign w:val="center"/>
            <w:hideMark/>
          </w:tcPr>
          <w:p w14:paraId="097D059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India OBD I (IOBD I)</w:t>
            </w:r>
          </w:p>
        </w:tc>
      </w:tr>
      <w:tr w:rsidR="009A1D65" w:rsidRPr="0050714A" w14:paraId="277DE31D" w14:textId="77777777" w:rsidTr="009A1D65">
        <w:tc>
          <w:tcPr>
            <w:tcW w:w="0" w:type="auto"/>
            <w:tcMar>
              <w:top w:w="48" w:type="dxa"/>
              <w:left w:w="96" w:type="dxa"/>
              <w:bottom w:w="48" w:type="dxa"/>
              <w:right w:w="96" w:type="dxa"/>
            </w:tcMar>
            <w:vAlign w:val="center"/>
            <w:hideMark/>
          </w:tcPr>
          <w:p w14:paraId="569F25A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w:t>
            </w:r>
          </w:p>
        </w:tc>
        <w:tc>
          <w:tcPr>
            <w:tcW w:w="0" w:type="auto"/>
            <w:tcMar>
              <w:top w:w="48" w:type="dxa"/>
              <w:left w:w="96" w:type="dxa"/>
              <w:bottom w:w="48" w:type="dxa"/>
              <w:right w:w="96" w:type="dxa"/>
            </w:tcMar>
            <w:vAlign w:val="center"/>
            <w:hideMark/>
          </w:tcPr>
          <w:p w14:paraId="3274020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India OBD II (IOBD II)</w:t>
            </w:r>
          </w:p>
        </w:tc>
      </w:tr>
      <w:tr w:rsidR="009A1D65" w:rsidRPr="0050714A" w14:paraId="46B98D53" w14:textId="77777777" w:rsidTr="009A1D65">
        <w:tc>
          <w:tcPr>
            <w:tcW w:w="0" w:type="auto"/>
            <w:tcMar>
              <w:top w:w="48" w:type="dxa"/>
              <w:left w:w="96" w:type="dxa"/>
              <w:bottom w:w="48" w:type="dxa"/>
              <w:right w:w="96" w:type="dxa"/>
            </w:tcMar>
            <w:vAlign w:val="center"/>
            <w:hideMark/>
          </w:tcPr>
          <w:p w14:paraId="237EA7F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33</w:t>
            </w:r>
          </w:p>
        </w:tc>
        <w:tc>
          <w:tcPr>
            <w:tcW w:w="0" w:type="auto"/>
            <w:tcMar>
              <w:top w:w="48" w:type="dxa"/>
              <w:left w:w="96" w:type="dxa"/>
              <w:bottom w:w="48" w:type="dxa"/>
              <w:right w:w="96" w:type="dxa"/>
            </w:tcMar>
            <w:vAlign w:val="center"/>
            <w:hideMark/>
          </w:tcPr>
          <w:p w14:paraId="4CFDFC01"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Heavy Duty Euro OBD Stage VI (HD EOBD-IV)</w:t>
            </w:r>
          </w:p>
        </w:tc>
      </w:tr>
      <w:tr w:rsidR="009A1D65" w:rsidRPr="009A1D65" w14:paraId="5DAA4BA8" w14:textId="77777777" w:rsidTr="009A1D65">
        <w:tc>
          <w:tcPr>
            <w:tcW w:w="0" w:type="auto"/>
            <w:tcMar>
              <w:top w:w="48" w:type="dxa"/>
              <w:left w:w="96" w:type="dxa"/>
              <w:bottom w:w="48" w:type="dxa"/>
              <w:right w:w="96" w:type="dxa"/>
            </w:tcMar>
            <w:vAlign w:val="center"/>
            <w:hideMark/>
          </w:tcPr>
          <w:p w14:paraId="576F969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34-250</w:t>
            </w:r>
          </w:p>
        </w:tc>
        <w:tc>
          <w:tcPr>
            <w:tcW w:w="0" w:type="auto"/>
            <w:tcMar>
              <w:top w:w="48" w:type="dxa"/>
              <w:left w:w="96" w:type="dxa"/>
              <w:bottom w:w="48" w:type="dxa"/>
              <w:right w:w="96" w:type="dxa"/>
            </w:tcMar>
            <w:vAlign w:val="center"/>
            <w:hideMark/>
          </w:tcPr>
          <w:p w14:paraId="6EF23A0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50714A" w14:paraId="415DA588" w14:textId="77777777" w:rsidTr="009A1D65">
        <w:tc>
          <w:tcPr>
            <w:tcW w:w="0" w:type="auto"/>
            <w:tcMar>
              <w:top w:w="48" w:type="dxa"/>
              <w:left w:w="96" w:type="dxa"/>
              <w:bottom w:w="48" w:type="dxa"/>
              <w:right w:w="96" w:type="dxa"/>
            </w:tcMar>
            <w:vAlign w:val="center"/>
            <w:hideMark/>
          </w:tcPr>
          <w:p w14:paraId="69254FC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251-255</w:t>
            </w:r>
          </w:p>
        </w:tc>
        <w:tc>
          <w:tcPr>
            <w:tcW w:w="0" w:type="auto"/>
            <w:tcMar>
              <w:top w:w="48" w:type="dxa"/>
              <w:left w:w="96" w:type="dxa"/>
              <w:bottom w:w="48" w:type="dxa"/>
              <w:right w:w="96" w:type="dxa"/>
            </w:tcMar>
            <w:vAlign w:val="center"/>
            <w:hideMark/>
          </w:tcPr>
          <w:p w14:paraId="5771BC9D"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Not available for assignment (SAE </w:t>
            </w:r>
            <w:hyperlink r:id="rId557" w:tooltip="J1939" w:history="1">
              <w:r w:rsidRPr="00E555C4">
                <w:rPr>
                  <w:rFonts w:ascii="Times New Roman" w:eastAsia="Times New Roman" w:hAnsi="Times New Roman" w:cs="Times New Roman"/>
                  <w:color w:val="0000FF"/>
                  <w:sz w:val="24"/>
                  <w:szCs w:val="24"/>
                  <w:u w:val="single"/>
                  <w:lang w:val="en-US"/>
                </w:rPr>
                <w:t>J1939</w:t>
              </w:r>
            </w:hyperlink>
            <w:r w:rsidRPr="00E555C4">
              <w:rPr>
                <w:rFonts w:ascii="Times New Roman" w:eastAsia="Times New Roman" w:hAnsi="Times New Roman" w:cs="Times New Roman"/>
                <w:sz w:val="24"/>
                <w:szCs w:val="24"/>
                <w:lang w:val="en-US"/>
              </w:rPr>
              <w:t> special meaning)</w:t>
            </w:r>
          </w:p>
        </w:tc>
      </w:tr>
    </w:tbl>
    <w:p w14:paraId="40A42BB9"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51</w:t>
      </w:r>
      <w:r w:rsidRPr="009A1D65">
        <w:rPr>
          <w:rFonts w:ascii="inherit" w:eastAsia="Times New Roman" w:hAnsi="inherit" w:cs="Arial"/>
          <w:b/>
          <w:bCs/>
          <w:color w:val="202122"/>
          <w:sz w:val="24"/>
          <w:szCs w:val="24"/>
          <w:lang w:val="en"/>
        </w:rPr>
        <w:t> - Fuel Type Coding</w:t>
      </w:r>
    </w:p>
    <w:p w14:paraId="752E1F76"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8" w:tooltip="Edit section: Service 01 PID 51 - Fuel Type Coding"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579E81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This PID returns a value from an enumerated list giving the fuel type of the vehicle. The fuel type is returned as a single byte, and the value is given by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792"/>
        <w:gridCol w:w="4731"/>
      </w:tblGrid>
      <w:tr w:rsidR="009A1D65" w:rsidRPr="009A1D65" w14:paraId="396A2EC4" w14:textId="77777777" w:rsidTr="009A1D65">
        <w:tc>
          <w:tcPr>
            <w:tcW w:w="0" w:type="auto"/>
            <w:tcMar>
              <w:top w:w="48" w:type="dxa"/>
              <w:left w:w="96" w:type="dxa"/>
              <w:bottom w:w="48" w:type="dxa"/>
              <w:right w:w="96" w:type="dxa"/>
            </w:tcMar>
            <w:vAlign w:val="center"/>
            <w:hideMark/>
          </w:tcPr>
          <w:p w14:paraId="30CA1F9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5529A34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03C8FD47" w14:textId="77777777" w:rsidTr="009A1D65">
        <w:tc>
          <w:tcPr>
            <w:tcW w:w="0" w:type="auto"/>
            <w:tcMar>
              <w:top w:w="48" w:type="dxa"/>
              <w:left w:w="96" w:type="dxa"/>
              <w:bottom w:w="48" w:type="dxa"/>
              <w:right w:w="96" w:type="dxa"/>
            </w:tcMar>
            <w:vAlign w:val="center"/>
            <w:hideMark/>
          </w:tcPr>
          <w:p w14:paraId="3990E9B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76333D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Not available</w:t>
            </w:r>
          </w:p>
        </w:tc>
      </w:tr>
      <w:tr w:rsidR="009A1D65" w:rsidRPr="009A1D65" w14:paraId="4832C7D5" w14:textId="77777777" w:rsidTr="009A1D65">
        <w:tc>
          <w:tcPr>
            <w:tcW w:w="0" w:type="auto"/>
            <w:tcMar>
              <w:top w:w="48" w:type="dxa"/>
              <w:left w:w="96" w:type="dxa"/>
              <w:bottom w:w="48" w:type="dxa"/>
              <w:right w:w="96" w:type="dxa"/>
            </w:tcMar>
            <w:vAlign w:val="center"/>
            <w:hideMark/>
          </w:tcPr>
          <w:p w14:paraId="50A9406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819287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Gasoline</w:t>
            </w:r>
          </w:p>
        </w:tc>
      </w:tr>
      <w:tr w:rsidR="009A1D65" w:rsidRPr="009A1D65" w14:paraId="19F1A6B3" w14:textId="77777777" w:rsidTr="009A1D65">
        <w:tc>
          <w:tcPr>
            <w:tcW w:w="0" w:type="auto"/>
            <w:tcMar>
              <w:top w:w="48" w:type="dxa"/>
              <w:left w:w="96" w:type="dxa"/>
              <w:bottom w:w="48" w:type="dxa"/>
              <w:right w:w="96" w:type="dxa"/>
            </w:tcMar>
            <w:vAlign w:val="center"/>
            <w:hideMark/>
          </w:tcPr>
          <w:p w14:paraId="5F29055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3BF38C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Methanol</w:t>
            </w:r>
          </w:p>
        </w:tc>
      </w:tr>
      <w:tr w:rsidR="009A1D65" w:rsidRPr="009A1D65" w14:paraId="5A6D336A" w14:textId="77777777" w:rsidTr="009A1D65">
        <w:tc>
          <w:tcPr>
            <w:tcW w:w="0" w:type="auto"/>
            <w:tcMar>
              <w:top w:w="48" w:type="dxa"/>
              <w:left w:w="96" w:type="dxa"/>
              <w:bottom w:w="48" w:type="dxa"/>
              <w:right w:w="96" w:type="dxa"/>
            </w:tcMar>
            <w:vAlign w:val="center"/>
            <w:hideMark/>
          </w:tcPr>
          <w:p w14:paraId="6694DF4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784717E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Ethanol</w:t>
            </w:r>
          </w:p>
        </w:tc>
      </w:tr>
      <w:tr w:rsidR="009A1D65" w:rsidRPr="009A1D65" w14:paraId="79AD78D8" w14:textId="77777777" w:rsidTr="009A1D65">
        <w:tc>
          <w:tcPr>
            <w:tcW w:w="0" w:type="auto"/>
            <w:tcMar>
              <w:top w:w="48" w:type="dxa"/>
              <w:left w:w="96" w:type="dxa"/>
              <w:bottom w:w="48" w:type="dxa"/>
              <w:right w:w="96" w:type="dxa"/>
            </w:tcMar>
            <w:vAlign w:val="center"/>
            <w:hideMark/>
          </w:tcPr>
          <w:p w14:paraId="2A5A476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471B80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Diesel</w:t>
            </w:r>
          </w:p>
        </w:tc>
      </w:tr>
      <w:tr w:rsidR="009A1D65" w:rsidRPr="009A1D65" w14:paraId="01778718" w14:textId="77777777" w:rsidTr="009A1D65">
        <w:tc>
          <w:tcPr>
            <w:tcW w:w="0" w:type="auto"/>
            <w:tcMar>
              <w:top w:w="48" w:type="dxa"/>
              <w:left w:w="96" w:type="dxa"/>
              <w:bottom w:w="48" w:type="dxa"/>
              <w:right w:w="96" w:type="dxa"/>
            </w:tcMar>
            <w:vAlign w:val="center"/>
            <w:hideMark/>
          </w:tcPr>
          <w:p w14:paraId="0F01FF4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5AAB876F" w14:textId="77777777" w:rsidR="009A1D65" w:rsidRPr="009A1D65" w:rsidRDefault="0050714A" w:rsidP="009A1D65">
            <w:pPr>
              <w:spacing w:after="240" w:line="240" w:lineRule="auto"/>
              <w:rPr>
                <w:rFonts w:ascii="Times New Roman" w:eastAsia="Times New Roman" w:hAnsi="Times New Roman" w:cs="Times New Roman"/>
                <w:sz w:val="24"/>
                <w:szCs w:val="24"/>
              </w:rPr>
            </w:pPr>
            <w:hyperlink r:id="rId559" w:tooltip="Liquefied petroleum gas" w:history="1">
              <w:r w:rsidR="009A1D65" w:rsidRPr="009A1D65">
                <w:rPr>
                  <w:rFonts w:ascii="Times New Roman" w:eastAsia="Times New Roman" w:hAnsi="Times New Roman" w:cs="Times New Roman"/>
                  <w:color w:val="0000FF"/>
                  <w:sz w:val="24"/>
                  <w:szCs w:val="24"/>
                  <w:u w:val="single"/>
                </w:rPr>
                <w:t>LPG</w:t>
              </w:r>
            </w:hyperlink>
          </w:p>
        </w:tc>
      </w:tr>
      <w:tr w:rsidR="009A1D65" w:rsidRPr="009A1D65" w14:paraId="1B6D6AAF" w14:textId="77777777" w:rsidTr="009A1D65">
        <w:tc>
          <w:tcPr>
            <w:tcW w:w="0" w:type="auto"/>
            <w:tcMar>
              <w:top w:w="48" w:type="dxa"/>
              <w:left w:w="96" w:type="dxa"/>
              <w:bottom w:w="48" w:type="dxa"/>
              <w:right w:w="96" w:type="dxa"/>
            </w:tcMar>
            <w:vAlign w:val="center"/>
            <w:hideMark/>
          </w:tcPr>
          <w:p w14:paraId="6186480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778744F5" w14:textId="77777777" w:rsidR="009A1D65" w:rsidRPr="009A1D65" w:rsidRDefault="0050714A" w:rsidP="009A1D65">
            <w:pPr>
              <w:spacing w:after="240" w:line="240" w:lineRule="auto"/>
              <w:rPr>
                <w:rFonts w:ascii="Times New Roman" w:eastAsia="Times New Roman" w:hAnsi="Times New Roman" w:cs="Times New Roman"/>
                <w:sz w:val="24"/>
                <w:szCs w:val="24"/>
              </w:rPr>
            </w:pPr>
            <w:hyperlink r:id="rId560" w:tooltip="Compressed natural gas" w:history="1">
              <w:r w:rsidR="009A1D65" w:rsidRPr="009A1D65">
                <w:rPr>
                  <w:rFonts w:ascii="Times New Roman" w:eastAsia="Times New Roman" w:hAnsi="Times New Roman" w:cs="Times New Roman"/>
                  <w:color w:val="0000FF"/>
                  <w:sz w:val="24"/>
                  <w:szCs w:val="24"/>
                  <w:u w:val="single"/>
                </w:rPr>
                <w:t>CNG</w:t>
              </w:r>
            </w:hyperlink>
          </w:p>
        </w:tc>
      </w:tr>
      <w:tr w:rsidR="009A1D65" w:rsidRPr="009A1D65" w14:paraId="1CAA8A38" w14:textId="77777777" w:rsidTr="009A1D65">
        <w:tc>
          <w:tcPr>
            <w:tcW w:w="0" w:type="auto"/>
            <w:tcMar>
              <w:top w:w="48" w:type="dxa"/>
              <w:left w:w="96" w:type="dxa"/>
              <w:bottom w:w="48" w:type="dxa"/>
              <w:right w:w="96" w:type="dxa"/>
            </w:tcMar>
            <w:vAlign w:val="center"/>
            <w:hideMark/>
          </w:tcPr>
          <w:p w14:paraId="4FA282D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881F54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Propane</w:t>
            </w:r>
          </w:p>
        </w:tc>
      </w:tr>
      <w:tr w:rsidR="009A1D65" w:rsidRPr="009A1D65" w14:paraId="51954F57" w14:textId="77777777" w:rsidTr="009A1D65">
        <w:tc>
          <w:tcPr>
            <w:tcW w:w="0" w:type="auto"/>
            <w:tcMar>
              <w:top w:w="48" w:type="dxa"/>
              <w:left w:w="96" w:type="dxa"/>
              <w:bottom w:w="48" w:type="dxa"/>
              <w:right w:w="96" w:type="dxa"/>
            </w:tcMar>
            <w:vAlign w:val="center"/>
            <w:hideMark/>
          </w:tcPr>
          <w:p w14:paraId="5585446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749D4CB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Electric</w:t>
            </w:r>
          </w:p>
        </w:tc>
      </w:tr>
      <w:tr w:rsidR="009A1D65" w:rsidRPr="009A1D65" w14:paraId="3BC46202" w14:textId="77777777" w:rsidTr="009A1D65">
        <w:tc>
          <w:tcPr>
            <w:tcW w:w="0" w:type="auto"/>
            <w:tcMar>
              <w:top w:w="48" w:type="dxa"/>
              <w:left w:w="96" w:type="dxa"/>
              <w:bottom w:w="48" w:type="dxa"/>
              <w:right w:w="96" w:type="dxa"/>
            </w:tcMar>
            <w:vAlign w:val="center"/>
            <w:hideMark/>
          </w:tcPr>
          <w:p w14:paraId="6811997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9</w:t>
            </w:r>
          </w:p>
        </w:tc>
        <w:tc>
          <w:tcPr>
            <w:tcW w:w="0" w:type="auto"/>
            <w:tcMar>
              <w:top w:w="48" w:type="dxa"/>
              <w:left w:w="96" w:type="dxa"/>
              <w:bottom w:w="48" w:type="dxa"/>
              <w:right w:w="96" w:type="dxa"/>
            </w:tcMar>
            <w:vAlign w:val="center"/>
            <w:hideMark/>
          </w:tcPr>
          <w:p w14:paraId="06385FEB" w14:textId="77777777" w:rsidR="009A1D65" w:rsidRPr="009A1D65" w:rsidRDefault="0050714A" w:rsidP="009A1D65">
            <w:pPr>
              <w:spacing w:after="240" w:line="240" w:lineRule="auto"/>
              <w:rPr>
                <w:rFonts w:ascii="Times New Roman" w:eastAsia="Times New Roman" w:hAnsi="Times New Roman" w:cs="Times New Roman"/>
                <w:sz w:val="24"/>
                <w:szCs w:val="24"/>
              </w:rPr>
            </w:pPr>
            <w:hyperlink r:id="rId561" w:tooltip="Bi-fuel vehicle" w:history="1">
              <w:r w:rsidR="009A1D65" w:rsidRPr="009A1D65">
                <w:rPr>
                  <w:rFonts w:ascii="Times New Roman" w:eastAsia="Times New Roman" w:hAnsi="Times New Roman" w:cs="Times New Roman"/>
                  <w:color w:val="0000FF"/>
                  <w:sz w:val="24"/>
                  <w:szCs w:val="24"/>
                  <w:u w:val="single"/>
                </w:rPr>
                <w:t>Bifuel</w:t>
              </w:r>
            </w:hyperlink>
            <w:r w:rsidR="009A1D65" w:rsidRPr="009A1D65">
              <w:rPr>
                <w:rFonts w:ascii="Times New Roman" w:eastAsia="Times New Roman" w:hAnsi="Times New Roman" w:cs="Times New Roman"/>
                <w:sz w:val="24"/>
                <w:szCs w:val="24"/>
              </w:rPr>
              <w:t> running Gasoline</w:t>
            </w:r>
          </w:p>
        </w:tc>
      </w:tr>
      <w:tr w:rsidR="009A1D65" w:rsidRPr="009A1D65" w14:paraId="239668E1" w14:textId="77777777" w:rsidTr="009A1D65">
        <w:tc>
          <w:tcPr>
            <w:tcW w:w="0" w:type="auto"/>
            <w:tcMar>
              <w:top w:w="48" w:type="dxa"/>
              <w:left w:w="96" w:type="dxa"/>
              <w:bottom w:w="48" w:type="dxa"/>
              <w:right w:w="96" w:type="dxa"/>
            </w:tcMar>
            <w:vAlign w:val="center"/>
            <w:hideMark/>
          </w:tcPr>
          <w:p w14:paraId="77F0C3E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6A99A68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Methanol</w:t>
            </w:r>
          </w:p>
        </w:tc>
      </w:tr>
      <w:tr w:rsidR="009A1D65" w:rsidRPr="009A1D65" w14:paraId="257CCA3D" w14:textId="77777777" w:rsidTr="009A1D65">
        <w:tc>
          <w:tcPr>
            <w:tcW w:w="0" w:type="auto"/>
            <w:tcMar>
              <w:top w:w="48" w:type="dxa"/>
              <w:left w:w="96" w:type="dxa"/>
              <w:bottom w:w="48" w:type="dxa"/>
              <w:right w:w="96" w:type="dxa"/>
            </w:tcMar>
            <w:vAlign w:val="center"/>
            <w:hideMark/>
          </w:tcPr>
          <w:p w14:paraId="5C423F6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11</w:t>
            </w:r>
          </w:p>
        </w:tc>
        <w:tc>
          <w:tcPr>
            <w:tcW w:w="0" w:type="auto"/>
            <w:tcMar>
              <w:top w:w="48" w:type="dxa"/>
              <w:left w:w="96" w:type="dxa"/>
              <w:bottom w:w="48" w:type="dxa"/>
              <w:right w:w="96" w:type="dxa"/>
            </w:tcMar>
            <w:vAlign w:val="center"/>
            <w:hideMark/>
          </w:tcPr>
          <w:p w14:paraId="7488219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Ethanol</w:t>
            </w:r>
          </w:p>
        </w:tc>
      </w:tr>
      <w:tr w:rsidR="009A1D65" w:rsidRPr="009A1D65" w14:paraId="43C05CAC" w14:textId="77777777" w:rsidTr="009A1D65">
        <w:tc>
          <w:tcPr>
            <w:tcW w:w="0" w:type="auto"/>
            <w:tcMar>
              <w:top w:w="48" w:type="dxa"/>
              <w:left w:w="96" w:type="dxa"/>
              <w:bottom w:w="48" w:type="dxa"/>
              <w:right w:w="96" w:type="dxa"/>
            </w:tcMar>
            <w:vAlign w:val="center"/>
            <w:hideMark/>
          </w:tcPr>
          <w:p w14:paraId="3F6744B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w:t>
            </w:r>
          </w:p>
        </w:tc>
        <w:tc>
          <w:tcPr>
            <w:tcW w:w="0" w:type="auto"/>
            <w:tcMar>
              <w:top w:w="48" w:type="dxa"/>
              <w:left w:w="96" w:type="dxa"/>
              <w:bottom w:w="48" w:type="dxa"/>
              <w:right w:w="96" w:type="dxa"/>
            </w:tcMar>
            <w:vAlign w:val="center"/>
            <w:hideMark/>
          </w:tcPr>
          <w:p w14:paraId="77C460B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LPG</w:t>
            </w:r>
          </w:p>
        </w:tc>
      </w:tr>
      <w:tr w:rsidR="009A1D65" w:rsidRPr="009A1D65" w14:paraId="376F1CF4" w14:textId="77777777" w:rsidTr="009A1D65">
        <w:tc>
          <w:tcPr>
            <w:tcW w:w="0" w:type="auto"/>
            <w:tcMar>
              <w:top w:w="48" w:type="dxa"/>
              <w:left w:w="96" w:type="dxa"/>
              <w:bottom w:w="48" w:type="dxa"/>
              <w:right w:w="96" w:type="dxa"/>
            </w:tcMar>
            <w:vAlign w:val="center"/>
            <w:hideMark/>
          </w:tcPr>
          <w:p w14:paraId="45B011D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0EAA544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CNG</w:t>
            </w:r>
          </w:p>
        </w:tc>
      </w:tr>
      <w:tr w:rsidR="009A1D65" w:rsidRPr="009A1D65" w14:paraId="0B5DA8ED" w14:textId="77777777" w:rsidTr="009A1D65">
        <w:tc>
          <w:tcPr>
            <w:tcW w:w="0" w:type="auto"/>
            <w:tcMar>
              <w:top w:w="48" w:type="dxa"/>
              <w:left w:w="96" w:type="dxa"/>
              <w:bottom w:w="48" w:type="dxa"/>
              <w:right w:w="96" w:type="dxa"/>
            </w:tcMar>
            <w:vAlign w:val="center"/>
            <w:hideMark/>
          </w:tcPr>
          <w:p w14:paraId="3CB6803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14</w:t>
            </w:r>
          </w:p>
        </w:tc>
        <w:tc>
          <w:tcPr>
            <w:tcW w:w="0" w:type="auto"/>
            <w:tcMar>
              <w:top w:w="48" w:type="dxa"/>
              <w:left w:w="96" w:type="dxa"/>
              <w:bottom w:w="48" w:type="dxa"/>
              <w:right w:w="96" w:type="dxa"/>
            </w:tcMar>
            <w:vAlign w:val="center"/>
            <w:hideMark/>
          </w:tcPr>
          <w:p w14:paraId="406204C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Propane</w:t>
            </w:r>
          </w:p>
        </w:tc>
      </w:tr>
      <w:tr w:rsidR="009A1D65" w:rsidRPr="009A1D65" w14:paraId="2CDDF9AA" w14:textId="77777777" w:rsidTr="009A1D65">
        <w:tc>
          <w:tcPr>
            <w:tcW w:w="0" w:type="auto"/>
            <w:tcMar>
              <w:top w:w="48" w:type="dxa"/>
              <w:left w:w="96" w:type="dxa"/>
              <w:bottom w:w="48" w:type="dxa"/>
              <w:right w:w="96" w:type="dxa"/>
            </w:tcMar>
            <w:vAlign w:val="center"/>
            <w:hideMark/>
          </w:tcPr>
          <w:p w14:paraId="232637C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15</w:t>
            </w:r>
          </w:p>
        </w:tc>
        <w:tc>
          <w:tcPr>
            <w:tcW w:w="0" w:type="auto"/>
            <w:tcMar>
              <w:top w:w="48" w:type="dxa"/>
              <w:left w:w="96" w:type="dxa"/>
              <w:bottom w:w="48" w:type="dxa"/>
              <w:right w:w="96" w:type="dxa"/>
            </w:tcMar>
            <w:vAlign w:val="center"/>
            <w:hideMark/>
          </w:tcPr>
          <w:p w14:paraId="0C36C98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Electricity</w:t>
            </w:r>
          </w:p>
        </w:tc>
      </w:tr>
      <w:tr w:rsidR="009A1D65" w:rsidRPr="0050714A" w14:paraId="1DD395D4" w14:textId="77777777" w:rsidTr="009A1D65">
        <w:tc>
          <w:tcPr>
            <w:tcW w:w="0" w:type="auto"/>
            <w:tcMar>
              <w:top w:w="48" w:type="dxa"/>
              <w:left w:w="96" w:type="dxa"/>
              <w:bottom w:w="48" w:type="dxa"/>
              <w:right w:w="96" w:type="dxa"/>
            </w:tcMar>
            <w:vAlign w:val="center"/>
            <w:hideMark/>
          </w:tcPr>
          <w:p w14:paraId="5ABFBC6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w:t>
            </w:r>
          </w:p>
        </w:tc>
        <w:tc>
          <w:tcPr>
            <w:tcW w:w="0" w:type="auto"/>
            <w:tcMar>
              <w:top w:w="48" w:type="dxa"/>
              <w:left w:w="96" w:type="dxa"/>
              <w:bottom w:w="48" w:type="dxa"/>
              <w:right w:w="96" w:type="dxa"/>
            </w:tcMar>
            <w:vAlign w:val="center"/>
            <w:hideMark/>
          </w:tcPr>
          <w:p w14:paraId="08AADC5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Bifuel running electric and combustion engine</w:t>
            </w:r>
          </w:p>
        </w:tc>
      </w:tr>
      <w:tr w:rsidR="009A1D65" w:rsidRPr="009A1D65" w14:paraId="501A6CE6" w14:textId="77777777" w:rsidTr="009A1D65">
        <w:tc>
          <w:tcPr>
            <w:tcW w:w="0" w:type="auto"/>
            <w:tcMar>
              <w:top w:w="48" w:type="dxa"/>
              <w:left w:w="96" w:type="dxa"/>
              <w:bottom w:w="48" w:type="dxa"/>
              <w:right w:w="96" w:type="dxa"/>
            </w:tcMar>
            <w:vAlign w:val="center"/>
            <w:hideMark/>
          </w:tcPr>
          <w:p w14:paraId="59279D8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5FD3817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gasoline</w:t>
            </w:r>
          </w:p>
        </w:tc>
      </w:tr>
      <w:tr w:rsidR="009A1D65" w:rsidRPr="009A1D65" w14:paraId="12F3B39B" w14:textId="77777777" w:rsidTr="009A1D65">
        <w:tc>
          <w:tcPr>
            <w:tcW w:w="0" w:type="auto"/>
            <w:tcMar>
              <w:top w:w="48" w:type="dxa"/>
              <w:left w:w="96" w:type="dxa"/>
              <w:bottom w:w="48" w:type="dxa"/>
              <w:right w:w="96" w:type="dxa"/>
            </w:tcMar>
            <w:vAlign w:val="center"/>
            <w:hideMark/>
          </w:tcPr>
          <w:p w14:paraId="20D0960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18</w:t>
            </w:r>
          </w:p>
        </w:tc>
        <w:tc>
          <w:tcPr>
            <w:tcW w:w="0" w:type="auto"/>
            <w:tcMar>
              <w:top w:w="48" w:type="dxa"/>
              <w:left w:w="96" w:type="dxa"/>
              <w:bottom w:w="48" w:type="dxa"/>
              <w:right w:w="96" w:type="dxa"/>
            </w:tcMar>
            <w:vAlign w:val="center"/>
            <w:hideMark/>
          </w:tcPr>
          <w:p w14:paraId="7D17BE7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Ethanol</w:t>
            </w:r>
          </w:p>
        </w:tc>
      </w:tr>
      <w:tr w:rsidR="009A1D65" w:rsidRPr="009A1D65" w14:paraId="2BDB15C0" w14:textId="77777777" w:rsidTr="009A1D65">
        <w:tc>
          <w:tcPr>
            <w:tcW w:w="0" w:type="auto"/>
            <w:tcMar>
              <w:top w:w="48" w:type="dxa"/>
              <w:left w:w="96" w:type="dxa"/>
              <w:bottom w:w="48" w:type="dxa"/>
              <w:right w:w="96" w:type="dxa"/>
            </w:tcMar>
            <w:vAlign w:val="center"/>
            <w:hideMark/>
          </w:tcPr>
          <w:p w14:paraId="2A3DEDE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19</w:t>
            </w:r>
          </w:p>
        </w:tc>
        <w:tc>
          <w:tcPr>
            <w:tcW w:w="0" w:type="auto"/>
            <w:tcMar>
              <w:top w:w="48" w:type="dxa"/>
              <w:left w:w="96" w:type="dxa"/>
              <w:bottom w:w="48" w:type="dxa"/>
              <w:right w:w="96" w:type="dxa"/>
            </w:tcMar>
            <w:vAlign w:val="center"/>
            <w:hideMark/>
          </w:tcPr>
          <w:p w14:paraId="24DC209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Diesel</w:t>
            </w:r>
          </w:p>
        </w:tc>
      </w:tr>
      <w:tr w:rsidR="009A1D65" w:rsidRPr="009A1D65" w14:paraId="5D5923B1" w14:textId="77777777" w:rsidTr="009A1D65">
        <w:tc>
          <w:tcPr>
            <w:tcW w:w="0" w:type="auto"/>
            <w:tcMar>
              <w:top w:w="48" w:type="dxa"/>
              <w:left w:w="96" w:type="dxa"/>
              <w:bottom w:w="48" w:type="dxa"/>
              <w:right w:w="96" w:type="dxa"/>
            </w:tcMar>
            <w:vAlign w:val="center"/>
            <w:hideMark/>
          </w:tcPr>
          <w:p w14:paraId="0EDE38E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7E389FD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Electric</w:t>
            </w:r>
          </w:p>
        </w:tc>
      </w:tr>
      <w:tr w:rsidR="009A1D65" w:rsidRPr="0050714A" w14:paraId="51968D37" w14:textId="77777777" w:rsidTr="009A1D65">
        <w:tc>
          <w:tcPr>
            <w:tcW w:w="0" w:type="auto"/>
            <w:tcMar>
              <w:top w:w="48" w:type="dxa"/>
              <w:left w:w="96" w:type="dxa"/>
              <w:bottom w:w="48" w:type="dxa"/>
              <w:right w:w="96" w:type="dxa"/>
            </w:tcMar>
            <w:vAlign w:val="center"/>
            <w:hideMark/>
          </w:tcPr>
          <w:p w14:paraId="3FBB31D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w:t>
            </w:r>
          </w:p>
        </w:tc>
        <w:tc>
          <w:tcPr>
            <w:tcW w:w="0" w:type="auto"/>
            <w:tcMar>
              <w:top w:w="48" w:type="dxa"/>
              <w:left w:w="96" w:type="dxa"/>
              <w:bottom w:w="48" w:type="dxa"/>
              <w:right w:w="96" w:type="dxa"/>
            </w:tcMar>
            <w:vAlign w:val="center"/>
            <w:hideMark/>
          </w:tcPr>
          <w:p w14:paraId="0B72E3B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Hybrid running electric and combustion engine</w:t>
            </w:r>
          </w:p>
        </w:tc>
      </w:tr>
      <w:tr w:rsidR="009A1D65" w:rsidRPr="009A1D65" w14:paraId="4F3BDC06" w14:textId="77777777" w:rsidTr="009A1D65">
        <w:tc>
          <w:tcPr>
            <w:tcW w:w="0" w:type="auto"/>
            <w:tcMar>
              <w:top w:w="48" w:type="dxa"/>
              <w:left w:w="96" w:type="dxa"/>
              <w:bottom w:w="48" w:type="dxa"/>
              <w:right w:w="96" w:type="dxa"/>
            </w:tcMar>
            <w:vAlign w:val="center"/>
            <w:hideMark/>
          </w:tcPr>
          <w:p w14:paraId="17B4577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22</w:t>
            </w:r>
          </w:p>
        </w:tc>
        <w:tc>
          <w:tcPr>
            <w:tcW w:w="0" w:type="auto"/>
            <w:tcMar>
              <w:top w:w="48" w:type="dxa"/>
              <w:left w:w="96" w:type="dxa"/>
              <w:bottom w:w="48" w:type="dxa"/>
              <w:right w:w="96" w:type="dxa"/>
            </w:tcMar>
            <w:vAlign w:val="center"/>
            <w:hideMark/>
          </w:tcPr>
          <w:p w14:paraId="7C8D2E7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Regenerative</w:t>
            </w:r>
          </w:p>
        </w:tc>
      </w:tr>
      <w:tr w:rsidR="009A1D65" w:rsidRPr="009A1D65" w14:paraId="037B15E1" w14:textId="77777777" w:rsidTr="009A1D65">
        <w:tc>
          <w:tcPr>
            <w:tcW w:w="0" w:type="auto"/>
            <w:tcMar>
              <w:top w:w="48" w:type="dxa"/>
              <w:left w:w="96" w:type="dxa"/>
              <w:bottom w:w="48" w:type="dxa"/>
              <w:right w:w="96" w:type="dxa"/>
            </w:tcMar>
            <w:vAlign w:val="center"/>
            <w:hideMark/>
          </w:tcPr>
          <w:p w14:paraId="4674C1E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23</w:t>
            </w:r>
          </w:p>
        </w:tc>
        <w:tc>
          <w:tcPr>
            <w:tcW w:w="0" w:type="auto"/>
            <w:tcMar>
              <w:top w:w="48" w:type="dxa"/>
              <w:left w:w="96" w:type="dxa"/>
              <w:bottom w:w="48" w:type="dxa"/>
              <w:right w:w="96" w:type="dxa"/>
            </w:tcMar>
            <w:vAlign w:val="center"/>
            <w:hideMark/>
          </w:tcPr>
          <w:p w14:paraId="083F67B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diesel</w:t>
            </w:r>
          </w:p>
        </w:tc>
      </w:tr>
    </w:tbl>
    <w:p w14:paraId="2402FAE8"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Any other value is reserved by ISO/SAE. There are currently no definitions for </w:t>
      </w:r>
      <w:hyperlink r:id="rId562" w:tooltip="Flexible-fuel vehicle" w:history="1">
        <w:r w:rsidRPr="009A1D65">
          <w:rPr>
            <w:rFonts w:ascii="Arial" w:eastAsia="Times New Roman" w:hAnsi="Arial" w:cs="Arial"/>
            <w:color w:val="0000FF"/>
            <w:sz w:val="24"/>
            <w:szCs w:val="24"/>
            <w:u w:val="single"/>
            <w:lang w:val="en"/>
          </w:rPr>
          <w:t>flexible-fuel vehicle</w:t>
        </w:r>
      </w:hyperlink>
      <w:r w:rsidRPr="009A1D65">
        <w:rPr>
          <w:rFonts w:ascii="Arial" w:eastAsia="Times New Roman" w:hAnsi="Arial" w:cs="Arial"/>
          <w:color w:val="202122"/>
          <w:sz w:val="24"/>
          <w:szCs w:val="24"/>
          <w:lang w:val="en"/>
        </w:rPr>
        <w:t>.</w:t>
      </w:r>
    </w:p>
    <w:p w14:paraId="21606987"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Non-standard PIDs</w:t>
      </w:r>
    </w:p>
    <w:p w14:paraId="0ABD3251"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563" w:tooltip="Edit section: Non-standar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174011D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majority of all OBD-II PIDs in use are non-standard. For most modern vehicles, there are many more functions supported on the OBD-II interface than are covered by the standard PIDs, and there is relatively minor overlap between vehicle manufacturers for these non-standard PIDs.</w:t>
      </w:r>
    </w:p>
    <w:p w14:paraId="0FF9125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There is very limited information available in the public domain for non-standard PIDs. The primary source of information on non-standard PIDs across different manufacturers is maintained by the US-based </w:t>
      </w:r>
      <w:hyperlink r:id="rId564" w:tooltip="Equipment and Tool Institute" w:history="1">
        <w:r w:rsidRPr="009A1D65">
          <w:rPr>
            <w:rFonts w:ascii="Arial" w:eastAsia="Times New Roman" w:hAnsi="Arial" w:cs="Arial"/>
            <w:color w:val="0000FF"/>
            <w:sz w:val="24"/>
            <w:szCs w:val="24"/>
            <w:u w:val="single"/>
            <w:lang w:val="en"/>
          </w:rPr>
          <w:t>Equipment and Tool Institute</w:t>
        </w:r>
      </w:hyperlink>
      <w:r w:rsidRPr="009A1D65">
        <w:rPr>
          <w:rFonts w:ascii="Arial" w:eastAsia="Times New Roman" w:hAnsi="Arial" w:cs="Arial"/>
          <w:color w:val="202122"/>
          <w:sz w:val="24"/>
          <w:szCs w:val="24"/>
          <w:lang w:val="en"/>
        </w:rPr>
        <w:t> and only available to members. The price of ETI membership for access to scan codes varies based on company size defined by annual sales of automotive tools and equipment in North America:</w:t>
      </w:r>
    </w:p>
    <w:tbl>
      <w:tblPr>
        <w:tblW w:w="0" w:type="auto"/>
        <w:tblCellMar>
          <w:top w:w="15" w:type="dxa"/>
          <w:left w:w="15" w:type="dxa"/>
          <w:bottom w:w="15" w:type="dxa"/>
          <w:right w:w="15" w:type="dxa"/>
        </w:tblCellMar>
        <w:tblLook w:val="04A0" w:firstRow="1" w:lastRow="0" w:firstColumn="1" w:lastColumn="0" w:noHBand="0" w:noVBand="1"/>
      </w:tblPr>
      <w:tblGrid>
        <w:gridCol w:w="3406"/>
        <w:gridCol w:w="1520"/>
      </w:tblGrid>
      <w:tr w:rsidR="009A1D65" w:rsidRPr="009A1D65" w14:paraId="6E501DAE" w14:textId="77777777" w:rsidTr="009A1D65">
        <w:tc>
          <w:tcPr>
            <w:tcW w:w="0" w:type="auto"/>
            <w:tcMar>
              <w:top w:w="48" w:type="dxa"/>
              <w:left w:w="96" w:type="dxa"/>
              <w:bottom w:w="48" w:type="dxa"/>
              <w:right w:w="96" w:type="dxa"/>
            </w:tcMar>
            <w:vAlign w:val="center"/>
            <w:hideMark/>
          </w:tcPr>
          <w:p w14:paraId="6142488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lang w:val="en-US"/>
              </w:rPr>
            </w:pPr>
            <w:r w:rsidRPr="009A1D65">
              <w:rPr>
                <w:rFonts w:ascii="Times New Roman" w:eastAsia="Times New Roman" w:hAnsi="Times New Roman" w:cs="Times New Roman"/>
                <w:b/>
                <w:bCs/>
                <w:sz w:val="24"/>
                <w:szCs w:val="24"/>
                <w:lang w:val="en-US"/>
              </w:rPr>
              <w:lastRenderedPageBreak/>
              <w:t>Annual Sales in North America</w:t>
            </w:r>
          </w:p>
        </w:tc>
        <w:tc>
          <w:tcPr>
            <w:tcW w:w="0" w:type="auto"/>
            <w:tcMar>
              <w:top w:w="48" w:type="dxa"/>
              <w:left w:w="96" w:type="dxa"/>
              <w:bottom w:w="48" w:type="dxa"/>
              <w:right w:w="96" w:type="dxa"/>
            </w:tcMar>
            <w:vAlign w:val="center"/>
            <w:hideMark/>
          </w:tcPr>
          <w:p w14:paraId="46E585F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Annual Dues</w:t>
            </w:r>
          </w:p>
        </w:tc>
      </w:tr>
      <w:tr w:rsidR="009A1D65" w:rsidRPr="009A1D65" w14:paraId="38CE31FA" w14:textId="77777777" w:rsidTr="009A1D65">
        <w:tc>
          <w:tcPr>
            <w:tcW w:w="0" w:type="auto"/>
            <w:tcMar>
              <w:top w:w="48" w:type="dxa"/>
              <w:left w:w="96" w:type="dxa"/>
              <w:bottom w:w="48" w:type="dxa"/>
              <w:right w:w="96" w:type="dxa"/>
            </w:tcMar>
            <w:vAlign w:val="center"/>
            <w:hideMark/>
          </w:tcPr>
          <w:p w14:paraId="128F7FB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Under $10,000,000</w:t>
            </w:r>
          </w:p>
        </w:tc>
        <w:tc>
          <w:tcPr>
            <w:tcW w:w="0" w:type="auto"/>
            <w:tcMar>
              <w:top w:w="48" w:type="dxa"/>
              <w:left w:w="96" w:type="dxa"/>
              <w:bottom w:w="48" w:type="dxa"/>
              <w:right w:w="96" w:type="dxa"/>
            </w:tcMar>
            <w:vAlign w:val="center"/>
            <w:hideMark/>
          </w:tcPr>
          <w:p w14:paraId="262371B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$5,000</w:t>
            </w:r>
          </w:p>
        </w:tc>
      </w:tr>
      <w:tr w:rsidR="009A1D65" w:rsidRPr="009A1D65" w14:paraId="6C3B81F8" w14:textId="77777777" w:rsidTr="009A1D65">
        <w:tc>
          <w:tcPr>
            <w:tcW w:w="0" w:type="auto"/>
            <w:tcMar>
              <w:top w:w="48" w:type="dxa"/>
              <w:left w:w="96" w:type="dxa"/>
              <w:bottom w:w="48" w:type="dxa"/>
              <w:right w:w="96" w:type="dxa"/>
            </w:tcMar>
            <w:vAlign w:val="center"/>
            <w:hideMark/>
          </w:tcPr>
          <w:p w14:paraId="59601C0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$10,000,000 - $50,000,000</w:t>
            </w:r>
          </w:p>
        </w:tc>
        <w:tc>
          <w:tcPr>
            <w:tcW w:w="0" w:type="auto"/>
            <w:tcMar>
              <w:top w:w="48" w:type="dxa"/>
              <w:left w:w="96" w:type="dxa"/>
              <w:bottom w:w="48" w:type="dxa"/>
              <w:right w:w="96" w:type="dxa"/>
            </w:tcMar>
            <w:vAlign w:val="center"/>
            <w:hideMark/>
          </w:tcPr>
          <w:p w14:paraId="571F70E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$7,500</w:t>
            </w:r>
          </w:p>
        </w:tc>
      </w:tr>
      <w:tr w:rsidR="009A1D65" w:rsidRPr="009A1D65" w14:paraId="0A398644" w14:textId="77777777" w:rsidTr="009A1D65">
        <w:tc>
          <w:tcPr>
            <w:tcW w:w="0" w:type="auto"/>
            <w:tcMar>
              <w:top w:w="48" w:type="dxa"/>
              <w:left w:w="96" w:type="dxa"/>
              <w:bottom w:w="48" w:type="dxa"/>
              <w:right w:w="96" w:type="dxa"/>
            </w:tcMar>
            <w:vAlign w:val="center"/>
            <w:hideMark/>
          </w:tcPr>
          <w:p w14:paraId="41F5F37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Greater than $50,000,000</w:t>
            </w:r>
          </w:p>
        </w:tc>
        <w:tc>
          <w:tcPr>
            <w:tcW w:w="0" w:type="auto"/>
            <w:tcMar>
              <w:top w:w="48" w:type="dxa"/>
              <w:left w:w="96" w:type="dxa"/>
              <w:bottom w:w="48" w:type="dxa"/>
              <w:right w:w="96" w:type="dxa"/>
            </w:tcMar>
            <w:vAlign w:val="center"/>
            <w:hideMark/>
          </w:tcPr>
          <w:p w14:paraId="138902B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$10,000</w:t>
            </w:r>
          </w:p>
        </w:tc>
      </w:tr>
    </w:tbl>
    <w:p w14:paraId="5BE08E2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However, even ETI membership will not provide full documentation for non-standard PIDs. ETI states:</w:t>
      </w:r>
      <w:hyperlink r:id="rId565" w:anchor="cite_note-eti-faq-13"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7</w:t>
        </w:r>
        <w:r w:rsidRPr="009A1D65">
          <w:rPr>
            <w:rFonts w:ascii="Arial" w:eastAsia="Times New Roman" w:hAnsi="Arial" w:cs="Arial"/>
            <w:color w:val="0000FF"/>
            <w:sz w:val="19"/>
            <w:szCs w:val="19"/>
            <w:vertAlign w:val="superscript"/>
            <w:lang w:val="en"/>
          </w:rPr>
          <w:t>]</w:t>
        </w:r>
      </w:hyperlink>
      <w:hyperlink r:id="rId566" w:anchor="cite_note-14"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8</w:t>
        </w:r>
        <w:r w:rsidRPr="009A1D65">
          <w:rPr>
            <w:rFonts w:ascii="Arial" w:eastAsia="Times New Roman" w:hAnsi="Arial" w:cs="Arial"/>
            <w:color w:val="0000FF"/>
            <w:sz w:val="19"/>
            <w:szCs w:val="19"/>
            <w:vertAlign w:val="superscript"/>
            <w:lang w:val="en"/>
          </w:rPr>
          <w:t>]</w:t>
        </w:r>
      </w:hyperlink>
    </w:p>
    <w:p w14:paraId="50B9875E" w14:textId="77777777" w:rsidR="009A1D65" w:rsidRPr="009A1D65" w:rsidRDefault="009A1D65" w:rsidP="009A1D65">
      <w:pPr>
        <w:shd w:val="clear" w:color="auto" w:fill="FFFFFF"/>
        <w:spacing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Some OEMs refuse to use ETI as a one-stop source of scan tool information. They prefer to do business with each tool company separately. These companies also require that you enter into a contract with them. The charges vary but here is a snapshot as of April 13th, 2015 of the per year charges:</w:t>
      </w:r>
    </w:p>
    <w:tbl>
      <w:tblPr>
        <w:tblW w:w="0" w:type="auto"/>
        <w:tblCellMar>
          <w:top w:w="15" w:type="dxa"/>
          <w:left w:w="15" w:type="dxa"/>
          <w:bottom w:w="15" w:type="dxa"/>
          <w:right w:w="15" w:type="dxa"/>
        </w:tblCellMar>
        <w:tblLook w:val="04A0" w:firstRow="1" w:lastRow="0" w:firstColumn="1" w:lastColumn="0" w:noHBand="0" w:noVBand="1"/>
      </w:tblPr>
      <w:tblGrid>
        <w:gridCol w:w="859"/>
        <w:gridCol w:w="5665"/>
      </w:tblGrid>
      <w:tr w:rsidR="009A1D65" w:rsidRPr="009A1D65" w14:paraId="444EBA7A" w14:textId="77777777" w:rsidTr="009A1D65">
        <w:tc>
          <w:tcPr>
            <w:tcW w:w="0" w:type="auto"/>
            <w:tcMar>
              <w:top w:w="48" w:type="dxa"/>
              <w:left w:w="96" w:type="dxa"/>
              <w:bottom w:w="48" w:type="dxa"/>
              <w:right w:w="96" w:type="dxa"/>
            </w:tcMar>
            <w:vAlign w:val="center"/>
            <w:hideMark/>
          </w:tcPr>
          <w:p w14:paraId="788AF2E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GM</w:t>
            </w:r>
          </w:p>
        </w:tc>
        <w:tc>
          <w:tcPr>
            <w:tcW w:w="0" w:type="auto"/>
            <w:tcMar>
              <w:top w:w="48" w:type="dxa"/>
              <w:left w:w="96" w:type="dxa"/>
              <w:bottom w:w="48" w:type="dxa"/>
              <w:right w:w="96" w:type="dxa"/>
            </w:tcMar>
            <w:vAlign w:val="center"/>
            <w:hideMark/>
          </w:tcPr>
          <w:p w14:paraId="05951B8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$50,000</w:t>
            </w:r>
          </w:p>
        </w:tc>
      </w:tr>
      <w:tr w:rsidR="009A1D65" w:rsidRPr="009A1D65" w14:paraId="56C283BC" w14:textId="77777777" w:rsidTr="009A1D65">
        <w:tc>
          <w:tcPr>
            <w:tcW w:w="0" w:type="auto"/>
            <w:tcMar>
              <w:top w:w="48" w:type="dxa"/>
              <w:left w:w="96" w:type="dxa"/>
              <w:bottom w:w="48" w:type="dxa"/>
              <w:right w:w="96" w:type="dxa"/>
            </w:tcMar>
            <w:vAlign w:val="center"/>
            <w:hideMark/>
          </w:tcPr>
          <w:p w14:paraId="1B54B46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Honda</w:t>
            </w:r>
          </w:p>
        </w:tc>
        <w:tc>
          <w:tcPr>
            <w:tcW w:w="0" w:type="auto"/>
            <w:tcMar>
              <w:top w:w="48" w:type="dxa"/>
              <w:left w:w="96" w:type="dxa"/>
              <w:bottom w:w="48" w:type="dxa"/>
              <w:right w:w="96" w:type="dxa"/>
            </w:tcMar>
            <w:vAlign w:val="center"/>
            <w:hideMark/>
          </w:tcPr>
          <w:p w14:paraId="1B98FA2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$5,000</w:t>
            </w:r>
          </w:p>
        </w:tc>
      </w:tr>
      <w:tr w:rsidR="009A1D65" w:rsidRPr="009A1D65" w14:paraId="1525A3D5" w14:textId="77777777" w:rsidTr="009A1D65">
        <w:tc>
          <w:tcPr>
            <w:tcW w:w="0" w:type="auto"/>
            <w:tcMar>
              <w:top w:w="48" w:type="dxa"/>
              <w:left w:w="96" w:type="dxa"/>
              <w:bottom w:w="48" w:type="dxa"/>
              <w:right w:w="96" w:type="dxa"/>
            </w:tcMar>
            <w:vAlign w:val="center"/>
            <w:hideMark/>
          </w:tcPr>
          <w:p w14:paraId="7F44B90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Suzuki</w:t>
            </w:r>
          </w:p>
        </w:tc>
        <w:tc>
          <w:tcPr>
            <w:tcW w:w="0" w:type="auto"/>
            <w:tcMar>
              <w:top w:w="48" w:type="dxa"/>
              <w:left w:w="96" w:type="dxa"/>
              <w:bottom w:w="48" w:type="dxa"/>
              <w:right w:w="96" w:type="dxa"/>
            </w:tcMar>
            <w:vAlign w:val="center"/>
            <w:hideMark/>
          </w:tcPr>
          <w:p w14:paraId="0A7A694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$1,000</w:t>
            </w:r>
          </w:p>
        </w:tc>
      </w:tr>
      <w:tr w:rsidR="009A1D65" w:rsidRPr="0050714A" w14:paraId="7F42FC01" w14:textId="77777777" w:rsidTr="009A1D65">
        <w:tc>
          <w:tcPr>
            <w:tcW w:w="0" w:type="auto"/>
            <w:tcMar>
              <w:top w:w="48" w:type="dxa"/>
              <w:left w:w="96" w:type="dxa"/>
              <w:bottom w:w="48" w:type="dxa"/>
              <w:right w:w="96" w:type="dxa"/>
            </w:tcMar>
            <w:vAlign w:val="center"/>
            <w:hideMark/>
          </w:tcPr>
          <w:p w14:paraId="600AF07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BMW</w:t>
            </w:r>
          </w:p>
        </w:tc>
        <w:tc>
          <w:tcPr>
            <w:tcW w:w="0" w:type="auto"/>
            <w:tcMar>
              <w:top w:w="48" w:type="dxa"/>
              <w:left w:w="96" w:type="dxa"/>
              <w:bottom w:w="48" w:type="dxa"/>
              <w:right w:w="96" w:type="dxa"/>
            </w:tcMar>
            <w:vAlign w:val="center"/>
            <w:hideMark/>
          </w:tcPr>
          <w:p w14:paraId="1EB7765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$25,500 plus $2,000 per update. Updates occur annually.</w:t>
            </w:r>
          </w:p>
        </w:tc>
      </w:tr>
    </w:tbl>
    <w:p w14:paraId="47CAB8DC"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CAN (11-bit) bus format</w:t>
      </w:r>
    </w:p>
    <w:p w14:paraId="4722AB8F"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567" w:tooltip="Edit section: CAN (11-bit) bus format"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181C6C69"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As defined in ISO 15765-4, emissions protocols (including OBD-II, EOBD, UDS, etc.) use the ISO-TP transport layer (ISO 15765-2). All CAN frames sent using ISO-TP use a data length of 8 bytes (and DLC of 8). It is recommended to pad the unused data bytes with 0xCC.</w:t>
      </w:r>
    </w:p>
    <w:p w14:paraId="1577BB5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PID query and response occurs on the vehicle's CAN bus. Standard OBD requests and responses use functional addresses. The diagnostic reader initiates a query using CAN ID 7DFh, which acts as a broadcast address, and accepts responses from any ID in the range 7E8h to 7EFh. ECUs that can respond to OBD queries listen both to the functional broadcast ID of 7DFh and one assigned ID in the range 7E0h to 7E7h. Their response has an ID of their assigned ID plus 8 e.g. 7E8h through 7EFh.</w:t>
      </w:r>
    </w:p>
    <w:p w14:paraId="2D5B694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This approach allows up to eight ECUs, each independently responding to OBD queries. The diagnostic reader can use the ID in the ECU response frame to continue communication with a specific ECU. In particular, multi-frame communication requires a response to the specific ECU ID rather than to ID 7DFh.</w:t>
      </w:r>
    </w:p>
    <w:p w14:paraId="26E28CC1"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CAN bus may also be used for communication beyond the standard OBD messages. Physical addressing uses particular CAN IDs for specific modules (e.g., 720h for the instrument cluster in Fords) with proprietary frame payloads.</w:t>
      </w:r>
    </w:p>
    <w:p w14:paraId="5C3E9849"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Query</w:t>
      </w:r>
    </w:p>
    <w:p w14:paraId="68650FFE"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68" w:tooltip="Edit section: Query"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8237D8F"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functional PID query is sent to the vehicle on the CAN bus at ID 7DFh, using 8 data bytes. The bytes are:</w:t>
      </w:r>
    </w:p>
    <w:tbl>
      <w:tblPr>
        <w:tblW w:w="0" w:type="auto"/>
        <w:tblCellMar>
          <w:top w:w="15" w:type="dxa"/>
          <w:left w:w="15" w:type="dxa"/>
          <w:bottom w:w="15" w:type="dxa"/>
          <w:right w:w="15" w:type="dxa"/>
        </w:tblCellMar>
        <w:tblLook w:val="04A0" w:firstRow="1" w:lastRow="0" w:firstColumn="1" w:lastColumn="0" w:noHBand="0" w:noVBand="1"/>
      </w:tblPr>
      <w:tblGrid>
        <w:gridCol w:w="1046"/>
        <w:gridCol w:w="2042"/>
        <w:gridCol w:w="2042"/>
        <w:gridCol w:w="2042"/>
        <w:gridCol w:w="436"/>
        <w:gridCol w:w="436"/>
        <w:gridCol w:w="437"/>
        <w:gridCol w:w="437"/>
        <w:gridCol w:w="437"/>
      </w:tblGrid>
      <w:tr w:rsidR="009A1D65" w:rsidRPr="009A1D65" w14:paraId="4E975CF7" w14:textId="77777777" w:rsidTr="009A1D65">
        <w:tc>
          <w:tcPr>
            <w:tcW w:w="0" w:type="auto"/>
            <w:tcMar>
              <w:top w:w="48" w:type="dxa"/>
              <w:left w:w="96" w:type="dxa"/>
              <w:bottom w:w="48" w:type="dxa"/>
              <w:right w:w="96" w:type="dxa"/>
            </w:tcMar>
            <w:vAlign w:val="center"/>
            <w:hideMark/>
          </w:tcPr>
          <w:p w14:paraId="54949B35"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gridSpan w:val="8"/>
            <w:tcMar>
              <w:top w:w="48" w:type="dxa"/>
              <w:left w:w="96" w:type="dxa"/>
              <w:bottom w:w="48" w:type="dxa"/>
              <w:right w:w="96" w:type="dxa"/>
            </w:tcMar>
            <w:vAlign w:val="center"/>
            <w:hideMark/>
          </w:tcPr>
          <w:p w14:paraId="64132C4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Byte</w:t>
            </w:r>
          </w:p>
        </w:tc>
      </w:tr>
      <w:tr w:rsidR="009A1D65" w:rsidRPr="009A1D65" w14:paraId="72490B51" w14:textId="77777777" w:rsidTr="009A1D65">
        <w:tc>
          <w:tcPr>
            <w:tcW w:w="400" w:type="pct"/>
            <w:tcMar>
              <w:top w:w="48" w:type="dxa"/>
              <w:left w:w="96" w:type="dxa"/>
              <w:bottom w:w="48" w:type="dxa"/>
              <w:right w:w="96" w:type="dxa"/>
            </w:tcMar>
            <w:vAlign w:val="center"/>
            <w:hideMark/>
          </w:tcPr>
          <w:p w14:paraId="1FD6452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 Type</w:t>
            </w:r>
          </w:p>
        </w:tc>
        <w:tc>
          <w:tcPr>
            <w:tcW w:w="1100" w:type="pct"/>
            <w:tcMar>
              <w:top w:w="48" w:type="dxa"/>
              <w:left w:w="96" w:type="dxa"/>
              <w:bottom w:w="48" w:type="dxa"/>
              <w:right w:w="96" w:type="dxa"/>
            </w:tcMar>
            <w:vAlign w:val="center"/>
            <w:hideMark/>
          </w:tcPr>
          <w:p w14:paraId="7A279F5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0</w:t>
            </w:r>
          </w:p>
        </w:tc>
        <w:tc>
          <w:tcPr>
            <w:tcW w:w="1100" w:type="pct"/>
            <w:tcMar>
              <w:top w:w="48" w:type="dxa"/>
              <w:left w:w="96" w:type="dxa"/>
              <w:bottom w:w="48" w:type="dxa"/>
              <w:right w:w="96" w:type="dxa"/>
            </w:tcMar>
            <w:vAlign w:val="center"/>
            <w:hideMark/>
          </w:tcPr>
          <w:p w14:paraId="5D18B2F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1</w:t>
            </w:r>
          </w:p>
        </w:tc>
        <w:tc>
          <w:tcPr>
            <w:tcW w:w="1100" w:type="pct"/>
            <w:tcMar>
              <w:top w:w="48" w:type="dxa"/>
              <w:left w:w="96" w:type="dxa"/>
              <w:bottom w:w="48" w:type="dxa"/>
              <w:right w:w="96" w:type="dxa"/>
            </w:tcMar>
            <w:vAlign w:val="center"/>
            <w:hideMark/>
          </w:tcPr>
          <w:p w14:paraId="17963FA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2</w:t>
            </w:r>
          </w:p>
        </w:tc>
        <w:tc>
          <w:tcPr>
            <w:tcW w:w="250" w:type="pct"/>
            <w:tcMar>
              <w:top w:w="48" w:type="dxa"/>
              <w:left w:w="96" w:type="dxa"/>
              <w:bottom w:w="48" w:type="dxa"/>
              <w:right w:w="96" w:type="dxa"/>
            </w:tcMar>
            <w:vAlign w:val="center"/>
            <w:hideMark/>
          </w:tcPr>
          <w:p w14:paraId="7A1439D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3</w:t>
            </w:r>
          </w:p>
        </w:tc>
        <w:tc>
          <w:tcPr>
            <w:tcW w:w="250" w:type="pct"/>
            <w:tcMar>
              <w:top w:w="48" w:type="dxa"/>
              <w:left w:w="96" w:type="dxa"/>
              <w:bottom w:w="48" w:type="dxa"/>
              <w:right w:w="96" w:type="dxa"/>
            </w:tcMar>
            <w:vAlign w:val="center"/>
            <w:hideMark/>
          </w:tcPr>
          <w:p w14:paraId="74FCB17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4</w:t>
            </w:r>
          </w:p>
        </w:tc>
        <w:tc>
          <w:tcPr>
            <w:tcW w:w="250" w:type="pct"/>
            <w:tcMar>
              <w:top w:w="48" w:type="dxa"/>
              <w:left w:w="96" w:type="dxa"/>
              <w:bottom w:w="48" w:type="dxa"/>
              <w:right w:w="96" w:type="dxa"/>
            </w:tcMar>
            <w:vAlign w:val="center"/>
            <w:hideMark/>
          </w:tcPr>
          <w:p w14:paraId="1D312EE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5</w:t>
            </w:r>
          </w:p>
        </w:tc>
        <w:tc>
          <w:tcPr>
            <w:tcW w:w="250" w:type="pct"/>
            <w:tcMar>
              <w:top w:w="48" w:type="dxa"/>
              <w:left w:w="96" w:type="dxa"/>
              <w:bottom w:w="48" w:type="dxa"/>
              <w:right w:w="96" w:type="dxa"/>
            </w:tcMar>
            <w:vAlign w:val="center"/>
            <w:hideMark/>
          </w:tcPr>
          <w:p w14:paraId="02DFF89B"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6</w:t>
            </w:r>
          </w:p>
        </w:tc>
        <w:tc>
          <w:tcPr>
            <w:tcW w:w="250" w:type="pct"/>
            <w:tcMar>
              <w:top w:w="48" w:type="dxa"/>
              <w:left w:w="96" w:type="dxa"/>
              <w:bottom w:w="48" w:type="dxa"/>
              <w:right w:w="96" w:type="dxa"/>
            </w:tcMar>
            <w:vAlign w:val="center"/>
            <w:hideMark/>
          </w:tcPr>
          <w:p w14:paraId="655112B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7</w:t>
            </w:r>
          </w:p>
        </w:tc>
      </w:tr>
      <w:tr w:rsidR="009A1D65" w:rsidRPr="0050714A" w14:paraId="5605ED84" w14:textId="77777777" w:rsidTr="009A1D65">
        <w:tc>
          <w:tcPr>
            <w:tcW w:w="0" w:type="auto"/>
            <w:tcMar>
              <w:top w:w="48" w:type="dxa"/>
              <w:left w:w="96" w:type="dxa"/>
              <w:bottom w:w="48" w:type="dxa"/>
              <w:right w:w="96" w:type="dxa"/>
            </w:tcMar>
            <w:vAlign w:val="center"/>
            <w:hideMark/>
          </w:tcPr>
          <w:p w14:paraId="774422C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SAE Standard</w:t>
            </w:r>
          </w:p>
        </w:tc>
        <w:tc>
          <w:tcPr>
            <w:tcW w:w="0" w:type="auto"/>
            <w:tcMar>
              <w:top w:w="48" w:type="dxa"/>
              <w:left w:w="96" w:type="dxa"/>
              <w:bottom w:w="48" w:type="dxa"/>
              <w:right w:w="96" w:type="dxa"/>
            </w:tcMar>
            <w:vAlign w:val="center"/>
            <w:hideMark/>
          </w:tcPr>
          <w:p w14:paraId="0BF70BF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2</w:t>
            </w:r>
          </w:p>
        </w:tc>
        <w:tc>
          <w:tcPr>
            <w:tcW w:w="0" w:type="auto"/>
            <w:tcMar>
              <w:top w:w="48" w:type="dxa"/>
              <w:left w:w="96" w:type="dxa"/>
              <w:bottom w:w="48" w:type="dxa"/>
              <w:right w:w="96" w:type="dxa"/>
            </w:tcMar>
            <w:vAlign w:val="center"/>
            <w:hideMark/>
          </w:tcPr>
          <w:p w14:paraId="1F934E03"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Service</w:t>
            </w:r>
            <w:r w:rsidRPr="009A1D65">
              <w:rPr>
                <w:rFonts w:ascii="Times New Roman" w:eastAsia="Times New Roman" w:hAnsi="Times New Roman" w:cs="Times New Roman"/>
                <w:sz w:val="24"/>
                <w:szCs w:val="24"/>
                <w:lang w:val="en-US"/>
              </w:rPr>
              <w:br/>
              <w:t>01 = show current data;</w:t>
            </w:r>
            <w:r w:rsidRPr="009A1D65">
              <w:rPr>
                <w:rFonts w:ascii="Times New Roman" w:eastAsia="Times New Roman" w:hAnsi="Times New Roman" w:cs="Times New Roman"/>
                <w:sz w:val="24"/>
                <w:szCs w:val="24"/>
                <w:lang w:val="en-US"/>
              </w:rPr>
              <w:br/>
              <w:t>02 = freeze frame;</w:t>
            </w:r>
            <w:r w:rsidRPr="009A1D65">
              <w:rPr>
                <w:rFonts w:ascii="Times New Roman" w:eastAsia="Times New Roman" w:hAnsi="Times New Roman" w:cs="Times New Roman"/>
                <w:sz w:val="24"/>
                <w:szCs w:val="24"/>
                <w:lang w:val="en-US"/>
              </w:rPr>
              <w:br/>
              <w:t>etc.</w:t>
            </w:r>
          </w:p>
        </w:tc>
        <w:tc>
          <w:tcPr>
            <w:tcW w:w="0" w:type="auto"/>
            <w:tcMar>
              <w:top w:w="48" w:type="dxa"/>
              <w:left w:w="96" w:type="dxa"/>
              <w:bottom w:w="48" w:type="dxa"/>
              <w:right w:w="96" w:type="dxa"/>
            </w:tcMar>
            <w:vAlign w:val="center"/>
            <w:hideMark/>
          </w:tcPr>
          <w:p w14:paraId="71249AE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PID code</w:t>
            </w:r>
            <w:r w:rsidRPr="009A1D65">
              <w:rPr>
                <w:rFonts w:ascii="Times New Roman" w:eastAsia="Times New Roman" w:hAnsi="Times New Roman" w:cs="Times New Roman"/>
                <w:sz w:val="24"/>
                <w:szCs w:val="24"/>
                <w:lang w:val="en-US"/>
              </w:rPr>
              <w:br/>
              <w:t>(e.g.: 05 = Engine coolant temperature)</w:t>
            </w:r>
          </w:p>
        </w:tc>
        <w:tc>
          <w:tcPr>
            <w:tcW w:w="0" w:type="auto"/>
            <w:gridSpan w:val="5"/>
            <w:tcMar>
              <w:top w:w="48" w:type="dxa"/>
              <w:left w:w="96" w:type="dxa"/>
              <w:bottom w:w="48" w:type="dxa"/>
              <w:right w:w="96" w:type="dxa"/>
            </w:tcMar>
            <w:vAlign w:val="center"/>
            <w:hideMark/>
          </w:tcPr>
          <w:p w14:paraId="2457C3F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w:t>
            </w:r>
            <w:hyperlink r:id="rId569" w:tooltip="ISO 15765-2" w:history="1">
              <w:r w:rsidRPr="009A1D65">
                <w:rPr>
                  <w:rFonts w:ascii="Times New Roman" w:eastAsia="Times New Roman" w:hAnsi="Times New Roman" w:cs="Times New Roman"/>
                  <w:color w:val="0000FF"/>
                  <w:sz w:val="24"/>
                  <w:szCs w:val="24"/>
                  <w:u w:val="single"/>
                  <w:lang w:val="en-US"/>
                </w:rPr>
                <w:t>ISO 15765-2</w:t>
              </w:r>
            </w:hyperlink>
            <w:r w:rsidRPr="009A1D65">
              <w:rPr>
                <w:rFonts w:ascii="Times New Roman" w:eastAsia="Times New Roman" w:hAnsi="Times New Roman" w:cs="Times New Roman"/>
                <w:sz w:val="24"/>
                <w:szCs w:val="24"/>
                <w:lang w:val="en-US"/>
              </w:rPr>
              <w:t> suggests CCh)</w:t>
            </w:r>
          </w:p>
        </w:tc>
      </w:tr>
      <w:tr w:rsidR="009A1D65" w:rsidRPr="0050714A" w14:paraId="428F9FC3" w14:textId="77777777" w:rsidTr="009A1D65">
        <w:tc>
          <w:tcPr>
            <w:tcW w:w="0" w:type="auto"/>
            <w:tcMar>
              <w:top w:w="48" w:type="dxa"/>
              <w:left w:w="96" w:type="dxa"/>
              <w:bottom w:w="48" w:type="dxa"/>
              <w:right w:w="96" w:type="dxa"/>
            </w:tcMar>
            <w:vAlign w:val="center"/>
            <w:hideMark/>
          </w:tcPr>
          <w:p w14:paraId="3C75B46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Vehicle specific</w:t>
            </w:r>
          </w:p>
        </w:tc>
        <w:tc>
          <w:tcPr>
            <w:tcW w:w="0" w:type="auto"/>
            <w:tcMar>
              <w:top w:w="48" w:type="dxa"/>
              <w:left w:w="96" w:type="dxa"/>
              <w:bottom w:w="48" w:type="dxa"/>
              <w:right w:w="96" w:type="dxa"/>
            </w:tcMar>
            <w:vAlign w:val="center"/>
            <w:hideMark/>
          </w:tcPr>
          <w:p w14:paraId="0A977A6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3</w:t>
            </w:r>
          </w:p>
        </w:tc>
        <w:tc>
          <w:tcPr>
            <w:tcW w:w="0" w:type="auto"/>
            <w:tcMar>
              <w:top w:w="48" w:type="dxa"/>
              <w:left w:w="96" w:type="dxa"/>
              <w:bottom w:w="48" w:type="dxa"/>
              <w:right w:w="96" w:type="dxa"/>
            </w:tcMar>
            <w:vAlign w:val="center"/>
            <w:hideMark/>
          </w:tcPr>
          <w:p w14:paraId="703FEC8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Custom service: (e.g.: 22 = enhanced data)</w:t>
            </w:r>
          </w:p>
        </w:tc>
        <w:tc>
          <w:tcPr>
            <w:tcW w:w="0" w:type="auto"/>
            <w:gridSpan w:val="2"/>
            <w:tcMar>
              <w:top w:w="48" w:type="dxa"/>
              <w:left w:w="96" w:type="dxa"/>
              <w:bottom w:w="48" w:type="dxa"/>
              <w:right w:w="96" w:type="dxa"/>
            </w:tcMar>
            <w:vAlign w:val="center"/>
            <w:hideMark/>
          </w:tcPr>
          <w:p w14:paraId="5F62D85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PID code</w:t>
            </w:r>
            <w:r w:rsidRPr="009A1D65">
              <w:rPr>
                <w:rFonts w:ascii="Times New Roman" w:eastAsia="Times New Roman" w:hAnsi="Times New Roman" w:cs="Times New Roman"/>
                <w:sz w:val="24"/>
                <w:szCs w:val="24"/>
                <w:lang w:val="en-US"/>
              </w:rPr>
              <w:br/>
              <w:t>(e.g.: 4980h)</w:t>
            </w:r>
          </w:p>
        </w:tc>
        <w:tc>
          <w:tcPr>
            <w:tcW w:w="0" w:type="auto"/>
            <w:gridSpan w:val="4"/>
            <w:tcMar>
              <w:top w:w="48" w:type="dxa"/>
              <w:left w:w="96" w:type="dxa"/>
              <w:bottom w:w="48" w:type="dxa"/>
              <w:right w:w="96" w:type="dxa"/>
            </w:tcMar>
            <w:vAlign w:val="center"/>
            <w:hideMark/>
          </w:tcPr>
          <w:p w14:paraId="6E11F923"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w:t>
            </w:r>
            <w:hyperlink r:id="rId570" w:tooltip="ISO 15765-2" w:history="1">
              <w:r w:rsidRPr="009A1D65">
                <w:rPr>
                  <w:rFonts w:ascii="Times New Roman" w:eastAsia="Times New Roman" w:hAnsi="Times New Roman" w:cs="Times New Roman"/>
                  <w:color w:val="0000FF"/>
                  <w:sz w:val="24"/>
                  <w:szCs w:val="24"/>
                  <w:u w:val="single"/>
                  <w:lang w:val="en-US"/>
                </w:rPr>
                <w:t>ISO 15765-2</w:t>
              </w:r>
            </w:hyperlink>
            <w:r w:rsidRPr="009A1D65">
              <w:rPr>
                <w:rFonts w:ascii="Times New Roman" w:eastAsia="Times New Roman" w:hAnsi="Times New Roman" w:cs="Times New Roman"/>
                <w:sz w:val="24"/>
                <w:szCs w:val="24"/>
                <w:lang w:val="en-US"/>
              </w:rPr>
              <w:t> suggests CCh)</w:t>
            </w:r>
          </w:p>
        </w:tc>
      </w:tr>
    </w:tbl>
    <w:p w14:paraId="1AF0D2FC"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Response</w:t>
      </w:r>
    </w:p>
    <w:p w14:paraId="23DACA8A"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71" w:tooltip="Edit section: Response"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1B98E46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 xml:space="preserve">The vehicle responds to the PID query on the CAN bus with message IDs that depend on which module responded. </w:t>
      </w:r>
      <w:proofErr w:type="gramStart"/>
      <w:r w:rsidRPr="009A1D65">
        <w:rPr>
          <w:rFonts w:ascii="Arial" w:eastAsia="Times New Roman" w:hAnsi="Arial" w:cs="Arial"/>
          <w:color w:val="202122"/>
          <w:sz w:val="24"/>
          <w:szCs w:val="24"/>
          <w:lang w:val="en"/>
        </w:rPr>
        <w:t>Typically</w:t>
      </w:r>
      <w:proofErr w:type="gramEnd"/>
      <w:r w:rsidRPr="009A1D65">
        <w:rPr>
          <w:rFonts w:ascii="Arial" w:eastAsia="Times New Roman" w:hAnsi="Arial" w:cs="Arial"/>
          <w:color w:val="202122"/>
          <w:sz w:val="24"/>
          <w:szCs w:val="24"/>
          <w:lang w:val="en"/>
        </w:rPr>
        <w:t xml:space="preserve"> the engine or main ECU responds at ID 7E8h. Other modules, like the hybrid controller or battery controller in a Prius, respond at 07E9h, 07EAh, 07EBh, etc. These are 8h higher than the physical address the module responds to. Even though the number of bytes in the returned value is variable, the message uses 8 data bytes regardless (</w:t>
      </w:r>
      <w:hyperlink r:id="rId572" w:tooltip="CAN bus" w:history="1">
        <w:r w:rsidRPr="009A1D65">
          <w:rPr>
            <w:rFonts w:ascii="Arial" w:eastAsia="Times New Roman" w:hAnsi="Arial" w:cs="Arial"/>
            <w:color w:val="0000FF"/>
            <w:sz w:val="24"/>
            <w:szCs w:val="24"/>
            <w:u w:val="single"/>
            <w:lang w:val="en"/>
          </w:rPr>
          <w:t>CAN bus</w:t>
        </w:r>
      </w:hyperlink>
      <w:r w:rsidRPr="009A1D65">
        <w:rPr>
          <w:rFonts w:ascii="Arial" w:eastAsia="Times New Roman" w:hAnsi="Arial" w:cs="Arial"/>
          <w:color w:val="202122"/>
          <w:sz w:val="24"/>
          <w:szCs w:val="24"/>
          <w:lang w:val="en"/>
        </w:rPr>
        <w:t> protocol form Frameformat with 8 data bytes). The bytes are:</w:t>
      </w:r>
    </w:p>
    <w:tbl>
      <w:tblPr>
        <w:tblW w:w="0" w:type="auto"/>
        <w:tblCellMar>
          <w:top w:w="15" w:type="dxa"/>
          <w:left w:w="15" w:type="dxa"/>
          <w:bottom w:w="15" w:type="dxa"/>
          <w:right w:w="15" w:type="dxa"/>
        </w:tblCellMar>
        <w:tblLook w:val="04A0" w:firstRow="1" w:lastRow="0" w:firstColumn="1" w:lastColumn="0" w:noHBand="0" w:noVBand="1"/>
      </w:tblPr>
      <w:tblGrid>
        <w:gridCol w:w="916"/>
        <w:gridCol w:w="1006"/>
        <w:gridCol w:w="1102"/>
        <w:gridCol w:w="1232"/>
        <w:gridCol w:w="1057"/>
        <w:gridCol w:w="1057"/>
        <w:gridCol w:w="995"/>
        <w:gridCol w:w="995"/>
        <w:gridCol w:w="995"/>
      </w:tblGrid>
      <w:tr w:rsidR="009A1D65" w:rsidRPr="009A1D65" w14:paraId="67202675" w14:textId="77777777" w:rsidTr="009A1D65">
        <w:tc>
          <w:tcPr>
            <w:tcW w:w="0" w:type="auto"/>
            <w:tcMar>
              <w:top w:w="48" w:type="dxa"/>
              <w:left w:w="96" w:type="dxa"/>
              <w:bottom w:w="48" w:type="dxa"/>
              <w:right w:w="96" w:type="dxa"/>
            </w:tcMar>
            <w:vAlign w:val="center"/>
            <w:hideMark/>
          </w:tcPr>
          <w:p w14:paraId="538010B3"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gridSpan w:val="8"/>
            <w:tcMar>
              <w:top w:w="48" w:type="dxa"/>
              <w:left w:w="96" w:type="dxa"/>
              <w:bottom w:w="48" w:type="dxa"/>
              <w:right w:w="96" w:type="dxa"/>
            </w:tcMar>
            <w:vAlign w:val="center"/>
            <w:hideMark/>
          </w:tcPr>
          <w:p w14:paraId="730D7A7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Byte</w:t>
            </w:r>
          </w:p>
        </w:tc>
      </w:tr>
      <w:tr w:rsidR="009A1D65" w:rsidRPr="009A1D65" w14:paraId="41E6BF9B" w14:textId="77777777" w:rsidTr="009A1D65">
        <w:tc>
          <w:tcPr>
            <w:tcW w:w="750" w:type="pct"/>
            <w:tcMar>
              <w:top w:w="48" w:type="dxa"/>
              <w:left w:w="96" w:type="dxa"/>
              <w:bottom w:w="48" w:type="dxa"/>
              <w:right w:w="96" w:type="dxa"/>
            </w:tcMar>
            <w:vAlign w:val="center"/>
            <w:hideMark/>
          </w:tcPr>
          <w:p w14:paraId="577040D3"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CAN Address</w:t>
            </w:r>
          </w:p>
        </w:tc>
        <w:tc>
          <w:tcPr>
            <w:tcW w:w="600" w:type="pct"/>
            <w:tcMar>
              <w:top w:w="48" w:type="dxa"/>
              <w:left w:w="96" w:type="dxa"/>
              <w:bottom w:w="48" w:type="dxa"/>
              <w:right w:w="96" w:type="dxa"/>
            </w:tcMar>
            <w:vAlign w:val="center"/>
            <w:hideMark/>
          </w:tcPr>
          <w:p w14:paraId="0873D53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0</w:t>
            </w:r>
          </w:p>
        </w:tc>
        <w:tc>
          <w:tcPr>
            <w:tcW w:w="1300" w:type="pct"/>
            <w:tcMar>
              <w:top w:w="48" w:type="dxa"/>
              <w:left w:w="96" w:type="dxa"/>
              <w:bottom w:w="48" w:type="dxa"/>
              <w:right w:w="96" w:type="dxa"/>
            </w:tcMar>
            <w:vAlign w:val="center"/>
            <w:hideMark/>
          </w:tcPr>
          <w:p w14:paraId="5EC679E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1</w:t>
            </w:r>
          </w:p>
        </w:tc>
        <w:tc>
          <w:tcPr>
            <w:tcW w:w="1050" w:type="pct"/>
            <w:tcMar>
              <w:top w:w="48" w:type="dxa"/>
              <w:left w:w="96" w:type="dxa"/>
              <w:bottom w:w="48" w:type="dxa"/>
              <w:right w:w="96" w:type="dxa"/>
            </w:tcMar>
            <w:vAlign w:val="center"/>
            <w:hideMark/>
          </w:tcPr>
          <w:p w14:paraId="7F3FD9E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2</w:t>
            </w:r>
          </w:p>
        </w:tc>
        <w:tc>
          <w:tcPr>
            <w:tcW w:w="250" w:type="pct"/>
            <w:tcMar>
              <w:top w:w="48" w:type="dxa"/>
              <w:left w:w="96" w:type="dxa"/>
              <w:bottom w:w="48" w:type="dxa"/>
              <w:right w:w="96" w:type="dxa"/>
            </w:tcMar>
            <w:vAlign w:val="center"/>
            <w:hideMark/>
          </w:tcPr>
          <w:p w14:paraId="4F9843B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3</w:t>
            </w:r>
          </w:p>
        </w:tc>
        <w:tc>
          <w:tcPr>
            <w:tcW w:w="250" w:type="pct"/>
            <w:tcMar>
              <w:top w:w="48" w:type="dxa"/>
              <w:left w:w="96" w:type="dxa"/>
              <w:bottom w:w="48" w:type="dxa"/>
              <w:right w:w="96" w:type="dxa"/>
            </w:tcMar>
            <w:vAlign w:val="center"/>
            <w:hideMark/>
          </w:tcPr>
          <w:p w14:paraId="1F6AD5F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4</w:t>
            </w:r>
          </w:p>
        </w:tc>
        <w:tc>
          <w:tcPr>
            <w:tcW w:w="250" w:type="pct"/>
            <w:tcMar>
              <w:top w:w="48" w:type="dxa"/>
              <w:left w:w="96" w:type="dxa"/>
              <w:bottom w:w="48" w:type="dxa"/>
              <w:right w:w="96" w:type="dxa"/>
            </w:tcMar>
            <w:vAlign w:val="center"/>
            <w:hideMark/>
          </w:tcPr>
          <w:p w14:paraId="609F42B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5</w:t>
            </w:r>
          </w:p>
        </w:tc>
        <w:tc>
          <w:tcPr>
            <w:tcW w:w="250" w:type="pct"/>
            <w:tcMar>
              <w:top w:w="48" w:type="dxa"/>
              <w:left w:w="96" w:type="dxa"/>
              <w:bottom w:w="48" w:type="dxa"/>
              <w:right w:w="96" w:type="dxa"/>
            </w:tcMar>
            <w:vAlign w:val="center"/>
            <w:hideMark/>
          </w:tcPr>
          <w:p w14:paraId="58CE519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6</w:t>
            </w:r>
          </w:p>
        </w:tc>
        <w:tc>
          <w:tcPr>
            <w:tcW w:w="250" w:type="pct"/>
            <w:tcMar>
              <w:top w:w="48" w:type="dxa"/>
              <w:left w:w="96" w:type="dxa"/>
              <w:bottom w:w="48" w:type="dxa"/>
              <w:right w:w="96" w:type="dxa"/>
            </w:tcMar>
            <w:vAlign w:val="center"/>
            <w:hideMark/>
          </w:tcPr>
          <w:p w14:paraId="7E1D377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7</w:t>
            </w:r>
          </w:p>
        </w:tc>
      </w:tr>
      <w:tr w:rsidR="009A1D65" w:rsidRPr="0050714A" w14:paraId="0FC0BD72" w14:textId="77777777" w:rsidTr="009A1D65">
        <w:tc>
          <w:tcPr>
            <w:tcW w:w="0" w:type="auto"/>
            <w:tcMar>
              <w:top w:w="48" w:type="dxa"/>
              <w:left w:w="96" w:type="dxa"/>
              <w:bottom w:w="48" w:type="dxa"/>
              <w:right w:w="96" w:type="dxa"/>
            </w:tcMar>
            <w:vAlign w:val="center"/>
            <w:hideMark/>
          </w:tcPr>
          <w:p w14:paraId="4C516743"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SAE Standard</w:t>
            </w:r>
            <w:r w:rsidRPr="009A1D65">
              <w:rPr>
                <w:rFonts w:ascii="Times New Roman" w:eastAsia="Times New Roman" w:hAnsi="Times New Roman" w:cs="Times New Roman"/>
                <w:sz w:val="24"/>
                <w:szCs w:val="24"/>
                <w:lang w:val="en-US"/>
              </w:rPr>
              <w:br/>
              <w:t>7E8h,</w:t>
            </w:r>
            <w:r w:rsidRPr="009A1D65">
              <w:rPr>
                <w:rFonts w:ascii="Times New Roman" w:eastAsia="Times New Roman" w:hAnsi="Times New Roman" w:cs="Times New Roman"/>
                <w:sz w:val="24"/>
                <w:szCs w:val="24"/>
                <w:lang w:val="en-US"/>
              </w:rPr>
              <w:br/>
              <w:t>7E9h,</w:t>
            </w:r>
            <w:r w:rsidRPr="009A1D65">
              <w:rPr>
                <w:rFonts w:ascii="Times New Roman" w:eastAsia="Times New Roman" w:hAnsi="Times New Roman" w:cs="Times New Roman"/>
                <w:sz w:val="24"/>
                <w:szCs w:val="24"/>
                <w:lang w:val="en-US"/>
              </w:rPr>
              <w:br/>
              <w:t>7EAh,</w:t>
            </w:r>
            <w:r w:rsidRPr="009A1D65">
              <w:rPr>
                <w:rFonts w:ascii="Times New Roman" w:eastAsia="Times New Roman" w:hAnsi="Times New Roman" w:cs="Times New Roman"/>
                <w:sz w:val="24"/>
                <w:szCs w:val="24"/>
                <w:lang w:val="en-US"/>
              </w:rPr>
              <w:br/>
              <w:t>etc.</w:t>
            </w:r>
          </w:p>
        </w:tc>
        <w:tc>
          <w:tcPr>
            <w:tcW w:w="0" w:type="auto"/>
            <w:tcMar>
              <w:top w:w="48" w:type="dxa"/>
              <w:left w:w="96" w:type="dxa"/>
              <w:bottom w:w="48" w:type="dxa"/>
              <w:right w:w="96" w:type="dxa"/>
            </w:tcMar>
            <w:vAlign w:val="center"/>
            <w:hideMark/>
          </w:tcPr>
          <w:p w14:paraId="69F359E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3 to 6</w:t>
            </w:r>
          </w:p>
        </w:tc>
        <w:tc>
          <w:tcPr>
            <w:tcW w:w="0" w:type="auto"/>
            <w:tcMar>
              <w:top w:w="48" w:type="dxa"/>
              <w:left w:w="96" w:type="dxa"/>
              <w:bottom w:w="48" w:type="dxa"/>
              <w:right w:w="96" w:type="dxa"/>
            </w:tcMar>
            <w:vAlign w:val="center"/>
            <w:hideMark/>
          </w:tcPr>
          <w:p w14:paraId="37CC76E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Custom service</w:t>
            </w:r>
            <w:r w:rsidRPr="009A1D65">
              <w:rPr>
                <w:rFonts w:ascii="Times New Roman" w:eastAsia="Times New Roman" w:hAnsi="Times New Roman" w:cs="Times New Roman"/>
                <w:sz w:val="24"/>
                <w:szCs w:val="24"/>
                <w:lang w:val="en-US"/>
              </w:rPr>
              <w:br/>
              <w:t xml:space="preserve">Same as query, except that 40h is added to the service value. </w:t>
            </w:r>
            <w:r w:rsidRPr="009A1D65">
              <w:rPr>
                <w:rFonts w:ascii="Times New Roman" w:eastAsia="Times New Roman" w:hAnsi="Times New Roman" w:cs="Times New Roman"/>
                <w:sz w:val="24"/>
                <w:szCs w:val="24"/>
              </w:rPr>
              <w:t>So:</w:t>
            </w:r>
            <w:r w:rsidRPr="009A1D65">
              <w:rPr>
                <w:rFonts w:ascii="Times New Roman" w:eastAsia="Times New Roman" w:hAnsi="Times New Roman" w:cs="Times New Roman"/>
                <w:sz w:val="24"/>
                <w:szCs w:val="24"/>
              </w:rPr>
              <w:br/>
              <w:t>41h = show current data;</w:t>
            </w:r>
            <w:r w:rsidRPr="009A1D65">
              <w:rPr>
                <w:rFonts w:ascii="Times New Roman" w:eastAsia="Times New Roman" w:hAnsi="Times New Roman" w:cs="Times New Roman"/>
                <w:sz w:val="24"/>
                <w:szCs w:val="24"/>
              </w:rPr>
              <w:br/>
              <w:t xml:space="preserve">42h = freeze </w:t>
            </w:r>
            <w:r w:rsidRPr="009A1D65">
              <w:rPr>
                <w:rFonts w:ascii="Times New Roman" w:eastAsia="Times New Roman" w:hAnsi="Times New Roman" w:cs="Times New Roman"/>
                <w:sz w:val="24"/>
                <w:szCs w:val="24"/>
              </w:rPr>
              <w:lastRenderedPageBreak/>
              <w:t>frame;</w:t>
            </w:r>
            <w:r w:rsidRPr="009A1D65">
              <w:rPr>
                <w:rFonts w:ascii="Times New Roman" w:eastAsia="Times New Roman" w:hAnsi="Times New Roman" w:cs="Times New Roman"/>
                <w:sz w:val="24"/>
                <w:szCs w:val="24"/>
              </w:rPr>
              <w:br/>
              <w:t>etc.</w:t>
            </w:r>
          </w:p>
        </w:tc>
        <w:tc>
          <w:tcPr>
            <w:tcW w:w="0" w:type="auto"/>
            <w:tcMar>
              <w:top w:w="48" w:type="dxa"/>
              <w:left w:w="96" w:type="dxa"/>
              <w:bottom w:w="48" w:type="dxa"/>
              <w:right w:w="96" w:type="dxa"/>
            </w:tcMar>
            <w:vAlign w:val="center"/>
            <w:hideMark/>
          </w:tcPr>
          <w:p w14:paraId="39F9D45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lastRenderedPageBreak/>
              <w:t>PID code</w:t>
            </w:r>
            <w:r w:rsidRPr="009A1D65">
              <w:rPr>
                <w:rFonts w:ascii="Times New Roman" w:eastAsia="Times New Roman" w:hAnsi="Times New Roman" w:cs="Times New Roman"/>
                <w:sz w:val="24"/>
                <w:szCs w:val="24"/>
                <w:lang w:val="en-US"/>
              </w:rPr>
              <w:br/>
              <w:t>(e.g.: 05 = Engine coolant temperature)</w:t>
            </w:r>
          </w:p>
        </w:tc>
        <w:tc>
          <w:tcPr>
            <w:tcW w:w="0" w:type="auto"/>
            <w:tcMar>
              <w:top w:w="48" w:type="dxa"/>
              <w:left w:w="96" w:type="dxa"/>
              <w:bottom w:w="48" w:type="dxa"/>
              <w:right w:w="96" w:type="dxa"/>
            </w:tcMar>
            <w:vAlign w:val="center"/>
            <w:hideMark/>
          </w:tcPr>
          <w:p w14:paraId="4054847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value of the specified parameter, byte 0</w:t>
            </w:r>
          </w:p>
        </w:tc>
        <w:tc>
          <w:tcPr>
            <w:tcW w:w="0" w:type="auto"/>
            <w:tcMar>
              <w:top w:w="48" w:type="dxa"/>
              <w:left w:w="96" w:type="dxa"/>
              <w:bottom w:w="48" w:type="dxa"/>
              <w:right w:w="96" w:type="dxa"/>
            </w:tcMar>
            <w:vAlign w:val="center"/>
            <w:hideMark/>
          </w:tcPr>
          <w:p w14:paraId="056BC30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1 (optional)</w:t>
            </w:r>
          </w:p>
        </w:tc>
        <w:tc>
          <w:tcPr>
            <w:tcW w:w="0" w:type="auto"/>
            <w:tcMar>
              <w:top w:w="48" w:type="dxa"/>
              <w:left w:w="96" w:type="dxa"/>
              <w:bottom w:w="48" w:type="dxa"/>
              <w:right w:w="96" w:type="dxa"/>
            </w:tcMar>
            <w:vAlign w:val="center"/>
            <w:hideMark/>
          </w:tcPr>
          <w:p w14:paraId="12256A3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2 (optional)</w:t>
            </w:r>
          </w:p>
        </w:tc>
        <w:tc>
          <w:tcPr>
            <w:tcW w:w="0" w:type="auto"/>
            <w:tcMar>
              <w:top w:w="48" w:type="dxa"/>
              <w:left w:w="96" w:type="dxa"/>
              <w:bottom w:w="48" w:type="dxa"/>
              <w:right w:w="96" w:type="dxa"/>
            </w:tcMar>
            <w:vAlign w:val="center"/>
            <w:hideMark/>
          </w:tcPr>
          <w:p w14:paraId="406879D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3 (optional)</w:t>
            </w:r>
          </w:p>
        </w:tc>
        <w:tc>
          <w:tcPr>
            <w:tcW w:w="0" w:type="auto"/>
            <w:tcMar>
              <w:top w:w="48" w:type="dxa"/>
              <w:left w:w="96" w:type="dxa"/>
              <w:bottom w:w="48" w:type="dxa"/>
              <w:right w:w="96" w:type="dxa"/>
            </w:tcMar>
            <w:vAlign w:val="center"/>
            <w:hideMark/>
          </w:tcPr>
          <w:p w14:paraId="0316763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(may be 00h or 55h)</w:t>
            </w:r>
          </w:p>
        </w:tc>
      </w:tr>
      <w:tr w:rsidR="009A1D65" w:rsidRPr="009A1D65" w14:paraId="4EFED062" w14:textId="77777777" w:rsidTr="009A1D65">
        <w:tc>
          <w:tcPr>
            <w:tcW w:w="0" w:type="auto"/>
            <w:tcMar>
              <w:top w:w="48" w:type="dxa"/>
              <w:left w:w="96" w:type="dxa"/>
              <w:bottom w:w="48" w:type="dxa"/>
              <w:right w:w="96" w:type="dxa"/>
            </w:tcMar>
            <w:vAlign w:val="center"/>
            <w:hideMark/>
          </w:tcPr>
          <w:p w14:paraId="7030861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Vehicle specific</w:t>
            </w:r>
            <w:r w:rsidRPr="009A1D65">
              <w:rPr>
                <w:rFonts w:ascii="Times New Roman" w:eastAsia="Times New Roman" w:hAnsi="Times New Roman" w:cs="Times New Roman"/>
                <w:sz w:val="24"/>
                <w:szCs w:val="24"/>
                <w:lang w:val="en-US"/>
              </w:rPr>
              <w:br/>
              <w:t>7E8h, or 8h + physical ID of module.</w:t>
            </w:r>
          </w:p>
        </w:tc>
        <w:tc>
          <w:tcPr>
            <w:tcW w:w="0" w:type="auto"/>
            <w:tcMar>
              <w:top w:w="48" w:type="dxa"/>
              <w:left w:w="96" w:type="dxa"/>
              <w:bottom w:w="48" w:type="dxa"/>
              <w:right w:w="96" w:type="dxa"/>
            </w:tcMar>
            <w:vAlign w:val="center"/>
            <w:hideMark/>
          </w:tcPr>
          <w:p w14:paraId="10963D9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4to 7</w:t>
            </w:r>
          </w:p>
        </w:tc>
        <w:tc>
          <w:tcPr>
            <w:tcW w:w="0" w:type="auto"/>
            <w:tcMar>
              <w:top w:w="48" w:type="dxa"/>
              <w:left w:w="96" w:type="dxa"/>
              <w:bottom w:w="48" w:type="dxa"/>
              <w:right w:w="96" w:type="dxa"/>
            </w:tcMar>
            <w:vAlign w:val="center"/>
            <w:hideMark/>
          </w:tcPr>
          <w:p w14:paraId="6EC573B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Custom service: same as query, except that 40h is added to the service </w:t>
            </w:r>
            <w:proofErr w:type="gramStart"/>
            <w:r w:rsidRPr="009A1D65">
              <w:rPr>
                <w:rFonts w:ascii="Times New Roman" w:eastAsia="Times New Roman" w:hAnsi="Times New Roman" w:cs="Times New Roman"/>
                <w:sz w:val="24"/>
                <w:szCs w:val="24"/>
                <w:lang w:val="en-US"/>
              </w:rPr>
              <w:t>value.(</w:t>
            </w:r>
            <w:proofErr w:type="gramEnd"/>
            <w:r w:rsidRPr="009A1D65">
              <w:rPr>
                <w:rFonts w:ascii="Times New Roman" w:eastAsia="Times New Roman" w:hAnsi="Times New Roman" w:cs="Times New Roman"/>
                <w:sz w:val="24"/>
                <w:szCs w:val="24"/>
                <w:lang w:val="en-US"/>
              </w:rPr>
              <w:t>e.g.: 62h = response to service 22h request)</w:t>
            </w:r>
          </w:p>
        </w:tc>
        <w:tc>
          <w:tcPr>
            <w:tcW w:w="0" w:type="auto"/>
            <w:gridSpan w:val="2"/>
            <w:tcMar>
              <w:top w:w="48" w:type="dxa"/>
              <w:left w:w="96" w:type="dxa"/>
              <w:bottom w:w="48" w:type="dxa"/>
              <w:right w:w="96" w:type="dxa"/>
            </w:tcMar>
            <w:vAlign w:val="center"/>
            <w:hideMark/>
          </w:tcPr>
          <w:p w14:paraId="27F6081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PID code</w:t>
            </w:r>
            <w:r w:rsidRPr="009A1D65">
              <w:rPr>
                <w:rFonts w:ascii="Times New Roman" w:eastAsia="Times New Roman" w:hAnsi="Times New Roman" w:cs="Times New Roman"/>
                <w:sz w:val="24"/>
                <w:szCs w:val="24"/>
                <w:lang w:val="en-US"/>
              </w:rPr>
              <w:br/>
              <w:t>(e.g.: 4980h)</w:t>
            </w:r>
          </w:p>
        </w:tc>
        <w:tc>
          <w:tcPr>
            <w:tcW w:w="0" w:type="auto"/>
            <w:tcMar>
              <w:top w:w="48" w:type="dxa"/>
              <w:left w:w="96" w:type="dxa"/>
              <w:bottom w:w="48" w:type="dxa"/>
              <w:right w:w="96" w:type="dxa"/>
            </w:tcMar>
            <w:vAlign w:val="center"/>
            <w:hideMark/>
          </w:tcPr>
          <w:p w14:paraId="24A1C3C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value of the specified parameter, byte 0</w:t>
            </w:r>
          </w:p>
        </w:tc>
        <w:tc>
          <w:tcPr>
            <w:tcW w:w="0" w:type="auto"/>
            <w:tcMar>
              <w:top w:w="48" w:type="dxa"/>
              <w:left w:w="96" w:type="dxa"/>
              <w:bottom w:w="48" w:type="dxa"/>
              <w:right w:w="96" w:type="dxa"/>
            </w:tcMar>
            <w:vAlign w:val="center"/>
            <w:hideMark/>
          </w:tcPr>
          <w:p w14:paraId="6CDFBC0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1 (optional)</w:t>
            </w:r>
          </w:p>
        </w:tc>
        <w:tc>
          <w:tcPr>
            <w:tcW w:w="0" w:type="auto"/>
            <w:tcMar>
              <w:top w:w="48" w:type="dxa"/>
              <w:left w:w="96" w:type="dxa"/>
              <w:bottom w:w="48" w:type="dxa"/>
              <w:right w:w="96" w:type="dxa"/>
            </w:tcMar>
            <w:vAlign w:val="center"/>
            <w:hideMark/>
          </w:tcPr>
          <w:p w14:paraId="5E3DF8A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2 (optional)</w:t>
            </w:r>
          </w:p>
        </w:tc>
        <w:tc>
          <w:tcPr>
            <w:tcW w:w="0" w:type="auto"/>
            <w:tcMar>
              <w:top w:w="48" w:type="dxa"/>
              <w:left w:w="96" w:type="dxa"/>
              <w:bottom w:w="48" w:type="dxa"/>
              <w:right w:w="96" w:type="dxa"/>
            </w:tcMar>
            <w:vAlign w:val="center"/>
            <w:hideMark/>
          </w:tcPr>
          <w:p w14:paraId="0A78952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3 (optional)</w:t>
            </w:r>
          </w:p>
        </w:tc>
      </w:tr>
      <w:tr w:rsidR="009A1D65" w:rsidRPr="0050714A" w14:paraId="07D07644" w14:textId="77777777" w:rsidTr="009A1D65">
        <w:tc>
          <w:tcPr>
            <w:tcW w:w="0" w:type="auto"/>
            <w:tcMar>
              <w:top w:w="48" w:type="dxa"/>
              <w:left w:w="96" w:type="dxa"/>
              <w:bottom w:w="48" w:type="dxa"/>
              <w:right w:w="96" w:type="dxa"/>
            </w:tcMar>
            <w:vAlign w:val="center"/>
            <w:hideMark/>
          </w:tcPr>
          <w:p w14:paraId="208D29E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Vehicle specific</w:t>
            </w:r>
            <w:r w:rsidRPr="009A1D65">
              <w:rPr>
                <w:rFonts w:ascii="Times New Roman" w:eastAsia="Times New Roman" w:hAnsi="Times New Roman" w:cs="Times New Roman"/>
                <w:sz w:val="24"/>
                <w:szCs w:val="24"/>
                <w:lang w:val="en-US"/>
              </w:rPr>
              <w:br/>
              <w:t>7E8h, or 8h + physical ID of module.</w:t>
            </w:r>
          </w:p>
        </w:tc>
        <w:tc>
          <w:tcPr>
            <w:tcW w:w="0" w:type="auto"/>
            <w:tcMar>
              <w:top w:w="48" w:type="dxa"/>
              <w:left w:w="96" w:type="dxa"/>
              <w:bottom w:w="48" w:type="dxa"/>
              <w:right w:w="96" w:type="dxa"/>
            </w:tcMar>
            <w:vAlign w:val="center"/>
            <w:hideMark/>
          </w:tcPr>
          <w:p w14:paraId="628E394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3</w:t>
            </w:r>
          </w:p>
        </w:tc>
        <w:tc>
          <w:tcPr>
            <w:tcW w:w="0" w:type="auto"/>
            <w:tcMar>
              <w:top w:w="48" w:type="dxa"/>
              <w:left w:w="96" w:type="dxa"/>
              <w:bottom w:w="48" w:type="dxa"/>
              <w:right w:w="96" w:type="dxa"/>
            </w:tcMar>
            <w:vAlign w:val="center"/>
            <w:hideMark/>
          </w:tcPr>
          <w:p w14:paraId="0537F38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7Fh this a general response usually indicating the module doesn't recognize the request.</w:t>
            </w:r>
          </w:p>
        </w:tc>
        <w:tc>
          <w:tcPr>
            <w:tcW w:w="0" w:type="auto"/>
            <w:tcMar>
              <w:top w:w="48" w:type="dxa"/>
              <w:left w:w="96" w:type="dxa"/>
              <w:bottom w:w="48" w:type="dxa"/>
              <w:right w:w="96" w:type="dxa"/>
            </w:tcMar>
            <w:vAlign w:val="center"/>
            <w:hideMark/>
          </w:tcPr>
          <w:p w14:paraId="4E86EF6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Custom service: (e.g.: 22h = enhanced diagnostic data by PID, 21h = enhanced data by offset)</w:t>
            </w:r>
          </w:p>
        </w:tc>
        <w:tc>
          <w:tcPr>
            <w:tcW w:w="0" w:type="auto"/>
            <w:tcMar>
              <w:top w:w="48" w:type="dxa"/>
              <w:left w:w="96" w:type="dxa"/>
              <w:bottom w:w="48" w:type="dxa"/>
              <w:right w:w="96" w:type="dxa"/>
            </w:tcMar>
            <w:vAlign w:val="center"/>
            <w:hideMark/>
          </w:tcPr>
          <w:p w14:paraId="299BA02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31h</w:t>
            </w:r>
          </w:p>
        </w:tc>
        <w:tc>
          <w:tcPr>
            <w:tcW w:w="0" w:type="auto"/>
            <w:gridSpan w:val="4"/>
            <w:tcMar>
              <w:top w:w="48" w:type="dxa"/>
              <w:left w:w="96" w:type="dxa"/>
              <w:bottom w:w="48" w:type="dxa"/>
              <w:right w:w="96" w:type="dxa"/>
            </w:tcMar>
            <w:vAlign w:val="center"/>
            <w:hideMark/>
          </w:tcPr>
          <w:p w14:paraId="525AFE0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(may be 00h)</w:t>
            </w:r>
          </w:p>
        </w:tc>
      </w:tr>
    </w:tbl>
    <w:p w14:paraId="6355BDC2"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See also</w:t>
      </w:r>
    </w:p>
    <w:p w14:paraId="6B5D9803"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573" w:tooltip="Edit section: See also"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09D9172" w14:textId="77777777" w:rsidR="009A1D65" w:rsidRPr="009A1D65" w:rsidRDefault="0050714A" w:rsidP="00E555C4">
      <w:pPr>
        <w:numPr>
          <w:ilvl w:val="0"/>
          <w:numId w:val="32"/>
        </w:numPr>
        <w:shd w:val="clear" w:color="auto" w:fill="FFFFFF"/>
        <w:spacing w:before="100" w:beforeAutospacing="1" w:after="24" w:line="240" w:lineRule="auto"/>
        <w:ind w:left="384"/>
        <w:rPr>
          <w:rFonts w:ascii="Arial" w:eastAsia="Times New Roman" w:hAnsi="Arial" w:cs="Arial"/>
          <w:color w:val="202122"/>
          <w:sz w:val="24"/>
          <w:szCs w:val="24"/>
          <w:lang w:val="en"/>
        </w:rPr>
      </w:pPr>
      <w:hyperlink r:id="rId574" w:tooltip="Engine control unit" w:history="1">
        <w:r w:rsidR="009A1D65" w:rsidRPr="009A1D65">
          <w:rPr>
            <w:rFonts w:ascii="Arial" w:eastAsia="Times New Roman" w:hAnsi="Arial" w:cs="Arial"/>
            <w:color w:val="0000FF"/>
            <w:sz w:val="24"/>
            <w:szCs w:val="24"/>
            <w:u w:val="single"/>
            <w:lang w:val="en"/>
          </w:rPr>
          <w:t>Engine control unit</w:t>
        </w:r>
      </w:hyperlink>
    </w:p>
    <w:p w14:paraId="37E17AB0" w14:textId="77777777" w:rsidR="009A1D65" w:rsidRPr="009A1D65" w:rsidRDefault="0050714A" w:rsidP="00E555C4">
      <w:pPr>
        <w:numPr>
          <w:ilvl w:val="0"/>
          <w:numId w:val="32"/>
        </w:numPr>
        <w:shd w:val="clear" w:color="auto" w:fill="FFFFFF"/>
        <w:spacing w:before="100" w:beforeAutospacing="1" w:after="24" w:line="240" w:lineRule="auto"/>
        <w:ind w:left="384"/>
        <w:rPr>
          <w:rFonts w:ascii="Arial" w:eastAsia="Times New Roman" w:hAnsi="Arial" w:cs="Arial"/>
          <w:color w:val="202122"/>
          <w:sz w:val="24"/>
          <w:szCs w:val="24"/>
          <w:lang w:val="en"/>
        </w:rPr>
      </w:pPr>
      <w:hyperlink r:id="rId575" w:tooltip="ELM327" w:history="1">
        <w:r w:rsidR="009A1D65" w:rsidRPr="009A1D65">
          <w:rPr>
            <w:rFonts w:ascii="Arial" w:eastAsia="Times New Roman" w:hAnsi="Arial" w:cs="Arial"/>
            <w:color w:val="0000FF"/>
            <w:sz w:val="24"/>
            <w:szCs w:val="24"/>
            <w:u w:val="single"/>
            <w:lang w:val="en"/>
          </w:rPr>
          <w:t>ELM327</w:t>
        </w:r>
      </w:hyperlink>
      <w:r w:rsidR="009A1D65" w:rsidRPr="009A1D65">
        <w:rPr>
          <w:rFonts w:ascii="Arial" w:eastAsia="Times New Roman" w:hAnsi="Arial" w:cs="Arial"/>
          <w:color w:val="202122"/>
          <w:sz w:val="24"/>
          <w:szCs w:val="24"/>
          <w:lang w:val="en"/>
        </w:rPr>
        <w:t>, a very common microcontroller (silicon chip) and multi-protocol interpreter used in OBD-II vehicle communication interfaces</w:t>
      </w:r>
    </w:p>
    <w:p w14:paraId="602C7539" w14:textId="77777777" w:rsidR="009A1D65" w:rsidRPr="009A1D65" w:rsidRDefault="0050714A" w:rsidP="00E555C4">
      <w:pPr>
        <w:numPr>
          <w:ilvl w:val="0"/>
          <w:numId w:val="32"/>
        </w:numPr>
        <w:shd w:val="clear" w:color="auto" w:fill="FFFFFF"/>
        <w:spacing w:before="100" w:beforeAutospacing="1" w:after="24" w:line="240" w:lineRule="auto"/>
        <w:ind w:left="384"/>
        <w:rPr>
          <w:rFonts w:ascii="Arial" w:eastAsia="Times New Roman" w:hAnsi="Arial" w:cs="Arial"/>
          <w:color w:val="202122"/>
          <w:sz w:val="24"/>
          <w:szCs w:val="24"/>
          <w:lang w:val="en"/>
        </w:rPr>
      </w:pPr>
      <w:hyperlink r:id="rId576" w:tooltip="Unified Diagnostic Services" w:history="1">
        <w:r w:rsidR="009A1D65" w:rsidRPr="009A1D65">
          <w:rPr>
            <w:rFonts w:ascii="Arial" w:eastAsia="Times New Roman" w:hAnsi="Arial" w:cs="Arial"/>
            <w:color w:val="0000FF"/>
            <w:sz w:val="24"/>
            <w:szCs w:val="24"/>
            <w:u w:val="single"/>
            <w:lang w:val="en"/>
          </w:rPr>
          <w:t>Unified Diagnostic Services</w:t>
        </w:r>
      </w:hyperlink>
      <w:r w:rsidR="009A1D65" w:rsidRPr="009A1D65">
        <w:rPr>
          <w:rFonts w:ascii="Arial" w:eastAsia="Times New Roman" w:hAnsi="Arial" w:cs="Arial"/>
          <w:color w:val="202122"/>
          <w:sz w:val="24"/>
          <w:szCs w:val="24"/>
          <w:lang w:val="en"/>
        </w:rPr>
        <w:t>, the ISO standard</w:t>
      </w:r>
    </w:p>
    <w:p w14:paraId="778D2F69" w14:textId="1E9C0549" w:rsidR="009A1D65" w:rsidRDefault="009A1D65" w:rsidP="00141A80">
      <w:pPr>
        <w:spacing w:before="120" w:after="240" w:line="240" w:lineRule="auto"/>
        <w:rPr>
          <w:rFonts w:ascii="Arial" w:hAnsi="Arial" w:cs="Arial"/>
          <w:color w:val="202122"/>
          <w:sz w:val="24"/>
          <w:szCs w:val="24"/>
          <w:lang w:val="en"/>
        </w:rPr>
      </w:pPr>
    </w:p>
    <w:p w14:paraId="62838913" w14:textId="6B2E89A6" w:rsidR="00561A99" w:rsidRDefault="00561A99" w:rsidP="00141A80">
      <w:pPr>
        <w:spacing w:before="120" w:after="240" w:line="240" w:lineRule="auto"/>
        <w:rPr>
          <w:rFonts w:ascii="Arial" w:hAnsi="Arial" w:cs="Arial"/>
          <w:color w:val="202122"/>
          <w:sz w:val="24"/>
          <w:szCs w:val="24"/>
          <w:lang w:val="en"/>
        </w:rPr>
      </w:pPr>
    </w:p>
    <w:p w14:paraId="736386C9" w14:textId="58E8E510" w:rsidR="00561A99" w:rsidRPr="00E555C4" w:rsidRDefault="00E555C4" w:rsidP="00141A80">
      <w:pPr>
        <w:spacing w:before="120" w:after="240" w:line="240" w:lineRule="auto"/>
        <w:rPr>
          <w:rFonts w:ascii="Arial" w:hAnsi="Arial" w:cs="Arial"/>
          <w:color w:val="202122"/>
          <w:sz w:val="24"/>
          <w:szCs w:val="24"/>
        </w:rPr>
      </w:pPr>
      <w:r>
        <w:rPr>
          <w:rFonts w:ascii="Arial" w:hAnsi="Arial" w:cs="Arial"/>
          <w:color w:val="202122"/>
          <w:sz w:val="24"/>
          <w:szCs w:val="24"/>
        </w:rPr>
        <w:t>---------------------------------------------------------------------------------------------------------------------</w:t>
      </w:r>
    </w:p>
    <w:p w14:paraId="697DC2B7" w14:textId="18A3DDC5" w:rsidR="00561A99" w:rsidRPr="0050714A" w:rsidRDefault="00561A99" w:rsidP="00141A80">
      <w:pPr>
        <w:spacing w:before="120" w:after="240" w:line="240" w:lineRule="auto"/>
        <w:rPr>
          <w:rFonts w:ascii="Arial" w:hAnsi="Arial" w:cs="Arial"/>
          <w:color w:val="202122"/>
          <w:sz w:val="24"/>
          <w:szCs w:val="24"/>
        </w:rPr>
      </w:pPr>
    </w:p>
    <w:p w14:paraId="617F88A2" w14:textId="74A9A649" w:rsidR="00561A99" w:rsidRPr="0050714A" w:rsidRDefault="00561A99" w:rsidP="00141A80">
      <w:pPr>
        <w:spacing w:before="120" w:after="240" w:line="240" w:lineRule="auto"/>
        <w:rPr>
          <w:rFonts w:ascii="Arial" w:hAnsi="Arial" w:cs="Arial"/>
          <w:color w:val="202122"/>
          <w:sz w:val="24"/>
          <w:szCs w:val="24"/>
        </w:rPr>
      </w:pPr>
    </w:p>
    <w:p w14:paraId="2B5D2CE4" w14:textId="308FEFBC" w:rsidR="00561A99" w:rsidRPr="0050714A" w:rsidRDefault="00561A99" w:rsidP="00141A80">
      <w:pPr>
        <w:spacing w:before="120" w:after="240" w:line="240" w:lineRule="auto"/>
        <w:rPr>
          <w:rFonts w:ascii="Arial" w:hAnsi="Arial" w:cs="Arial"/>
          <w:color w:val="202122"/>
          <w:sz w:val="24"/>
          <w:szCs w:val="24"/>
        </w:rPr>
      </w:pPr>
    </w:p>
    <w:p w14:paraId="44C8A7B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lastRenderedPageBreak/>
        <w:t>Шина CAN – Введение</w:t>
      </w:r>
    </w:p>
    <w:p w14:paraId="60D6D5B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 CAN является стандартом ISO (ISO 11898) в области последовательной передачи данных. Протокол был разработан с прицелом на использование в транспортных приложениях. Сегодня CAN получил широкое распространение и используется в системах автоматизации промышленного производства, а также на транспорте.</w:t>
      </w:r>
    </w:p>
    <w:p w14:paraId="2CD2D80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Стандарт CAN состоит из физического уровня и уровня передачи данных, определяющего несколько различных типов сообщений, правила разрешения конфликтов при доступе к шине и защиту от сбоев.</w:t>
      </w:r>
    </w:p>
    <w:p w14:paraId="2FB7587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Протокол CAN</w:t>
      </w:r>
    </w:p>
    <w:p w14:paraId="27CAB79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 CAN описан в стандарте ISO 11898–1 и может быть кратко охарактеризован следующим образом:</w:t>
      </w:r>
    </w:p>
    <w:p w14:paraId="26F1B8DB"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физический уровень использует дифференциальную передачу данных по витой паре;</w:t>
      </w:r>
    </w:p>
    <w:p w14:paraId="224D685A"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для управления доступом к шине используется неразрушающее bit–wise разрешение конфликтов;</w:t>
      </w:r>
    </w:p>
    <w:p w14:paraId="0EA9006B"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сообщения имеют малые размеры (по большей части 8 байт данных) и защищены контрольной суммой;</w:t>
      </w:r>
    </w:p>
    <w:p w14:paraId="0481B36F"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сообщениях отсутствуют явные адреса, вместо этого каждое сообщение содержит числовое значение, которое управляет его очередностью на шине, а также может служить идентификатором содержимого сообщения;</w:t>
      </w:r>
    </w:p>
    <w:p w14:paraId="7ECD636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продуманная схема обработки ошибок, обеспечивающая повторную передачу сообщений, если они не были получены должным образом;</w:t>
      </w:r>
      <w:r w:rsidRPr="00561A99">
        <w:rPr>
          <w:rFonts w:ascii="KabelNormal" w:eastAsia="Times New Roman" w:hAnsi="KabelNormal" w:cs="Times New Roman"/>
          <w:color w:val="212121"/>
          <w:sz w:val="27"/>
          <w:szCs w:val="27"/>
        </w:rPr>
        <w:br/>
        <w:t>• имеются эффективные средства для изоляции сбоев и удаления сбойных узлов с шины.</w:t>
      </w:r>
    </w:p>
    <w:p w14:paraId="286AEAC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Протоколы более высоких уровней</w:t>
      </w:r>
    </w:p>
    <w:p w14:paraId="28BD295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Сам по себе протокол CAN определяет всего лишь, как малые пакеты данных можно безопасно переместить из точки A в точку B посредством коммуникационной среды. Он, как и следовало ожидать, ничего не говорит о том, как управлять потоком; передавать большое количество данных, нежели помещается в 8–байтное сообщение; ни об адресах узлов; установлении соединения и т.п. Эти пункты определяются протоколом более высокого уровня (Higher Layer Protocol, HLP). Термин HLP происходит из модели OSI и её семи уровней.</w:t>
      </w:r>
    </w:p>
    <w:p w14:paraId="7BE8852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Протоколы более высокого уровня используются для:</w:t>
      </w:r>
    </w:p>
    <w:p w14:paraId="224A6951"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 стандартизации процедуры запуска, включая выбор скорости передачи данных;</w:t>
      </w:r>
    </w:p>
    <w:p w14:paraId="1BB70B0A"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распределения адресов среди взаимодействующих узлов или типов сообщений;</w:t>
      </w:r>
    </w:p>
    <w:p w14:paraId="582F447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определения разметки сообщений;</w:t>
      </w:r>
      <w:r w:rsidRPr="00561A99">
        <w:rPr>
          <w:rFonts w:ascii="KabelNormal" w:eastAsia="Times New Roman" w:hAnsi="KabelNormal" w:cs="Times New Roman"/>
          <w:color w:val="212121"/>
          <w:sz w:val="27"/>
          <w:szCs w:val="27"/>
        </w:rPr>
        <w:br/>
        <w:t>• обеспечения порядка обработки ошибок на уровне системы.</w:t>
      </w:r>
    </w:p>
    <w:p w14:paraId="28626E2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Пользовательские группы и т.п.</w:t>
      </w:r>
    </w:p>
    <w:p w14:paraId="6328E81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Одним из наиболее эффективных способов повышения вашей компетентности в области CAN является участие в работе, осуществляемой в рамках существующих пользовательских групп. Даже если вы не планируете активно участвовать в работе, пользовательские группы могут являться хорошим источником информации. Посещение конференций является ещё одним хорошим способом получения исчерпывающей и точной информации.</w:t>
      </w:r>
    </w:p>
    <w:p w14:paraId="335BD7D3" w14:textId="77777777" w:rsidR="00561A99" w:rsidRPr="00561A99" w:rsidRDefault="0050714A" w:rsidP="00561A99">
      <w:pPr>
        <w:spacing w:after="375" w:line="300" w:lineRule="atLeast"/>
        <w:rPr>
          <w:rFonts w:ascii="KabelNormal" w:eastAsia="Times New Roman" w:hAnsi="KabelNormal" w:cs="Times New Roman"/>
          <w:color w:val="212121"/>
          <w:sz w:val="27"/>
          <w:szCs w:val="27"/>
        </w:rPr>
      </w:pPr>
      <w:hyperlink r:id="rId577" w:anchor="usergroup" w:tgtFrame="_blank" w:history="1">
        <w:r w:rsidR="00561A99" w:rsidRPr="00561A99">
          <w:rPr>
            <w:rFonts w:ascii="KabelNormal" w:eastAsia="Times New Roman" w:hAnsi="KabelNormal" w:cs="Times New Roman"/>
            <w:color w:val="76211F"/>
            <w:sz w:val="27"/>
            <w:szCs w:val="27"/>
            <w:u w:val="single"/>
          </w:rPr>
          <w:t>• Пользовательские группы и прочее из области CAN &gt;&gt;</w:t>
        </w:r>
      </w:hyperlink>
    </w:p>
    <w:p w14:paraId="657398F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Продукты CAN</w:t>
      </w:r>
    </w:p>
    <w:p w14:paraId="1EBFF10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На низком уровне принципиально различают два типа продуктов CAN, доступных на открытом рынке – микросхемы CAN и инструменты разработки CAN. На более высоком уровне – другие два типа продуктов: модули CAN и инструменты проектирования CAN. Широкий спектр данных продуктов доступен на открытом рынке в настоящее время.</w:t>
      </w:r>
    </w:p>
    <w:p w14:paraId="448D92D2" w14:textId="77777777" w:rsidR="00561A99" w:rsidRPr="00561A99" w:rsidRDefault="0050714A" w:rsidP="00561A99">
      <w:pPr>
        <w:spacing w:after="375" w:line="300" w:lineRule="atLeast"/>
        <w:rPr>
          <w:rFonts w:ascii="KabelNormal" w:eastAsia="Times New Roman" w:hAnsi="KabelNormal" w:cs="Times New Roman"/>
          <w:color w:val="212121"/>
          <w:sz w:val="27"/>
          <w:szCs w:val="27"/>
        </w:rPr>
      </w:pPr>
      <w:hyperlink r:id="rId578" w:tgtFrame="_blank" w:history="1">
        <w:r w:rsidR="00561A99" w:rsidRPr="00561A99">
          <w:rPr>
            <w:rFonts w:ascii="KabelNormal" w:eastAsia="Times New Roman" w:hAnsi="KabelNormal" w:cs="Times New Roman"/>
            <w:color w:val="76211F"/>
            <w:sz w:val="27"/>
            <w:szCs w:val="27"/>
            <w:u w:val="single"/>
          </w:rPr>
          <w:t>• Ознакомьтесь с нашим перечнем продуктов CAN &gt;&gt;</w:t>
        </w:r>
      </w:hyperlink>
    </w:p>
    <w:p w14:paraId="06466BD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Патенты в области CAN</w:t>
      </w:r>
    </w:p>
    <w:p w14:paraId="56A4D48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Патенты, относящиеся к приложениям CAN, могут быть различных типов: реализация синхронизации и частот, передача больших наборов данных (в протоколе CAN используются кадры данных длиной всего лишь 8 байт) и т.п.</w:t>
      </w:r>
    </w:p>
    <w:p w14:paraId="0C791CD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Системы распределённого управления</w:t>
      </w:r>
    </w:p>
    <w:p w14:paraId="1D539AD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 CAN является хорошей основой для разработки систем распределённого управления. Метод разрешения конфликтов, используемый CAN, обеспечивает то, что каждый узел CAN будет взаимодействовать с теми сообщениями, которые относятся к данному узлу.</w:t>
      </w:r>
    </w:p>
    <w:p w14:paraId="2B67782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Систему распределённого управления можно описать как систему, вычислительная мощность которой распределена между всеми узлами системы. Противоположный вариант – система с центральным процессором и локальными точками ввода–вывода.</w:t>
      </w:r>
    </w:p>
    <w:p w14:paraId="3B785DE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bookmarkStart w:id="8" w:name="02"/>
      <w:bookmarkEnd w:id="8"/>
      <w:r w:rsidRPr="00561A99">
        <w:rPr>
          <w:rFonts w:ascii="KabelNormal" w:eastAsia="Times New Roman" w:hAnsi="KabelNormal" w:cs="Times New Roman"/>
          <w:b/>
          <w:bCs/>
          <w:color w:val="212121"/>
          <w:sz w:val="27"/>
          <w:szCs w:val="27"/>
        </w:rPr>
        <w:t>Сообщения CAN</w:t>
      </w:r>
    </w:p>
    <w:p w14:paraId="13B777E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относится к широковещательным шинам. Это означает, что все узлы могут «слушать» все передачи. Не существует возможности послать сообщение конкретному узлу, все без исключения узлы будут принимать все сообщения. Оборудование CAN, однако, обеспечивает возможность локальной фильтрации, так что каждый модуль может реагировать только на интересующее его сообщение.</w:t>
      </w:r>
    </w:p>
    <w:p w14:paraId="007FC4F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Адресация сообщений CAN</w:t>
      </w:r>
    </w:p>
    <w:p w14:paraId="40B40EB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CAN использует относительно короткие сообщения – максимальная длина информационного поля составляет 94 бита. В сообщениях отсутствует явный адрес, их можно назвать контентно–адрессованными: содержимое сообщения имплицитно (неявным образом) определяет адресата.</w:t>
      </w:r>
    </w:p>
    <w:p w14:paraId="56A5A4A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Типы сообщений</w:t>
      </w:r>
    </w:p>
    <w:p w14:paraId="2BA9762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Существует 4 типа сообщений (или кадров), передающихся по шине CAN:</w:t>
      </w:r>
    </w:p>
    <w:p w14:paraId="1F2587F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кадр данных (Data Frame);</w:t>
      </w:r>
    </w:p>
    <w:p w14:paraId="7DDDB62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удаленный кадр (Remote Frame);</w:t>
      </w:r>
    </w:p>
    <w:p w14:paraId="3DA171BF" w14:textId="77777777" w:rsidR="00561A99" w:rsidRPr="00561A99" w:rsidRDefault="00561A99" w:rsidP="00561A99">
      <w:pPr>
        <w:spacing w:after="375" w:line="300" w:lineRule="atLeast"/>
        <w:rPr>
          <w:rFonts w:ascii="KabelNormal" w:eastAsia="Times New Roman" w:hAnsi="KabelNormal" w:cs="Times New Roman"/>
          <w:color w:val="212121"/>
          <w:sz w:val="27"/>
          <w:szCs w:val="27"/>
          <w:lang w:val="en-US"/>
        </w:rPr>
      </w:pP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кадр</w:t>
      </w: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ошибки</w:t>
      </w:r>
      <w:r w:rsidRPr="00561A99">
        <w:rPr>
          <w:rFonts w:ascii="KabelNormal" w:eastAsia="Times New Roman" w:hAnsi="KabelNormal" w:cs="Times New Roman"/>
          <w:color w:val="212121"/>
          <w:sz w:val="27"/>
          <w:szCs w:val="27"/>
          <w:lang w:val="en-US"/>
        </w:rPr>
        <w:t xml:space="preserve"> (Error Frame);</w:t>
      </w:r>
    </w:p>
    <w:p w14:paraId="7595912A" w14:textId="77777777" w:rsidR="00561A99" w:rsidRPr="00561A99" w:rsidRDefault="00561A99" w:rsidP="00561A99">
      <w:pPr>
        <w:spacing w:after="375" w:line="300" w:lineRule="atLeast"/>
        <w:rPr>
          <w:rFonts w:ascii="KabelNormal" w:eastAsia="Times New Roman" w:hAnsi="KabelNormal" w:cs="Times New Roman"/>
          <w:color w:val="212121"/>
          <w:sz w:val="27"/>
          <w:szCs w:val="27"/>
          <w:lang w:val="en-US"/>
        </w:rPr>
      </w:pP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кадр</w:t>
      </w: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перегрузки</w:t>
      </w:r>
      <w:r w:rsidRPr="00561A99">
        <w:rPr>
          <w:rFonts w:ascii="KabelNormal" w:eastAsia="Times New Roman" w:hAnsi="KabelNormal" w:cs="Times New Roman"/>
          <w:color w:val="212121"/>
          <w:sz w:val="27"/>
          <w:szCs w:val="27"/>
          <w:lang w:val="en-US"/>
        </w:rPr>
        <w:t xml:space="preserve"> (Overload Frame).</w:t>
      </w:r>
    </w:p>
    <w:p w14:paraId="05EEDDD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Кадр данных</w:t>
      </w:r>
    </w:p>
    <w:p w14:paraId="37C2267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«Всем привет, есть данные с маркировкой X, надеюсь вам понравятся!»</w:t>
      </w:r>
      <w:r w:rsidRPr="00561A99">
        <w:rPr>
          <w:rFonts w:ascii="KabelNormal" w:eastAsia="Times New Roman" w:hAnsi="KabelNormal" w:cs="Times New Roman"/>
          <w:color w:val="212121"/>
          <w:sz w:val="27"/>
          <w:szCs w:val="27"/>
        </w:rPr>
        <w:br/>
        <w:t>Кадр данных – самый распространенный тип сообщения. Он содержит в себе следующие основные части (некоторые детали не рассматриваются для краткости):</w:t>
      </w:r>
    </w:p>
    <w:p w14:paraId="2E49E8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 Поле арбитража (Arbitration Field), которое определяет очередность сообщения в том случае, когда за шину борятся два или более узла. Поле арбитража содержит:</w:t>
      </w:r>
    </w:p>
    <w:p w14:paraId="64630DE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случае CAN 2.0A, 11–битный идентификатор и один бит, бит RTR который является определяющим для кадров данных.</w:t>
      </w:r>
    </w:p>
    <w:p w14:paraId="4719F90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случае CAN 2.0B, 29–битный идентификатор (который также содержит два рецессивных бита: SRR и IDE) и бит RTR.</w:t>
      </w:r>
    </w:p>
    <w:p w14:paraId="4A73DA7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Поле данных (Data Field), которое содержит от 0 до 8 байт данных.</w:t>
      </w:r>
    </w:p>
    <w:p w14:paraId="5990B4E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Поле CRC (CRC Field), содержащее 15–битную контрольную сумму, посчитанную для большинства частей сообщения. Эта контрольная сумма используется для обнаружения ошибок.</w:t>
      </w:r>
    </w:p>
    <w:p w14:paraId="1F7A2D6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Слот распознавания (Acknowledgement Slot). Каждый контроллер CAN, способный корректно получить сообщение, посылает бит распознавания (Acknowledgement bit) в конце каждого сообщения. Приемопередатчик проверяет наличие бита распознавания и, если таковой не обнаруживается, высылает сообщение повторно.</w:t>
      </w:r>
    </w:p>
    <w:p w14:paraId="2D2BEC6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Примечание 1: Присутствие на шине бита распознавания не значит ничего, кроме того, что каждый запланированный адресат получил сообщение. Единственное, что становится известно, это факт корректного получения сообщения одним или несколькими узлами шины.</w:t>
      </w:r>
    </w:p>
    <w:p w14:paraId="0919298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Примечание 2: Идентификатор в поле арбитража, несмотря на свое название, необязательно идентифицирует содержимое сообщения.</w:t>
      </w:r>
    </w:p>
    <w:p w14:paraId="255AC80E" w14:textId="77777777" w:rsidR="00561A99" w:rsidRPr="00561A99" w:rsidRDefault="0050714A" w:rsidP="00561A99">
      <w:pPr>
        <w:spacing w:after="375" w:line="300" w:lineRule="atLeast"/>
        <w:rPr>
          <w:rFonts w:ascii="KabelNormal" w:eastAsia="Times New Roman" w:hAnsi="KabelNormal" w:cs="Times New Roman"/>
          <w:color w:val="212121"/>
          <w:sz w:val="27"/>
          <w:szCs w:val="27"/>
        </w:rPr>
      </w:pPr>
      <w:hyperlink r:id="rId579" w:tgtFrame="_blank" w:history="1">
        <w:r w:rsidR="00561A99" w:rsidRPr="00561A99">
          <w:rPr>
            <w:rFonts w:ascii="KabelNormal" w:eastAsia="Times New Roman" w:hAnsi="KabelNormal" w:cs="Times New Roman"/>
            <w:color w:val="76211F"/>
            <w:sz w:val="27"/>
            <w:szCs w:val="27"/>
          </w:rPr>
          <w:br/>
        </w:r>
      </w:hyperlink>
    </w:p>
    <w:p w14:paraId="26B99AC7" w14:textId="12D3960A"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drawing>
          <wp:inline distT="0" distB="0" distL="0" distR="0" wp14:anchorId="499E9E3F" wp14:editId="564AE8D8">
            <wp:extent cx="4762500" cy="1516380"/>
            <wp:effectExtent l="0" t="0" r="0" b="7620"/>
            <wp:docPr id="106" name="Рисунок 106" descr="Кадр данных CAN 2.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Кадр данных CAN 2.0A "/>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4762500" cy="1516380"/>
                    </a:xfrm>
                    <a:prstGeom prst="rect">
                      <a:avLst/>
                    </a:prstGeom>
                    <a:noFill/>
                    <a:ln>
                      <a:noFill/>
                    </a:ln>
                  </pic:spPr>
                </pic:pic>
              </a:graphicData>
            </a:graphic>
          </wp:inline>
        </w:drawing>
      </w:r>
    </w:p>
    <w:p w14:paraId="3973880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Кадр данных CAN 2.0B («cтандартный CAN»).</w:t>
      </w:r>
    </w:p>
    <w:p w14:paraId="2036562D" w14:textId="3458483F"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lastRenderedPageBreak/>
        <w:drawing>
          <wp:inline distT="0" distB="0" distL="0" distR="0" wp14:anchorId="6529A808" wp14:editId="21617F2B">
            <wp:extent cx="4762500" cy="1516380"/>
            <wp:effectExtent l="0" t="0" r="0" b="7620"/>
            <wp:docPr id="105" name="Рисунок 105" descr="Кадр данных CAN 2.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Кадр данных CAN 2.0A "/>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4762500" cy="1516380"/>
                    </a:xfrm>
                    <a:prstGeom prst="rect">
                      <a:avLst/>
                    </a:prstGeom>
                    <a:noFill/>
                    <a:ln>
                      <a:noFill/>
                    </a:ln>
                  </pic:spPr>
                </pic:pic>
              </a:graphicData>
            </a:graphic>
          </wp:inline>
        </w:drawing>
      </w:r>
    </w:p>
    <w:p w14:paraId="5F94C9D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Кадр данных CAN 2.0B («расширенный CAN»).</w:t>
      </w:r>
    </w:p>
    <w:p w14:paraId="6A0F767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Удаленный кадр</w:t>
      </w:r>
    </w:p>
    <w:p w14:paraId="6E3FE89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«Всем привет, кто–нибудь может произвести данные с маркировкой X?»</w:t>
      </w:r>
      <w:r w:rsidRPr="00561A99">
        <w:rPr>
          <w:rFonts w:ascii="KabelNormal" w:eastAsia="Times New Roman" w:hAnsi="KabelNormal" w:cs="Times New Roman"/>
          <w:color w:val="212121"/>
          <w:sz w:val="27"/>
          <w:szCs w:val="27"/>
        </w:rPr>
        <w:br/>
        <w:t>Удаленный кадр очень похож на кадр данных, но с двумя важными отличиями:</w:t>
      </w:r>
    </w:p>
    <w:p w14:paraId="24CB391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он явно помечен как удаленный кадр (бит RTR в поле арбитража является рецессивным), и</w:t>
      </w:r>
    </w:p>
    <w:p w14:paraId="2359AC1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отсутствует поле данных.</w:t>
      </w:r>
    </w:p>
    <w:p w14:paraId="422B3FC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Основной задачей удаленного кадра является запрос на передачу надлежащего кадра данных. Если, скажем, узел A пересылает удаленный кадр с параметром поля арбитража равным 234, то узел B, если он должным образом инициализирован, должен выслать в ответ кадр данных с параметром поля арбитража также равным 234.</w:t>
      </w:r>
    </w:p>
    <w:p w14:paraId="103983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Удаленные кадры можно использовать для реализации управления трафиком шины типа «запрос–ответ». На практике, однако, удаленный кадр используется мало. Это не так важно, поскольку стандарт CAN не предписывает действовать именно так, как здесь обозначено. Большинство контроллеров CAN можно запрограммировать так, что они будут автоматически отвечать на удаленный кадр, или же вместо этого извещать локальный процессор.</w:t>
      </w:r>
    </w:p>
    <w:p w14:paraId="09706B3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Есть одна уловка, связанная с удаленным кадром: код длины данных (Data Length Code) должен быть установлен длине ожидаемого ответного сообщения. В противном случае разрешение конфликтов работать не будет.</w:t>
      </w:r>
    </w:p>
    <w:p w14:paraId="38CEB3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 xml:space="preserve">Иногда требуется чтобы узел, отвечающий на удаленный кадр, начинал свою </w:t>
      </w:r>
      <w:proofErr w:type="gramStart"/>
      <w:r w:rsidRPr="00561A99">
        <w:rPr>
          <w:rFonts w:ascii="KabelNormal" w:eastAsia="Times New Roman" w:hAnsi="KabelNormal" w:cs="Times New Roman"/>
          <w:color w:val="212121"/>
          <w:sz w:val="27"/>
          <w:szCs w:val="27"/>
        </w:rPr>
        <w:t>передачу</w:t>
      </w:r>
      <w:proofErr w:type="gramEnd"/>
      <w:r w:rsidRPr="00561A99">
        <w:rPr>
          <w:rFonts w:ascii="KabelNormal" w:eastAsia="Times New Roman" w:hAnsi="KabelNormal" w:cs="Times New Roman"/>
          <w:color w:val="212121"/>
          <w:sz w:val="27"/>
          <w:szCs w:val="27"/>
        </w:rPr>
        <w:t xml:space="preserve"> как только распознавал идентификатор, таким образом «заполняя» пустой удаленный кадр. Это другой случай.</w:t>
      </w:r>
    </w:p>
    <w:p w14:paraId="6CC2E29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w:t>
      </w:r>
    </w:p>
    <w:p w14:paraId="0B7B16AB" w14:textId="774B406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drawing>
          <wp:inline distT="0" distB="0" distL="0" distR="0" wp14:anchorId="0A20303F" wp14:editId="51990B17">
            <wp:extent cx="3497580" cy="1516380"/>
            <wp:effectExtent l="0" t="0" r="7620" b="7620"/>
            <wp:docPr id="104" name="Рисунок 104" descr="Удаленный кадр (тип 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Удаленный кадр (тип 2.0A)."/>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3497580" cy="1516380"/>
                    </a:xfrm>
                    <a:prstGeom prst="rect">
                      <a:avLst/>
                    </a:prstGeom>
                    <a:noFill/>
                    <a:ln>
                      <a:noFill/>
                    </a:ln>
                  </pic:spPr>
                </pic:pic>
              </a:graphicData>
            </a:graphic>
          </wp:inline>
        </w:drawing>
      </w:r>
    </w:p>
    <w:p w14:paraId="0C215BF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Кадр ошибки (Error Frame)</w:t>
      </w:r>
    </w:p>
    <w:p w14:paraId="76D0DA6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(все вместе, громко): «О, ДОРОГОЙ, ДАВАЙ ПОПРОБУЕМ ЕЩЁ РАЗОК»</w:t>
      </w:r>
      <w:r w:rsidRPr="00561A99">
        <w:rPr>
          <w:rFonts w:ascii="KabelNormal" w:eastAsia="Times New Roman" w:hAnsi="KabelNormal" w:cs="Times New Roman"/>
          <w:color w:val="212121"/>
          <w:sz w:val="27"/>
          <w:szCs w:val="27"/>
        </w:rPr>
        <w:br/>
        <w:t>Кадр ошибки (Error Frame) – это специальное сообщение, нарушающее правила формирования кадров сообщения CAN. Он посылается, когда узел обнаруживает сбой и помогает остальным узлам обнаружить сбой – и они тоже будут отправлять кадры ошибок. Передатчик автоматически попробует послать сообщение повторно. Наличествует продуманная схема счетчиков ошибок, гарантирующая, что узел не сможет нарушить передачу данных по шине путём повторяющейся отсылки кадров ошибки.</w:t>
      </w:r>
    </w:p>
    <w:p w14:paraId="4557A7E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Кадр ошибки содержит флаг ошибки (Error Flag), который состоит из 6 бит одинакового значения (таким образом нарушая правило вставки битов) и разграничителя ошибки (Error Delimiter), состоящего из 8 рецессивных бит. Разраничитель ошибки предоставляет некоторое пространство, в котором другие узлы шины могут отправлять свои флаги ошибки после того, как сами обнаружат первый флаг ошибки.</w:t>
      </w:r>
    </w:p>
    <w:p w14:paraId="4ED197A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Вот флаг ошибки:</w:t>
      </w:r>
    </w:p>
    <w:p w14:paraId="59B37466" w14:textId="0F20E9AF"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drawing>
          <wp:inline distT="0" distB="0" distL="0" distR="0" wp14:anchorId="0FE7A599" wp14:editId="39911D61">
            <wp:extent cx="2103120" cy="1516380"/>
            <wp:effectExtent l="0" t="0" r="0" b="0"/>
            <wp:docPr id="103" name="Рисунок 103" descr="Вот флаг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Вот флаг ошибки:"/>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2103120" cy="1516380"/>
                    </a:xfrm>
                    <a:prstGeom prst="rect">
                      <a:avLst/>
                    </a:prstGeom>
                    <a:noFill/>
                    <a:ln>
                      <a:noFill/>
                    </a:ln>
                  </pic:spPr>
                </pic:pic>
              </a:graphicData>
            </a:graphic>
          </wp:inline>
        </w:drawing>
      </w:r>
    </w:p>
    <w:p w14:paraId="548556A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lastRenderedPageBreak/>
        <w:t>Кадр перегрузки (Overload Frame)</w:t>
      </w:r>
    </w:p>
    <w:p w14:paraId="1A5935B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«Я очень занятой 82526 маленький, не могли бы вы подождать минуточку?»</w:t>
      </w:r>
      <w:r w:rsidRPr="00561A99">
        <w:rPr>
          <w:rFonts w:ascii="KabelNormal" w:eastAsia="Times New Roman" w:hAnsi="KabelNormal" w:cs="Times New Roman"/>
          <w:color w:val="212121"/>
          <w:sz w:val="27"/>
          <w:szCs w:val="27"/>
        </w:rPr>
        <w:br/>
        <w:t>Кадр перегрузки упоминается здесь лишь для полноты картины. По формату он очень похож на кадр ошибки и передается занятым узлом. Кадр перегрузки используется нечасто, т.к. современные контроллеры CAN достаточно производительны, чтобы его не использовать. Фактически, единственный контроллер, который будет генерировать кадры перегрузки – это ныне устаревший 82526.</w:t>
      </w:r>
    </w:p>
    <w:p w14:paraId="6B6E24B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Стандартный и расширенный CAN</w:t>
      </w:r>
    </w:p>
    <w:p w14:paraId="7B8350A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Изначально стандарт CAN установил длину идентификатора в поле арбитража равной 11 битам. Позже, по требованию покупателей стандарт был расширен. Новый формат часто называют расширенным CAN (Extended CAN), он позволяет использовать не менее 29 бит в идентификаторе. Для различения двух типов кадров используется зарезервированный бит в поле управления Control Field.</w:t>
      </w:r>
    </w:p>
    <w:p w14:paraId="77B9FE4A"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Формально стандарты именуются следующим образом –</w:t>
      </w:r>
    </w:p>
    <w:p w14:paraId="355D652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2.0A – только с 11–битными идентификаторами;</w:t>
      </w:r>
      <w:r w:rsidRPr="00561A99">
        <w:rPr>
          <w:rFonts w:ascii="KabelNormal" w:eastAsia="Times New Roman" w:hAnsi="KabelNormal" w:cs="Times New Roman"/>
          <w:color w:val="212121"/>
          <w:sz w:val="27"/>
          <w:szCs w:val="27"/>
        </w:rPr>
        <w:br/>
        <w:t>• 2.0B – расширенная версия с 29–битными или 11–битными идентификаторами (их можно смешивать). Узел 2.0B может быть</w:t>
      </w:r>
    </w:p>
    <w:p w14:paraId="5AFF58C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2.0B active (активным), т.е. способным передавать и получать расширенные кадры, или</w:t>
      </w:r>
    </w:p>
    <w:p w14:paraId="10FD6D3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2.0B passive (пассивным), т.е. он будет молча сбрасывать полученные расширенные кадры (но, смотрите ниже).</w:t>
      </w:r>
    </w:p>
    <w:p w14:paraId="65537CD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1.x – относится к оргинальной спецификации и её ревизиям.</w:t>
      </w:r>
    </w:p>
    <w:p w14:paraId="4EE853B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В настоящее время новые контроллеры CAN обычно относятся к типу 2.0B. Контроллер типа 1.x или 2.0A прибудет в замешательство, получив сообщения с 29 битами арбитража. Контроллер 2.0B пассивного типа примет их, опознает, если они верны и, затем – сбросит; a контроллер 2.0B активного типа сможет и передавать, и получать такие сообщения.</w:t>
      </w:r>
    </w:p>
    <w:p w14:paraId="41E05BA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Контроллеры 2.0B и 2.0A (равно, как и 1.x) совместимы. Можно использовать их все на одной шине до тех пор, пока контроллеры 2.0B будут воздерживаться от рассылки расширенных кадров.</w:t>
      </w:r>
    </w:p>
    <w:p w14:paraId="572852F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Иногда люди заявляют, что стандартный CAN «лучше» расширенного CAN, потому что в сообщениях расширенного CAN больше служебных данных. Это необязательно так. Если вы используете поле арбитража для передачи данных, то кадр расширенного CAN может содержать меньше служебных данных, чем кадр стандартного CAN.</w:t>
      </w:r>
    </w:p>
    <w:p w14:paraId="41044E0F" w14:textId="77777777" w:rsidR="00561A99" w:rsidRPr="00561A99" w:rsidRDefault="00561A99" w:rsidP="00561A99">
      <w:pPr>
        <w:spacing w:after="375" w:line="300" w:lineRule="atLeast"/>
        <w:rPr>
          <w:rFonts w:ascii="KabelNormal" w:eastAsia="Times New Roman" w:hAnsi="KabelNormal" w:cs="Times New Roman"/>
          <w:color w:val="212121"/>
          <w:sz w:val="27"/>
          <w:szCs w:val="27"/>
          <w:lang w:val="en-US"/>
        </w:rPr>
      </w:pPr>
      <w:r w:rsidRPr="00561A99">
        <w:rPr>
          <w:rFonts w:ascii="KabelNormal" w:eastAsia="Times New Roman" w:hAnsi="KabelNormal" w:cs="Times New Roman"/>
          <w:b/>
          <w:bCs/>
          <w:color w:val="212121"/>
          <w:sz w:val="27"/>
          <w:szCs w:val="27"/>
        </w:rPr>
        <w:t>Основной</w:t>
      </w:r>
      <w:r w:rsidRPr="001C3333">
        <w:rPr>
          <w:rFonts w:ascii="KabelNormal" w:eastAsia="Times New Roman" w:hAnsi="KabelNormal" w:cs="Times New Roman"/>
          <w:b/>
          <w:bCs/>
          <w:color w:val="212121"/>
          <w:sz w:val="27"/>
          <w:szCs w:val="27"/>
          <w:lang w:val="en-US"/>
        </w:rPr>
        <w:t xml:space="preserve"> CAN (Basic CAN) </w:t>
      </w:r>
      <w:r w:rsidRPr="00561A99">
        <w:rPr>
          <w:rFonts w:ascii="KabelNormal" w:eastAsia="Times New Roman" w:hAnsi="KabelNormal" w:cs="Times New Roman"/>
          <w:b/>
          <w:bCs/>
          <w:color w:val="212121"/>
          <w:sz w:val="27"/>
          <w:szCs w:val="27"/>
        </w:rPr>
        <w:t>и</w:t>
      </w:r>
      <w:r w:rsidRPr="001C3333">
        <w:rPr>
          <w:rFonts w:ascii="KabelNormal" w:eastAsia="Times New Roman" w:hAnsi="KabelNormal" w:cs="Times New Roman"/>
          <w:b/>
          <w:bCs/>
          <w:color w:val="212121"/>
          <w:sz w:val="27"/>
          <w:szCs w:val="27"/>
          <w:lang w:val="en-US"/>
        </w:rPr>
        <w:t> </w:t>
      </w:r>
      <w:r w:rsidRPr="00561A99">
        <w:rPr>
          <w:rFonts w:ascii="KabelNormal" w:eastAsia="Times New Roman" w:hAnsi="KabelNormal" w:cs="Times New Roman"/>
          <w:b/>
          <w:bCs/>
          <w:color w:val="212121"/>
          <w:sz w:val="27"/>
          <w:szCs w:val="27"/>
        </w:rPr>
        <w:t>полный</w:t>
      </w:r>
      <w:r w:rsidRPr="001C3333">
        <w:rPr>
          <w:rFonts w:ascii="KabelNormal" w:eastAsia="Times New Roman" w:hAnsi="KabelNormal" w:cs="Times New Roman"/>
          <w:b/>
          <w:bCs/>
          <w:color w:val="212121"/>
          <w:sz w:val="27"/>
          <w:szCs w:val="27"/>
          <w:lang w:val="en-US"/>
        </w:rPr>
        <w:t xml:space="preserve"> CAN (Full CAN)</w:t>
      </w:r>
    </w:p>
    <w:p w14:paraId="5D337E5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Термины Basic CAN и Full CAN берут начало в «детстве» CAN. Когда–то существовал CAN–контроллер Intel 82526, предоставлявший программисту интерфейс в стиле DPRAM. Потом появился Philips с моделью 82C200, в котором применялась FIFO–ориентированная модель программирования и ограниченные возможности фильтрации. Для обозначения различия между двумя моделями программирования, люди стали называть способ Intel – Full CAN, а способ Philips – Basic CAN. Сегодня большинство контроллеров CAN поддерживают обе модели программирования, поэтому нет смысла в использовании терминов Full CAN и Basic CAN – фактически, эти термины могут вызвать неразбериху и стоит воздержаться от их употребления.</w:t>
      </w:r>
    </w:p>
    <w:p w14:paraId="1B83019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В действительности, контроллер Full CAN может взаимодействовать с контроллером Basic CAN и наоборот. Проблемы с совместимостью отсутствуют.</w:t>
      </w:r>
    </w:p>
    <w:p w14:paraId="0BDFB40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Разрешение конфликтов на шине и приоритет сообщения</w:t>
      </w:r>
    </w:p>
    <w:p w14:paraId="200930C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Разрешение конфликтов сообщений (процесс, в результате которого два или более контроллера CAN решают, кто будет пользоваться шиной) очень важно для определения реальной доступности полосы пропускания для передачи данных.</w:t>
      </w:r>
    </w:p>
    <w:p w14:paraId="1BA2094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Любой контроллер CAN может начать передачу, когда обнаружит, что шина простаивает. Это может привести к тому, что два или более контроллеров начнут передачу сообщения (почти) одновременно. Конфликт решается следующим образом. Передающие узлы осуществляют мониторинг шины в процессе отправки сообщения. Если узел обнаруживает доминантный уровень в то время, как сам он отправляет рецессивный уровень, он незамедлительно устранится от процесса разрешения конфликта и станет приемником. Разрешение конфликтов осуществляется по всему полю арбитража, и после того, как это поле отсылается, на шине остается только один передатчик. Данный узел продолжит передачу, если ничего не случится. Остальные потенциальные передатчики попытаются передать свои сообщения позже, когда шина освободится. В процессе разрешения конфликта время не теряется.</w:t>
      </w:r>
    </w:p>
    <w:p w14:paraId="324ADCB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Важным условием для благополучного разрешения конфликта является невозможность ситуации, при которой два узла могут передать одинаковое поле арбитража. Из этого правила есть одно исключение: если сообщение не содержит данных, то любой узел может передавать это сообщение.</w:t>
      </w:r>
    </w:p>
    <w:p w14:paraId="7D01E58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Поскольку, CAN–шина является шиной с подсоединением устройств по типу «монтажное И» (wired–AND) и доминантный бит (Dominant bit) является логическим 0, </w:t>
      </w:r>
      <w:proofErr w:type="gramStart"/>
      <w:r w:rsidRPr="00561A99">
        <w:rPr>
          <w:rFonts w:ascii="KabelNormal" w:eastAsia="Times New Roman" w:hAnsi="KabelNormal" w:cs="Times New Roman"/>
          <w:color w:val="212121"/>
          <w:sz w:val="27"/>
          <w:szCs w:val="27"/>
        </w:rPr>
        <w:t>следовательно</w:t>
      </w:r>
      <w:proofErr w:type="gramEnd"/>
      <w:r w:rsidRPr="00561A99">
        <w:rPr>
          <w:rFonts w:ascii="KabelNormal" w:eastAsia="Times New Roman" w:hAnsi="KabelNormal" w:cs="Times New Roman"/>
          <w:color w:val="212121"/>
          <w:sz w:val="27"/>
          <w:szCs w:val="27"/>
        </w:rPr>
        <w:t xml:space="preserve"> сообщение с самым низким в численном выражении полем арбитража выиграет в разрешении конфликта.</w:t>
      </w:r>
    </w:p>
    <w:p w14:paraId="4CCEEA0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Вопрос</w:t>
      </w:r>
      <w:proofErr w:type="gramStart"/>
      <w:r w:rsidRPr="00561A99">
        <w:rPr>
          <w:rFonts w:ascii="KabelNormal" w:eastAsia="Times New Roman" w:hAnsi="KabelNormal" w:cs="Times New Roman"/>
          <w:color w:val="212121"/>
          <w:sz w:val="27"/>
          <w:szCs w:val="27"/>
        </w:rPr>
        <w:t>: Что</w:t>
      </w:r>
      <w:proofErr w:type="gramEnd"/>
      <w:r w:rsidRPr="00561A99">
        <w:rPr>
          <w:rFonts w:ascii="KabelNormal" w:eastAsia="Times New Roman" w:hAnsi="KabelNormal" w:cs="Times New Roman"/>
          <w:color w:val="212121"/>
          <w:sz w:val="27"/>
          <w:szCs w:val="27"/>
        </w:rPr>
        <w:t xml:space="preserve"> произойдет в случае, если единственный узел шины попытается отослать сообщение?</w:t>
      </w:r>
    </w:p>
    <w:p w14:paraId="38F49F6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Ответ: Узел, разумеется, выиграет в разрешении конфликта и успешно проведет передачу сообщения. Но когда наступит время распознавания… ни один узел не отправит доминантный бит области распознавания, поэтому передатчик определит ошибку распознавания, пошлет флаг ошибки, повысит значение своего счетчика ошибок передачи на 8 и начнет повторную передачу. Этот цикл повторится 16 раз, затем передатчик перейдет в статус пассивной ошибки. В соответствии со специальным правилом в алгоритме ограничения ошибок, значение счетчика ошибок передачи не будет более повышаться, если узел имеет статус пассивной ошибки и ошибка является ошибкой распознавания. Поэтому узел будет осуществлять передачу вечно, до тех пор, пока кто–нибудь не распознает сообщение.</w:t>
      </w:r>
    </w:p>
    <w:p w14:paraId="1B94073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Адресация и идентификация сообщения</w:t>
      </w:r>
    </w:p>
    <w:p w14:paraId="18E67A5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Повторимся, нет ничего страшного в том, что в сообщениях CAN нет точных адресов. Каждый контроллер CAN будет получать весь траффик шины, и при помощи комбинации аппаратных фильтров и ПО, определять – «интересует» его это сообщение, или нет.</w:t>
      </w:r>
    </w:p>
    <w:p w14:paraId="5CEF300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Фактически, в протоколе CAN отсутствует понятие адреса сообщения. Вместо этого содержимое сообщения определяется идентификатором, который </w:t>
      </w:r>
      <w:proofErr w:type="gramStart"/>
      <w:r w:rsidRPr="00561A99">
        <w:rPr>
          <w:rFonts w:ascii="KabelNormal" w:eastAsia="Times New Roman" w:hAnsi="KabelNormal" w:cs="Times New Roman"/>
          <w:color w:val="212121"/>
          <w:sz w:val="27"/>
          <w:szCs w:val="27"/>
        </w:rPr>
        <w:t>находится</w:t>
      </w:r>
      <w:proofErr w:type="gramEnd"/>
      <w:r w:rsidRPr="00561A99">
        <w:rPr>
          <w:rFonts w:ascii="KabelNormal" w:eastAsia="Times New Roman" w:hAnsi="KabelNormal" w:cs="Times New Roman"/>
          <w:color w:val="212121"/>
          <w:sz w:val="27"/>
          <w:szCs w:val="27"/>
        </w:rPr>
        <w:t xml:space="preserve"> где–то в сообщении. Сообщения CAN можно назвать «контентно–адрессовнными».</w:t>
      </w:r>
    </w:p>
    <w:p w14:paraId="5F120B4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Определённый адрес работает так: «Это сообщение для узла X». Контентно–адресованное сообщение можно описать так: «Это сообщение содержит данные с маркировкой X». Разница между этими двумя концепциями мала, но существенна.</w:t>
      </w:r>
    </w:p>
    <w:p w14:paraId="524880D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Содержимое поле арбитража используется, в соответствии со стандартом, для определения очередности сообщения на шине. Все контроллеры CAN будут также использовать всё (некоторые – только часть) поле арбитража в качестве ключа в процессе аппаратной фильтрации.</w:t>
      </w:r>
    </w:p>
    <w:p w14:paraId="4284436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Стандарт не говорит, что поле арбитража непременно должно использоваться в качестве идентификатора сообщения. Тем не менее, это очень распространенный вариант использования.</w:t>
      </w:r>
    </w:p>
    <w:p w14:paraId="671990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Примечание о значениях идентификатора</w:t>
      </w:r>
    </w:p>
    <w:p w14:paraId="5AC34AF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Мы говорили, что идентификатору доступны 11 (CAN 2.0A) или 29 (CAN 2.0B) бит. Это не совсем верно. Для совместимости с определенным старым контроллером CAN (угадайте каким?), идентификаторы не должны иметь 7 старших бит установленных в логическую единицу, поэтому 11–битным идентификаторам доступны значения </w:t>
      </w:r>
      <w:proofErr w:type="gramStart"/>
      <w:r w:rsidRPr="00561A99">
        <w:rPr>
          <w:rFonts w:ascii="KabelNormal" w:eastAsia="Times New Roman" w:hAnsi="KabelNormal" w:cs="Times New Roman"/>
          <w:color w:val="212121"/>
          <w:sz w:val="27"/>
          <w:szCs w:val="27"/>
        </w:rPr>
        <w:t>0..</w:t>
      </w:r>
      <w:proofErr w:type="gramEnd"/>
      <w:r w:rsidRPr="00561A99">
        <w:rPr>
          <w:rFonts w:ascii="KabelNormal" w:eastAsia="Times New Roman" w:hAnsi="KabelNormal" w:cs="Times New Roman"/>
          <w:color w:val="212121"/>
          <w:sz w:val="27"/>
          <w:szCs w:val="27"/>
        </w:rPr>
        <w:t>2031, а пользователи 29–битных идентификаторов могут использовать 532676608 различных значений.</w:t>
      </w:r>
    </w:p>
    <w:p w14:paraId="1120057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Заметьте, что все остальные контроллеры CAN принимают «неправильные» идентификаторы, поэтому в современных системах CAN идентификаторы </w:t>
      </w:r>
      <w:proofErr w:type="gramStart"/>
      <w:r w:rsidRPr="00561A99">
        <w:rPr>
          <w:rFonts w:ascii="KabelNormal" w:eastAsia="Times New Roman" w:hAnsi="KabelNormal" w:cs="Times New Roman"/>
          <w:color w:val="212121"/>
          <w:sz w:val="27"/>
          <w:szCs w:val="27"/>
        </w:rPr>
        <w:t>2032..</w:t>
      </w:r>
      <w:proofErr w:type="gramEnd"/>
      <w:r w:rsidRPr="00561A99">
        <w:rPr>
          <w:rFonts w:ascii="KabelNormal" w:eastAsia="Times New Roman" w:hAnsi="KabelNormal" w:cs="Times New Roman"/>
          <w:color w:val="212121"/>
          <w:sz w:val="27"/>
          <w:szCs w:val="27"/>
        </w:rPr>
        <w:t>2047 могут использоваться без ограничений.</w:t>
      </w:r>
    </w:p>
    <w:p w14:paraId="147EFD0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bookmarkStart w:id="9" w:name="03"/>
      <w:bookmarkEnd w:id="9"/>
      <w:r w:rsidRPr="00561A99">
        <w:rPr>
          <w:rFonts w:ascii="KabelNormal" w:eastAsia="Times New Roman" w:hAnsi="KabelNormal" w:cs="Times New Roman"/>
          <w:b/>
          <w:bCs/>
          <w:color w:val="212121"/>
          <w:sz w:val="27"/>
          <w:szCs w:val="27"/>
        </w:rPr>
        <w:t>Физические уровни CAN</w:t>
      </w:r>
    </w:p>
    <w:p w14:paraId="66BEAC7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Шина CAN</w:t>
      </w:r>
    </w:p>
    <w:p w14:paraId="3BEC56A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использует код без возвращения к нулю (NRZ) с вставкой битов. Существуют два разных состояния сигнала: доминантное (логический 0) и рецессивное (логическая 1). Они соответствуют определенным электрическим уровням, зависящим от используемого физического уровня (их несколько). Модули подключены к шине по схеме «монтажное И» (wired–AND): если хотя бы один узел переводит шину в доминантное состояние, то вся шина находится в этом состоянии, вне зависмости от того, сколько узлов передают рецессивное состояние.</w:t>
      </w:r>
    </w:p>
    <w:p w14:paraId="74C45E2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Различные физические уровни</w:t>
      </w:r>
    </w:p>
    <w:p w14:paraId="2C5D5EE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Физический уровень</w:t>
      </w:r>
      <w:r w:rsidRPr="00561A99">
        <w:rPr>
          <w:rFonts w:ascii="KabelNormal" w:eastAsia="Times New Roman" w:hAnsi="KabelNormal" w:cs="Times New Roman"/>
          <w:color w:val="212121"/>
          <w:sz w:val="27"/>
          <w:szCs w:val="27"/>
        </w:rPr>
        <w:t> определяет электрические уровни и схему передачи сигналов по шине, полное сопротивление кабеля и т.п.</w:t>
      </w:r>
    </w:p>
    <w:p w14:paraId="150DADB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Существует несколько различных версий физических уровней: • Наиболее распространенным является вариант, определенный стандартом CAN, часть ISO 11898–2, и представляющий собой двухпроводную </w:t>
      </w:r>
      <w:r w:rsidRPr="00561A99">
        <w:rPr>
          <w:rFonts w:ascii="KabelNormal" w:eastAsia="Times New Roman" w:hAnsi="KabelNormal" w:cs="Times New Roman"/>
          <w:color w:val="212121"/>
          <w:sz w:val="27"/>
          <w:szCs w:val="27"/>
        </w:rPr>
        <w:lastRenderedPageBreak/>
        <w:t>сбалансированную сигнальную схему. Он также иногда называется high–speed CAN.</w:t>
      </w:r>
    </w:p>
    <w:p w14:paraId="48CD0B8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Другая часть того же стандарта ISO 11898–3 описывает другую двухпроводную сбалансированную сигнальную схему – для менее скоростной шины. Она устойчива к сбоям, поэтому передача сигналов может продолжаться даже в том случае, когда один из проводов будет перерезан, замкнут на «землю» или в состоянии Vbat. Иногда такая схема называется low–speed CAN.</w:t>
      </w:r>
    </w:p>
    <w:p w14:paraId="7D3F5A8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SAE J2411 описывает однопроводной (плюс «земля», разумеется) физический уровень. Он используется в основном в автомобилях – например GM–LAN.</w:t>
      </w:r>
    </w:p>
    <w:p w14:paraId="028016B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Существуют несколько проприетарных физических уровней.</w:t>
      </w:r>
    </w:p>
    <w:p w14:paraId="06F4ADD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былые времена, когда драйверов CAN не существовало, использовались модификации RS485.</w:t>
      </w:r>
    </w:p>
    <w:p w14:paraId="73BD195F" w14:textId="77777777" w:rsidR="00561A99" w:rsidRPr="00561A99" w:rsidRDefault="0050714A" w:rsidP="00561A99">
      <w:pPr>
        <w:spacing w:after="375" w:line="300" w:lineRule="atLeast"/>
        <w:rPr>
          <w:rFonts w:ascii="KabelNormal" w:eastAsia="Times New Roman" w:hAnsi="KabelNormal" w:cs="Times New Roman"/>
          <w:color w:val="212121"/>
          <w:sz w:val="27"/>
          <w:szCs w:val="27"/>
        </w:rPr>
      </w:pPr>
      <w:hyperlink r:id="rId584" w:tgtFrame="_blank" w:history="1">
        <w:r w:rsidR="00561A99" w:rsidRPr="00561A99">
          <w:rPr>
            <w:rFonts w:ascii="KabelNormal" w:eastAsia="Times New Roman" w:hAnsi="KabelNormal" w:cs="Times New Roman"/>
            <w:color w:val="76211F"/>
            <w:sz w:val="27"/>
            <w:szCs w:val="27"/>
            <w:u w:val="single"/>
          </w:rPr>
          <w:t>• Несколько изображений с осциллографа поясняющие сообщения в деталях &gt;&gt;.</w:t>
        </w:r>
      </w:hyperlink>
    </w:p>
    <w:p w14:paraId="3883384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Различные физические уровни как правило не могут взаимодействовать между собой. Некоторые комбинации могут работать (или будет казаться, что они работают) в хороших условиях. Например, приемопередатчики high–speed и low–speed могут работать на одной шине лишь иногда.</w:t>
      </w:r>
    </w:p>
    <w:p w14:paraId="1D13DB2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Абсолютное большинство микросхем приемопередатчиков CAN произведено компанией Philips; в число других производителей входят Bosch, Infineon, Siliconix и Unitrode.</w:t>
      </w:r>
    </w:p>
    <w:p w14:paraId="1DCA762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Наиболее распространен приемопередатчик 82C250, в котором реализован физический уровень, описываемый стандартом ISO 11898. Усовершенствованная версия – 82C251.</w:t>
      </w:r>
    </w:p>
    <w:p w14:paraId="7B24797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Распространенный приемопередатчик для «low–speed CAN» – Philips TJA1054.</w:t>
      </w:r>
    </w:p>
    <w:p w14:paraId="41555B6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Максимальная скорость передачи данных по шине</w:t>
      </w:r>
    </w:p>
    <w:p w14:paraId="02A0FBE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Максимальная скорость передачи данных по шине CAN,</w:t>
      </w:r>
      <w:r w:rsidRPr="00561A99">
        <w:rPr>
          <w:rFonts w:ascii="KabelNormal" w:eastAsia="Times New Roman" w:hAnsi="KabelNormal" w:cs="Times New Roman"/>
          <w:i/>
          <w:iCs/>
          <w:color w:val="595959"/>
          <w:sz w:val="24"/>
          <w:szCs w:val="24"/>
        </w:rPr>
        <w:t> в соответствии со стандартом</w:t>
      </w:r>
      <w:r w:rsidRPr="00561A99">
        <w:rPr>
          <w:rFonts w:ascii="KabelNormal" w:eastAsia="Times New Roman" w:hAnsi="KabelNormal" w:cs="Times New Roman"/>
          <w:color w:val="212121"/>
          <w:sz w:val="27"/>
          <w:szCs w:val="27"/>
        </w:rPr>
        <w:t xml:space="preserve">, равна 1 Мбит/с. Однако некоторые контроллеры CAN </w:t>
      </w:r>
      <w:r w:rsidRPr="00561A99">
        <w:rPr>
          <w:rFonts w:ascii="KabelNormal" w:eastAsia="Times New Roman" w:hAnsi="KabelNormal" w:cs="Times New Roman"/>
          <w:color w:val="212121"/>
          <w:sz w:val="27"/>
          <w:szCs w:val="27"/>
        </w:rPr>
        <w:lastRenderedPageBreak/>
        <w:t>поддерживают скорости выше 1 Мбит/с и могут быть использованы в специализированных приложениях.</w:t>
      </w:r>
    </w:p>
    <w:p w14:paraId="74EC933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Low–speed CAN (ISO 11898–3, см. выше) работает на скоростях до 125 кбит/с.</w:t>
      </w:r>
    </w:p>
    <w:p w14:paraId="32D7F3E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Однопроводная шина CAN в стандартном режиме может передавать данные со скоростью порядка 50 кбит/с, а в специальном высокоскоростном режиме, например для программирования ЭБУ (ECU), около 100 кбит/с.</w:t>
      </w:r>
    </w:p>
    <w:p w14:paraId="21B4D6B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Минимальная скорость передачи данных по шине</w:t>
      </w:r>
    </w:p>
    <w:p w14:paraId="319EC0C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Имейте в виду, что некоторые приемопередатчики не позволят вам выбрать скорость ниже определенного значения. Например, при использовании 82C250 или 82C251 вы можете без проблем установить скорость 10 кбит/с, но если вы используете TJA1050, то не сможете установить скорость ниже 50 кбит/с. Сверяйтесь со спецификацией.</w:t>
      </w:r>
    </w:p>
    <w:p w14:paraId="3255EA3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Максимальная длина кабеля</w:t>
      </w:r>
    </w:p>
    <w:p w14:paraId="2506C64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При скорости передачи данных 1 Мбит/с, максимальная длина используемого кабеля может составлять порядка 40 метров. Это связано с требованием схемы разрешения конфликтов, согласно которому фронт волны сигнала должен иметь возможность дойти до самого дальнего узла и вернуться </w:t>
      </w:r>
      <w:proofErr w:type="gramStart"/>
      <w:r w:rsidRPr="00561A99">
        <w:rPr>
          <w:rFonts w:ascii="KabelNormal" w:eastAsia="Times New Roman" w:hAnsi="KabelNormal" w:cs="Times New Roman"/>
          <w:color w:val="212121"/>
          <w:sz w:val="27"/>
          <w:szCs w:val="27"/>
        </w:rPr>
        <w:t>назад прежде чем</w:t>
      </w:r>
      <w:proofErr w:type="gramEnd"/>
      <w:r w:rsidRPr="00561A99">
        <w:rPr>
          <w:rFonts w:ascii="KabelNormal" w:eastAsia="Times New Roman" w:hAnsi="KabelNormal" w:cs="Times New Roman"/>
          <w:color w:val="212121"/>
          <w:sz w:val="27"/>
          <w:szCs w:val="27"/>
        </w:rPr>
        <w:t xml:space="preserve"> бит будет считан. Иными словами, длина кабеля ограничена скоростью света. Предложения по увеличению скорости света рассматривались, но были отвергнуты в связи с межгалактическими проблемами.</w:t>
      </w:r>
    </w:p>
    <w:p w14:paraId="0FF14F2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Другие максимальные длины кабеля (значения приблизительные):</w:t>
      </w:r>
    </w:p>
    <w:p w14:paraId="3776A8A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100 метров при 500 кбит/с;</w:t>
      </w:r>
    </w:p>
    <w:p w14:paraId="5E317A9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200 метров при 250 кбит/с;</w:t>
      </w:r>
    </w:p>
    <w:p w14:paraId="2B39D8B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500 метров при 125 кбит/с;</w:t>
      </w:r>
      <w:r w:rsidRPr="00561A99">
        <w:rPr>
          <w:rFonts w:ascii="KabelNormal" w:eastAsia="Times New Roman" w:hAnsi="KabelNormal" w:cs="Times New Roman"/>
          <w:color w:val="212121"/>
          <w:sz w:val="27"/>
          <w:szCs w:val="27"/>
        </w:rPr>
        <w:br/>
        <w:t>• 6 километров при 10 кбит/с.</w:t>
      </w:r>
    </w:p>
    <w:p w14:paraId="653BABB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Если для обеспечения гальванической изоляции используются оптопары, максимальная длина шины соответственно сокращается. Совет: используйте быстрые оптопары, и смотрите на задержку сигнала </w:t>
      </w:r>
      <w:r w:rsidRPr="00561A99">
        <w:rPr>
          <w:rFonts w:ascii="KabelNormal" w:eastAsia="Times New Roman" w:hAnsi="KabelNormal" w:cs="Times New Roman"/>
          <w:color w:val="212121"/>
          <w:sz w:val="27"/>
          <w:szCs w:val="27"/>
        </w:rPr>
        <w:lastRenderedPageBreak/>
        <w:t>в устройстве, а не на максимальную скорость передачи данных в спецификации.</w:t>
      </w:r>
    </w:p>
    <w:p w14:paraId="3D38418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Оконечное прерывание шины</w:t>
      </w:r>
    </w:p>
    <w:p w14:paraId="3236F06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стандарта ISO 11898 должна заканчиваться терминатором. Это достигается путем установки резистора сопротивлением 120 Ом на каждом конце шины. Терминирование служит двум целям:</w:t>
      </w:r>
    </w:p>
    <w:p w14:paraId="00B050E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1. Убрать отражения сигнала на конце шины.</w:t>
      </w:r>
    </w:p>
    <w:p w14:paraId="071D0A2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2. Убедиться, что получает корректные уровни постоянного тока (DC).</w:t>
      </w:r>
    </w:p>
    <w:p w14:paraId="001A8E2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стандарта ISO 11898 обязательно должна терминироваться вне зависимости от её скорости. Я повторю: шина CAN стандарта ISO 11898 обязательно должна терминироваться вне зависимости от её скорости. Для лабораторной работы может хватить и одного терминатора. Если ваша шина CAN работает даже при отсутствии терминаторов – вы просто счастливчик.</w:t>
      </w:r>
    </w:p>
    <w:p w14:paraId="15CB237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w:t>
      </w:r>
    </w:p>
    <w:p w14:paraId="2D1BCF5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Заметьте, что </w:t>
      </w:r>
      <w:r w:rsidRPr="00561A99">
        <w:rPr>
          <w:rFonts w:ascii="KabelNormal" w:eastAsia="Times New Roman" w:hAnsi="KabelNormal" w:cs="Times New Roman"/>
          <w:i/>
          <w:iCs/>
          <w:color w:val="595959"/>
          <w:sz w:val="24"/>
          <w:szCs w:val="24"/>
        </w:rPr>
        <w:t>другие физические уровни</w:t>
      </w:r>
      <w:r w:rsidRPr="00561A99">
        <w:rPr>
          <w:rFonts w:ascii="KabelNormal" w:eastAsia="Times New Roman" w:hAnsi="KabelNormal" w:cs="Times New Roman"/>
          <w:color w:val="212121"/>
          <w:sz w:val="27"/>
          <w:szCs w:val="27"/>
        </w:rPr>
        <w:t>, такие как low–speed CAN, однопроводная шина CAN и другие, могут требовать, а могут и не требовать наличия оконечного терминатора шины. Но ваша высокоскоростная шина CAN стандарта ISO 11898 всегда будет требовать наличия хотя бы одного терминатора.</w:t>
      </w:r>
    </w:p>
    <w:p w14:paraId="1EEE94B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Кабель</w:t>
      </w:r>
    </w:p>
    <w:p w14:paraId="41CC231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Стандарт ISO 11898 предписывает, что волновое сопротивление кабеля номинально должно равнятся 120 Ом, однако допускается интервал значений сопротивления [</w:t>
      </w:r>
      <w:proofErr w:type="gramStart"/>
      <w:r w:rsidRPr="00561A99">
        <w:rPr>
          <w:rFonts w:ascii="KabelNormal" w:eastAsia="Times New Roman" w:hAnsi="KabelNormal" w:cs="Times New Roman"/>
          <w:color w:val="212121"/>
          <w:sz w:val="27"/>
          <w:szCs w:val="27"/>
        </w:rPr>
        <w:t>108..</w:t>
      </w:r>
      <w:proofErr w:type="gramEnd"/>
      <w:r w:rsidRPr="00561A99">
        <w:rPr>
          <w:rFonts w:ascii="KabelNormal" w:eastAsia="Times New Roman" w:hAnsi="KabelNormal" w:cs="Times New Roman"/>
          <w:color w:val="212121"/>
          <w:sz w:val="27"/>
          <w:szCs w:val="27"/>
        </w:rPr>
        <w:t>132] Ом.</w:t>
      </w:r>
    </w:p>
    <w:p w14:paraId="4F6C32A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Немногие, из присутствующих сегодня на рынке, кабели удовлетворяют этим требованиям. Есть большая вероятность, что интервал значений сопротивления будет расширен в будущем.</w:t>
      </w:r>
    </w:p>
    <w:p w14:paraId="04E01B1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ISO 11898 описывает витую пару, экранированную или неэкранированную. Идёт работа над стандартом однопроводного кабеля SAE J2411.</w:t>
      </w:r>
    </w:p>
    <w:p w14:paraId="1CECCF06" w14:textId="65F34CC0" w:rsidR="00561A99" w:rsidRPr="00D015C4" w:rsidRDefault="00561A99" w:rsidP="00141A80">
      <w:pPr>
        <w:spacing w:before="120" w:after="240" w:line="240" w:lineRule="auto"/>
        <w:rPr>
          <w:rFonts w:ascii="Arial" w:hAnsi="Arial" w:cs="Arial"/>
          <w:color w:val="202122"/>
          <w:sz w:val="24"/>
          <w:szCs w:val="24"/>
        </w:rPr>
      </w:pPr>
    </w:p>
    <w:p w14:paraId="41D44089" w14:textId="06BC98FF" w:rsidR="001C3333" w:rsidRPr="00D015C4" w:rsidRDefault="001C3333" w:rsidP="00141A80">
      <w:pPr>
        <w:spacing w:before="120" w:after="240" w:line="240" w:lineRule="auto"/>
        <w:rPr>
          <w:rFonts w:ascii="Arial" w:hAnsi="Arial" w:cs="Arial"/>
          <w:color w:val="202122"/>
          <w:sz w:val="24"/>
          <w:szCs w:val="24"/>
        </w:rPr>
      </w:pPr>
    </w:p>
    <w:p w14:paraId="507C544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lastRenderedPageBreak/>
        <w:t>Разъемы CAN</w:t>
      </w:r>
    </w:p>
    <w:p w14:paraId="4CBA5E6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Для разъемов CAN стандартов не существует! Обычно, каждый (!) протокол более высокого уровня (Higher Layer Protocol) описывает один или несколько предпочтительных типов разъемов. Основные типы:</w:t>
      </w:r>
    </w:p>
    <w:p w14:paraId="24C4156C" w14:textId="77777777" w:rsidR="001C3333" w:rsidRPr="001C3333" w:rsidRDefault="001C3333" w:rsidP="001C3333">
      <w:pPr>
        <w:spacing w:after="0"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9–контактный DSUB, предложен CiA;</w:t>
      </w:r>
    </w:p>
    <w:p w14:paraId="117683B7" w14:textId="77777777" w:rsidR="001C3333" w:rsidRPr="001C3333" w:rsidRDefault="001C3333" w:rsidP="001C3333">
      <w:pPr>
        <w:spacing w:after="0"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5–контактный Mini–C и/или Micro–C, используется DeviceNet и SDS;</w:t>
      </w:r>
    </w:p>
    <w:p w14:paraId="0AA7AEC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6–контактный Deutsch разъем, предложенный CANHUG для транспортных гидравлических систем.</w:t>
      </w:r>
    </w:p>
    <w:p w14:paraId="5DE954C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Разъемы CAN</w:t>
      </w:r>
    </w:p>
    <w:p w14:paraId="5B65FE2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Данное назначение контактов разъема рекомендовано </w:t>
      </w:r>
      <w:hyperlink r:id="rId585" w:tgtFrame="_blank" w:history="1">
        <w:r w:rsidRPr="001C3333">
          <w:rPr>
            <w:rFonts w:ascii="KabelNormal" w:eastAsia="Times New Roman" w:hAnsi="KabelNormal" w:cs="Times New Roman"/>
            <w:color w:val="76211F"/>
            <w:sz w:val="27"/>
            <w:szCs w:val="27"/>
            <w:u w:val="single"/>
          </w:rPr>
          <w:t>CiA</w:t>
        </w:r>
      </w:hyperlink>
      <w:r w:rsidRPr="001C3333">
        <w:rPr>
          <w:rFonts w:ascii="KabelNormal" w:eastAsia="Times New Roman" w:hAnsi="KabelNormal" w:cs="Times New Roman"/>
          <w:color w:val="212121"/>
          <w:sz w:val="27"/>
          <w:szCs w:val="27"/>
        </w:rPr>
        <w:t> и фактически является промышленным стандартом.</w:t>
      </w:r>
    </w:p>
    <w:tbl>
      <w:tblPr>
        <w:tblW w:w="16800" w:type="dxa"/>
        <w:jc w:val="center"/>
        <w:tblCellMar>
          <w:top w:w="24" w:type="dxa"/>
          <w:left w:w="24" w:type="dxa"/>
          <w:bottom w:w="24" w:type="dxa"/>
          <w:right w:w="24" w:type="dxa"/>
        </w:tblCellMar>
        <w:tblLook w:val="04A0" w:firstRow="1" w:lastRow="0" w:firstColumn="1" w:lastColumn="0" w:noHBand="0" w:noVBand="1"/>
      </w:tblPr>
      <w:tblGrid>
        <w:gridCol w:w="1336"/>
        <w:gridCol w:w="3858"/>
        <w:gridCol w:w="11606"/>
      </w:tblGrid>
      <w:tr w:rsidR="001C3333" w:rsidRPr="001C3333" w14:paraId="5C53E513"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2D4104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1</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4C818C7F"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20F7C52C"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Резерв</w:t>
            </w:r>
          </w:p>
        </w:tc>
      </w:tr>
      <w:tr w:rsidR="001C3333" w:rsidRPr="001C3333" w14:paraId="127F8479"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1987FDA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2</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11B54F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CAN_L</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096C13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Линия шины CAN_L (доминантная низкая)</w:t>
            </w:r>
          </w:p>
        </w:tc>
      </w:tr>
      <w:tr w:rsidR="001C3333" w:rsidRPr="001C3333" w14:paraId="218D3563"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4109C47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3</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EC3C188"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CAN_GND</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6E45B3F"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Заземление CAN</w:t>
            </w:r>
          </w:p>
        </w:tc>
      </w:tr>
      <w:tr w:rsidR="001C3333" w:rsidRPr="001C3333" w14:paraId="595C5F96"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4145E4F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4</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316DB4F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58C359E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Резерв</w:t>
            </w:r>
          </w:p>
        </w:tc>
      </w:tr>
      <w:tr w:rsidR="001C3333" w:rsidRPr="001C3333" w14:paraId="5B4FC687"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47CBDC9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5</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72D9E07F"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(CAN_SHLD)</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B8653F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экран CAN</w:t>
            </w:r>
          </w:p>
        </w:tc>
      </w:tr>
      <w:tr w:rsidR="001C3333" w:rsidRPr="001C3333" w14:paraId="7986325D"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1E8011CC"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6</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3237700A"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(GND)</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3D1FA9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заземление CAN</w:t>
            </w:r>
          </w:p>
        </w:tc>
      </w:tr>
      <w:tr w:rsidR="001C3333" w:rsidRPr="001C3333" w14:paraId="3410676D"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2C4701A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7</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3B169AC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CAN_H</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D3C0EC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Линия шины CAN_H (доминантная высокая)</w:t>
            </w:r>
          </w:p>
        </w:tc>
      </w:tr>
      <w:tr w:rsidR="001C3333" w:rsidRPr="001C3333" w14:paraId="1ED9AAAA"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745C86C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8</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CAC6E3F"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E0E1F7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Резерв (линия ошибок)</w:t>
            </w:r>
          </w:p>
        </w:tc>
      </w:tr>
      <w:tr w:rsidR="001C3333" w:rsidRPr="001C3333" w14:paraId="4F266EBD"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1F75097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9</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7F8B53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CAN_V+</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4B4C74B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питание</w:t>
            </w:r>
          </w:p>
        </w:tc>
      </w:tr>
    </w:tbl>
    <w:p w14:paraId="107335D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i/>
          <w:iCs/>
          <w:color w:val="595959"/>
          <w:sz w:val="24"/>
          <w:szCs w:val="24"/>
        </w:rPr>
        <w:t>Для пользователей продукции KVASER</w:t>
      </w:r>
      <w:proofErr w:type="gramStart"/>
      <w:r w:rsidRPr="001C3333">
        <w:rPr>
          <w:rFonts w:ascii="KabelNormal" w:eastAsia="Times New Roman" w:hAnsi="KabelNormal" w:cs="Times New Roman"/>
          <w:color w:val="212121"/>
          <w:sz w:val="27"/>
          <w:szCs w:val="27"/>
        </w:rPr>
        <w:t>: Пожалуйста</w:t>
      </w:r>
      <w:proofErr w:type="gramEnd"/>
      <w:r w:rsidRPr="001C3333">
        <w:rPr>
          <w:rFonts w:ascii="KabelNormal" w:eastAsia="Times New Roman" w:hAnsi="KabelNormal" w:cs="Times New Roman"/>
          <w:color w:val="212121"/>
          <w:sz w:val="27"/>
          <w:szCs w:val="27"/>
        </w:rPr>
        <w:t xml:space="preserve"> заметьте, что специфическое употребление этих контактов в кабелях KVASER DRVcan описано в документе LAPcan Hardware Guide, который можно скачать на сайте компании.</w:t>
      </w:r>
    </w:p>
    <w:p w14:paraId="2EE4F8C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Если питание подается, оно должно быть в диапазоне +</w:t>
      </w:r>
      <w:proofErr w:type="gramStart"/>
      <w:r w:rsidRPr="001C3333">
        <w:rPr>
          <w:rFonts w:ascii="KabelNormal" w:eastAsia="Times New Roman" w:hAnsi="KabelNormal" w:cs="Times New Roman"/>
          <w:color w:val="212121"/>
          <w:sz w:val="27"/>
          <w:szCs w:val="27"/>
        </w:rPr>
        <w:t>7..</w:t>
      </w:r>
      <w:proofErr w:type="gramEnd"/>
      <w:r w:rsidRPr="001C3333">
        <w:rPr>
          <w:rFonts w:ascii="KabelNormal" w:eastAsia="Times New Roman" w:hAnsi="KabelNormal" w:cs="Times New Roman"/>
          <w:color w:val="212121"/>
          <w:sz w:val="27"/>
          <w:szCs w:val="27"/>
        </w:rPr>
        <w:t>+13 В, 100 мA. Модули оснащены разъемом типа «папа» и должны соединять внутри контакты 3 и 6. </w:t>
      </w:r>
    </w:p>
    <w:p w14:paraId="2129DB2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lastRenderedPageBreak/>
        <w:t>Нумерация контактов действительна для разъема типа «папа„, при взгляде со стороны разъема, или для разъема типа “мама», при взгляде со стороны распайки. – Чтобы запомнить расположение контактов, заметьте, что контакт CAN_LOW имеет МЕНЬШИЙ (LOW) номер, а CAN_HIGH – БОЛЬШИЙ (HIGH).</w:t>
      </w:r>
    </w:p>
    <w:p w14:paraId="5DC9BC6A" w14:textId="3FE599F9"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noProof/>
          <w:color w:val="212121"/>
          <w:sz w:val="27"/>
          <w:szCs w:val="27"/>
        </w:rPr>
        <w:drawing>
          <wp:inline distT="0" distB="0" distL="0" distR="0" wp14:anchorId="689B63A7" wp14:editId="00365849">
            <wp:extent cx="4572000" cy="4381500"/>
            <wp:effectExtent l="0" t="0" r="0" b="0"/>
            <wp:docPr id="109" name="Рисунок 109" descr="Нумерация конта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Нумерация контактов"/>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4572000" cy="4381500"/>
                    </a:xfrm>
                    <a:prstGeom prst="rect">
                      <a:avLst/>
                    </a:prstGeom>
                    <a:noFill/>
                    <a:ln>
                      <a:noFill/>
                    </a:ln>
                  </pic:spPr>
                </pic:pic>
              </a:graphicData>
            </a:graphic>
          </wp:inline>
        </w:drawing>
      </w:r>
    </w:p>
    <w:p w14:paraId="1F4E066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5-контактный Mini–C</w:t>
      </w:r>
    </w:p>
    <w:p w14:paraId="0F58535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Используется как </w:t>
      </w:r>
      <w:hyperlink r:id="rId587" w:tgtFrame="_blank" w:history="1">
        <w:r w:rsidRPr="001C3333">
          <w:rPr>
            <w:rFonts w:ascii="KabelNormal" w:eastAsia="Times New Roman" w:hAnsi="KabelNormal" w:cs="Times New Roman"/>
            <w:color w:val="76211F"/>
            <w:sz w:val="27"/>
            <w:szCs w:val="27"/>
            <w:u w:val="single"/>
          </w:rPr>
          <w:t>DeviceNet</w:t>
        </w:r>
      </w:hyperlink>
      <w:r w:rsidRPr="001C3333">
        <w:rPr>
          <w:rFonts w:ascii="KabelNormal" w:eastAsia="Times New Roman" w:hAnsi="KabelNormal" w:cs="Times New Roman"/>
          <w:color w:val="212121"/>
          <w:sz w:val="27"/>
          <w:szCs w:val="27"/>
        </w:rPr>
        <w:t> , так и </w:t>
      </w:r>
      <w:hyperlink r:id="rId588" w:tgtFrame="_blank" w:history="1">
        <w:r w:rsidRPr="001C3333">
          <w:rPr>
            <w:rFonts w:ascii="KabelNormal" w:eastAsia="Times New Roman" w:hAnsi="KabelNormal" w:cs="Times New Roman"/>
            <w:color w:val="76211F"/>
            <w:sz w:val="27"/>
            <w:szCs w:val="27"/>
            <w:u w:val="single"/>
          </w:rPr>
          <w:t>SDS</w:t>
        </w:r>
      </w:hyperlink>
      <w:r w:rsidRPr="001C3333">
        <w:rPr>
          <w:rFonts w:ascii="KabelNormal" w:eastAsia="Times New Roman" w:hAnsi="KabelNormal" w:cs="Times New Roman"/>
          <w:color w:val="212121"/>
          <w:sz w:val="27"/>
          <w:szCs w:val="27"/>
        </w:rPr>
        <w:t> , и является совместимым для этих двух протоколов.</w:t>
      </w:r>
    </w:p>
    <w:p w14:paraId="4A830E98" w14:textId="085B0094"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noProof/>
          <w:color w:val="212121"/>
          <w:sz w:val="27"/>
          <w:szCs w:val="27"/>
        </w:rPr>
        <w:lastRenderedPageBreak/>
        <w:drawing>
          <wp:inline distT="0" distB="0" distL="0" distR="0" wp14:anchorId="2C4AF40E" wp14:editId="169FB7CD">
            <wp:extent cx="2286000" cy="3048000"/>
            <wp:effectExtent l="0" t="0" r="0" b="0"/>
            <wp:docPr id="108" name="Рисунок 108" descr="M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Mini-C"/>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tbl>
      <w:tblPr>
        <w:tblW w:w="2500" w:type="pct"/>
        <w:jc w:val="center"/>
        <w:tblCellMar>
          <w:top w:w="24" w:type="dxa"/>
          <w:left w:w="24" w:type="dxa"/>
          <w:bottom w:w="24" w:type="dxa"/>
          <w:right w:w="24" w:type="dxa"/>
        </w:tblCellMar>
        <w:tblLook w:val="04A0" w:firstRow="1" w:lastRow="0" w:firstColumn="1" w:lastColumn="0" w:noHBand="0" w:noVBand="1"/>
      </w:tblPr>
      <w:tblGrid>
        <w:gridCol w:w="1561"/>
        <w:gridCol w:w="1654"/>
        <w:gridCol w:w="3155"/>
      </w:tblGrid>
      <w:tr w:rsidR="001C3333" w:rsidRPr="001C3333" w14:paraId="635BA4EB"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20D3C812"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Контакт</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7AF0EC3"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Функция</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11D63FD6"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Цвет DeviceNet</w:t>
            </w:r>
          </w:p>
        </w:tc>
      </w:tr>
      <w:tr w:rsidR="001C3333" w:rsidRPr="001C3333" w14:paraId="5E32282E"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4DD2C3B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29AAC5A8"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Экран</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76D7BC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Неизолированный</w:t>
            </w:r>
          </w:p>
        </w:tc>
      </w:tr>
      <w:tr w:rsidR="001C3333" w:rsidRPr="001C3333" w14:paraId="541F508A"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453C50F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35FAEEE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V+</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76AC896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Красный</w:t>
            </w:r>
          </w:p>
        </w:tc>
      </w:tr>
      <w:tr w:rsidR="001C3333" w:rsidRPr="001C3333" w14:paraId="41F6AE7D"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5061932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3</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A580568"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V-</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2DD43B6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Черный</w:t>
            </w:r>
          </w:p>
        </w:tc>
      </w:tr>
      <w:tr w:rsidR="001C3333" w:rsidRPr="001C3333" w14:paraId="296C40C1"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2F90B85E"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4</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5DFDC88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CAN_H</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C0225A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Белый</w:t>
            </w:r>
          </w:p>
        </w:tc>
      </w:tr>
      <w:tr w:rsidR="001C3333" w:rsidRPr="001C3333" w14:paraId="6C1B6108"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38FCFCF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5</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5C8142D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CAN_L</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5EDBA9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Синий</w:t>
            </w:r>
          </w:p>
        </w:tc>
      </w:tr>
    </w:tbl>
    <w:p w14:paraId="7166629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w:t>
      </w:r>
    </w:p>
    <w:p w14:paraId="7FE24B3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Модули оснащены разъемами типа «папа». Подаваемое напряжение 24 В ±1%</w:t>
      </w:r>
    </w:p>
    <w:p w14:paraId="276BAA7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6-контактный Deutsch DT04-6P</w:t>
      </w:r>
    </w:p>
    <w:p w14:paraId="6878317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Рекомендован CANHUG для использования в транспортных гидравлических системах</w:t>
      </w:r>
    </w:p>
    <w:p w14:paraId="660F451A"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Разъемы на модулях типа «папа», разъемы шины – «мама». На данный момент нет никаких рекомендаций по вопросу подачи питания.</w:t>
      </w:r>
    </w:p>
    <w:p w14:paraId="72DAD53A"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w:t>
      </w:r>
    </w:p>
    <w:tbl>
      <w:tblPr>
        <w:tblW w:w="2500" w:type="pct"/>
        <w:jc w:val="center"/>
        <w:tblCellMar>
          <w:top w:w="24" w:type="dxa"/>
          <w:left w:w="24" w:type="dxa"/>
          <w:bottom w:w="24" w:type="dxa"/>
          <w:right w:w="24" w:type="dxa"/>
        </w:tblCellMar>
        <w:tblLook w:val="04A0" w:firstRow="1" w:lastRow="0" w:firstColumn="1" w:lastColumn="0" w:noHBand="0" w:noVBand="1"/>
      </w:tblPr>
      <w:tblGrid>
        <w:gridCol w:w="1561"/>
        <w:gridCol w:w="2660"/>
        <w:gridCol w:w="3103"/>
      </w:tblGrid>
      <w:tr w:rsidR="001C3333" w:rsidRPr="001C3333" w14:paraId="29DD3FA7"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03309A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lastRenderedPageBreak/>
              <w:t>Контакт</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10647F9"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Функция</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904026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Рекомендованный цвет кабеля</w:t>
            </w:r>
          </w:p>
        </w:tc>
      </w:tr>
      <w:tr w:rsidR="001C3333" w:rsidRPr="001C3333" w14:paraId="5505E931"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27DFA47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9B6197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«Минус» питания</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9FAC93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Черный</w:t>
            </w:r>
          </w:p>
        </w:tc>
      </w:tr>
      <w:tr w:rsidR="001C3333" w:rsidRPr="001C3333" w14:paraId="5C46AEE7"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5ECFEF1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A13391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CAN_H</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7E81FFFE"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Белый</w:t>
            </w:r>
          </w:p>
        </w:tc>
      </w:tr>
      <w:tr w:rsidR="001C3333" w:rsidRPr="001C3333" w14:paraId="76C83A45"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1EB0C90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3</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7F1D0E1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заземление сигнала</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8B1C46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Желтый</w:t>
            </w:r>
          </w:p>
        </w:tc>
      </w:tr>
      <w:tr w:rsidR="001C3333" w:rsidRPr="001C3333" w14:paraId="17FAE392"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7A70524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4</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4210D57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запуск</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1AD928B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Серый</w:t>
            </w:r>
          </w:p>
        </w:tc>
      </w:tr>
      <w:tr w:rsidR="001C3333" w:rsidRPr="001C3333" w14:paraId="09BEFE95"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0EF926A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5</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074C29D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«Плюс» питания</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0FECC7F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Красный</w:t>
            </w:r>
          </w:p>
        </w:tc>
      </w:tr>
      <w:tr w:rsidR="001C3333" w:rsidRPr="001C3333" w14:paraId="79166165"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7F395D0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6</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56B32A5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CAN_L</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326C200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Синий</w:t>
            </w:r>
          </w:p>
        </w:tc>
      </w:tr>
    </w:tbl>
    <w:p w14:paraId="6AA3554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bookmarkStart w:id="10" w:name="05"/>
      <w:bookmarkEnd w:id="10"/>
      <w:r w:rsidRPr="001C3333">
        <w:rPr>
          <w:rFonts w:ascii="KabelNormal" w:eastAsia="Times New Roman" w:hAnsi="KabelNormal" w:cs="Times New Roman"/>
          <w:b/>
          <w:bCs/>
          <w:color w:val="212121"/>
          <w:sz w:val="27"/>
          <w:szCs w:val="27"/>
        </w:rPr>
        <w:t>Тактовая синхронизация CAN</w:t>
      </w:r>
    </w:p>
    <w:p w14:paraId="170A784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Схема бита</w:t>
      </w:r>
    </w:p>
    <w:p w14:paraId="07B60C1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бит, передаваемый по шине CAN, разделяется, для нужд тактовой синхронизации, как минимум на 4 части (кванта). Часть логически делится на 4 группы или сегмента:</w:t>
      </w:r>
    </w:p>
    <w:p w14:paraId="6DF9F02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синхронизации</w:t>
      </w:r>
    </w:p>
    <w:p w14:paraId="287F957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воспроизведения</w:t>
      </w:r>
    </w:p>
    <w:p w14:paraId="4195A2D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фазы 1</w:t>
      </w:r>
    </w:p>
    <w:p w14:paraId="2493E25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фазы 2</w:t>
      </w:r>
    </w:p>
    <w:p w14:paraId="585E5F0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i/>
          <w:iCs/>
          <w:color w:val="595959"/>
          <w:sz w:val="24"/>
          <w:szCs w:val="24"/>
        </w:rPr>
        <w:t>Схема бита данных шины CAN:</w:t>
      </w:r>
    </w:p>
    <w:p w14:paraId="3771217B" w14:textId="3185F0DB"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noProof/>
          <w:color w:val="212121"/>
          <w:sz w:val="27"/>
          <w:szCs w:val="27"/>
        </w:rPr>
        <w:lastRenderedPageBreak/>
        <w:drawing>
          <wp:inline distT="0" distB="0" distL="0" distR="0" wp14:anchorId="528196A0" wp14:editId="08DD6C07">
            <wp:extent cx="3550920" cy="1219200"/>
            <wp:effectExtent l="0" t="0" r="0" b="0"/>
            <wp:docPr id="107" name="Рисунок 107" descr="Cхема бита данных шины СА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хема бита данных шины САN"/>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3550920" cy="1219200"/>
                    </a:xfrm>
                    <a:prstGeom prst="rect">
                      <a:avLst/>
                    </a:prstGeom>
                    <a:noFill/>
                    <a:ln>
                      <a:noFill/>
                    </a:ln>
                  </pic:spPr>
                </pic:pic>
              </a:graphicData>
            </a:graphic>
          </wp:inline>
        </w:drawing>
      </w:r>
    </w:p>
    <w:p w14:paraId="0A1E488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Сегмент синхронизации, который всегда имеет длину в один квант, используется для синхронизации тактовых частот. Ожидается, что край бита появится здесь при смене данных на шине.</w:t>
      </w:r>
    </w:p>
    <w:p w14:paraId="46D0F22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Сегмент воспроизведения нужен для компенсации задержки на линиях шины.</w:t>
      </w:r>
    </w:p>
    <w:p w14:paraId="58E79CB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Сегменты фазы могут быть сокращены (сегмент фазы 1) или удлинены (сегмент фазы 2), если это потребуется для сохранения синхронизованности тактовых частот.</w:t>
      </w:r>
    </w:p>
    <w:p w14:paraId="4873CF5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Уровни шины замеряются на границе между сегментом фазы 1 и сегментом фазы 2.</w:t>
      </w:r>
    </w:p>
    <w:p w14:paraId="1DE5A1D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Большинство контроллеров CAN также обеспечивают возможность трехкратного замера на протяжении одного бита. В таком случае, замер происходит на границах двух квантов, предшествующих точке замера и </w:t>
      </w:r>
      <w:proofErr w:type="gramStart"/>
      <w:r w:rsidRPr="001C3333">
        <w:rPr>
          <w:rFonts w:ascii="KabelNormal" w:eastAsia="Times New Roman" w:hAnsi="KabelNormal" w:cs="Times New Roman"/>
          <w:color w:val="212121"/>
          <w:sz w:val="27"/>
          <w:szCs w:val="27"/>
        </w:rPr>
        <w:t>результат</w:t>
      </w:r>
      <w:proofErr w:type="gramEnd"/>
      <w:r w:rsidRPr="001C3333">
        <w:rPr>
          <w:rFonts w:ascii="KabelNormal" w:eastAsia="Times New Roman" w:hAnsi="KabelNormal" w:cs="Times New Roman"/>
          <w:color w:val="212121"/>
          <w:sz w:val="27"/>
          <w:szCs w:val="27"/>
        </w:rPr>
        <w:t xml:space="preserve"> зависит от мажоритарного декодирования (это верно как минимум в случае 82527).</w:t>
      </w:r>
    </w:p>
    <w:p w14:paraId="0D7F2E5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Тактовая синхронизация</w:t>
      </w:r>
    </w:p>
    <w:p w14:paraId="6320B88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Для того, чтобы регулировать встроенный в чип генератор тактовых частот шины, контроллер CAN может сократить или удлинить бит на целое число квантов. Максимальное количество таких временных поправок бита определяется параметром «ширина скачка синхронизации» (Synchronization Jump Width, SJW).</w:t>
      </w:r>
    </w:p>
    <w:p w14:paraId="7953405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Жесткая синхронизация</w:t>
      </w:r>
      <w:r w:rsidRPr="001C3333">
        <w:rPr>
          <w:rFonts w:ascii="KabelNormal" w:eastAsia="Times New Roman" w:hAnsi="KabelNormal" w:cs="Times New Roman"/>
          <w:color w:val="212121"/>
          <w:sz w:val="27"/>
          <w:szCs w:val="27"/>
        </w:rPr>
        <w:t> происходит при переходе стартового бита от рецессивного к доминантному. Отсчет времени прохождения бита начинается заново с этой границы.</w:t>
      </w:r>
    </w:p>
    <w:p w14:paraId="09D7759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Повторная синхронизация</w:t>
      </w:r>
      <w:r w:rsidRPr="001C3333">
        <w:rPr>
          <w:rFonts w:ascii="KabelNormal" w:eastAsia="Times New Roman" w:hAnsi="KabelNormal" w:cs="Times New Roman"/>
          <w:color w:val="212121"/>
          <w:sz w:val="27"/>
          <w:szCs w:val="27"/>
        </w:rPr>
        <w:t> </w:t>
      </w:r>
      <w:proofErr w:type="gramStart"/>
      <w:r w:rsidRPr="001C3333">
        <w:rPr>
          <w:rFonts w:ascii="KabelNormal" w:eastAsia="Times New Roman" w:hAnsi="KabelNormal" w:cs="Times New Roman"/>
          <w:color w:val="212121"/>
          <w:sz w:val="27"/>
          <w:szCs w:val="27"/>
        </w:rPr>
        <w:t>происходит</w:t>
      </w:r>
      <w:proofErr w:type="gramEnd"/>
      <w:r w:rsidRPr="001C3333">
        <w:rPr>
          <w:rFonts w:ascii="KabelNormal" w:eastAsia="Times New Roman" w:hAnsi="KabelNormal" w:cs="Times New Roman"/>
          <w:color w:val="212121"/>
          <w:sz w:val="27"/>
          <w:szCs w:val="27"/>
        </w:rPr>
        <w:t xml:space="preserve"> когда край бита не попадает в сегмент синхронизации сообщения. Один из сегментов фазы укорачивается или удлиняется на некоторое количество квантов, зависящее от ошибки фазы сигнала; максимальное количество </w:t>
      </w:r>
      <w:r w:rsidRPr="001C3333">
        <w:rPr>
          <w:rFonts w:ascii="KabelNormal" w:eastAsia="Times New Roman" w:hAnsi="KabelNormal" w:cs="Times New Roman"/>
          <w:color w:val="212121"/>
          <w:sz w:val="27"/>
          <w:szCs w:val="27"/>
        </w:rPr>
        <w:lastRenderedPageBreak/>
        <w:t>используемых квантов определяется параметром «ширина скачка синхронизации» (Synchronization Jump Width, SJW).</w:t>
      </w:r>
    </w:p>
    <w:p w14:paraId="29C7CA3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Вычисление регистра тактовой синхронизации</w:t>
      </w:r>
    </w:p>
    <w:p w14:paraId="70A4C8E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Большинство контроллеров CAN позволяют программисту осуществлять настройку тактовой синхронизации используя следующие параметры:</w:t>
      </w:r>
    </w:p>
    <w:p w14:paraId="7CBC904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Значение предварительного делителя тактовой частоты</w:t>
      </w:r>
    </w:p>
    <w:p w14:paraId="68F8A4F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Количество квантов перед точкой замера</w:t>
      </w:r>
    </w:p>
    <w:p w14:paraId="25DDDDE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Количество квантов после точки замера</w:t>
      </w:r>
    </w:p>
    <w:p w14:paraId="4B9744B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Количество квантов в «ширина скачка синхронизации» (Synchronization Jump Width, SJW)</w:t>
      </w:r>
    </w:p>
    <w:p w14:paraId="0533A06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Обычно для этих целей выделяется два регистра: btr0 и btr1. Однако они могут слегка различаться у разных контроллеров, поэтому внимательно читайте инструкцию.</w:t>
      </w:r>
    </w:p>
    <w:p w14:paraId="289D88A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В контроллерах 82c200 и SJA1000, производства NXP (ранее Philips), раскладка регистра выглядит приблизительно так:</w:t>
      </w:r>
    </w:p>
    <w:tbl>
      <w:tblPr>
        <w:tblW w:w="16800" w:type="dxa"/>
        <w:jc w:val="center"/>
        <w:tblCellMar>
          <w:top w:w="24" w:type="dxa"/>
          <w:left w:w="24" w:type="dxa"/>
          <w:bottom w:w="24" w:type="dxa"/>
          <w:right w:w="24" w:type="dxa"/>
        </w:tblCellMar>
        <w:tblLook w:val="04A0" w:firstRow="1" w:lastRow="0" w:firstColumn="1" w:lastColumn="0" w:noHBand="0" w:noVBand="1"/>
      </w:tblPr>
      <w:tblGrid>
        <w:gridCol w:w="1405"/>
        <w:gridCol w:w="1561"/>
        <w:gridCol w:w="1964"/>
        <w:gridCol w:w="1965"/>
        <w:gridCol w:w="1965"/>
        <w:gridCol w:w="1965"/>
        <w:gridCol w:w="1965"/>
        <w:gridCol w:w="1965"/>
        <w:gridCol w:w="2045"/>
      </w:tblGrid>
      <w:tr w:rsidR="001C3333" w:rsidRPr="001C3333" w14:paraId="4CF8A1D9"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3E904476"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3F9F3BE2"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7</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AC91ED9"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6 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0B14B30"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5 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C9E60E7"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4 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42F8707C"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3 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000147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2 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2E1E2E1D"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1 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6DBE54D"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0 </w:t>
            </w:r>
          </w:p>
        </w:tc>
      </w:tr>
      <w:tr w:rsidR="001C3333" w:rsidRPr="001C3333" w14:paraId="65F0C782"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7965EABA"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btr0</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55EAED2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SJW1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3099270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SJW0</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7E7ABE9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BRP5</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5EE5D2E"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BRP4</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4797BB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BRP3</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238BD25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BRP2</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610B8D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0A90895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BRP0</w:t>
            </w:r>
          </w:p>
        </w:tc>
      </w:tr>
      <w:tr w:rsidR="001C3333" w:rsidRPr="001C3333" w14:paraId="64A65374"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6122B35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btr1</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0B463C9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SAM</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090152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TSEG22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5287280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TSEG21</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618096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TSEG20</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032DCBB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TSEG13</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0EEC619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1D69270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TSEG11</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60B902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TSEG10 </w:t>
            </w:r>
          </w:p>
        </w:tc>
      </w:tr>
    </w:tbl>
    <w:p w14:paraId="5BDC6BD2" w14:textId="77777777" w:rsidR="001C3333" w:rsidRPr="001C3333" w:rsidRDefault="001C3333" w:rsidP="001C3333">
      <w:pPr>
        <w:spacing w:after="0" w:line="240" w:lineRule="auto"/>
        <w:rPr>
          <w:rFonts w:ascii="Times New Roman" w:eastAsia="Times New Roman" w:hAnsi="Times New Roman" w:cs="Times New Roman"/>
          <w:sz w:val="24"/>
          <w:szCs w:val="24"/>
        </w:rPr>
      </w:pPr>
      <w:r w:rsidRPr="001C3333">
        <w:rPr>
          <w:rFonts w:ascii="KabelNormal" w:eastAsia="Times New Roman" w:hAnsi="KabelNormal" w:cs="Times New Roman"/>
          <w:color w:val="000000"/>
          <w:sz w:val="27"/>
          <w:szCs w:val="27"/>
        </w:rPr>
        <w:br/>
      </w:r>
    </w:p>
    <w:p w14:paraId="3221399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BRP</w:t>
      </w:r>
      <w:proofErr w:type="gramStart"/>
      <w:r w:rsidRPr="001C3333">
        <w:rPr>
          <w:rFonts w:ascii="KabelNormal" w:eastAsia="Times New Roman" w:hAnsi="KabelNormal" w:cs="Times New Roman"/>
          <w:color w:val="212121"/>
          <w:sz w:val="27"/>
          <w:szCs w:val="27"/>
        </w:rPr>
        <w:t>0..</w:t>
      </w:r>
      <w:proofErr w:type="gramEnd"/>
      <w:r w:rsidRPr="001C3333">
        <w:rPr>
          <w:rFonts w:ascii="KabelNormal" w:eastAsia="Times New Roman" w:hAnsi="KabelNormal" w:cs="Times New Roman"/>
          <w:color w:val="212121"/>
          <w:sz w:val="27"/>
          <w:szCs w:val="27"/>
        </w:rPr>
        <w:t>BRP5 устанавливают значение предварительного делителя тактовой частоты</w:t>
      </w:r>
    </w:p>
    <w:p w14:paraId="3FAB620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SJW</w:t>
      </w:r>
      <w:proofErr w:type="gramStart"/>
      <w:r w:rsidRPr="001C3333">
        <w:rPr>
          <w:rFonts w:ascii="KabelNormal" w:eastAsia="Times New Roman" w:hAnsi="KabelNormal" w:cs="Times New Roman"/>
          <w:color w:val="212121"/>
          <w:sz w:val="27"/>
          <w:szCs w:val="27"/>
        </w:rPr>
        <w:t>0..</w:t>
      </w:r>
      <w:proofErr w:type="gramEnd"/>
      <w:r w:rsidRPr="001C3333">
        <w:rPr>
          <w:rFonts w:ascii="KabelNormal" w:eastAsia="Times New Roman" w:hAnsi="KabelNormal" w:cs="Times New Roman"/>
          <w:color w:val="212121"/>
          <w:sz w:val="27"/>
          <w:szCs w:val="27"/>
        </w:rPr>
        <w:t>SJW1 устанавливают длину SJW</w:t>
      </w:r>
    </w:p>
    <w:p w14:paraId="2CDD3A6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TSEG</w:t>
      </w:r>
      <w:proofErr w:type="gramStart"/>
      <w:r w:rsidRPr="001C3333">
        <w:rPr>
          <w:rFonts w:ascii="KabelNormal" w:eastAsia="Times New Roman" w:hAnsi="KabelNormal" w:cs="Times New Roman"/>
          <w:color w:val="212121"/>
          <w:sz w:val="27"/>
          <w:szCs w:val="27"/>
        </w:rPr>
        <w:t>10..</w:t>
      </w:r>
      <w:proofErr w:type="gramEnd"/>
      <w:r w:rsidRPr="001C3333">
        <w:rPr>
          <w:rFonts w:ascii="KabelNormal" w:eastAsia="Times New Roman" w:hAnsi="KabelNormal" w:cs="Times New Roman"/>
          <w:color w:val="212121"/>
          <w:sz w:val="27"/>
          <w:szCs w:val="27"/>
        </w:rPr>
        <w:t>TSEG13 устанавливают количество квантов перед точкой замера (стартовый бит не включен)</w:t>
      </w:r>
    </w:p>
    <w:p w14:paraId="3E17602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TSEG</w:t>
      </w:r>
      <w:proofErr w:type="gramStart"/>
      <w:r w:rsidRPr="001C3333">
        <w:rPr>
          <w:rFonts w:ascii="KabelNormal" w:eastAsia="Times New Roman" w:hAnsi="KabelNormal" w:cs="Times New Roman"/>
          <w:color w:val="212121"/>
          <w:sz w:val="27"/>
          <w:szCs w:val="27"/>
        </w:rPr>
        <w:t>20..</w:t>
      </w:r>
      <w:proofErr w:type="gramEnd"/>
      <w:r w:rsidRPr="001C3333">
        <w:rPr>
          <w:rFonts w:ascii="KabelNormal" w:eastAsia="Times New Roman" w:hAnsi="KabelNormal" w:cs="Times New Roman"/>
          <w:color w:val="212121"/>
          <w:sz w:val="27"/>
          <w:szCs w:val="27"/>
        </w:rPr>
        <w:t>TSEG22 устанавливают количество квантов после точки замера</w:t>
      </w:r>
    </w:p>
    <w:p w14:paraId="21D0C25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lastRenderedPageBreak/>
        <w:t>• SAM при установке значения 1 производится три замера, при установке значения 0 – один замер</w:t>
      </w:r>
    </w:p>
    <w:p w14:paraId="60BC34F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Примечание: реальные значения этих параметров несколько отличаются от значений, вписанных в регистр.</w:t>
      </w:r>
    </w:p>
    <w:p w14:paraId="2F4975E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Пример: если сигнал генератора, подаваемый на SJA1000, имеет частоту 16 МГц, и мы желаем получить скорость передачи 250 кбит/с, с точкой замера в районе 62% всего бита, и SJW равным 2 квантам, мы можем установить –</w:t>
      </w:r>
      <w:r w:rsidRPr="001C3333">
        <w:rPr>
          <w:rFonts w:ascii="KabelNormal" w:eastAsia="Times New Roman" w:hAnsi="KabelNormal" w:cs="Times New Roman"/>
          <w:color w:val="212121"/>
          <w:sz w:val="27"/>
          <w:szCs w:val="27"/>
        </w:rPr>
        <w:br/>
        <w:t>BRP = 4, что дает продолжительность кванта 2 × 4 / 16000000 с = 500 нс, и</w:t>
      </w:r>
    </w:p>
    <w:p w14:paraId="303DB86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TSEG1 = 5, что дает 5 квантов перед точкой замера, и</w:t>
      </w:r>
    </w:p>
    <w:p w14:paraId="4AD8F15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TSEG2 = 3, что дает 3 кванта после точки замера.</w:t>
      </w:r>
    </w:p>
    <w:p w14:paraId="7FAF2B8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бит будет содержать 5 + 3 = 8 квантов, что даст нам желаемую скорость передачи 1 / (8 × 500 нс) = 250 кбит/с. Значения регистра должны быть следующими:</w:t>
      </w:r>
    </w:p>
    <w:p w14:paraId="7E250E10" w14:textId="77777777" w:rsidR="001C3333" w:rsidRPr="001C3333" w:rsidRDefault="001C3333" w:rsidP="001C3333">
      <w:pPr>
        <w:spacing w:after="0" w:line="240" w:lineRule="auto"/>
        <w:rPr>
          <w:rFonts w:ascii="Times New Roman" w:eastAsia="Times New Roman" w:hAnsi="Times New Roman" w:cs="Times New Roman"/>
          <w:sz w:val="24"/>
          <w:szCs w:val="24"/>
        </w:rPr>
      </w:pPr>
    </w:p>
    <w:tbl>
      <w:tblPr>
        <w:tblW w:w="2500" w:type="pct"/>
        <w:jc w:val="center"/>
        <w:tblCellMar>
          <w:top w:w="24" w:type="dxa"/>
          <w:left w:w="24" w:type="dxa"/>
          <w:bottom w:w="24" w:type="dxa"/>
          <w:right w:w="24" w:type="dxa"/>
        </w:tblCellMar>
        <w:tblLook w:val="04A0" w:firstRow="1" w:lastRow="0" w:firstColumn="1" w:lastColumn="0" w:noHBand="0" w:noVBand="1"/>
      </w:tblPr>
      <w:tblGrid>
        <w:gridCol w:w="1106"/>
        <w:gridCol w:w="3564"/>
      </w:tblGrid>
      <w:tr w:rsidR="001C3333" w:rsidRPr="001C3333" w14:paraId="7696B204" w14:textId="77777777" w:rsidTr="001C3333">
        <w:trPr>
          <w:trHeight w:val="675"/>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6E99751E" w14:textId="77777777" w:rsidR="001C3333" w:rsidRPr="001C3333" w:rsidRDefault="001C3333" w:rsidP="001C3333">
            <w:pPr>
              <w:spacing w:after="0" w:line="450" w:lineRule="atLeast"/>
              <w:rPr>
                <w:rFonts w:ascii="KabelMedium" w:eastAsia="Times New Roman" w:hAnsi="KabelMedium" w:cs="Times New Roman"/>
                <w:color w:val="FFFFFF"/>
                <w:sz w:val="21"/>
                <w:szCs w:val="21"/>
              </w:rPr>
            </w:pPr>
            <w:r w:rsidRPr="001C3333">
              <w:rPr>
                <w:rFonts w:ascii="KabelMedium" w:eastAsia="Times New Roman" w:hAnsi="KabelMedium" w:cs="Times New Roman"/>
                <w:color w:val="FFFFFF"/>
                <w:sz w:val="21"/>
                <w:szCs w:val="21"/>
              </w:rPr>
              <w:t>btr0=</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102F031A" w14:textId="77777777" w:rsidR="001C3333" w:rsidRPr="001C3333" w:rsidRDefault="001C3333" w:rsidP="001C3333">
            <w:pPr>
              <w:spacing w:after="0" w:line="450" w:lineRule="atLeast"/>
              <w:rPr>
                <w:rFonts w:ascii="KabelMedium" w:eastAsia="Times New Roman" w:hAnsi="KabelMedium" w:cs="Times New Roman"/>
                <w:color w:val="FFFFFF"/>
                <w:sz w:val="21"/>
                <w:szCs w:val="21"/>
              </w:rPr>
            </w:pPr>
            <w:r w:rsidRPr="001C3333">
              <w:rPr>
                <w:rFonts w:ascii="KabelMedium" w:eastAsia="Times New Roman" w:hAnsi="KabelMedium" w:cs="Times New Roman"/>
                <w:color w:val="FFFFFF"/>
                <w:sz w:val="21"/>
                <w:szCs w:val="21"/>
              </w:rPr>
              <w:t>(SJW – 1) * 64 + (BRP -1) =</w:t>
            </w:r>
            <w:r w:rsidRPr="001C3333">
              <w:rPr>
                <w:rFonts w:ascii="KabelMedium" w:eastAsia="Times New Roman" w:hAnsi="KabelMedium" w:cs="Times New Roman"/>
                <w:color w:val="FFFFFF"/>
                <w:sz w:val="21"/>
                <w:szCs w:val="21"/>
              </w:rPr>
              <w:br/>
              <w:t>(2-</w:t>
            </w:r>
            <w:proofErr w:type="gramStart"/>
            <w:r w:rsidRPr="001C3333">
              <w:rPr>
                <w:rFonts w:ascii="KabelMedium" w:eastAsia="Times New Roman" w:hAnsi="KabelMedium" w:cs="Times New Roman"/>
                <w:color w:val="FFFFFF"/>
                <w:sz w:val="21"/>
                <w:szCs w:val="21"/>
              </w:rPr>
              <w:t>1)*</w:t>
            </w:r>
            <w:proofErr w:type="gramEnd"/>
            <w:r w:rsidRPr="001C3333">
              <w:rPr>
                <w:rFonts w:ascii="KabelMedium" w:eastAsia="Times New Roman" w:hAnsi="KabelMedium" w:cs="Times New Roman"/>
                <w:color w:val="FFFFFF"/>
                <w:sz w:val="21"/>
                <w:szCs w:val="21"/>
              </w:rPr>
              <w:t>64 + (4-1) =</w:t>
            </w:r>
            <w:r w:rsidRPr="001C3333">
              <w:rPr>
                <w:rFonts w:ascii="KabelMedium" w:eastAsia="Times New Roman" w:hAnsi="KabelMedium" w:cs="Times New Roman"/>
                <w:color w:val="FFFFFF"/>
                <w:sz w:val="21"/>
                <w:szCs w:val="21"/>
              </w:rPr>
              <w:br/>
              <w:t>67 =</w:t>
            </w:r>
            <w:r w:rsidRPr="001C3333">
              <w:rPr>
                <w:rFonts w:ascii="KabelMedium" w:eastAsia="Times New Roman" w:hAnsi="KabelMedium" w:cs="Times New Roman"/>
                <w:color w:val="FFFFFF"/>
                <w:sz w:val="21"/>
                <w:szCs w:val="21"/>
              </w:rPr>
              <w:br/>
            </w:r>
            <w:r w:rsidRPr="001C3333">
              <w:rPr>
                <w:rFonts w:ascii="KabelMedium" w:eastAsia="Times New Roman" w:hAnsi="KabelMedium" w:cs="Times New Roman"/>
                <w:b/>
                <w:bCs/>
                <w:color w:val="FFFFFF"/>
                <w:sz w:val="21"/>
                <w:szCs w:val="21"/>
              </w:rPr>
              <w:t>0×43</w:t>
            </w:r>
          </w:p>
        </w:tc>
      </w:tr>
      <w:tr w:rsidR="001C3333" w:rsidRPr="001C3333" w14:paraId="4C7190A1" w14:textId="77777777" w:rsidTr="001C3333">
        <w:trPr>
          <w:trHeight w:val="675"/>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0E383ECA" w14:textId="77777777" w:rsidR="001C3333" w:rsidRPr="001C3333" w:rsidRDefault="001C3333" w:rsidP="001C3333">
            <w:pPr>
              <w:spacing w:after="0" w:line="240" w:lineRule="auto"/>
              <w:rPr>
                <w:rFonts w:ascii="KabelNormal" w:eastAsia="Times New Roman" w:hAnsi="KabelNormal" w:cs="Times New Roman"/>
                <w:color w:val="212121"/>
                <w:sz w:val="21"/>
                <w:szCs w:val="21"/>
              </w:rPr>
            </w:pPr>
            <w:r w:rsidRPr="001C3333">
              <w:rPr>
                <w:rFonts w:ascii="KabelNormal" w:eastAsia="Times New Roman" w:hAnsi="KabelNormal" w:cs="Times New Roman"/>
                <w:color w:val="212121"/>
                <w:sz w:val="21"/>
                <w:szCs w:val="21"/>
              </w:rPr>
              <w:t>btr1=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ECD7E43" w14:textId="77777777" w:rsidR="001C3333" w:rsidRPr="001C3333" w:rsidRDefault="001C3333" w:rsidP="001C3333">
            <w:pPr>
              <w:spacing w:after="240" w:line="240" w:lineRule="auto"/>
              <w:rPr>
                <w:rFonts w:ascii="KabelNormal" w:eastAsia="Times New Roman" w:hAnsi="KabelNormal" w:cs="Times New Roman"/>
                <w:color w:val="212121"/>
                <w:sz w:val="21"/>
                <w:szCs w:val="21"/>
              </w:rPr>
            </w:pPr>
            <w:r w:rsidRPr="001C3333">
              <w:rPr>
                <w:rFonts w:ascii="KabelNormal" w:eastAsia="Times New Roman" w:hAnsi="KabelNormal" w:cs="Times New Roman"/>
                <w:color w:val="212121"/>
                <w:sz w:val="21"/>
                <w:szCs w:val="21"/>
              </w:rPr>
              <w:t xml:space="preserve">SAM * 128 + (TSEG2 – </w:t>
            </w:r>
            <w:proofErr w:type="gramStart"/>
            <w:r w:rsidRPr="001C3333">
              <w:rPr>
                <w:rFonts w:ascii="KabelNormal" w:eastAsia="Times New Roman" w:hAnsi="KabelNormal" w:cs="Times New Roman"/>
                <w:color w:val="212121"/>
                <w:sz w:val="21"/>
                <w:szCs w:val="21"/>
              </w:rPr>
              <w:t>1)*</w:t>
            </w:r>
            <w:proofErr w:type="gramEnd"/>
            <w:r w:rsidRPr="001C3333">
              <w:rPr>
                <w:rFonts w:ascii="KabelNormal" w:eastAsia="Times New Roman" w:hAnsi="KabelNormal" w:cs="Times New Roman"/>
                <w:color w:val="212121"/>
                <w:sz w:val="21"/>
                <w:szCs w:val="21"/>
              </w:rPr>
              <w:t xml:space="preserve"> 16 + (TSEG1 – 1) =</w:t>
            </w:r>
            <w:r w:rsidRPr="001C3333">
              <w:rPr>
                <w:rFonts w:ascii="KabelNormal" w:eastAsia="Times New Roman" w:hAnsi="KabelNormal" w:cs="Times New Roman"/>
                <w:color w:val="212121"/>
                <w:sz w:val="21"/>
                <w:szCs w:val="21"/>
              </w:rPr>
              <w:br/>
              <w:t>0×128 + (3-1)*16 + (4-1) = («4» потому, что стартовый бит не включен)</w:t>
            </w:r>
            <w:r w:rsidRPr="001C3333">
              <w:rPr>
                <w:rFonts w:ascii="KabelNormal" w:eastAsia="Times New Roman" w:hAnsi="KabelNormal" w:cs="Times New Roman"/>
                <w:color w:val="212121"/>
                <w:sz w:val="21"/>
                <w:szCs w:val="21"/>
              </w:rPr>
              <w:br/>
              <w:t>35 =</w:t>
            </w:r>
            <w:r w:rsidRPr="001C3333">
              <w:rPr>
                <w:rFonts w:ascii="KabelNormal" w:eastAsia="Times New Roman" w:hAnsi="KabelNormal" w:cs="Times New Roman"/>
                <w:color w:val="212121"/>
                <w:sz w:val="21"/>
                <w:szCs w:val="21"/>
              </w:rPr>
              <w:br/>
            </w:r>
            <w:r w:rsidRPr="001C3333">
              <w:rPr>
                <w:rFonts w:ascii="KabelNormal" w:eastAsia="Times New Roman" w:hAnsi="KabelNormal" w:cs="Times New Roman"/>
                <w:b/>
                <w:bCs/>
                <w:color w:val="212121"/>
                <w:sz w:val="21"/>
                <w:szCs w:val="21"/>
              </w:rPr>
              <w:t>0×23</w:t>
            </w:r>
          </w:p>
        </w:tc>
      </w:tr>
    </w:tbl>
    <w:p w14:paraId="3BC6447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Точка замера в районе 5/8 = 62.5% бита.</w:t>
      </w:r>
    </w:p>
    <w:p w14:paraId="403E144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bookmarkStart w:id="11" w:name="06"/>
      <w:bookmarkEnd w:id="11"/>
      <w:r w:rsidRPr="001C3333">
        <w:rPr>
          <w:rFonts w:ascii="KabelNormal" w:eastAsia="Times New Roman" w:hAnsi="KabelNormal" w:cs="Times New Roman"/>
          <w:b/>
          <w:bCs/>
          <w:color w:val="212121"/>
          <w:sz w:val="27"/>
          <w:szCs w:val="27"/>
        </w:rPr>
        <w:t>Обработка ошибок CAN</w:t>
      </w:r>
    </w:p>
    <w:p w14:paraId="289CA95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Как CAN обрабатывает ошибки</w:t>
      </w:r>
    </w:p>
    <w:p w14:paraId="1D19DF6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Обработка ошибок встроена в протокол CAN и очень важна для производительности системы CAN. Обработка ошибок нацелена на обнаружение ошибок в сообщениях, передающихся по шине CAN, чтобы передатчик мог повторно выслать неверно принятое сообщение. Каждый </w:t>
      </w:r>
      <w:r w:rsidRPr="001C3333">
        <w:rPr>
          <w:rFonts w:ascii="KabelNormal" w:eastAsia="Times New Roman" w:hAnsi="KabelNormal" w:cs="Times New Roman"/>
          <w:color w:val="212121"/>
          <w:sz w:val="27"/>
          <w:szCs w:val="27"/>
        </w:rPr>
        <w:lastRenderedPageBreak/>
        <w:t>CAN–контроллер на шине будет пытаться обнаружить ошибку в сообщении. Если ошибка найдётся, обнаруживший её узел будет передавать флаг ошибки, таким образом разрушая трафик шины. Другие узлы обнаружат ошибку, вызванную флагом ошибки (если еще не обнаружили оригинальную ошибку) и предпримут соответствующие действия, т.е. отбракуют текущее сообщение.</w:t>
      </w:r>
    </w:p>
    <w:p w14:paraId="049D2A8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узел обслуживается двумя счетчиками ошибок: счетчиком ошибок передачи (Transmit Error Counter) и счетчиком ошибок приёма (Receive Error Counter). Существуют правила, регламентирующие повышение и/или понижение значения этих счетчиков. По существу, передатчик определяет повышение числа сбоев в счетчике ошибок передачи быстрее, нежели слушающие узлы увеличат значения своих счетчиков ошибок передачи. Это потому, что есть немалая вероятность, что сбой именно в передатчике! Когда значение любого счетчика ошибок превышает определенную величину, узел сначала становится Error Passive – это значит, что он не будет активно разрушать трафик шины при обнаружении ошибки; а затем Bus Off – это значит, что узел вообще не будет принимать участия в передаче данных по шине.</w:t>
      </w:r>
    </w:p>
    <w:p w14:paraId="1C74121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 помощи счетчиков ошибок узел CAN может не только обнаруживать сбои, но и ограничивать ошибки.</w:t>
      </w:r>
    </w:p>
    <w:p w14:paraId="2BE5FE6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Механизмы обнаружения ошибок</w:t>
      </w:r>
    </w:p>
    <w:p w14:paraId="315D824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Протокол CAN описывает не менее пяти различных способов обнаружения ошибок. Два из них работают на уровне бита, а остальные три – на уровне сообщения.</w:t>
      </w:r>
    </w:p>
    <w:p w14:paraId="6B5C5F0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1.Мониторинг битов (Bit Monitoring).</w:t>
      </w:r>
    </w:p>
    <w:p w14:paraId="51B6329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2.Вставка битов (Bit Stuffing).</w:t>
      </w:r>
    </w:p>
    <w:p w14:paraId="55C064C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3.Проверка кадра (Frame Check).</w:t>
      </w:r>
    </w:p>
    <w:p w14:paraId="50E846B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4.Проверка распознавания (Acknowledgement Check).</w:t>
      </w:r>
    </w:p>
    <w:p w14:paraId="79EED64A"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5.Проверка циклической избыточности (Cyclic Redundancy Check).</w:t>
      </w:r>
    </w:p>
    <w:p w14:paraId="5A9FCAF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Мониторинг бита</w:t>
      </w:r>
    </w:p>
    <w:p w14:paraId="3F3A702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Каждый передатчик шины CAN осуществляет мониторинг (т.е. повторное прочтение) переданного уровня сигнала. Если уровень прочитанного бита </w:t>
      </w:r>
      <w:r w:rsidRPr="001C3333">
        <w:rPr>
          <w:rFonts w:ascii="KabelNormal" w:eastAsia="Times New Roman" w:hAnsi="KabelNormal" w:cs="Times New Roman"/>
          <w:color w:val="212121"/>
          <w:sz w:val="27"/>
          <w:szCs w:val="27"/>
        </w:rPr>
        <w:lastRenderedPageBreak/>
        <w:t>отличается от уровня переданного, подается сигнал ошибки бита (Bit Error). (Роста бита ошибок в процессе разрешения конфликтов не происходит.) Вставка битов</w:t>
      </w:r>
    </w:p>
    <w:p w14:paraId="3FEC41E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После того как узел передаст пять непрерывно следующих друг за другом битов одного уровня, он добавит к исходящему потоку битов шестой бит, противоположного уровня. Получатели будут удалять этот дополнительный бит. Это делается для предупреждения появления излишнего количества компонентов DC на шине, но также дает получателям дополнительную возможность обнаружения ошибок: если по шине передается более пяти непрерывно следующих друг за другом битов одного уровня, подается сигнал ошибки вставки.</w:t>
      </w:r>
    </w:p>
    <w:p w14:paraId="65A949A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Проверка кадра</w:t>
      </w:r>
    </w:p>
    <w:p w14:paraId="2A7B8CD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Некоторые части сообщения CAN имеют фиксированный формат, т.е. стандарт четко определяет, какие уровни должны произойти и когда. (Эти части – ограничитель CRC (CRC Delimiter), ограничитель ACK (ACK Delimiter), конец кадра (End of Frame), а также пауза (Intermission), однако для них существуют дополнительные специализированные правила проверки на ошибки.) Если контроллер CAN обнаружит неверное значение в одном из этих полей, он подаст сигнал ошибки формы (Form Error).</w:t>
      </w:r>
    </w:p>
    <w:p w14:paraId="60D71A0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Проверка распознавания</w:t>
      </w:r>
    </w:p>
    <w:p w14:paraId="370D628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Ожидается, что все узлы шины, которые получили сообщение корректно (независимо от того, было ему это сообщение «интересно» или нет), отправят доминантный уровень в так называемой области распознавания (Acknowledgement Slot) кадра. Передатчик будет передавать рецессивный уровень. Если передатчик не сможет обнаружить доминантный уровень в области распознавания, он подаст сигнал ошибки распознавания (Acknowledgement Error).</w:t>
      </w:r>
    </w:p>
    <w:p w14:paraId="178A419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Проверка циклической избыточности</w:t>
      </w:r>
    </w:p>
    <w:p w14:paraId="2E03288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Каждое сообщение содержит 15–битную контрольную сумму циклической избыточности (Cyclic Redundancy Checksum, CRC), и любой узел, обнаруживший что CRC в сообщении отличается от посчитанного им, подаст сигнал ошибки CRC (CRC Error).</w:t>
      </w:r>
    </w:p>
    <w:p w14:paraId="4A379C3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Механизмы ограничения ошибок</w:t>
      </w:r>
    </w:p>
    <w:p w14:paraId="5271A30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Каждый контроллер CAN шины будет пытаться обнаружить описанные выше ошибки в каждом сообщении. Если ошибка обнаружится, нашедший </w:t>
      </w:r>
      <w:r w:rsidRPr="001C3333">
        <w:rPr>
          <w:rFonts w:ascii="KabelNormal" w:eastAsia="Times New Roman" w:hAnsi="KabelNormal" w:cs="Times New Roman"/>
          <w:color w:val="212121"/>
          <w:sz w:val="27"/>
          <w:szCs w:val="27"/>
        </w:rPr>
        <w:lastRenderedPageBreak/>
        <w:t>её узел передаст флаг ошибки, таким образом разрушая передачу данных по шине. Другие узлы обнаружат ошибку, вызванную флагом ошибки (если они ещё не обнаружили оригинальную ошибку) и предпримут соответствующее действие, т.е. сбросят текущее сообщение.</w:t>
      </w:r>
    </w:p>
    <w:p w14:paraId="6C883FB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узел обслуживают два счетчика ошибок: счетчик ошибок передачи и счетчик ошибок приема. Существуют правила, описывающие условия повышения и/или понижения значений этих счетчиков. По существу, передатчик, обнаруживший сбой, повышает значение своего счетчика ошибок передачи быстрее, чем слушающие узлы повысят значения своих счетчиков ошибок приема. Это потому, что есть большая вероятность, что сбоит сам передатчик!</w:t>
      </w:r>
    </w:p>
    <w:p w14:paraId="42008F0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Узел начинает работу в режиме Error Active. Когда значение любого из двух счетчиков ошибок превысит 127, узел перейдет в состояние Error Passive, а когда значение счетчика ошибок передачи превысит 255, узел перейдёт в состояние Bus Off.</w:t>
      </w:r>
    </w:p>
    <w:p w14:paraId="2A7C6AB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Узел в режиме Error Active при обнаружении ошибки будет передавать флаги активной ошибки (Active Error Flags).</w:t>
      </w:r>
    </w:p>
    <w:p w14:paraId="0217DB6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Узел в режиме Error Passive при обнаружении ошибки будет передавать флаги пассивной ошибки (Passive Error Flags).</w:t>
      </w:r>
    </w:p>
    <w:p w14:paraId="684808B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Узел в режиме Bus Off не будет передавать ничего.</w:t>
      </w:r>
    </w:p>
    <w:p w14:paraId="2E82D3E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Правила повышения и понижения значений счетчиков ошибок довольно сложные, но принцип прост: ошибка передачи добавляет 8 пунктов, а ошибка прием – 1 пункт. Правильно переданные и/или принятые сообщения вызывают понижение значения счетчика(ов).</w:t>
      </w:r>
    </w:p>
    <w:p w14:paraId="6C07648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Пример (слегка упрощенный)</w:t>
      </w:r>
      <w:proofErr w:type="gramStart"/>
      <w:r w:rsidRPr="001C3333">
        <w:rPr>
          <w:rFonts w:ascii="KabelNormal" w:eastAsia="Times New Roman" w:hAnsi="KabelNormal" w:cs="Times New Roman"/>
          <w:color w:val="212121"/>
          <w:sz w:val="27"/>
          <w:szCs w:val="27"/>
        </w:rPr>
        <w:t>: Представим</w:t>
      </w:r>
      <w:proofErr w:type="gramEnd"/>
      <w:r w:rsidRPr="001C3333">
        <w:rPr>
          <w:rFonts w:ascii="KabelNormal" w:eastAsia="Times New Roman" w:hAnsi="KabelNormal" w:cs="Times New Roman"/>
          <w:color w:val="212121"/>
          <w:sz w:val="27"/>
          <w:szCs w:val="27"/>
        </w:rPr>
        <w:t xml:space="preserve">, что у узла A плохой день. Всякий раз, когда A пытается передать сообщение, происходит сбой (не важно, по какой причине). При каждом сбое значение счетчика ошибок передач увеличивается на 8 пунктов и передается флаг активной ошибки. Затем он пытается послать сообщение ещё </w:t>
      </w:r>
      <w:proofErr w:type="gramStart"/>
      <w:r w:rsidRPr="001C3333">
        <w:rPr>
          <w:rFonts w:ascii="KabelNormal" w:eastAsia="Times New Roman" w:hAnsi="KabelNormal" w:cs="Times New Roman"/>
          <w:color w:val="212121"/>
          <w:sz w:val="27"/>
          <w:szCs w:val="27"/>
        </w:rPr>
        <w:t>раз..</w:t>
      </w:r>
      <w:proofErr w:type="gramEnd"/>
      <w:r w:rsidRPr="001C3333">
        <w:rPr>
          <w:rFonts w:ascii="KabelNormal" w:eastAsia="Times New Roman" w:hAnsi="KabelNormal" w:cs="Times New Roman"/>
          <w:color w:val="212121"/>
          <w:sz w:val="27"/>
          <w:szCs w:val="27"/>
        </w:rPr>
        <w:t xml:space="preserve"> и всё повторяется.</w:t>
      </w:r>
    </w:p>
    <w:p w14:paraId="72A9AB8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Когда значение счетчика ошибок передачи превысит 127 пунктов (т.е. после 16 попыток), узел A перейдёт в режим Error Passive. Разница в том, что теперь он будет передавать флаги пассивной ошибки. Флаг пассивной ошибки содержит 6 рецессивных битов и не будет нарушать передачу других данных по шине – поэтому другие узлы не услышат жалобы A на ошибки шины. Однако A продолжит повышать значение счетчика </w:t>
      </w:r>
      <w:r w:rsidRPr="001C3333">
        <w:rPr>
          <w:rFonts w:ascii="KabelNormal" w:eastAsia="Times New Roman" w:hAnsi="KabelNormal" w:cs="Times New Roman"/>
          <w:color w:val="212121"/>
          <w:sz w:val="27"/>
          <w:szCs w:val="27"/>
        </w:rPr>
        <w:lastRenderedPageBreak/>
        <w:t>ошибок передачи. Когда он превысит 255 пунктов, узел A окончательно сдастся и перейдет в режим Bus Off.</w:t>
      </w:r>
    </w:p>
    <w:p w14:paraId="72260AF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Что другие узлы думают об узле A? – После каждого флага активной ошибки, переданного узлом A, остальные узлы повышают значения своих счетчиков пассивной ошибки на 1 пункт. За всё то время, что потребуется узлу A для перехода в режим Bus Off, значения счетчиков ошибок получения остальных узлов не превысят границы Error Passive, т.е. 127. Это значение будет уменьшаться на 1 пункт при каждом корректном получении сообщения. Однако узел А будет оставаться в режиме Bus Off.</w:t>
      </w:r>
    </w:p>
    <w:p w14:paraId="387FBD7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Большинство контроллеров CAN будут предоставлять биты статуса (и соответствующие прерывания) для двух состояний:</w:t>
      </w:r>
    </w:p>
    <w:p w14:paraId="17942AF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«Предупреждение об ошибке» (Error Warning) – значение одного или обеих счетчиков ошибок превысило 96 пунктов</w:t>
      </w:r>
    </w:p>
    <w:p w14:paraId="2A410A11"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Bus Off, как описано выше.</w:t>
      </w:r>
    </w:p>
    <w:p w14:paraId="1C2BFAD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Некотрые, но не все (!), контроллеры также предоставляют бит для состояния Error Passive. Немногие контроллеры также предоставляют прямой доступ к счетчикам ошибок.</w:t>
      </w:r>
    </w:p>
    <w:p w14:paraId="5E4269E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Привычка контроллеров CAN автоматически переотправлять сообщения при возникновении ошибок иногда может раздражать. На рынке имеется как минимум один контроллер (SJA1000 от Philips), поддерживающий полное ручное управление обработкой ошибок.</w:t>
      </w:r>
    </w:p>
    <w:p w14:paraId="34E4FF4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Режимы сбоев шины</w:t>
      </w:r>
    </w:p>
    <w:p w14:paraId="50215FF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Стандарт ISO 11898 перечисляет несколько режимов сбоев кабеля шины CAN:</w:t>
      </w:r>
    </w:p>
    <w:p w14:paraId="2B6C6506" w14:textId="77777777" w:rsidR="001C3333" w:rsidRPr="001C3333" w:rsidRDefault="001C3333" w:rsidP="001C3333">
      <w:pPr>
        <w:spacing w:after="375" w:line="300" w:lineRule="atLeast"/>
        <w:rPr>
          <w:rFonts w:ascii="KabelNormal" w:eastAsia="Times New Roman" w:hAnsi="KabelNormal" w:cs="Times New Roman"/>
          <w:color w:val="212121"/>
          <w:sz w:val="27"/>
          <w:szCs w:val="27"/>
          <w:lang w:val="en-US"/>
        </w:rPr>
      </w:pPr>
      <w:r w:rsidRPr="001C3333">
        <w:rPr>
          <w:rFonts w:ascii="KabelNormal" w:eastAsia="Times New Roman" w:hAnsi="KabelNormal" w:cs="Times New Roman"/>
          <w:color w:val="212121"/>
          <w:sz w:val="27"/>
          <w:szCs w:val="27"/>
          <w:lang w:val="en-US"/>
        </w:rPr>
        <w:t xml:space="preserve">1.CAN_H </w:t>
      </w:r>
      <w:r w:rsidRPr="001C3333">
        <w:rPr>
          <w:rFonts w:ascii="KabelNormal" w:eastAsia="Times New Roman" w:hAnsi="KabelNormal" w:cs="Times New Roman"/>
          <w:color w:val="212121"/>
          <w:sz w:val="27"/>
          <w:szCs w:val="27"/>
        </w:rPr>
        <w:t>прерван</w:t>
      </w:r>
    </w:p>
    <w:p w14:paraId="786C512C" w14:textId="77777777" w:rsidR="001C3333" w:rsidRPr="001C3333" w:rsidRDefault="001C3333" w:rsidP="001C3333">
      <w:pPr>
        <w:spacing w:after="375" w:line="300" w:lineRule="atLeast"/>
        <w:rPr>
          <w:rFonts w:ascii="KabelNormal" w:eastAsia="Times New Roman" w:hAnsi="KabelNormal" w:cs="Times New Roman"/>
          <w:color w:val="212121"/>
          <w:sz w:val="27"/>
          <w:szCs w:val="27"/>
          <w:lang w:val="en-US"/>
        </w:rPr>
      </w:pPr>
      <w:r w:rsidRPr="001C3333">
        <w:rPr>
          <w:rFonts w:ascii="KabelNormal" w:eastAsia="Times New Roman" w:hAnsi="KabelNormal" w:cs="Times New Roman"/>
          <w:color w:val="212121"/>
          <w:sz w:val="27"/>
          <w:szCs w:val="27"/>
          <w:lang w:val="en-US"/>
        </w:rPr>
        <w:t xml:space="preserve">2.CAN_L </w:t>
      </w:r>
      <w:r w:rsidRPr="001C3333">
        <w:rPr>
          <w:rFonts w:ascii="KabelNormal" w:eastAsia="Times New Roman" w:hAnsi="KabelNormal" w:cs="Times New Roman"/>
          <w:color w:val="212121"/>
          <w:sz w:val="27"/>
          <w:szCs w:val="27"/>
        </w:rPr>
        <w:t>прерван</w:t>
      </w:r>
    </w:p>
    <w:p w14:paraId="6E72F57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3.CAN_H короткозамкнутый на напряжение батаре</w:t>
      </w:r>
    </w:p>
    <w:p w14:paraId="4B3F2F5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4.CAN_L короткозамкнутый на землю</w:t>
      </w:r>
    </w:p>
    <w:p w14:paraId="5208127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5.CAN_H короткозамкнутый на землю</w:t>
      </w:r>
    </w:p>
    <w:p w14:paraId="1AB954B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lastRenderedPageBreak/>
        <w:t>6.CAN_L короткозамкнутый на напряжение батареи</w:t>
      </w:r>
    </w:p>
    <w:p w14:paraId="52F3E97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7.CAN_L короткозамкнутый на провод</w:t>
      </w:r>
    </w:p>
    <w:p w14:paraId="725147A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8.CAN_H и CAN_L прерваны в одном и том же месте</w:t>
      </w:r>
    </w:p>
    <w:p w14:paraId="333703C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9.Потеря соединения с оконечной нагрузкой сети</w:t>
      </w:r>
    </w:p>
    <w:p w14:paraId="609893A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Для сбоев 1–6 и 9 «рекомендовано», чтобы шина сохраняла работоспособность путём снижения соотношения сигнал/шум (S/N), а в случае сбоя 8 – чтобы исходная подсистема сохранила работоспособность. Для сбоя 7 существует «опциональная» возможность сохранения работоспособности путём снижения соотношения сигнал/шум (S/N).</w:t>
      </w:r>
    </w:p>
    <w:p w14:paraId="5864530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w:t>
      </w:r>
    </w:p>
    <w:p w14:paraId="1BD19DE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На практике система CAN, построенная на приемопередатчиках типа 82C250, не сохранит работоспособность при сбоях 1–7, а при сбоях 8–9 может как сохранить, так и не сохранить.</w:t>
      </w:r>
    </w:p>
    <w:p w14:paraId="53A2FAB6" w14:textId="40175523"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Существуют «устойчивые к сбоям» драйверы, такие как TJA1053, способные обрабатывать все сбои. Обычно за эту устойчивость приходится платить ограничением максимальной скорости; для TJA1053 она составляет 125 кбит/с.</w:t>
      </w:r>
    </w:p>
    <w:p w14:paraId="5E6A3C54" w14:textId="5A29F428" w:rsidR="001C3333" w:rsidRDefault="001C3333" w:rsidP="00141A80">
      <w:pPr>
        <w:spacing w:before="120" w:after="240" w:line="240" w:lineRule="auto"/>
        <w:rPr>
          <w:rFonts w:ascii="Arial" w:hAnsi="Arial" w:cs="Arial"/>
          <w:color w:val="202122"/>
          <w:sz w:val="24"/>
          <w:szCs w:val="24"/>
        </w:rPr>
      </w:pPr>
    </w:p>
    <w:p w14:paraId="16889792" w14:textId="112B8B3E" w:rsidR="00E555C4" w:rsidRDefault="00E555C4" w:rsidP="00141A80">
      <w:pPr>
        <w:spacing w:before="120" w:after="240" w:line="240" w:lineRule="auto"/>
        <w:rPr>
          <w:rFonts w:ascii="Arial" w:hAnsi="Arial" w:cs="Arial"/>
          <w:color w:val="202122"/>
          <w:sz w:val="24"/>
          <w:szCs w:val="24"/>
        </w:rPr>
      </w:pPr>
    </w:p>
    <w:p w14:paraId="4E897CC6" w14:textId="0B849B10" w:rsidR="00E555C4" w:rsidRDefault="00E555C4" w:rsidP="00141A80">
      <w:pPr>
        <w:spacing w:before="120" w:after="240" w:line="240" w:lineRule="auto"/>
        <w:rPr>
          <w:rFonts w:ascii="Arial" w:hAnsi="Arial" w:cs="Arial"/>
          <w:color w:val="202122"/>
          <w:sz w:val="24"/>
          <w:szCs w:val="24"/>
        </w:rPr>
      </w:pPr>
    </w:p>
    <w:p w14:paraId="793D7433" w14:textId="459FBBFE" w:rsidR="00E555C4" w:rsidRDefault="00E555C4" w:rsidP="00141A80">
      <w:pPr>
        <w:spacing w:before="120" w:after="240" w:line="240" w:lineRule="auto"/>
        <w:rPr>
          <w:rFonts w:ascii="Arial" w:hAnsi="Arial" w:cs="Arial"/>
          <w:color w:val="202122"/>
          <w:sz w:val="24"/>
          <w:szCs w:val="24"/>
        </w:rPr>
      </w:pPr>
    </w:p>
    <w:p w14:paraId="1BFBD5AB" w14:textId="2740C528" w:rsidR="00E555C4" w:rsidRDefault="00E555C4" w:rsidP="00141A80">
      <w:pPr>
        <w:spacing w:before="120" w:after="240" w:line="240" w:lineRule="auto"/>
        <w:rPr>
          <w:rFonts w:ascii="Arial" w:hAnsi="Arial" w:cs="Arial"/>
          <w:color w:val="202122"/>
          <w:sz w:val="24"/>
          <w:szCs w:val="24"/>
        </w:rPr>
      </w:pPr>
    </w:p>
    <w:p w14:paraId="7AD866AB" w14:textId="5AE7B7D7" w:rsidR="00E555C4" w:rsidRDefault="00E555C4" w:rsidP="00141A80">
      <w:pPr>
        <w:spacing w:before="120" w:after="240" w:line="240" w:lineRule="auto"/>
        <w:rPr>
          <w:rFonts w:ascii="Arial" w:hAnsi="Arial" w:cs="Arial"/>
          <w:color w:val="202122"/>
          <w:sz w:val="24"/>
          <w:szCs w:val="24"/>
        </w:rPr>
      </w:pPr>
    </w:p>
    <w:p w14:paraId="0684878E" w14:textId="2550FAE6" w:rsidR="00E555C4" w:rsidRDefault="00E555C4" w:rsidP="00141A80">
      <w:pPr>
        <w:spacing w:before="120" w:after="240" w:line="240" w:lineRule="auto"/>
        <w:rPr>
          <w:rFonts w:ascii="Arial" w:hAnsi="Arial" w:cs="Arial"/>
          <w:color w:val="202122"/>
          <w:sz w:val="24"/>
          <w:szCs w:val="24"/>
        </w:rPr>
      </w:pPr>
    </w:p>
    <w:p w14:paraId="2EB618C1" w14:textId="1AE07DBB" w:rsidR="00E555C4" w:rsidRDefault="00E555C4" w:rsidP="00141A80">
      <w:pPr>
        <w:spacing w:before="120" w:after="240" w:line="240" w:lineRule="auto"/>
        <w:rPr>
          <w:rFonts w:ascii="Arial" w:hAnsi="Arial" w:cs="Arial"/>
          <w:color w:val="202122"/>
          <w:sz w:val="24"/>
          <w:szCs w:val="24"/>
        </w:rPr>
      </w:pPr>
    </w:p>
    <w:p w14:paraId="31442BB4" w14:textId="1F4D57C8" w:rsidR="00E555C4" w:rsidRDefault="00E555C4" w:rsidP="00141A80">
      <w:pPr>
        <w:spacing w:before="120" w:after="240" w:line="240" w:lineRule="auto"/>
        <w:rPr>
          <w:rFonts w:ascii="Arial" w:hAnsi="Arial" w:cs="Arial"/>
          <w:color w:val="202122"/>
          <w:sz w:val="24"/>
          <w:szCs w:val="24"/>
        </w:rPr>
      </w:pPr>
    </w:p>
    <w:p w14:paraId="752D60C1" w14:textId="68E5C8CB" w:rsidR="00E555C4" w:rsidRDefault="00E555C4" w:rsidP="00141A80">
      <w:pPr>
        <w:spacing w:before="120" w:after="240" w:line="240" w:lineRule="auto"/>
        <w:rPr>
          <w:rFonts w:ascii="Arial" w:hAnsi="Arial" w:cs="Arial"/>
          <w:color w:val="202122"/>
          <w:sz w:val="24"/>
          <w:szCs w:val="24"/>
        </w:rPr>
      </w:pPr>
    </w:p>
    <w:p w14:paraId="5254F72D" w14:textId="77777777" w:rsidR="00E555C4" w:rsidRPr="00D015C4" w:rsidRDefault="00E555C4" w:rsidP="00141A80">
      <w:pPr>
        <w:spacing w:before="120" w:after="240" w:line="240" w:lineRule="auto"/>
        <w:rPr>
          <w:rFonts w:ascii="Arial" w:hAnsi="Arial" w:cs="Arial"/>
          <w:color w:val="202122"/>
          <w:sz w:val="24"/>
          <w:szCs w:val="24"/>
        </w:rPr>
      </w:pPr>
    </w:p>
    <w:p w14:paraId="7D18F878"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lastRenderedPageBreak/>
        <w:t>class BluetoothSocket:</w:t>
      </w:r>
    </w:p>
    <w:p w14:paraId="42011751"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__doc__ = _</w:t>
      </w:r>
      <w:proofErr w:type="gramStart"/>
      <w:r w:rsidRPr="00D015C4">
        <w:rPr>
          <w:rFonts w:ascii="Arial" w:hAnsi="Arial" w:cs="Arial"/>
          <w:color w:val="202122"/>
          <w:sz w:val="24"/>
          <w:szCs w:val="24"/>
          <w:lang w:val="en"/>
        </w:rPr>
        <w:t>bt.btsocket</w:t>
      </w:r>
      <w:proofErr w:type="gramEnd"/>
      <w:r w:rsidRPr="00D015C4">
        <w:rPr>
          <w:rFonts w:ascii="Arial" w:hAnsi="Arial" w:cs="Arial"/>
          <w:color w:val="202122"/>
          <w:sz w:val="24"/>
          <w:szCs w:val="24"/>
          <w:lang w:val="en"/>
        </w:rPr>
        <w:t>.__doc__</w:t>
      </w:r>
    </w:p>
    <w:p w14:paraId="3EE864DA" w14:textId="77777777" w:rsidR="00D015C4" w:rsidRPr="00D015C4" w:rsidRDefault="00D015C4" w:rsidP="00D015C4">
      <w:pPr>
        <w:spacing w:before="120" w:after="240" w:line="240" w:lineRule="auto"/>
        <w:rPr>
          <w:rFonts w:ascii="Arial" w:hAnsi="Arial" w:cs="Arial"/>
          <w:color w:val="202122"/>
          <w:sz w:val="24"/>
          <w:szCs w:val="24"/>
          <w:lang w:val="en"/>
        </w:rPr>
      </w:pPr>
    </w:p>
    <w:p w14:paraId="7471E4A5"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def __init__ (self, proto = RFCOMM, _sock=None):</w:t>
      </w:r>
    </w:p>
    <w:p w14:paraId="505D8BE5"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if _sock is None:</w:t>
      </w:r>
    </w:p>
    <w:p w14:paraId="2FCCB712"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_sock = _</w:t>
      </w:r>
      <w:proofErr w:type="gramStart"/>
      <w:r w:rsidRPr="00D015C4">
        <w:rPr>
          <w:rFonts w:ascii="Arial" w:hAnsi="Arial" w:cs="Arial"/>
          <w:color w:val="202122"/>
          <w:sz w:val="24"/>
          <w:szCs w:val="24"/>
          <w:lang w:val="en"/>
        </w:rPr>
        <w:t>bt.btsocket</w:t>
      </w:r>
      <w:proofErr w:type="gramEnd"/>
      <w:r w:rsidRPr="00D015C4">
        <w:rPr>
          <w:rFonts w:ascii="Arial" w:hAnsi="Arial" w:cs="Arial"/>
          <w:color w:val="202122"/>
          <w:sz w:val="24"/>
          <w:szCs w:val="24"/>
          <w:lang w:val="en"/>
        </w:rPr>
        <w:t xml:space="preserve"> (proto)</w:t>
      </w:r>
    </w:p>
    <w:p w14:paraId="5B97F013"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w:t>
      </w:r>
      <w:proofErr w:type="gramStart"/>
      <w:r w:rsidRPr="00D015C4">
        <w:rPr>
          <w:rFonts w:ascii="Arial" w:hAnsi="Arial" w:cs="Arial"/>
          <w:color w:val="202122"/>
          <w:sz w:val="24"/>
          <w:szCs w:val="24"/>
          <w:lang w:val="en"/>
        </w:rPr>
        <w:t>self._</w:t>
      </w:r>
      <w:proofErr w:type="gramEnd"/>
      <w:r w:rsidRPr="00D015C4">
        <w:rPr>
          <w:rFonts w:ascii="Arial" w:hAnsi="Arial" w:cs="Arial"/>
          <w:color w:val="202122"/>
          <w:sz w:val="24"/>
          <w:szCs w:val="24"/>
          <w:lang w:val="en"/>
        </w:rPr>
        <w:t>sock = _sock</w:t>
      </w:r>
    </w:p>
    <w:p w14:paraId="34EAB6D3" w14:textId="6C795109" w:rsid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w:t>
      </w:r>
      <w:proofErr w:type="gramStart"/>
      <w:r w:rsidRPr="00D015C4">
        <w:rPr>
          <w:rFonts w:ascii="Arial" w:hAnsi="Arial" w:cs="Arial"/>
          <w:color w:val="202122"/>
          <w:sz w:val="24"/>
          <w:szCs w:val="24"/>
          <w:lang w:val="en"/>
        </w:rPr>
        <w:t>self._</w:t>
      </w:r>
      <w:proofErr w:type="gramEnd"/>
      <w:r w:rsidRPr="00D015C4">
        <w:rPr>
          <w:rFonts w:ascii="Arial" w:hAnsi="Arial" w:cs="Arial"/>
          <w:color w:val="202122"/>
          <w:sz w:val="24"/>
          <w:szCs w:val="24"/>
          <w:lang w:val="en"/>
        </w:rPr>
        <w:t>proto = proto</w:t>
      </w:r>
    </w:p>
    <w:p w14:paraId="0526B997" w14:textId="676A5DB6" w:rsidR="00D015C4" w:rsidRDefault="00D015C4" w:rsidP="00D015C4">
      <w:pPr>
        <w:spacing w:before="120" w:after="240" w:line="240" w:lineRule="auto"/>
        <w:rPr>
          <w:rFonts w:ascii="Arial" w:hAnsi="Arial" w:cs="Arial"/>
          <w:color w:val="202122"/>
          <w:sz w:val="24"/>
          <w:szCs w:val="24"/>
          <w:lang w:val="en"/>
        </w:rPr>
      </w:pPr>
    </w:p>
    <w:p w14:paraId="7699F637" w14:textId="0B8799CA" w:rsidR="002C4D30" w:rsidRDefault="002C4D30" w:rsidP="00D015C4">
      <w:pPr>
        <w:spacing w:before="120" w:after="240" w:line="240" w:lineRule="auto"/>
        <w:rPr>
          <w:rFonts w:ascii="Arial" w:hAnsi="Arial" w:cs="Arial"/>
          <w:color w:val="202122"/>
          <w:sz w:val="24"/>
          <w:szCs w:val="24"/>
          <w:lang w:val="en"/>
        </w:rPr>
      </w:pPr>
    </w:p>
    <w:p w14:paraId="6E34CAF8"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 xml:space="preserve">Библиотека </w:t>
      </w:r>
      <w:r w:rsidRPr="002C4D30">
        <w:rPr>
          <w:rFonts w:ascii="Courier New" w:eastAsia="Times New Roman" w:hAnsi="Courier New" w:cs="Courier New"/>
          <w:sz w:val="20"/>
          <w:szCs w:val="20"/>
        </w:rPr>
        <w:t>pybluez</w:t>
      </w:r>
      <w:r w:rsidRPr="002C4D30">
        <w:rPr>
          <w:rFonts w:ascii="Times New Roman" w:eastAsia="Times New Roman" w:hAnsi="Times New Roman" w:cs="Times New Roman"/>
          <w:sz w:val="24"/>
          <w:szCs w:val="24"/>
        </w:rPr>
        <w:t xml:space="preserve"> предоставляет интерфейс для работы с Bluetooth в Python, и в данном случае используется для соединения с устройством по протоколу RFCOMM — аналогом протокола последовательного порта (Serial Port Protocol), оптимизированным для Bluetooth.</w:t>
      </w:r>
    </w:p>
    <w:p w14:paraId="7A5B8806"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Вот что происходит на каждом этапе выполнения вашего кода:</w:t>
      </w:r>
    </w:p>
    <w:p w14:paraId="247E38CE" w14:textId="77777777" w:rsidR="002C4D30" w:rsidRPr="002C4D30" w:rsidRDefault="002C4D30" w:rsidP="002C4D3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C4D30">
        <w:rPr>
          <w:rFonts w:ascii="Times New Roman" w:eastAsia="Times New Roman" w:hAnsi="Times New Roman" w:cs="Times New Roman"/>
          <w:b/>
          <w:bCs/>
          <w:sz w:val="27"/>
          <w:szCs w:val="27"/>
          <w:lang w:val="en-US"/>
        </w:rPr>
        <w:t xml:space="preserve">1. </w:t>
      </w:r>
      <w:r w:rsidRPr="002C4D30">
        <w:rPr>
          <w:rFonts w:ascii="Courier New" w:eastAsia="Times New Roman" w:hAnsi="Courier New" w:cs="Courier New"/>
          <w:b/>
          <w:bCs/>
          <w:sz w:val="20"/>
          <w:szCs w:val="20"/>
          <w:lang w:val="en-US"/>
        </w:rPr>
        <w:t xml:space="preserve">socket = </w:t>
      </w:r>
      <w:proofErr w:type="gramStart"/>
      <w:r w:rsidRPr="002C4D30">
        <w:rPr>
          <w:rFonts w:ascii="Courier New" w:eastAsia="Times New Roman" w:hAnsi="Courier New" w:cs="Courier New"/>
          <w:b/>
          <w:bCs/>
          <w:sz w:val="20"/>
          <w:szCs w:val="20"/>
          <w:lang w:val="en-US"/>
        </w:rPr>
        <w:t>bluetooth.BluetoothSocket</w:t>
      </w:r>
      <w:proofErr w:type="gramEnd"/>
      <w:r w:rsidRPr="002C4D30">
        <w:rPr>
          <w:rFonts w:ascii="Courier New" w:eastAsia="Times New Roman" w:hAnsi="Courier New" w:cs="Courier New"/>
          <w:b/>
          <w:bCs/>
          <w:sz w:val="20"/>
          <w:szCs w:val="20"/>
          <w:lang w:val="en-US"/>
        </w:rPr>
        <w:t>(bluetooth.RFCOMM)</w:t>
      </w:r>
    </w:p>
    <w:p w14:paraId="1955FC99"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В этом шаге создается объект сокета, который будет использоваться для общения с устройством по Bluetooth:</w:t>
      </w:r>
    </w:p>
    <w:p w14:paraId="12C8312F" w14:textId="77777777" w:rsidR="002C4D30" w:rsidRPr="002C4D30" w:rsidRDefault="002C4D30" w:rsidP="00E555C4">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2C4D30">
        <w:rPr>
          <w:rFonts w:ascii="Courier New" w:eastAsia="Times New Roman" w:hAnsi="Courier New" w:cs="Courier New"/>
          <w:b/>
          <w:bCs/>
          <w:sz w:val="20"/>
          <w:szCs w:val="20"/>
        </w:rPr>
        <w:t>bluetooth.BluetoothSocket</w:t>
      </w:r>
      <w:proofErr w:type="gramEnd"/>
      <w:r w:rsidRPr="002C4D30">
        <w:rPr>
          <w:rFonts w:ascii="Times New Roman" w:eastAsia="Times New Roman" w:hAnsi="Times New Roman" w:cs="Times New Roman"/>
          <w:sz w:val="24"/>
          <w:szCs w:val="24"/>
        </w:rPr>
        <w:t xml:space="preserve"> — это класс из библиотеки </w:t>
      </w:r>
      <w:r w:rsidRPr="002C4D30">
        <w:rPr>
          <w:rFonts w:ascii="Courier New" w:eastAsia="Times New Roman" w:hAnsi="Courier New" w:cs="Courier New"/>
          <w:sz w:val="20"/>
          <w:szCs w:val="20"/>
        </w:rPr>
        <w:t>pybluez</w:t>
      </w:r>
      <w:r w:rsidRPr="002C4D30">
        <w:rPr>
          <w:rFonts w:ascii="Times New Roman" w:eastAsia="Times New Roman" w:hAnsi="Times New Roman" w:cs="Times New Roman"/>
          <w:sz w:val="24"/>
          <w:szCs w:val="24"/>
        </w:rPr>
        <w:t>, представляющий Bluetooth-сокет. Он похож на обычный сокет, используемый в сетевом программировании, но оптимизирован для Bluetooth-коммуникации.</w:t>
      </w:r>
    </w:p>
    <w:p w14:paraId="25138303" w14:textId="77777777" w:rsidR="002C4D30" w:rsidRPr="002C4D30" w:rsidRDefault="002C4D30" w:rsidP="00E555C4">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2C4D30">
        <w:rPr>
          <w:rFonts w:ascii="Courier New" w:eastAsia="Times New Roman" w:hAnsi="Courier New" w:cs="Courier New"/>
          <w:b/>
          <w:bCs/>
          <w:sz w:val="20"/>
          <w:szCs w:val="20"/>
        </w:rPr>
        <w:t>bluetooth.RFCOMM</w:t>
      </w:r>
      <w:proofErr w:type="gramEnd"/>
      <w:r w:rsidRPr="002C4D30">
        <w:rPr>
          <w:rFonts w:ascii="Times New Roman" w:eastAsia="Times New Roman" w:hAnsi="Times New Roman" w:cs="Times New Roman"/>
          <w:sz w:val="24"/>
          <w:szCs w:val="24"/>
        </w:rPr>
        <w:t xml:space="preserve"> — константа, указывающая на тип сокета, который нужно создать. Протокол RFCOMM (Radio Frequency Communication) предназначен для эмуляции последовательного порта через Bluetooth. Он надежен, поддерживает подключение "точка-точка" и работает поверх L2CAP (Logically Link Control and Adaptation Protocol).</w:t>
      </w:r>
    </w:p>
    <w:p w14:paraId="7895C0A2" w14:textId="77777777" w:rsidR="002C4D30" w:rsidRPr="002C4D30" w:rsidRDefault="002C4D30" w:rsidP="002C4D30">
      <w:pPr>
        <w:spacing w:beforeAutospacing="1" w:after="100" w:afterAutospacing="1" w:line="240" w:lineRule="auto"/>
        <w:ind w:left="1440"/>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Важно: RFCOMM используется для того, чтобы передавать данные небольшими пакетами, и часто применяется при подключении к устройствам с последовательным интерфейсом, например, сканерам OBD-II, медицинскому оборудованию, клавиатурам и другим периферийным устройствам.</w:t>
      </w:r>
    </w:p>
    <w:p w14:paraId="240C100C" w14:textId="77777777" w:rsidR="002C4D30" w:rsidRPr="002C4D30" w:rsidRDefault="002C4D30" w:rsidP="002C4D30">
      <w:pPr>
        <w:spacing w:before="100" w:beforeAutospacing="1" w:after="100" w:afterAutospacing="1" w:line="240" w:lineRule="auto"/>
        <w:ind w:left="720"/>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 xml:space="preserve">Создание объекта </w:t>
      </w:r>
      <w:r w:rsidRPr="002C4D30">
        <w:rPr>
          <w:rFonts w:ascii="Courier New" w:eastAsia="Times New Roman" w:hAnsi="Courier New" w:cs="Courier New"/>
          <w:sz w:val="20"/>
          <w:szCs w:val="20"/>
        </w:rPr>
        <w:t>BluetoothSocket</w:t>
      </w:r>
      <w:r w:rsidRPr="002C4D30">
        <w:rPr>
          <w:rFonts w:ascii="Times New Roman" w:eastAsia="Times New Roman" w:hAnsi="Times New Roman" w:cs="Times New Roman"/>
          <w:sz w:val="24"/>
          <w:szCs w:val="24"/>
        </w:rPr>
        <w:t xml:space="preserve"> на этом этапе фактически инициализирует Bluetooth-сокет на уровне операционной системы, но само подключение еще не выполняется.</w:t>
      </w:r>
    </w:p>
    <w:p w14:paraId="7DD0664F" w14:textId="77777777" w:rsidR="002C4D30" w:rsidRPr="002C4D30" w:rsidRDefault="002C4D30" w:rsidP="002C4D3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C4D30">
        <w:rPr>
          <w:rFonts w:ascii="Times New Roman" w:eastAsia="Times New Roman" w:hAnsi="Times New Roman" w:cs="Times New Roman"/>
          <w:b/>
          <w:bCs/>
          <w:sz w:val="27"/>
          <w:szCs w:val="27"/>
          <w:lang w:val="en-US"/>
        </w:rPr>
        <w:t xml:space="preserve">2. </w:t>
      </w:r>
      <w:proofErr w:type="gramStart"/>
      <w:r w:rsidRPr="002C4D30">
        <w:rPr>
          <w:rFonts w:ascii="Courier New" w:eastAsia="Times New Roman" w:hAnsi="Courier New" w:cs="Courier New"/>
          <w:b/>
          <w:bCs/>
          <w:sz w:val="20"/>
          <w:szCs w:val="20"/>
          <w:lang w:val="en-US"/>
        </w:rPr>
        <w:t>socket.connect</w:t>
      </w:r>
      <w:proofErr w:type="gramEnd"/>
      <w:r w:rsidRPr="002C4D30">
        <w:rPr>
          <w:rFonts w:ascii="Courier New" w:eastAsia="Times New Roman" w:hAnsi="Courier New" w:cs="Courier New"/>
          <w:b/>
          <w:bCs/>
          <w:sz w:val="20"/>
          <w:szCs w:val="20"/>
          <w:lang w:val="en-US"/>
        </w:rPr>
        <w:t>((OBD2_MAC_ADDRESS, OBD2_PORT))</w:t>
      </w:r>
    </w:p>
    <w:p w14:paraId="3EF1EF9E"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lastRenderedPageBreak/>
        <w:t>Этот метод инициирует подключение к Bluetooth-устройству, используя заданный адрес и порт.</w:t>
      </w:r>
    </w:p>
    <w:p w14:paraId="6282513F" w14:textId="77777777" w:rsidR="002C4D30" w:rsidRPr="002C4D30" w:rsidRDefault="002C4D30" w:rsidP="00E555C4">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2C4D30">
        <w:rPr>
          <w:rFonts w:ascii="Courier New" w:eastAsia="Times New Roman" w:hAnsi="Courier New" w:cs="Courier New"/>
          <w:b/>
          <w:bCs/>
          <w:sz w:val="20"/>
          <w:szCs w:val="20"/>
        </w:rPr>
        <w:t>socket.connect</w:t>
      </w:r>
      <w:proofErr w:type="gramEnd"/>
      <w:r w:rsidRPr="002C4D30">
        <w:rPr>
          <w:rFonts w:ascii="Courier New" w:eastAsia="Times New Roman" w:hAnsi="Courier New" w:cs="Courier New"/>
          <w:b/>
          <w:bCs/>
          <w:sz w:val="20"/>
          <w:szCs w:val="20"/>
        </w:rPr>
        <w:t>()</w:t>
      </w:r>
      <w:r w:rsidRPr="002C4D30">
        <w:rPr>
          <w:rFonts w:ascii="Times New Roman" w:eastAsia="Times New Roman" w:hAnsi="Times New Roman" w:cs="Times New Roman"/>
          <w:sz w:val="24"/>
          <w:szCs w:val="24"/>
        </w:rPr>
        <w:t xml:space="preserve"> — метод, аналогичный методу </w:t>
      </w:r>
      <w:r w:rsidRPr="002C4D30">
        <w:rPr>
          <w:rFonts w:ascii="Courier New" w:eastAsia="Times New Roman" w:hAnsi="Courier New" w:cs="Courier New"/>
          <w:sz w:val="20"/>
          <w:szCs w:val="20"/>
        </w:rPr>
        <w:t>connect()</w:t>
      </w:r>
      <w:r w:rsidRPr="002C4D30">
        <w:rPr>
          <w:rFonts w:ascii="Times New Roman" w:eastAsia="Times New Roman" w:hAnsi="Times New Roman" w:cs="Times New Roman"/>
          <w:sz w:val="24"/>
          <w:szCs w:val="24"/>
        </w:rPr>
        <w:t xml:space="preserve"> для обычного сокета. Он используется для установки соединения с другим Bluetooth-устройством по указанному адресу и порту.</w:t>
      </w:r>
    </w:p>
    <w:p w14:paraId="3C73B75A" w14:textId="77777777" w:rsidR="002C4D30" w:rsidRPr="002C4D30" w:rsidRDefault="002C4D30" w:rsidP="00E555C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2C4D30">
        <w:rPr>
          <w:rFonts w:ascii="Courier New" w:eastAsia="Times New Roman" w:hAnsi="Courier New" w:cs="Courier New"/>
          <w:b/>
          <w:bCs/>
          <w:sz w:val="20"/>
          <w:szCs w:val="20"/>
          <w:lang w:val="en-US"/>
        </w:rPr>
        <w:t>(OBD2_MAC_ADDRESS, OBD2_PORT)</w:t>
      </w:r>
      <w:r w:rsidRPr="002C4D30">
        <w:rPr>
          <w:rFonts w:ascii="Times New Roman" w:eastAsia="Times New Roman" w:hAnsi="Times New Roman" w:cs="Times New Roman"/>
          <w:sz w:val="24"/>
          <w:szCs w:val="24"/>
          <w:lang w:val="en-US"/>
        </w:rPr>
        <w:t xml:space="preserve"> — </w:t>
      </w:r>
      <w:r w:rsidRPr="002C4D30">
        <w:rPr>
          <w:rFonts w:ascii="Times New Roman" w:eastAsia="Times New Roman" w:hAnsi="Times New Roman" w:cs="Times New Roman"/>
          <w:sz w:val="24"/>
          <w:szCs w:val="24"/>
        </w:rPr>
        <w:t>кортеж</w:t>
      </w:r>
      <w:r w:rsidRPr="002C4D30">
        <w:rPr>
          <w:rFonts w:ascii="Times New Roman" w:eastAsia="Times New Roman" w:hAnsi="Times New Roman" w:cs="Times New Roman"/>
          <w:sz w:val="24"/>
          <w:szCs w:val="24"/>
          <w:lang w:val="en-US"/>
        </w:rPr>
        <w:t xml:space="preserve">, </w:t>
      </w:r>
      <w:r w:rsidRPr="002C4D30">
        <w:rPr>
          <w:rFonts w:ascii="Times New Roman" w:eastAsia="Times New Roman" w:hAnsi="Times New Roman" w:cs="Times New Roman"/>
          <w:sz w:val="24"/>
          <w:szCs w:val="24"/>
        </w:rPr>
        <w:t>содержащий</w:t>
      </w:r>
      <w:r w:rsidRPr="002C4D30">
        <w:rPr>
          <w:rFonts w:ascii="Times New Roman" w:eastAsia="Times New Roman" w:hAnsi="Times New Roman" w:cs="Times New Roman"/>
          <w:sz w:val="24"/>
          <w:szCs w:val="24"/>
          <w:lang w:val="en-US"/>
        </w:rPr>
        <w:t>:</w:t>
      </w:r>
    </w:p>
    <w:p w14:paraId="3E4DCCE4" w14:textId="77777777" w:rsidR="002C4D30" w:rsidRPr="002C4D30" w:rsidRDefault="002C4D30" w:rsidP="00E555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OBD2_MAC_ADDRESS</w:t>
      </w:r>
      <w:r w:rsidRPr="002C4D30">
        <w:rPr>
          <w:rFonts w:ascii="Times New Roman" w:eastAsia="Times New Roman" w:hAnsi="Times New Roman" w:cs="Times New Roman"/>
          <w:sz w:val="24"/>
          <w:szCs w:val="24"/>
        </w:rPr>
        <w:t xml:space="preserve"> — строку с MAC-адресом устройства, с которым необходимо соединиться. Этот MAC-адрес уникально идентифицирует Bluetooth-устройство.</w:t>
      </w:r>
    </w:p>
    <w:p w14:paraId="49BA0E76" w14:textId="77777777" w:rsidR="002C4D30" w:rsidRPr="002C4D30" w:rsidRDefault="002C4D30" w:rsidP="00E555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OBD2_PORT</w:t>
      </w:r>
      <w:r w:rsidRPr="002C4D30">
        <w:rPr>
          <w:rFonts w:ascii="Times New Roman" w:eastAsia="Times New Roman" w:hAnsi="Times New Roman" w:cs="Times New Roman"/>
          <w:sz w:val="24"/>
          <w:szCs w:val="24"/>
        </w:rPr>
        <w:t xml:space="preserve"> — номер порта на устройстве, к которому выполняется подключение. В случае с OBD-II адаптерами обычно используется порт </w:t>
      </w:r>
      <w:r w:rsidRPr="002C4D30">
        <w:rPr>
          <w:rFonts w:ascii="Courier New" w:eastAsia="Times New Roman" w:hAnsi="Courier New" w:cs="Courier New"/>
          <w:sz w:val="20"/>
          <w:szCs w:val="20"/>
        </w:rPr>
        <w:t>1</w:t>
      </w:r>
      <w:r w:rsidRPr="002C4D30">
        <w:rPr>
          <w:rFonts w:ascii="Times New Roman" w:eastAsia="Times New Roman" w:hAnsi="Times New Roman" w:cs="Times New Roman"/>
          <w:sz w:val="24"/>
          <w:szCs w:val="24"/>
        </w:rPr>
        <w:t>, так как многие Bluetooth-устройства используют этот порт по умолчанию для RFCOMM-соединений.</w:t>
      </w:r>
    </w:p>
    <w:p w14:paraId="01C99139" w14:textId="77777777" w:rsidR="002C4D30" w:rsidRPr="002C4D30" w:rsidRDefault="002C4D30" w:rsidP="002C4D30">
      <w:pPr>
        <w:spacing w:before="100" w:beforeAutospacing="1" w:after="100" w:afterAutospacing="1" w:line="240" w:lineRule="auto"/>
        <w:outlineLvl w:val="3"/>
        <w:rPr>
          <w:rFonts w:ascii="Times New Roman" w:eastAsia="Times New Roman" w:hAnsi="Times New Roman" w:cs="Times New Roman"/>
          <w:b/>
          <w:bCs/>
          <w:sz w:val="24"/>
          <w:szCs w:val="24"/>
        </w:rPr>
      </w:pPr>
      <w:r w:rsidRPr="002C4D30">
        <w:rPr>
          <w:rFonts w:ascii="Times New Roman" w:eastAsia="Times New Roman" w:hAnsi="Times New Roman" w:cs="Times New Roman"/>
          <w:b/>
          <w:bCs/>
          <w:sz w:val="24"/>
          <w:szCs w:val="24"/>
        </w:rPr>
        <w:t>Что происходит "под капотом":</w:t>
      </w:r>
    </w:p>
    <w:p w14:paraId="2CD4EEB5" w14:textId="77777777" w:rsidR="002C4D30" w:rsidRPr="002C4D30" w:rsidRDefault="002C4D30" w:rsidP="00E555C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b/>
          <w:bCs/>
          <w:sz w:val="24"/>
          <w:szCs w:val="24"/>
        </w:rPr>
        <w:t>Инициация соединения</w:t>
      </w:r>
      <w:r w:rsidRPr="002C4D30">
        <w:rPr>
          <w:rFonts w:ascii="Times New Roman" w:eastAsia="Times New Roman" w:hAnsi="Times New Roman" w:cs="Times New Roman"/>
          <w:sz w:val="24"/>
          <w:szCs w:val="24"/>
        </w:rPr>
        <w:t xml:space="preserve">. Когда вызывается </w:t>
      </w:r>
      <w:r w:rsidRPr="002C4D30">
        <w:rPr>
          <w:rFonts w:ascii="Courier New" w:eastAsia="Times New Roman" w:hAnsi="Courier New" w:cs="Courier New"/>
          <w:sz w:val="20"/>
          <w:szCs w:val="20"/>
        </w:rPr>
        <w:t>connect</w:t>
      </w:r>
      <w:r w:rsidRPr="002C4D30">
        <w:rPr>
          <w:rFonts w:ascii="Times New Roman" w:eastAsia="Times New Roman" w:hAnsi="Times New Roman" w:cs="Times New Roman"/>
          <w:sz w:val="24"/>
          <w:szCs w:val="24"/>
        </w:rPr>
        <w:t>, Bluetooth-сокет отправляет команду операционной системе на установку связи с указанным устройством. Операционная система инициирует процедуру "пейринга" (если устройства еще не были сопряжены), или сразу начинает процедуру подключения.</w:t>
      </w:r>
    </w:p>
    <w:p w14:paraId="7FD655AB" w14:textId="77777777" w:rsidR="002C4D30" w:rsidRPr="002C4D30" w:rsidRDefault="002C4D30" w:rsidP="00E555C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b/>
          <w:bCs/>
          <w:sz w:val="24"/>
          <w:szCs w:val="24"/>
        </w:rPr>
        <w:t>Соединение на уровне RFCOMM</w:t>
      </w:r>
      <w:r w:rsidRPr="002C4D30">
        <w:rPr>
          <w:rFonts w:ascii="Times New Roman" w:eastAsia="Times New Roman" w:hAnsi="Times New Roman" w:cs="Times New Roman"/>
          <w:sz w:val="24"/>
          <w:szCs w:val="24"/>
        </w:rPr>
        <w:t>. Если устройство ответило на запрос на соединение, создается канал RFCOMM, который позволяет устройствам передавать данные.</w:t>
      </w:r>
    </w:p>
    <w:p w14:paraId="5CA16FA4" w14:textId="77777777" w:rsidR="002C4D30" w:rsidRPr="002C4D30" w:rsidRDefault="002C4D30" w:rsidP="002C4D30">
      <w:pPr>
        <w:spacing w:beforeAutospacing="1" w:after="100" w:afterAutospacing="1" w:line="240" w:lineRule="auto"/>
        <w:ind w:left="1440"/>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Если устройства не сопряжены, и это не было выполнено заранее, этот шаг может потребовать авторизации (запроса на пейринг). Также могут появиться ошибки, если устройство недоступно, адрес неверен, или используется неправильный порт.</w:t>
      </w:r>
    </w:p>
    <w:p w14:paraId="3844BD6C" w14:textId="77777777" w:rsidR="002C4D30" w:rsidRPr="002C4D30" w:rsidRDefault="002C4D30" w:rsidP="002C4D30">
      <w:pPr>
        <w:spacing w:before="100" w:beforeAutospacing="1" w:after="100" w:afterAutospacing="1" w:line="240" w:lineRule="auto"/>
        <w:outlineLvl w:val="2"/>
        <w:rPr>
          <w:rFonts w:ascii="Times New Roman" w:eastAsia="Times New Roman" w:hAnsi="Times New Roman" w:cs="Times New Roman"/>
          <w:b/>
          <w:bCs/>
          <w:sz w:val="27"/>
          <w:szCs w:val="27"/>
        </w:rPr>
      </w:pPr>
      <w:r w:rsidRPr="002C4D30">
        <w:rPr>
          <w:rFonts w:ascii="Times New Roman" w:eastAsia="Times New Roman" w:hAnsi="Times New Roman" w:cs="Times New Roman"/>
          <w:b/>
          <w:bCs/>
          <w:sz w:val="27"/>
          <w:szCs w:val="27"/>
        </w:rPr>
        <w:t>Пример использования и обработки ошибок</w:t>
      </w:r>
    </w:p>
    <w:p w14:paraId="40239FB7"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На практике важно обрабатывать возможные ошибки соединения, так как Bluetooth — нестабильная среда, и сбои могут возникнуть по разным причинам (например, устройство может быть вне зоны действия или занято).</w:t>
      </w:r>
    </w:p>
    <w:p w14:paraId="6C238CF5" w14:textId="77777777" w:rsidR="002C4D30" w:rsidRPr="002C4D30" w:rsidRDefault="002C4D30" w:rsidP="00D015C4">
      <w:pPr>
        <w:spacing w:before="120" w:after="240" w:line="240" w:lineRule="auto"/>
        <w:rPr>
          <w:rFonts w:ascii="Arial" w:hAnsi="Arial" w:cs="Arial"/>
          <w:color w:val="202122"/>
          <w:sz w:val="24"/>
          <w:szCs w:val="24"/>
        </w:rPr>
      </w:pPr>
    </w:p>
    <w:p w14:paraId="5BC8718E" w14:textId="77777777" w:rsidR="00D015C4" w:rsidRPr="002C4D30" w:rsidRDefault="00D015C4" w:rsidP="00D015C4">
      <w:pPr>
        <w:spacing w:before="120" w:after="240" w:line="240" w:lineRule="auto"/>
        <w:rPr>
          <w:rFonts w:ascii="Arial" w:hAnsi="Arial" w:cs="Arial"/>
          <w:color w:val="202122"/>
          <w:sz w:val="24"/>
          <w:szCs w:val="24"/>
        </w:rPr>
      </w:pPr>
    </w:p>
    <w:sectPr w:rsidR="00D015C4" w:rsidRPr="002C4D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KabelNormal">
    <w:altName w:val="Cambria"/>
    <w:panose1 w:val="00000000000000000000"/>
    <w:charset w:val="00"/>
    <w:family w:val="roman"/>
    <w:notTrueType/>
    <w:pitch w:val="default"/>
  </w:font>
  <w:font w:name="KabelMedium">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94C"/>
    <w:multiLevelType w:val="multilevel"/>
    <w:tmpl w:val="E6C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305FB"/>
    <w:multiLevelType w:val="multilevel"/>
    <w:tmpl w:val="59A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33F"/>
    <w:multiLevelType w:val="multilevel"/>
    <w:tmpl w:val="1C52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34A14"/>
    <w:multiLevelType w:val="multilevel"/>
    <w:tmpl w:val="54FA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D6C18"/>
    <w:multiLevelType w:val="multilevel"/>
    <w:tmpl w:val="62D2AE7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54101D"/>
    <w:multiLevelType w:val="multilevel"/>
    <w:tmpl w:val="A9467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D3D2D"/>
    <w:multiLevelType w:val="multilevel"/>
    <w:tmpl w:val="7518A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15EC5"/>
    <w:multiLevelType w:val="multilevel"/>
    <w:tmpl w:val="C7E05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B5A27"/>
    <w:multiLevelType w:val="multilevel"/>
    <w:tmpl w:val="B554C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344DF"/>
    <w:multiLevelType w:val="multilevel"/>
    <w:tmpl w:val="B77E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A05EA"/>
    <w:multiLevelType w:val="multilevel"/>
    <w:tmpl w:val="423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9B3BE1"/>
    <w:multiLevelType w:val="multilevel"/>
    <w:tmpl w:val="AAA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85625"/>
    <w:multiLevelType w:val="multilevel"/>
    <w:tmpl w:val="229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17CD6"/>
    <w:multiLevelType w:val="multilevel"/>
    <w:tmpl w:val="ED86E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15EB8"/>
    <w:multiLevelType w:val="multilevel"/>
    <w:tmpl w:val="1F00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C57DC"/>
    <w:multiLevelType w:val="multilevel"/>
    <w:tmpl w:val="CA4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D4608"/>
    <w:multiLevelType w:val="multilevel"/>
    <w:tmpl w:val="B0203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287A56"/>
    <w:multiLevelType w:val="multilevel"/>
    <w:tmpl w:val="FAC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146D2"/>
    <w:multiLevelType w:val="multilevel"/>
    <w:tmpl w:val="323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296237"/>
    <w:multiLevelType w:val="multilevel"/>
    <w:tmpl w:val="4A38C76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E780DF1"/>
    <w:multiLevelType w:val="multilevel"/>
    <w:tmpl w:val="FF9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51F39"/>
    <w:multiLevelType w:val="multilevel"/>
    <w:tmpl w:val="10448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FD6345"/>
    <w:multiLevelType w:val="multilevel"/>
    <w:tmpl w:val="567E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6E6A4A"/>
    <w:multiLevelType w:val="multilevel"/>
    <w:tmpl w:val="ACE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9D4A52"/>
    <w:multiLevelType w:val="multilevel"/>
    <w:tmpl w:val="F09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6F183E"/>
    <w:multiLevelType w:val="multilevel"/>
    <w:tmpl w:val="50309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224F2"/>
    <w:multiLevelType w:val="multilevel"/>
    <w:tmpl w:val="46CA200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0B13EC5"/>
    <w:multiLevelType w:val="multilevel"/>
    <w:tmpl w:val="96164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827245"/>
    <w:multiLevelType w:val="multilevel"/>
    <w:tmpl w:val="39A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3F7F94"/>
    <w:multiLevelType w:val="multilevel"/>
    <w:tmpl w:val="4D9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6706CE"/>
    <w:multiLevelType w:val="multilevel"/>
    <w:tmpl w:val="669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FE1961"/>
    <w:multiLevelType w:val="multilevel"/>
    <w:tmpl w:val="A4E0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9D72AE"/>
    <w:multiLevelType w:val="multilevel"/>
    <w:tmpl w:val="90A4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0C4947"/>
    <w:multiLevelType w:val="multilevel"/>
    <w:tmpl w:val="C0A8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C0F43"/>
    <w:multiLevelType w:val="multilevel"/>
    <w:tmpl w:val="555C251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1"/>
  </w:num>
  <w:num w:numId="3">
    <w:abstractNumId w:val="2"/>
  </w:num>
  <w:num w:numId="4">
    <w:abstractNumId w:val="29"/>
  </w:num>
  <w:num w:numId="5">
    <w:abstractNumId w:val="5"/>
  </w:num>
  <w:num w:numId="6">
    <w:abstractNumId w:val="21"/>
  </w:num>
  <w:num w:numId="7">
    <w:abstractNumId w:val="14"/>
  </w:num>
  <w:num w:numId="8">
    <w:abstractNumId w:val="3"/>
  </w:num>
  <w:num w:numId="9">
    <w:abstractNumId w:val="9"/>
  </w:num>
  <w:num w:numId="10">
    <w:abstractNumId w:val="28"/>
  </w:num>
  <w:num w:numId="11">
    <w:abstractNumId w:val="15"/>
  </w:num>
  <w:num w:numId="12">
    <w:abstractNumId w:val="10"/>
  </w:num>
  <w:num w:numId="13">
    <w:abstractNumId w:val="8"/>
  </w:num>
  <w:num w:numId="14">
    <w:abstractNumId w:val="32"/>
  </w:num>
  <w:num w:numId="15">
    <w:abstractNumId w:val="22"/>
  </w:num>
  <w:num w:numId="16">
    <w:abstractNumId w:val="23"/>
  </w:num>
  <w:num w:numId="17">
    <w:abstractNumId w:val="16"/>
  </w:num>
  <w:num w:numId="18">
    <w:abstractNumId w:val="7"/>
  </w:num>
  <w:num w:numId="19">
    <w:abstractNumId w:val="6"/>
  </w:num>
  <w:num w:numId="20">
    <w:abstractNumId w:val="31"/>
  </w:num>
  <w:num w:numId="21">
    <w:abstractNumId w:val="17"/>
  </w:num>
  <w:num w:numId="22">
    <w:abstractNumId w:val="24"/>
  </w:num>
  <w:num w:numId="23">
    <w:abstractNumId w:val="26"/>
  </w:num>
  <w:num w:numId="24">
    <w:abstractNumId w:val="25"/>
  </w:num>
  <w:num w:numId="25">
    <w:abstractNumId w:val="30"/>
  </w:num>
  <w:num w:numId="26">
    <w:abstractNumId w:val="18"/>
  </w:num>
  <w:num w:numId="27">
    <w:abstractNumId w:val="0"/>
  </w:num>
  <w:num w:numId="28">
    <w:abstractNumId w:val="27"/>
  </w:num>
  <w:num w:numId="29">
    <w:abstractNumId w:val="34"/>
  </w:num>
  <w:num w:numId="30">
    <w:abstractNumId w:val="19"/>
  </w:num>
  <w:num w:numId="31">
    <w:abstractNumId w:val="4"/>
  </w:num>
  <w:num w:numId="32">
    <w:abstractNumId w:val="12"/>
  </w:num>
  <w:num w:numId="33">
    <w:abstractNumId w:val="20"/>
  </w:num>
  <w:num w:numId="34">
    <w:abstractNumId w:val="33"/>
  </w:num>
  <w:num w:numId="3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C9"/>
    <w:rsid w:val="000F16C0"/>
    <w:rsid w:val="001109E7"/>
    <w:rsid w:val="00141A80"/>
    <w:rsid w:val="001C3333"/>
    <w:rsid w:val="002773C9"/>
    <w:rsid w:val="002C4D30"/>
    <w:rsid w:val="002C525D"/>
    <w:rsid w:val="0050714A"/>
    <w:rsid w:val="00561A99"/>
    <w:rsid w:val="006744AD"/>
    <w:rsid w:val="00916B10"/>
    <w:rsid w:val="009A1D65"/>
    <w:rsid w:val="00BE2476"/>
    <w:rsid w:val="00D015C4"/>
    <w:rsid w:val="00E555C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10BB"/>
  <w15:chartTrackingRefBased/>
  <w15:docId w15:val="{8F0AE1F6-3C68-4C87-A188-81DA6A92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141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41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41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41A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141A80"/>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141A8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41A8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141A80"/>
    <w:rPr>
      <w:rFonts w:ascii="Times New Roman" w:eastAsia="Times New Roman" w:hAnsi="Times New Roman" w:cs="Times New Roman"/>
      <w:b/>
      <w:bCs/>
      <w:sz w:val="24"/>
      <w:szCs w:val="24"/>
    </w:rPr>
  </w:style>
  <w:style w:type="paragraph" w:customStyle="1" w:styleId="msonormal0">
    <w:name w:val="msonormal"/>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ctor-icon">
    <w:name w:val="vector-icon"/>
    <w:basedOn w:val="a0"/>
    <w:rsid w:val="00141A80"/>
  </w:style>
  <w:style w:type="character" w:customStyle="1" w:styleId="vector-dropdown-label-text">
    <w:name w:val="vector-dropdown-label-text"/>
    <w:basedOn w:val="a0"/>
    <w:rsid w:val="00141A80"/>
  </w:style>
  <w:style w:type="paragraph" w:customStyle="1" w:styleId="mw-list-item">
    <w:name w:val="mw-list-item"/>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141A80"/>
    <w:rPr>
      <w:color w:val="0000FF"/>
      <w:u w:val="single"/>
    </w:rPr>
  </w:style>
  <w:style w:type="character" w:styleId="a4">
    <w:name w:val="FollowedHyperlink"/>
    <w:basedOn w:val="a0"/>
    <w:uiPriority w:val="99"/>
    <w:semiHidden/>
    <w:unhideWhenUsed/>
    <w:rsid w:val="00141A80"/>
    <w:rPr>
      <w:color w:val="800080"/>
      <w:u w:val="single"/>
    </w:rPr>
  </w:style>
  <w:style w:type="character" w:customStyle="1" w:styleId="mw-logo-container">
    <w:name w:val="mw-logo-container"/>
    <w:basedOn w:val="a0"/>
    <w:rsid w:val="00141A80"/>
  </w:style>
  <w:style w:type="paragraph" w:styleId="z-">
    <w:name w:val="HTML Top of Form"/>
    <w:basedOn w:val="a"/>
    <w:next w:val="a"/>
    <w:link w:val="z-0"/>
    <w:hidden/>
    <w:uiPriority w:val="99"/>
    <w:semiHidden/>
    <w:unhideWhenUsed/>
    <w:rsid w:val="00141A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141A80"/>
    <w:rPr>
      <w:rFonts w:ascii="Arial" w:eastAsia="Times New Roman" w:hAnsi="Arial" w:cs="Arial"/>
      <w:vanish/>
      <w:sz w:val="16"/>
      <w:szCs w:val="16"/>
    </w:rPr>
  </w:style>
  <w:style w:type="character" w:customStyle="1" w:styleId="cdx-text-inputicon">
    <w:name w:val="cdx-text-input__icon"/>
    <w:basedOn w:val="a0"/>
    <w:rsid w:val="00141A80"/>
  </w:style>
  <w:style w:type="paragraph" w:styleId="z-1">
    <w:name w:val="HTML Bottom of Form"/>
    <w:basedOn w:val="a"/>
    <w:next w:val="a"/>
    <w:link w:val="z-2"/>
    <w:hidden/>
    <w:uiPriority w:val="99"/>
    <w:semiHidden/>
    <w:unhideWhenUsed/>
    <w:rsid w:val="00141A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141A80"/>
    <w:rPr>
      <w:rFonts w:ascii="Arial" w:eastAsia="Times New Roman" w:hAnsi="Arial" w:cs="Arial"/>
      <w:vanish/>
      <w:sz w:val="16"/>
      <w:szCs w:val="16"/>
    </w:rPr>
  </w:style>
  <w:style w:type="paragraph" w:customStyle="1" w:styleId="user-links-collapsible-item">
    <w:name w:val="user-links-collapsible-item"/>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oc-list-item">
    <w:name w:val="vector-toc-list-item"/>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page-title-main">
    <w:name w:val="mw-page-title-main"/>
    <w:basedOn w:val="a0"/>
    <w:rsid w:val="00141A80"/>
  </w:style>
  <w:style w:type="paragraph" w:customStyle="1" w:styleId="selected">
    <w:name w:val="selected"/>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therproject-link">
    <w:name w:val="wb-otherproject-link"/>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x-radioicon">
    <w:name w:val="cdx-radio__icon"/>
    <w:basedOn w:val="a0"/>
    <w:rsid w:val="00141A80"/>
  </w:style>
  <w:style w:type="paragraph" w:styleId="a5">
    <w:name w:val="Normal (Web)"/>
    <w:basedOn w:val="a"/>
    <w:uiPriority w:val="99"/>
    <w:semiHidden/>
    <w:unhideWhenUsed/>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a0"/>
    <w:rsid w:val="00141A80"/>
  </w:style>
  <w:style w:type="character" w:customStyle="1" w:styleId="mw-editsection-bracket">
    <w:name w:val="mw-editsection-bracket"/>
    <w:basedOn w:val="a0"/>
    <w:rsid w:val="00141A80"/>
  </w:style>
  <w:style w:type="character" w:customStyle="1" w:styleId="cite-bracket">
    <w:name w:val="cite-bracket"/>
    <w:basedOn w:val="a0"/>
    <w:rsid w:val="00141A80"/>
  </w:style>
  <w:style w:type="character" w:customStyle="1" w:styleId="mw-cite-backlink">
    <w:name w:val="mw-cite-backlink"/>
    <w:basedOn w:val="a0"/>
    <w:rsid w:val="00141A80"/>
  </w:style>
  <w:style w:type="character" w:customStyle="1" w:styleId="reference-text">
    <w:name w:val="reference-text"/>
    <w:basedOn w:val="a0"/>
    <w:rsid w:val="00141A80"/>
  </w:style>
  <w:style w:type="character" w:styleId="HTML">
    <w:name w:val="HTML Cite"/>
    <w:basedOn w:val="a0"/>
    <w:uiPriority w:val="99"/>
    <w:semiHidden/>
    <w:unhideWhenUsed/>
    <w:rsid w:val="00141A80"/>
    <w:rPr>
      <w:i/>
      <w:iCs/>
    </w:rPr>
  </w:style>
  <w:style w:type="character" w:customStyle="1" w:styleId="reference-accessdate">
    <w:name w:val="reference-accessdate"/>
    <w:basedOn w:val="a0"/>
    <w:rsid w:val="00141A80"/>
  </w:style>
  <w:style w:type="character" w:customStyle="1" w:styleId="nowrap">
    <w:name w:val="nowrap"/>
    <w:basedOn w:val="a0"/>
    <w:rsid w:val="00141A80"/>
  </w:style>
  <w:style w:type="character" w:customStyle="1" w:styleId="z3988">
    <w:name w:val="z3988"/>
    <w:basedOn w:val="a0"/>
    <w:rsid w:val="00141A80"/>
  </w:style>
  <w:style w:type="character" w:customStyle="1" w:styleId="cite-accessibility-label">
    <w:name w:val="cite-accessibility-label"/>
    <w:basedOn w:val="a0"/>
    <w:rsid w:val="00141A80"/>
  </w:style>
  <w:style w:type="character" w:customStyle="1" w:styleId="mw-collapsible-text">
    <w:name w:val="mw-collapsible-text"/>
    <w:basedOn w:val="a0"/>
    <w:rsid w:val="00141A80"/>
  </w:style>
  <w:style w:type="paragraph" w:customStyle="1" w:styleId="nv-view">
    <w:name w:val="nv-view"/>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onymous-show">
    <w:name w:val="anonymous-show"/>
    <w:basedOn w:val="a0"/>
    <w:rsid w:val="00141A80"/>
  </w:style>
  <w:style w:type="character" w:customStyle="1" w:styleId="mwe-math-mathml-inline">
    <w:name w:val="mwe-math-mathml-inline"/>
    <w:basedOn w:val="a0"/>
    <w:rsid w:val="00141A80"/>
  </w:style>
  <w:style w:type="character" w:customStyle="1" w:styleId="hide-when-compact">
    <w:name w:val="hide-when-compact"/>
    <w:basedOn w:val="a0"/>
    <w:rsid w:val="006744AD"/>
  </w:style>
  <w:style w:type="character" w:customStyle="1" w:styleId="date-container">
    <w:name w:val="date-container"/>
    <w:basedOn w:val="a0"/>
    <w:rsid w:val="006744AD"/>
  </w:style>
  <w:style w:type="character" w:customStyle="1" w:styleId="11">
    <w:name w:val="Дата1"/>
    <w:basedOn w:val="a0"/>
    <w:rsid w:val="006744AD"/>
  </w:style>
  <w:style w:type="character" w:styleId="HTML0">
    <w:name w:val="HTML Code"/>
    <w:basedOn w:val="a0"/>
    <w:uiPriority w:val="99"/>
    <w:semiHidden/>
    <w:unhideWhenUsed/>
    <w:rsid w:val="006744AD"/>
    <w:rPr>
      <w:rFonts w:ascii="Courier New" w:eastAsia="Times New Roman" w:hAnsi="Courier New" w:cs="Courier New"/>
      <w:sz w:val="20"/>
      <w:szCs w:val="20"/>
    </w:rPr>
  </w:style>
  <w:style w:type="character" w:customStyle="1" w:styleId="monospaced">
    <w:name w:val="monospaced"/>
    <w:basedOn w:val="a0"/>
    <w:rsid w:val="009A1D65"/>
  </w:style>
  <w:style w:type="character" w:customStyle="1" w:styleId="anchor">
    <w:name w:val="anchor"/>
    <w:basedOn w:val="a0"/>
    <w:rsid w:val="009A1D65"/>
  </w:style>
  <w:style w:type="character" w:customStyle="1" w:styleId="mwe-math-element">
    <w:name w:val="mwe-math-element"/>
    <w:basedOn w:val="a0"/>
    <w:rsid w:val="009A1D65"/>
  </w:style>
  <w:style w:type="character" w:customStyle="1" w:styleId="mwe-math-mathml-display">
    <w:name w:val="mwe-math-mathml-display"/>
    <w:basedOn w:val="a0"/>
    <w:rsid w:val="009A1D65"/>
  </w:style>
  <w:style w:type="paragraph" w:customStyle="1" w:styleId="textcontent">
    <w:name w:val="textcontent"/>
    <w:basedOn w:val="a"/>
    <w:rsid w:val="00561A99"/>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561A99"/>
    <w:rPr>
      <w:b/>
      <w:bCs/>
    </w:rPr>
  </w:style>
  <w:style w:type="character" w:customStyle="1" w:styleId="textcontent1">
    <w:name w:val="textcontent1"/>
    <w:basedOn w:val="a0"/>
    <w:rsid w:val="00561A99"/>
  </w:style>
  <w:style w:type="character" w:styleId="a7">
    <w:name w:val="Emphasis"/>
    <w:basedOn w:val="a0"/>
    <w:uiPriority w:val="20"/>
    <w:qFormat/>
    <w:rsid w:val="00561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369">
      <w:bodyDiv w:val="1"/>
      <w:marLeft w:val="0"/>
      <w:marRight w:val="0"/>
      <w:marTop w:val="0"/>
      <w:marBottom w:val="0"/>
      <w:divBdr>
        <w:top w:val="none" w:sz="0" w:space="0" w:color="auto"/>
        <w:left w:val="none" w:sz="0" w:space="0" w:color="auto"/>
        <w:bottom w:val="none" w:sz="0" w:space="0" w:color="auto"/>
        <w:right w:val="none" w:sz="0" w:space="0" w:color="auto"/>
      </w:divBdr>
      <w:divsChild>
        <w:div w:id="1774011452">
          <w:marLeft w:val="0"/>
          <w:marRight w:val="0"/>
          <w:marTop w:val="60"/>
          <w:marBottom w:val="60"/>
          <w:divBdr>
            <w:top w:val="none" w:sz="0" w:space="0" w:color="auto"/>
            <w:left w:val="none" w:sz="0" w:space="0" w:color="auto"/>
            <w:bottom w:val="none" w:sz="0" w:space="0" w:color="auto"/>
            <w:right w:val="none" w:sz="0" w:space="0" w:color="auto"/>
          </w:divBdr>
        </w:div>
        <w:div w:id="1261640718">
          <w:marLeft w:val="0"/>
          <w:marRight w:val="0"/>
          <w:marTop w:val="0"/>
          <w:marBottom w:val="0"/>
          <w:divBdr>
            <w:top w:val="none" w:sz="0" w:space="0" w:color="auto"/>
            <w:left w:val="none" w:sz="0" w:space="0" w:color="auto"/>
            <w:bottom w:val="none" w:sz="0" w:space="0" w:color="auto"/>
            <w:right w:val="none" w:sz="0" w:space="0" w:color="auto"/>
          </w:divBdr>
        </w:div>
        <w:div w:id="1311519158">
          <w:marLeft w:val="0"/>
          <w:marRight w:val="0"/>
          <w:marTop w:val="0"/>
          <w:marBottom w:val="0"/>
          <w:divBdr>
            <w:top w:val="none" w:sz="0" w:space="0" w:color="auto"/>
            <w:left w:val="none" w:sz="0" w:space="0" w:color="auto"/>
            <w:bottom w:val="none" w:sz="0" w:space="0" w:color="auto"/>
            <w:right w:val="none" w:sz="0" w:space="0" w:color="auto"/>
          </w:divBdr>
        </w:div>
        <w:div w:id="705102818">
          <w:marLeft w:val="0"/>
          <w:marRight w:val="0"/>
          <w:marTop w:val="60"/>
          <w:marBottom w:val="60"/>
          <w:divBdr>
            <w:top w:val="none" w:sz="0" w:space="0" w:color="auto"/>
            <w:left w:val="none" w:sz="0" w:space="0" w:color="auto"/>
            <w:bottom w:val="none" w:sz="0" w:space="0" w:color="auto"/>
            <w:right w:val="none" w:sz="0" w:space="0" w:color="auto"/>
          </w:divBdr>
        </w:div>
        <w:div w:id="1931084987">
          <w:marLeft w:val="0"/>
          <w:marRight w:val="0"/>
          <w:marTop w:val="60"/>
          <w:marBottom w:val="60"/>
          <w:divBdr>
            <w:top w:val="none" w:sz="0" w:space="0" w:color="auto"/>
            <w:left w:val="none" w:sz="0" w:space="0" w:color="auto"/>
            <w:bottom w:val="none" w:sz="0" w:space="0" w:color="auto"/>
            <w:right w:val="none" w:sz="0" w:space="0" w:color="auto"/>
          </w:divBdr>
        </w:div>
        <w:div w:id="245920754">
          <w:marLeft w:val="0"/>
          <w:marRight w:val="0"/>
          <w:marTop w:val="0"/>
          <w:marBottom w:val="120"/>
          <w:divBdr>
            <w:top w:val="none" w:sz="0" w:space="0" w:color="auto"/>
            <w:left w:val="none" w:sz="0" w:space="0" w:color="auto"/>
            <w:bottom w:val="none" w:sz="0" w:space="0" w:color="auto"/>
            <w:right w:val="none" w:sz="0" w:space="0" w:color="auto"/>
          </w:divBdr>
        </w:div>
        <w:div w:id="792406265">
          <w:marLeft w:val="0"/>
          <w:marRight w:val="0"/>
          <w:marTop w:val="60"/>
          <w:marBottom w:val="60"/>
          <w:divBdr>
            <w:top w:val="none" w:sz="0" w:space="0" w:color="auto"/>
            <w:left w:val="none" w:sz="0" w:space="0" w:color="auto"/>
            <w:bottom w:val="none" w:sz="0" w:space="0" w:color="auto"/>
            <w:right w:val="none" w:sz="0" w:space="0" w:color="auto"/>
          </w:divBdr>
        </w:div>
        <w:div w:id="2070182350">
          <w:marLeft w:val="0"/>
          <w:marRight w:val="0"/>
          <w:marTop w:val="60"/>
          <w:marBottom w:val="60"/>
          <w:divBdr>
            <w:top w:val="none" w:sz="0" w:space="0" w:color="auto"/>
            <w:left w:val="none" w:sz="0" w:space="0" w:color="auto"/>
            <w:bottom w:val="none" w:sz="0" w:space="0" w:color="auto"/>
            <w:right w:val="none" w:sz="0" w:space="0" w:color="auto"/>
          </w:divBdr>
        </w:div>
        <w:div w:id="2035694594">
          <w:marLeft w:val="0"/>
          <w:marRight w:val="0"/>
          <w:marTop w:val="60"/>
          <w:marBottom w:val="60"/>
          <w:divBdr>
            <w:top w:val="none" w:sz="0" w:space="0" w:color="auto"/>
            <w:left w:val="none" w:sz="0" w:space="0" w:color="auto"/>
            <w:bottom w:val="none" w:sz="0" w:space="0" w:color="auto"/>
            <w:right w:val="none" w:sz="0" w:space="0" w:color="auto"/>
          </w:divBdr>
        </w:div>
        <w:div w:id="715159712">
          <w:marLeft w:val="0"/>
          <w:marRight w:val="0"/>
          <w:marTop w:val="60"/>
          <w:marBottom w:val="60"/>
          <w:divBdr>
            <w:top w:val="none" w:sz="0" w:space="0" w:color="auto"/>
            <w:left w:val="none" w:sz="0" w:space="0" w:color="auto"/>
            <w:bottom w:val="none" w:sz="0" w:space="0" w:color="auto"/>
            <w:right w:val="none" w:sz="0" w:space="0" w:color="auto"/>
          </w:divBdr>
        </w:div>
        <w:div w:id="982809414">
          <w:marLeft w:val="0"/>
          <w:marRight w:val="0"/>
          <w:marTop w:val="60"/>
          <w:marBottom w:val="60"/>
          <w:divBdr>
            <w:top w:val="none" w:sz="0" w:space="0" w:color="auto"/>
            <w:left w:val="none" w:sz="0" w:space="0" w:color="auto"/>
            <w:bottom w:val="none" w:sz="0" w:space="0" w:color="auto"/>
            <w:right w:val="none" w:sz="0" w:space="0" w:color="auto"/>
          </w:divBdr>
        </w:div>
        <w:div w:id="1298146329">
          <w:marLeft w:val="0"/>
          <w:marRight w:val="0"/>
          <w:marTop w:val="60"/>
          <w:marBottom w:val="60"/>
          <w:divBdr>
            <w:top w:val="none" w:sz="0" w:space="0" w:color="auto"/>
            <w:left w:val="none" w:sz="0" w:space="0" w:color="auto"/>
            <w:bottom w:val="none" w:sz="0" w:space="0" w:color="auto"/>
            <w:right w:val="none" w:sz="0" w:space="0" w:color="auto"/>
          </w:divBdr>
        </w:div>
        <w:div w:id="1342392800">
          <w:marLeft w:val="0"/>
          <w:marRight w:val="0"/>
          <w:marTop w:val="60"/>
          <w:marBottom w:val="60"/>
          <w:divBdr>
            <w:top w:val="none" w:sz="0" w:space="0" w:color="auto"/>
            <w:left w:val="none" w:sz="0" w:space="0" w:color="auto"/>
            <w:bottom w:val="none" w:sz="0" w:space="0" w:color="auto"/>
            <w:right w:val="none" w:sz="0" w:space="0" w:color="auto"/>
          </w:divBdr>
        </w:div>
        <w:div w:id="1076586433">
          <w:marLeft w:val="0"/>
          <w:marRight w:val="0"/>
          <w:marTop w:val="60"/>
          <w:marBottom w:val="60"/>
          <w:divBdr>
            <w:top w:val="none" w:sz="0" w:space="0" w:color="auto"/>
            <w:left w:val="none" w:sz="0" w:space="0" w:color="auto"/>
            <w:bottom w:val="none" w:sz="0" w:space="0" w:color="auto"/>
            <w:right w:val="none" w:sz="0" w:space="0" w:color="auto"/>
          </w:divBdr>
        </w:div>
        <w:div w:id="1988052956">
          <w:marLeft w:val="0"/>
          <w:marRight w:val="0"/>
          <w:marTop w:val="60"/>
          <w:marBottom w:val="60"/>
          <w:divBdr>
            <w:top w:val="none" w:sz="0" w:space="0" w:color="auto"/>
            <w:left w:val="none" w:sz="0" w:space="0" w:color="auto"/>
            <w:bottom w:val="none" w:sz="0" w:space="0" w:color="auto"/>
            <w:right w:val="none" w:sz="0" w:space="0" w:color="auto"/>
          </w:divBdr>
        </w:div>
        <w:div w:id="1370298801">
          <w:marLeft w:val="0"/>
          <w:marRight w:val="0"/>
          <w:marTop w:val="60"/>
          <w:marBottom w:val="60"/>
          <w:divBdr>
            <w:top w:val="none" w:sz="0" w:space="0" w:color="auto"/>
            <w:left w:val="none" w:sz="0" w:space="0" w:color="auto"/>
            <w:bottom w:val="none" w:sz="0" w:space="0" w:color="auto"/>
            <w:right w:val="none" w:sz="0" w:space="0" w:color="auto"/>
          </w:divBdr>
        </w:div>
        <w:div w:id="519784945">
          <w:marLeft w:val="0"/>
          <w:marRight w:val="0"/>
          <w:marTop w:val="60"/>
          <w:marBottom w:val="60"/>
          <w:divBdr>
            <w:top w:val="none" w:sz="0" w:space="0" w:color="auto"/>
            <w:left w:val="none" w:sz="0" w:space="0" w:color="auto"/>
            <w:bottom w:val="none" w:sz="0" w:space="0" w:color="auto"/>
            <w:right w:val="none" w:sz="0" w:space="0" w:color="auto"/>
          </w:divBdr>
        </w:div>
        <w:div w:id="1978148180">
          <w:marLeft w:val="0"/>
          <w:marRight w:val="0"/>
          <w:marTop w:val="60"/>
          <w:marBottom w:val="60"/>
          <w:divBdr>
            <w:top w:val="none" w:sz="0" w:space="0" w:color="auto"/>
            <w:left w:val="none" w:sz="0" w:space="0" w:color="auto"/>
            <w:bottom w:val="none" w:sz="0" w:space="0" w:color="auto"/>
            <w:right w:val="none" w:sz="0" w:space="0" w:color="auto"/>
          </w:divBdr>
        </w:div>
        <w:div w:id="643509065">
          <w:marLeft w:val="0"/>
          <w:marRight w:val="0"/>
          <w:marTop w:val="60"/>
          <w:marBottom w:val="60"/>
          <w:divBdr>
            <w:top w:val="none" w:sz="0" w:space="0" w:color="auto"/>
            <w:left w:val="none" w:sz="0" w:space="0" w:color="auto"/>
            <w:bottom w:val="none" w:sz="0" w:space="0" w:color="auto"/>
            <w:right w:val="none" w:sz="0" w:space="0" w:color="auto"/>
          </w:divBdr>
        </w:div>
        <w:div w:id="1666399488">
          <w:marLeft w:val="0"/>
          <w:marRight w:val="0"/>
          <w:marTop w:val="60"/>
          <w:marBottom w:val="60"/>
          <w:divBdr>
            <w:top w:val="none" w:sz="0" w:space="0" w:color="auto"/>
            <w:left w:val="none" w:sz="0" w:space="0" w:color="auto"/>
            <w:bottom w:val="none" w:sz="0" w:space="0" w:color="auto"/>
            <w:right w:val="none" w:sz="0" w:space="0" w:color="auto"/>
          </w:divBdr>
        </w:div>
        <w:div w:id="842359001">
          <w:marLeft w:val="0"/>
          <w:marRight w:val="0"/>
          <w:marTop w:val="60"/>
          <w:marBottom w:val="60"/>
          <w:divBdr>
            <w:top w:val="none" w:sz="0" w:space="0" w:color="auto"/>
            <w:left w:val="none" w:sz="0" w:space="0" w:color="auto"/>
            <w:bottom w:val="none" w:sz="0" w:space="0" w:color="auto"/>
            <w:right w:val="none" w:sz="0" w:space="0" w:color="auto"/>
          </w:divBdr>
        </w:div>
        <w:div w:id="1466850512">
          <w:marLeft w:val="0"/>
          <w:marRight w:val="0"/>
          <w:marTop w:val="60"/>
          <w:marBottom w:val="60"/>
          <w:divBdr>
            <w:top w:val="none" w:sz="0" w:space="0" w:color="auto"/>
            <w:left w:val="none" w:sz="0" w:space="0" w:color="auto"/>
            <w:bottom w:val="none" w:sz="0" w:space="0" w:color="auto"/>
            <w:right w:val="none" w:sz="0" w:space="0" w:color="auto"/>
          </w:divBdr>
        </w:div>
        <w:div w:id="1088304979">
          <w:marLeft w:val="0"/>
          <w:marRight w:val="0"/>
          <w:marTop w:val="60"/>
          <w:marBottom w:val="60"/>
          <w:divBdr>
            <w:top w:val="none" w:sz="0" w:space="0" w:color="auto"/>
            <w:left w:val="none" w:sz="0" w:space="0" w:color="auto"/>
            <w:bottom w:val="none" w:sz="0" w:space="0" w:color="auto"/>
            <w:right w:val="none" w:sz="0" w:space="0" w:color="auto"/>
          </w:divBdr>
        </w:div>
        <w:div w:id="35274352">
          <w:marLeft w:val="0"/>
          <w:marRight w:val="0"/>
          <w:marTop w:val="60"/>
          <w:marBottom w:val="60"/>
          <w:divBdr>
            <w:top w:val="none" w:sz="0" w:space="0" w:color="auto"/>
            <w:left w:val="none" w:sz="0" w:space="0" w:color="auto"/>
            <w:bottom w:val="none" w:sz="0" w:space="0" w:color="auto"/>
            <w:right w:val="none" w:sz="0" w:space="0" w:color="auto"/>
          </w:divBdr>
        </w:div>
        <w:div w:id="1918131635">
          <w:marLeft w:val="0"/>
          <w:marRight w:val="0"/>
          <w:marTop w:val="60"/>
          <w:marBottom w:val="60"/>
          <w:divBdr>
            <w:top w:val="none" w:sz="0" w:space="0" w:color="auto"/>
            <w:left w:val="none" w:sz="0" w:space="0" w:color="auto"/>
            <w:bottom w:val="none" w:sz="0" w:space="0" w:color="auto"/>
            <w:right w:val="none" w:sz="0" w:space="0" w:color="auto"/>
          </w:divBdr>
        </w:div>
        <w:div w:id="824592477">
          <w:marLeft w:val="0"/>
          <w:marRight w:val="0"/>
          <w:marTop w:val="60"/>
          <w:marBottom w:val="60"/>
          <w:divBdr>
            <w:top w:val="none" w:sz="0" w:space="0" w:color="auto"/>
            <w:left w:val="none" w:sz="0" w:space="0" w:color="auto"/>
            <w:bottom w:val="none" w:sz="0" w:space="0" w:color="auto"/>
            <w:right w:val="none" w:sz="0" w:space="0" w:color="auto"/>
          </w:divBdr>
        </w:div>
        <w:div w:id="1061173980">
          <w:marLeft w:val="0"/>
          <w:marRight w:val="0"/>
          <w:marTop w:val="60"/>
          <w:marBottom w:val="60"/>
          <w:divBdr>
            <w:top w:val="none" w:sz="0" w:space="0" w:color="auto"/>
            <w:left w:val="none" w:sz="0" w:space="0" w:color="auto"/>
            <w:bottom w:val="none" w:sz="0" w:space="0" w:color="auto"/>
            <w:right w:val="none" w:sz="0" w:space="0" w:color="auto"/>
          </w:divBdr>
        </w:div>
        <w:div w:id="272785726">
          <w:marLeft w:val="0"/>
          <w:marRight w:val="0"/>
          <w:marTop w:val="60"/>
          <w:marBottom w:val="60"/>
          <w:divBdr>
            <w:top w:val="none" w:sz="0" w:space="0" w:color="auto"/>
            <w:left w:val="none" w:sz="0" w:space="0" w:color="auto"/>
            <w:bottom w:val="none" w:sz="0" w:space="0" w:color="auto"/>
            <w:right w:val="none" w:sz="0" w:space="0" w:color="auto"/>
          </w:divBdr>
        </w:div>
        <w:div w:id="738675152">
          <w:marLeft w:val="0"/>
          <w:marRight w:val="0"/>
          <w:marTop w:val="60"/>
          <w:marBottom w:val="60"/>
          <w:divBdr>
            <w:top w:val="none" w:sz="0" w:space="0" w:color="auto"/>
            <w:left w:val="none" w:sz="0" w:space="0" w:color="auto"/>
            <w:bottom w:val="none" w:sz="0" w:space="0" w:color="auto"/>
            <w:right w:val="none" w:sz="0" w:space="0" w:color="auto"/>
          </w:divBdr>
        </w:div>
        <w:div w:id="1199077306">
          <w:marLeft w:val="0"/>
          <w:marRight w:val="0"/>
          <w:marTop w:val="72"/>
          <w:marBottom w:val="120"/>
          <w:divBdr>
            <w:top w:val="none" w:sz="0" w:space="0" w:color="auto"/>
            <w:left w:val="none" w:sz="0" w:space="0" w:color="auto"/>
            <w:bottom w:val="none" w:sz="0" w:space="0" w:color="auto"/>
            <w:right w:val="none" w:sz="0" w:space="0" w:color="auto"/>
          </w:divBdr>
        </w:div>
        <w:div w:id="682517116">
          <w:marLeft w:val="0"/>
          <w:marRight w:val="0"/>
          <w:marTop w:val="60"/>
          <w:marBottom w:val="60"/>
          <w:divBdr>
            <w:top w:val="none" w:sz="0" w:space="0" w:color="auto"/>
            <w:left w:val="none" w:sz="0" w:space="0" w:color="auto"/>
            <w:bottom w:val="none" w:sz="0" w:space="0" w:color="auto"/>
            <w:right w:val="none" w:sz="0" w:space="0" w:color="auto"/>
          </w:divBdr>
        </w:div>
        <w:div w:id="1614945607">
          <w:marLeft w:val="0"/>
          <w:marRight w:val="0"/>
          <w:marTop w:val="60"/>
          <w:marBottom w:val="60"/>
          <w:divBdr>
            <w:top w:val="none" w:sz="0" w:space="0" w:color="auto"/>
            <w:left w:val="none" w:sz="0" w:space="0" w:color="auto"/>
            <w:bottom w:val="none" w:sz="0" w:space="0" w:color="auto"/>
            <w:right w:val="none" w:sz="0" w:space="0" w:color="auto"/>
          </w:divBdr>
        </w:div>
        <w:div w:id="1401367448">
          <w:marLeft w:val="0"/>
          <w:marRight w:val="0"/>
          <w:marTop w:val="60"/>
          <w:marBottom w:val="60"/>
          <w:divBdr>
            <w:top w:val="none" w:sz="0" w:space="0" w:color="auto"/>
            <w:left w:val="none" w:sz="0" w:space="0" w:color="auto"/>
            <w:bottom w:val="none" w:sz="0" w:space="0" w:color="auto"/>
            <w:right w:val="none" w:sz="0" w:space="0" w:color="auto"/>
          </w:divBdr>
        </w:div>
        <w:div w:id="1093165185">
          <w:marLeft w:val="0"/>
          <w:marRight w:val="0"/>
          <w:marTop w:val="60"/>
          <w:marBottom w:val="60"/>
          <w:divBdr>
            <w:top w:val="none" w:sz="0" w:space="0" w:color="auto"/>
            <w:left w:val="none" w:sz="0" w:space="0" w:color="auto"/>
            <w:bottom w:val="none" w:sz="0" w:space="0" w:color="auto"/>
            <w:right w:val="none" w:sz="0" w:space="0" w:color="auto"/>
          </w:divBdr>
        </w:div>
        <w:div w:id="1079987325">
          <w:marLeft w:val="0"/>
          <w:marRight w:val="0"/>
          <w:marTop w:val="60"/>
          <w:marBottom w:val="60"/>
          <w:divBdr>
            <w:top w:val="none" w:sz="0" w:space="0" w:color="auto"/>
            <w:left w:val="none" w:sz="0" w:space="0" w:color="auto"/>
            <w:bottom w:val="none" w:sz="0" w:space="0" w:color="auto"/>
            <w:right w:val="none" w:sz="0" w:space="0" w:color="auto"/>
          </w:divBdr>
        </w:div>
      </w:divsChild>
    </w:div>
    <w:div w:id="229658250">
      <w:bodyDiv w:val="1"/>
      <w:marLeft w:val="0"/>
      <w:marRight w:val="0"/>
      <w:marTop w:val="0"/>
      <w:marBottom w:val="0"/>
      <w:divBdr>
        <w:top w:val="none" w:sz="0" w:space="0" w:color="auto"/>
        <w:left w:val="none" w:sz="0" w:space="0" w:color="auto"/>
        <w:bottom w:val="none" w:sz="0" w:space="0" w:color="auto"/>
        <w:right w:val="none" w:sz="0" w:space="0" w:color="auto"/>
      </w:divBdr>
    </w:div>
    <w:div w:id="299921421">
      <w:bodyDiv w:val="1"/>
      <w:marLeft w:val="0"/>
      <w:marRight w:val="0"/>
      <w:marTop w:val="0"/>
      <w:marBottom w:val="0"/>
      <w:divBdr>
        <w:top w:val="none" w:sz="0" w:space="0" w:color="auto"/>
        <w:left w:val="none" w:sz="0" w:space="0" w:color="auto"/>
        <w:bottom w:val="none" w:sz="0" w:space="0" w:color="auto"/>
        <w:right w:val="none" w:sz="0" w:space="0" w:color="auto"/>
      </w:divBdr>
    </w:div>
    <w:div w:id="327681273">
      <w:bodyDiv w:val="1"/>
      <w:marLeft w:val="0"/>
      <w:marRight w:val="0"/>
      <w:marTop w:val="0"/>
      <w:marBottom w:val="0"/>
      <w:divBdr>
        <w:top w:val="none" w:sz="0" w:space="0" w:color="auto"/>
        <w:left w:val="none" w:sz="0" w:space="0" w:color="auto"/>
        <w:bottom w:val="none" w:sz="0" w:space="0" w:color="auto"/>
        <w:right w:val="none" w:sz="0" w:space="0" w:color="auto"/>
      </w:divBdr>
      <w:divsChild>
        <w:div w:id="100435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5489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7127">
      <w:bodyDiv w:val="1"/>
      <w:marLeft w:val="0"/>
      <w:marRight w:val="0"/>
      <w:marTop w:val="0"/>
      <w:marBottom w:val="0"/>
      <w:divBdr>
        <w:top w:val="none" w:sz="0" w:space="0" w:color="auto"/>
        <w:left w:val="none" w:sz="0" w:space="0" w:color="auto"/>
        <w:bottom w:val="none" w:sz="0" w:space="0" w:color="auto"/>
        <w:right w:val="none" w:sz="0" w:space="0" w:color="auto"/>
      </w:divBdr>
      <w:divsChild>
        <w:div w:id="1645237971">
          <w:marLeft w:val="0"/>
          <w:marRight w:val="0"/>
          <w:marTop w:val="0"/>
          <w:marBottom w:val="0"/>
          <w:divBdr>
            <w:top w:val="none" w:sz="0" w:space="0" w:color="auto"/>
            <w:left w:val="none" w:sz="0" w:space="0" w:color="auto"/>
            <w:bottom w:val="none" w:sz="0" w:space="0" w:color="auto"/>
            <w:right w:val="none" w:sz="0" w:space="0" w:color="auto"/>
          </w:divBdr>
          <w:divsChild>
            <w:div w:id="1548834107">
              <w:marLeft w:val="0"/>
              <w:marRight w:val="0"/>
              <w:marTop w:val="120"/>
              <w:marBottom w:val="0"/>
              <w:divBdr>
                <w:top w:val="none" w:sz="0" w:space="0" w:color="auto"/>
                <w:left w:val="none" w:sz="0" w:space="0" w:color="auto"/>
                <w:bottom w:val="none" w:sz="0" w:space="0" w:color="auto"/>
                <w:right w:val="none" w:sz="0" w:space="0" w:color="auto"/>
              </w:divBdr>
            </w:div>
          </w:divsChild>
        </w:div>
        <w:div w:id="1756318405">
          <w:marLeft w:val="0"/>
          <w:marRight w:val="0"/>
          <w:marTop w:val="240"/>
          <w:marBottom w:val="0"/>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sChild>
                <w:div w:id="22097844">
                  <w:marLeft w:val="0"/>
                  <w:marRight w:val="0"/>
                  <w:marTop w:val="0"/>
                  <w:marBottom w:val="0"/>
                  <w:divBdr>
                    <w:top w:val="none" w:sz="0" w:space="0" w:color="auto"/>
                    <w:left w:val="none" w:sz="0" w:space="0" w:color="auto"/>
                    <w:bottom w:val="none" w:sz="0" w:space="0" w:color="auto"/>
                    <w:right w:val="none" w:sz="0" w:space="0" w:color="auto"/>
                  </w:divBdr>
                </w:div>
                <w:div w:id="1328901088">
                  <w:marLeft w:val="0"/>
                  <w:marRight w:val="0"/>
                  <w:marTop w:val="0"/>
                  <w:marBottom w:val="0"/>
                  <w:divBdr>
                    <w:top w:val="none" w:sz="0" w:space="0" w:color="auto"/>
                    <w:left w:val="none" w:sz="0" w:space="0" w:color="auto"/>
                    <w:bottom w:val="none" w:sz="0" w:space="0" w:color="auto"/>
                    <w:right w:val="none" w:sz="0" w:space="0" w:color="auto"/>
                  </w:divBdr>
                  <w:divsChild>
                    <w:div w:id="1558852724">
                      <w:marLeft w:val="0"/>
                      <w:marRight w:val="0"/>
                      <w:marTop w:val="48"/>
                      <w:marBottom w:val="48"/>
                      <w:divBdr>
                        <w:top w:val="none" w:sz="0" w:space="0" w:color="auto"/>
                        <w:left w:val="none" w:sz="0" w:space="0" w:color="auto"/>
                        <w:bottom w:val="none" w:sz="0" w:space="0" w:color="auto"/>
                        <w:right w:val="none" w:sz="0" w:space="0" w:color="auto"/>
                      </w:divBdr>
                      <w:divsChild>
                        <w:div w:id="1539663922">
                          <w:marLeft w:val="0"/>
                          <w:marRight w:val="0"/>
                          <w:marTop w:val="72"/>
                          <w:marBottom w:val="0"/>
                          <w:divBdr>
                            <w:top w:val="none" w:sz="0" w:space="0" w:color="auto"/>
                            <w:left w:val="none" w:sz="0" w:space="0" w:color="auto"/>
                            <w:bottom w:val="none" w:sz="0" w:space="0" w:color="auto"/>
                            <w:right w:val="none" w:sz="0" w:space="0" w:color="auto"/>
                          </w:divBdr>
                          <w:divsChild>
                            <w:div w:id="1808619922">
                              <w:marLeft w:val="0"/>
                              <w:marRight w:val="0"/>
                              <w:marTop w:val="0"/>
                              <w:marBottom w:val="0"/>
                              <w:divBdr>
                                <w:top w:val="none" w:sz="0" w:space="0" w:color="auto"/>
                                <w:left w:val="none" w:sz="0" w:space="0" w:color="auto"/>
                                <w:bottom w:val="none" w:sz="0" w:space="0" w:color="auto"/>
                                <w:right w:val="none" w:sz="0" w:space="0" w:color="auto"/>
                              </w:divBdr>
                            </w:div>
                            <w:div w:id="32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0997">
                  <w:marLeft w:val="0"/>
                  <w:marRight w:val="0"/>
                  <w:marTop w:val="60"/>
                  <w:marBottom w:val="60"/>
                  <w:divBdr>
                    <w:top w:val="none" w:sz="0" w:space="0" w:color="auto"/>
                    <w:left w:val="none" w:sz="0" w:space="0" w:color="auto"/>
                    <w:bottom w:val="none" w:sz="0" w:space="0" w:color="auto"/>
                    <w:right w:val="none" w:sz="0" w:space="0" w:color="auto"/>
                  </w:divBdr>
                </w:div>
                <w:div w:id="2128038965">
                  <w:marLeft w:val="0"/>
                  <w:marRight w:val="0"/>
                  <w:marTop w:val="60"/>
                  <w:marBottom w:val="60"/>
                  <w:divBdr>
                    <w:top w:val="none" w:sz="0" w:space="0" w:color="auto"/>
                    <w:left w:val="none" w:sz="0" w:space="0" w:color="auto"/>
                    <w:bottom w:val="none" w:sz="0" w:space="0" w:color="auto"/>
                    <w:right w:val="none" w:sz="0" w:space="0" w:color="auto"/>
                  </w:divBdr>
                </w:div>
                <w:div w:id="122189899">
                  <w:marLeft w:val="0"/>
                  <w:marRight w:val="0"/>
                  <w:marTop w:val="60"/>
                  <w:marBottom w:val="60"/>
                  <w:divBdr>
                    <w:top w:val="none" w:sz="0" w:space="0" w:color="auto"/>
                    <w:left w:val="none" w:sz="0" w:space="0" w:color="auto"/>
                    <w:bottom w:val="none" w:sz="0" w:space="0" w:color="auto"/>
                    <w:right w:val="none" w:sz="0" w:space="0" w:color="auto"/>
                  </w:divBdr>
                </w:div>
                <w:div w:id="421682749">
                  <w:marLeft w:val="0"/>
                  <w:marRight w:val="0"/>
                  <w:marTop w:val="60"/>
                  <w:marBottom w:val="60"/>
                  <w:divBdr>
                    <w:top w:val="none" w:sz="0" w:space="0" w:color="auto"/>
                    <w:left w:val="none" w:sz="0" w:space="0" w:color="auto"/>
                    <w:bottom w:val="none" w:sz="0" w:space="0" w:color="auto"/>
                    <w:right w:val="none" w:sz="0" w:space="0" w:color="auto"/>
                  </w:divBdr>
                </w:div>
                <w:div w:id="1932080097">
                  <w:marLeft w:val="0"/>
                  <w:marRight w:val="0"/>
                  <w:marTop w:val="60"/>
                  <w:marBottom w:val="60"/>
                  <w:divBdr>
                    <w:top w:val="none" w:sz="0" w:space="0" w:color="auto"/>
                    <w:left w:val="none" w:sz="0" w:space="0" w:color="auto"/>
                    <w:bottom w:val="none" w:sz="0" w:space="0" w:color="auto"/>
                    <w:right w:val="none" w:sz="0" w:space="0" w:color="auto"/>
                  </w:divBdr>
                </w:div>
                <w:div w:id="1417939156">
                  <w:marLeft w:val="0"/>
                  <w:marRight w:val="0"/>
                  <w:marTop w:val="60"/>
                  <w:marBottom w:val="60"/>
                  <w:divBdr>
                    <w:top w:val="none" w:sz="0" w:space="0" w:color="auto"/>
                    <w:left w:val="none" w:sz="0" w:space="0" w:color="auto"/>
                    <w:bottom w:val="none" w:sz="0" w:space="0" w:color="auto"/>
                    <w:right w:val="none" w:sz="0" w:space="0" w:color="auto"/>
                  </w:divBdr>
                </w:div>
                <w:div w:id="1506244496">
                  <w:marLeft w:val="0"/>
                  <w:marRight w:val="0"/>
                  <w:marTop w:val="60"/>
                  <w:marBottom w:val="60"/>
                  <w:divBdr>
                    <w:top w:val="none" w:sz="0" w:space="0" w:color="auto"/>
                    <w:left w:val="none" w:sz="0" w:space="0" w:color="auto"/>
                    <w:bottom w:val="none" w:sz="0" w:space="0" w:color="auto"/>
                    <w:right w:val="none" w:sz="0" w:space="0" w:color="auto"/>
                  </w:divBdr>
                </w:div>
                <w:div w:id="1742752245">
                  <w:marLeft w:val="0"/>
                  <w:marRight w:val="0"/>
                  <w:marTop w:val="60"/>
                  <w:marBottom w:val="60"/>
                  <w:divBdr>
                    <w:top w:val="none" w:sz="0" w:space="0" w:color="auto"/>
                    <w:left w:val="none" w:sz="0" w:space="0" w:color="auto"/>
                    <w:bottom w:val="none" w:sz="0" w:space="0" w:color="auto"/>
                    <w:right w:val="none" w:sz="0" w:space="0" w:color="auto"/>
                  </w:divBdr>
                </w:div>
                <w:div w:id="1314142953">
                  <w:marLeft w:val="0"/>
                  <w:marRight w:val="0"/>
                  <w:marTop w:val="72"/>
                  <w:marBottom w:val="120"/>
                  <w:divBdr>
                    <w:top w:val="none" w:sz="0" w:space="0" w:color="auto"/>
                    <w:left w:val="none" w:sz="0" w:space="0" w:color="auto"/>
                    <w:bottom w:val="none" w:sz="0" w:space="0" w:color="auto"/>
                    <w:right w:val="none" w:sz="0" w:space="0" w:color="auto"/>
                  </w:divBdr>
                </w:div>
                <w:div w:id="590898647">
                  <w:marLeft w:val="0"/>
                  <w:marRight w:val="0"/>
                  <w:marTop w:val="60"/>
                  <w:marBottom w:val="60"/>
                  <w:divBdr>
                    <w:top w:val="none" w:sz="0" w:space="0" w:color="auto"/>
                    <w:left w:val="none" w:sz="0" w:space="0" w:color="auto"/>
                    <w:bottom w:val="none" w:sz="0" w:space="0" w:color="auto"/>
                    <w:right w:val="none" w:sz="0" w:space="0" w:color="auto"/>
                  </w:divBdr>
                </w:div>
                <w:div w:id="418529708">
                  <w:marLeft w:val="0"/>
                  <w:marRight w:val="0"/>
                  <w:marTop w:val="60"/>
                  <w:marBottom w:val="60"/>
                  <w:divBdr>
                    <w:top w:val="none" w:sz="0" w:space="0" w:color="auto"/>
                    <w:left w:val="none" w:sz="0" w:space="0" w:color="auto"/>
                    <w:bottom w:val="none" w:sz="0" w:space="0" w:color="auto"/>
                    <w:right w:val="none" w:sz="0" w:space="0" w:color="auto"/>
                  </w:divBdr>
                </w:div>
                <w:div w:id="13312836">
                  <w:marLeft w:val="0"/>
                  <w:marRight w:val="0"/>
                  <w:marTop w:val="60"/>
                  <w:marBottom w:val="60"/>
                  <w:divBdr>
                    <w:top w:val="none" w:sz="0" w:space="0" w:color="auto"/>
                    <w:left w:val="none" w:sz="0" w:space="0" w:color="auto"/>
                    <w:bottom w:val="none" w:sz="0" w:space="0" w:color="auto"/>
                    <w:right w:val="none" w:sz="0" w:space="0" w:color="auto"/>
                  </w:divBdr>
                </w:div>
                <w:div w:id="918290963">
                  <w:marLeft w:val="0"/>
                  <w:marRight w:val="0"/>
                  <w:marTop w:val="72"/>
                  <w:marBottom w:val="120"/>
                  <w:divBdr>
                    <w:top w:val="none" w:sz="0" w:space="0" w:color="auto"/>
                    <w:left w:val="none" w:sz="0" w:space="0" w:color="auto"/>
                    <w:bottom w:val="none" w:sz="0" w:space="0" w:color="auto"/>
                    <w:right w:val="none" w:sz="0" w:space="0" w:color="auto"/>
                  </w:divBdr>
                </w:div>
                <w:div w:id="387341267">
                  <w:marLeft w:val="0"/>
                  <w:marRight w:val="0"/>
                  <w:marTop w:val="60"/>
                  <w:marBottom w:val="60"/>
                  <w:divBdr>
                    <w:top w:val="none" w:sz="0" w:space="0" w:color="auto"/>
                    <w:left w:val="none" w:sz="0" w:space="0" w:color="auto"/>
                    <w:bottom w:val="none" w:sz="0" w:space="0" w:color="auto"/>
                    <w:right w:val="none" w:sz="0" w:space="0" w:color="auto"/>
                  </w:divBdr>
                </w:div>
                <w:div w:id="1254819606">
                  <w:marLeft w:val="0"/>
                  <w:marRight w:val="0"/>
                  <w:marTop w:val="60"/>
                  <w:marBottom w:val="60"/>
                  <w:divBdr>
                    <w:top w:val="none" w:sz="0" w:space="0" w:color="auto"/>
                    <w:left w:val="none" w:sz="0" w:space="0" w:color="auto"/>
                    <w:bottom w:val="none" w:sz="0" w:space="0" w:color="auto"/>
                    <w:right w:val="none" w:sz="0" w:space="0" w:color="auto"/>
                  </w:divBdr>
                </w:div>
                <w:div w:id="1714575791">
                  <w:marLeft w:val="0"/>
                  <w:marRight w:val="0"/>
                  <w:marTop w:val="60"/>
                  <w:marBottom w:val="60"/>
                  <w:divBdr>
                    <w:top w:val="none" w:sz="0" w:space="0" w:color="auto"/>
                    <w:left w:val="none" w:sz="0" w:space="0" w:color="auto"/>
                    <w:bottom w:val="none" w:sz="0" w:space="0" w:color="auto"/>
                    <w:right w:val="none" w:sz="0" w:space="0" w:color="auto"/>
                  </w:divBdr>
                </w:div>
                <w:div w:id="751974540">
                  <w:marLeft w:val="0"/>
                  <w:marRight w:val="0"/>
                  <w:marTop w:val="72"/>
                  <w:marBottom w:val="120"/>
                  <w:divBdr>
                    <w:top w:val="none" w:sz="0" w:space="0" w:color="auto"/>
                    <w:left w:val="none" w:sz="0" w:space="0" w:color="auto"/>
                    <w:bottom w:val="none" w:sz="0" w:space="0" w:color="auto"/>
                    <w:right w:val="none" w:sz="0" w:space="0" w:color="auto"/>
                  </w:divBdr>
                </w:div>
                <w:div w:id="1422095550">
                  <w:marLeft w:val="0"/>
                  <w:marRight w:val="0"/>
                  <w:marTop w:val="60"/>
                  <w:marBottom w:val="60"/>
                  <w:divBdr>
                    <w:top w:val="none" w:sz="0" w:space="0" w:color="auto"/>
                    <w:left w:val="none" w:sz="0" w:space="0" w:color="auto"/>
                    <w:bottom w:val="none" w:sz="0" w:space="0" w:color="auto"/>
                    <w:right w:val="none" w:sz="0" w:space="0" w:color="auto"/>
                  </w:divBdr>
                </w:div>
                <w:div w:id="1754546911">
                  <w:marLeft w:val="0"/>
                  <w:marRight w:val="0"/>
                  <w:marTop w:val="60"/>
                  <w:marBottom w:val="60"/>
                  <w:divBdr>
                    <w:top w:val="none" w:sz="0" w:space="0" w:color="auto"/>
                    <w:left w:val="none" w:sz="0" w:space="0" w:color="auto"/>
                    <w:bottom w:val="none" w:sz="0" w:space="0" w:color="auto"/>
                    <w:right w:val="none" w:sz="0" w:space="0" w:color="auto"/>
                  </w:divBdr>
                </w:div>
                <w:div w:id="550314499">
                  <w:marLeft w:val="0"/>
                  <w:marRight w:val="0"/>
                  <w:marTop w:val="60"/>
                  <w:marBottom w:val="60"/>
                  <w:divBdr>
                    <w:top w:val="none" w:sz="0" w:space="0" w:color="auto"/>
                    <w:left w:val="none" w:sz="0" w:space="0" w:color="auto"/>
                    <w:bottom w:val="none" w:sz="0" w:space="0" w:color="auto"/>
                    <w:right w:val="none" w:sz="0" w:space="0" w:color="auto"/>
                  </w:divBdr>
                </w:div>
                <w:div w:id="1728870270">
                  <w:marLeft w:val="0"/>
                  <w:marRight w:val="0"/>
                  <w:marTop w:val="60"/>
                  <w:marBottom w:val="60"/>
                  <w:divBdr>
                    <w:top w:val="none" w:sz="0" w:space="0" w:color="auto"/>
                    <w:left w:val="none" w:sz="0" w:space="0" w:color="auto"/>
                    <w:bottom w:val="none" w:sz="0" w:space="0" w:color="auto"/>
                    <w:right w:val="none" w:sz="0" w:space="0" w:color="auto"/>
                  </w:divBdr>
                </w:div>
                <w:div w:id="775439864">
                  <w:marLeft w:val="0"/>
                  <w:marRight w:val="0"/>
                  <w:marTop w:val="60"/>
                  <w:marBottom w:val="60"/>
                  <w:divBdr>
                    <w:top w:val="none" w:sz="0" w:space="0" w:color="auto"/>
                    <w:left w:val="none" w:sz="0" w:space="0" w:color="auto"/>
                    <w:bottom w:val="none" w:sz="0" w:space="0" w:color="auto"/>
                    <w:right w:val="none" w:sz="0" w:space="0" w:color="auto"/>
                  </w:divBdr>
                </w:div>
                <w:div w:id="1981420323">
                  <w:marLeft w:val="0"/>
                  <w:marRight w:val="0"/>
                  <w:marTop w:val="60"/>
                  <w:marBottom w:val="60"/>
                  <w:divBdr>
                    <w:top w:val="none" w:sz="0" w:space="0" w:color="auto"/>
                    <w:left w:val="none" w:sz="0" w:space="0" w:color="auto"/>
                    <w:bottom w:val="none" w:sz="0" w:space="0" w:color="auto"/>
                    <w:right w:val="none" w:sz="0" w:space="0" w:color="auto"/>
                  </w:divBdr>
                </w:div>
                <w:div w:id="2061400476">
                  <w:marLeft w:val="0"/>
                  <w:marRight w:val="0"/>
                  <w:marTop w:val="60"/>
                  <w:marBottom w:val="60"/>
                  <w:divBdr>
                    <w:top w:val="none" w:sz="0" w:space="0" w:color="auto"/>
                    <w:left w:val="none" w:sz="0" w:space="0" w:color="auto"/>
                    <w:bottom w:val="none" w:sz="0" w:space="0" w:color="auto"/>
                    <w:right w:val="none" w:sz="0" w:space="0" w:color="auto"/>
                  </w:divBdr>
                </w:div>
                <w:div w:id="1083140660">
                  <w:marLeft w:val="0"/>
                  <w:marRight w:val="0"/>
                  <w:marTop w:val="60"/>
                  <w:marBottom w:val="60"/>
                  <w:divBdr>
                    <w:top w:val="none" w:sz="0" w:space="0" w:color="auto"/>
                    <w:left w:val="none" w:sz="0" w:space="0" w:color="auto"/>
                    <w:bottom w:val="none" w:sz="0" w:space="0" w:color="auto"/>
                    <w:right w:val="none" w:sz="0" w:space="0" w:color="auto"/>
                  </w:divBdr>
                </w:div>
                <w:div w:id="1476406925">
                  <w:blockQuote w:val="1"/>
                  <w:marLeft w:val="0"/>
                  <w:marRight w:val="0"/>
                  <w:marTop w:val="0"/>
                  <w:marBottom w:val="240"/>
                  <w:divBdr>
                    <w:top w:val="none" w:sz="0" w:space="0" w:color="auto"/>
                    <w:left w:val="none" w:sz="0" w:space="0" w:color="auto"/>
                    <w:bottom w:val="none" w:sz="0" w:space="0" w:color="auto"/>
                    <w:right w:val="none" w:sz="0" w:space="0" w:color="auto"/>
                  </w:divBdr>
                </w:div>
                <w:div w:id="1799254409">
                  <w:marLeft w:val="0"/>
                  <w:marRight w:val="0"/>
                  <w:marTop w:val="60"/>
                  <w:marBottom w:val="60"/>
                  <w:divBdr>
                    <w:top w:val="none" w:sz="0" w:space="0" w:color="auto"/>
                    <w:left w:val="none" w:sz="0" w:space="0" w:color="auto"/>
                    <w:bottom w:val="none" w:sz="0" w:space="0" w:color="auto"/>
                    <w:right w:val="none" w:sz="0" w:space="0" w:color="auto"/>
                  </w:divBdr>
                </w:div>
                <w:div w:id="967395440">
                  <w:marLeft w:val="0"/>
                  <w:marRight w:val="0"/>
                  <w:marTop w:val="60"/>
                  <w:marBottom w:val="60"/>
                  <w:divBdr>
                    <w:top w:val="none" w:sz="0" w:space="0" w:color="auto"/>
                    <w:left w:val="none" w:sz="0" w:space="0" w:color="auto"/>
                    <w:bottom w:val="none" w:sz="0" w:space="0" w:color="auto"/>
                    <w:right w:val="none" w:sz="0" w:space="0" w:color="auto"/>
                  </w:divBdr>
                </w:div>
                <w:div w:id="658464969">
                  <w:marLeft w:val="0"/>
                  <w:marRight w:val="0"/>
                  <w:marTop w:val="60"/>
                  <w:marBottom w:val="60"/>
                  <w:divBdr>
                    <w:top w:val="none" w:sz="0" w:space="0" w:color="auto"/>
                    <w:left w:val="none" w:sz="0" w:space="0" w:color="auto"/>
                    <w:bottom w:val="none" w:sz="0" w:space="0" w:color="auto"/>
                    <w:right w:val="none" w:sz="0" w:space="0" w:color="auto"/>
                  </w:divBdr>
                </w:div>
                <w:div w:id="14290831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64977946">
      <w:bodyDiv w:val="1"/>
      <w:marLeft w:val="0"/>
      <w:marRight w:val="0"/>
      <w:marTop w:val="0"/>
      <w:marBottom w:val="0"/>
      <w:divBdr>
        <w:top w:val="none" w:sz="0" w:space="0" w:color="auto"/>
        <w:left w:val="none" w:sz="0" w:space="0" w:color="auto"/>
        <w:bottom w:val="none" w:sz="0" w:space="0" w:color="auto"/>
        <w:right w:val="none" w:sz="0" w:space="0" w:color="auto"/>
      </w:divBdr>
      <w:divsChild>
        <w:div w:id="185029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57502">
      <w:bodyDiv w:val="1"/>
      <w:marLeft w:val="0"/>
      <w:marRight w:val="0"/>
      <w:marTop w:val="0"/>
      <w:marBottom w:val="0"/>
      <w:divBdr>
        <w:top w:val="none" w:sz="0" w:space="0" w:color="auto"/>
        <w:left w:val="none" w:sz="0" w:space="0" w:color="auto"/>
        <w:bottom w:val="none" w:sz="0" w:space="0" w:color="auto"/>
        <w:right w:val="none" w:sz="0" w:space="0" w:color="auto"/>
      </w:divBdr>
    </w:div>
    <w:div w:id="1465005377">
      <w:bodyDiv w:val="1"/>
      <w:marLeft w:val="0"/>
      <w:marRight w:val="0"/>
      <w:marTop w:val="0"/>
      <w:marBottom w:val="0"/>
      <w:divBdr>
        <w:top w:val="none" w:sz="0" w:space="0" w:color="auto"/>
        <w:left w:val="none" w:sz="0" w:space="0" w:color="auto"/>
        <w:bottom w:val="none" w:sz="0" w:space="0" w:color="auto"/>
        <w:right w:val="none" w:sz="0" w:space="0" w:color="auto"/>
      </w:divBdr>
      <w:divsChild>
        <w:div w:id="358360960">
          <w:marLeft w:val="0"/>
          <w:marRight w:val="0"/>
          <w:marTop w:val="60"/>
          <w:marBottom w:val="60"/>
          <w:divBdr>
            <w:top w:val="none" w:sz="0" w:space="0" w:color="auto"/>
            <w:left w:val="none" w:sz="0" w:space="0" w:color="auto"/>
            <w:bottom w:val="none" w:sz="0" w:space="0" w:color="auto"/>
            <w:right w:val="none" w:sz="0" w:space="0" w:color="auto"/>
          </w:divBdr>
        </w:div>
        <w:div w:id="1521890543">
          <w:marLeft w:val="0"/>
          <w:marRight w:val="0"/>
          <w:marTop w:val="60"/>
          <w:marBottom w:val="60"/>
          <w:divBdr>
            <w:top w:val="none" w:sz="0" w:space="0" w:color="auto"/>
            <w:left w:val="none" w:sz="0" w:space="0" w:color="auto"/>
            <w:bottom w:val="none" w:sz="0" w:space="0" w:color="auto"/>
            <w:right w:val="none" w:sz="0" w:space="0" w:color="auto"/>
          </w:divBdr>
        </w:div>
        <w:div w:id="1951625421">
          <w:marLeft w:val="0"/>
          <w:marRight w:val="0"/>
          <w:marTop w:val="60"/>
          <w:marBottom w:val="60"/>
          <w:divBdr>
            <w:top w:val="none" w:sz="0" w:space="0" w:color="auto"/>
            <w:left w:val="none" w:sz="0" w:space="0" w:color="auto"/>
            <w:bottom w:val="none" w:sz="0" w:space="0" w:color="auto"/>
            <w:right w:val="none" w:sz="0" w:space="0" w:color="auto"/>
          </w:divBdr>
        </w:div>
        <w:div w:id="608972647">
          <w:marLeft w:val="0"/>
          <w:marRight w:val="0"/>
          <w:marTop w:val="60"/>
          <w:marBottom w:val="60"/>
          <w:divBdr>
            <w:top w:val="none" w:sz="0" w:space="0" w:color="auto"/>
            <w:left w:val="none" w:sz="0" w:space="0" w:color="auto"/>
            <w:bottom w:val="none" w:sz="0" w:space="0" w:color="auto"/>
            <w:right w:val="none" w:sz="0" w:space="0" w:color="auto"/>
          </w:divBdr>
        </w:div>
        <w:div w:id="660696022">
          <w:marLeft w:val="0"/>
          <w:marRight w:val="0"/>
          <w:marTop w:val="60"/>
          <w:marBottom w:val="60"/>
          <w:divBdr>
            <w:top w:val="none" w:sz="0" w:space="0" w:color="auto"/>
            <w:left w:val="none" w:sz="0" w:space="0" w:color="auto"/>
            <w:bottom w:val="none" w:sz="0" w:space="0" w:color="auto"/>
            <w:right w:val="none" w:sz="0" w:space="0" w:color="auto"/>
          </w:divBdr>
        </w:div>
        <w:div w:id="526988129">
          <w:marLeft w:val="0"/>
          <w:marRight w:val="0"/>
          <w:marTop w:val="60"/>
          <w:marBottom w:val="60"/>
          <w:divBdr>
            <w:top w:val="none" w:sz="0" w:space="0" w:color="auto"/>
            <w:left w:val="none" w:sz="0" w:space="0" w:color="auto"/>
            <w:bottom w:val="none" w:sz="0" w:space="0" w:color="auto"/>
            <w:right w:val="none" w:sz="0" w:space="0" w:color="auto"/>
          </w:divBdr>
        </w:div>
        <w:div w:id="505482853">
          <w:marLeft w:val="0"/>
          <w:marRight w:val="0"/>
          <w:marTop w:val="60"/>
          <w:marBottom w:val="60"/>
          <w:divBdr>
            <w:top w:val="none" w:sz="0" w:space="0" w:color="auto"/>
            <w:left w:val="none" w:sz="0" w:space="0" w:color="auto"/>
            <w:bottom w:val="none" w:sz="0" w:space="0" w:color="auto"/>
            <w:right w:val="none" w:sz="0" w:space="0" w:color="auto"/>
          </w:divBdr>
        </w:div>
        <w:div w:id="1028991240">
          <w:marLeft w:val="0"/>
          <w:marRight w:val="0"/>
          <w:marTop w:val="60"/>
          <w:marBottom w:val="60"/>
          <w:divBdr>
            <w:top w:val="none" w:sz="0" w:space="0" w:color="auto"/>
            <w:left w:val="none" w:sz="0" w:space="0" w:color="auto"/>
            <w:bottom w:val="none" w:sz="0" w:space="0" w:color="auto"/>
            <w:right w:val="none" w:sz="0" w:space="0" w:color="auto"/>
          </w:divBdr>
        </w:div>
        <w:div w:id="575210513">
          <w:marLeft w:val="0"/>
          <w:marRight w:val="0"/>
          <w:marTop w:val="60"/>
          <w:marBottom w:val="60"/>
          <w:divBdr>
            <w:top w:val="none" w:sz="0" w:space="0" w:color="auto"/>
            <w:left w:val="none" w:sz="0" w:space="0" w:color="auto"/>
            <w:bottom w:val="none" w:sz="0" w:space="0" w:color="auto"/>
            <w:right w:val="none" w:sz="0" w:space="0" w:color="auto"/>
          </w:divBdr>
        </w:div>
        <w:div w:id="804665107">
          <w:marLeft w:val="0"/>
          <w:marRight w:val="0"/>
          <w:marTop w:val="60"/>
          <w:marBottom w:val="60"/>
          <w:divBdr>
            <w:top w:val="none" w:sz="0" w:space="0" w:color="auto"/>
            <w:left w:val="none" w:sz="0" w:space="0" w:color="auto"/>
            <w:bottom w:val="none" w:sz="0" w:space="0" w:color="auto"/>
            <w:right w:val="none" w:sz="0" w:space="0" w:color="auto"/>
          </w:divBdr>
        </w:div>
        <w:div w:id="335961051">
          <w:marLeft w:val="0"/>
          <w:marRight w:val="0"/>
          <w:marTop w:val="60"/>
          <w:marBottom w:val="60"/>
          <w:divBdr>
            <w:top w:val="none" w:sz="0" w:space="0" w:color="auto"/>
            <w:left w:val="none" w:sz="0" w:space="0" w:color="auto"/>
            <w:bottom w:val="none" w:sz="0" w:space="0" w:color="auto"/>
            <w:right w:val="none" w:sz="0" w:space="0" w:color="auto"/>
          </w:divBdr>
        </w:div>
        <w:div w:id="1986427885">
          <w:marLeft w:val="0"/>
          <w:marRight w:val="0"/>
          <w:marTop w:val="60"/>
          <w:marBottom w:val="60"/>
          <w:divBdr>
            <w:top w:val="none" w:sz="0" w:space="0" w:color="auto"/>
            <w:left w:val="none" w:sz="0" w:space="0" w:color="auto"/>
            <w:bottom w:val="none" w:sz="0" w:space="0" w:color="auto"/>
            <w:right w:val="none" w:sz="0" w:space="0" w:color="auto"/>
          </w:divBdr>
        </w:div>
      </w:divsChild>
    </w:div>
    <w:div w:id="1635060806">
      <w:bodyDiv w:val="1"/>
      <w:marLeft w:val="0"/>
      <w:marRight w:val="0"/>
      <w:marTop w:val="0"/>
      <w:marBottom w:val="0"/>
      <w:divBdr>
        <w:top w:val="none" w:sz="0" w:space="0" w:color="auto"/>
        <w:left w:val="none" w:sz="0" w:space="0" w:color="auto"/>
        <w:bottom w:val="none" w:sz="0" w:space="0" w:color="auto"/>
        <w:right w:val="none" w:sz="0" w:space="0" w:color="auto"/>
      </w:divBdr>
      <w:divsChild>
        <w:div w:id="1869903978">
          <w:marLeft w:val="0"/>
          <w:marRight w:val="0"/>
          <w:marTop w:val="0"/>
          <w:marBottom w:val="0"/>
          <w:divBdr>
            <w:top w:val="none" w:sz="0" w:space="0" w:color="auto"/>
            <w:left w:val="none" w:sz="0" w:space="0" w:color="auto"/>
            <w:bottom w:val="none" w:sz="0" w:space="0" w:color="auto"/>
            <w:right w:val="none" w:sz="0" w:space="0" w:color="auto"/>
          </w:divBdr>
          <w:divsChild>
            <w:div w:id="458183569">
              <w:marLeft w:val="0"/>
              <w:marRight w:val="0"/>
              <w:marTop w:val="0"/>
              <w:marBottom w:val="0"/>
              <w:divBdr>
                <w:top w:val="none" w:sz="0" w:space="0" w:color="auto"/>
                <w:left w:val="none" w:sz="0" w:space="0" w:color="auto"/>
                <w:bottom w:val="none" w:sz="0" w:space="0" w:color="auto"/>
                <w:right w:val="none" w:sz="0" w:space="0" w:color="auto"/>
              </w:divBdr>
              <w:divsChild>
                <w:div w:id="1741172947">
                  <w:marLeft w:val="-90"/>
                  <w:marRight w:val="-90"/>
                  <w:marTop w:val="0"/>
                  <w:marBottom w:val="0"/>
                  <w:divBdr>
                    <w:top w:val="none" w:sz="0" w:space="0" w:color="auto"/>
                    <w:left w:val="none" w:sz="0" w:space="0" w:color="auto"/>
                    <w:bottom w:val="none" w:sz="0" w:space="0" w:color="auto"/>
                    <w:right w:val="none" w:sz="0" w:space="0" w:color="auto"/>
                  </w:divBdr>
                  <w:divsChild>
                    <w:div w:id="1616794546">
                      <w:marLeft w:val="0"/>
                      <w:marRight w:val="0"/>
                      <w:marTop w:val="0"/>
                      <w:marBottom w:val="0"/>
                      <w:divBdr>
                        <w:top w:val="none" w:sz="0" w:space="0" w:color="auto"/>
                        <w:left w:val="none" w:sz="0" w:space="0" w:color="auto"/>
                        <w:bottom w:val="none" w:sz="0" w:space="0" w:color="auto"/>
                        <w:right w:val="none" w:sz="0" w:space="0" w:color="auto"/>
                      </w:divBdr>
                      <w:divsChild>
                        <w:div w:id="1577931297">
                          <w:marLeft w:val="0"/>
                          <w:marRight w:val="0"/>
                          <w:marTop w:val="0"/>
                          <w:marBottom w:val="0"/>
                          <w:divBdr>
                            <w:top w:val="none" w:sz="0" w:space="0" w:color="auto"/>
                            <w:left w:val="none" w:sz="0" w:space="0" w:color="auto"/>
                            <w:bottom w:val="none" w:sz="0" w:space="0" w:color="auto"/>
                            <w:right w:val="none" w:sz="0" w:space="0" w:color="auto"/>
                          </w:divBdr>
                          <w:divsChild>
                            <w:div w:id="196698368">
                              <w:marLeft w:val="0"/>
                              <w:marRight w:val="0"/>
                              <w:marTop w:val="0"/>
                              <w:marBottom w:val="0"/>
                              <w:divBdr>
                                <w:top w:val="none" w:sz="0" w:space="0" w:color="auto"/>
                                <w:left w:val="none" w:sz="0" w:space="0" w:color="auto"/>
                                <w:bottom w:val="none" w:sz="0" w:space="0" w:color="auto"/>
                                <w:right w:val="none" w:sz="0" w:space="0" w:color="auto"/>
                              </w:divBdr>
                              <w:divsChild>
                                <w:div w:id="1068528884">
                                  <w:marLeft w:val="0"/>
                                  <w:marRight w:val="0"/>
                                  <w:marTop w:val="0"/>
                                  <w:marBottom w:val="0"/>
                                  <w:divBdr>
                                    <w:top w:val="none" w:sz="0" w:space="0" w:color="auto"/>
                                    <w:left w:val="none" w:sz="0" w:space="0" w:color="auto"/>
                                    <w:bottom w:val="none" w:sz="0" w:space="0" w:color="auto"/>
                                    <w:right w:val="none" w:sz="0" w:space="0" w:color="auto"/>
                                  </w:divBdr>
                                  <w:divsChild>
                                    <w:div w:id="1458837324">
                                      <w:marLeft w:val="0"/>
                                      <w:marRight w:val="0"/>
                                      <w:marTop w:val="0"/>
                                      <w:marBottom w:val="0"/>
                                      <w:divBdr>
                                        <w:top w:val="none" w:sz="0" w:space="0" w:color="auto"/>
                                        <w:left w:val="none" w:sz="0" w:space="0" w:color="auto"/>
                                        <w:bottom w:val="none" w:sz="0" w:space="0" w:color="auto"/>
                                        <w:right w:val="none" w:sz="0" w:space="0" w:color="auto"/>
                                      </w:divBdr>
                                    </w:div>
                                  </w:divsChild>
                                </w:div>
                                <w:div w:id="1141770494">
                                  <w:marLeft w:val="0"/>
                                  <w:marRight w:val="0"/>
                                  <w:marTop w:val="0"/>
                                  <w:marBottom w:val="0"/>
                                  <w:divBdr>
                                    <w:top w:val="none" w:sz="0" w:space="0" w:color="auto"/>
                                    <w:left w:val="none" w:sz="0" w:space="0" w:color="auto"/>
                                    <w:bottom w:val="none" w:sz="0" w:space="0" w:color="auto"/>
                                    <w:right w:val="none" w:sz="0" w:space="0" w:color="auto"/>
                                  </w:divBdr>
                                  <w:divsChild>
                                    <w:div w:id="4727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2336">
              <w:marLeft w:val="0"/>
              <w:marRight w:val="0"/>
              <w:marTop w:val="0"/>
              <w:marBottom w:val="0"/>
              <w:divBdr>
                <w:top w:val="none" w:sz="0" w:space="0" w:color="auto"/>
                <w:left w:val="none" w:sz="0" w:space="0" w:color="auto"/>
                <w:bottom w:val="none" w:sz="0" w:space="0" w:color="auto"/>
                <w:right w:val="none" w:sz="0" w:space="0" w:color="auto"/>
              </w:divBdr>
              <w:divsChild>
                <w:div w:id="1175414637">
                  <w:marLeft w:val="0"/>
                  <w:marRight w:val="0"/>
                  <w:marTop w:val="0"/>
                  <w:marBottom w:val="0"/>
                  <w:divBdr>
                    <w:top w:val="none" w:sz="0" w:space="0" w:color="auto"/>
                    <w:left w:val="none" w:sz="0" w:space="0" w:color="auto"/>
                    <w:bottom w:val="none" w:sz="0" w:space="0" w:color="auto"/>
                    <w:right w:val="none" w:sz="0" w:space="0" w:color="auto"/>
                  </w:divBdr>
                  <w:divsChild>
                    <w:div w:id="1774666415">
                      <w:marLeft w:val="0"/>
                      <w:marRight w:val="180"/>
                      <w:marTop w:val="0"/>
                      <w:marBottom w:val="0"/>
                      <w:divBdr>
                        <w:top w:val="none" w:sz="0" w:space="0" w:color="auto"/>
                        <w:left w:val="none" w:sz="0" w:space="0" w:color="auto"/>
                        <w:bottom w:val="none" w:sz="0" w:space="0" w:color="auto"/>
                        <w:right w:val="none" w:sz="0" w:space="0" w:color="auto"/>
                      </w:divBdr>
                      <w:divsChild>
                        <w:div w:id="2244117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60456316">
                  <w:marLeft w:val="0"/>
                  <w:marRight w:val="0"/>
                  <w:marTop w:val="0"/>
                  <w:marBottom w:val="0"/>
                  <w:divBdr>
                    <w:top w:val="none" w:sz="0" w:space="0" w:color="auto"/>
                    <w:left w:val="none" w:sz="0" w:space="0" w:color="auto"/>
                    <w:bottom w:val="none" w:sz="0" w:space="0" w:color="auto"/>
                    <w:right w:val="none" w:sz="0" w:space="0" w:color="auto"/>
                  </w:divBdr>
                  <w:divsChild>
                    <w:div w:id="508299449">
                      <w:marLeft w:val="0"/>
                      <w:marRight w:val="0"/>
                      <w:marTop w:val="0"/>
                      <w:marBottom w:val="0"/>
                      <w:divBdr>
                        <w:top w:val="none" w:sz="0" w:space="0" w:color="auto"/>
                        <w:left w:val="none" w:sz="0" w:space="0" w:color="auto"/>
                        <w:bottom w:val="none" w:sz="0" w:space="0" w:color="auto"/>
                        <w:right w:val="none" w:sz="0" w:space="0" w:color="auto"/>
                      </w:divBdr>
                      <w:divsChild>
                        <w:div w:id="340279001">
                          <w:marLeft w:val="0"/>
                          <w:marRight w:val="0"/>
                          <w:marTop w:val="0"/>
                          <w:marBottom w:val="0"/>
                          <w:divBdr>
                            <w:top w:val="none" w:sz="0" w:space="0" w:color="auto"/>
                            <w:left w:val="none" w:sz="0" w:space="0" w:color="auto"/>
                            <w:bottom w:val="none" w:sz="0" w:space="0" w:color="auto"/>
                            <w:right w:val="none" w:sz="0" w:space="0" w:color="auto"/>
                          </w:divBdr>
                        </w:div>
                      </w:divsChild>
                    </w:div>
                    <w:div w:id="801734077">
                      <w:marLeft w:val="0"/>
                      <w:marRight w:val="0"/>
                      <w:marTop w:val="0"/>
                      <w:marBottom w:val="0"/>
                      <w:divBdr>
                        <w:top w:val="none" w:sz="0" w:space="0" w:color="auto"/>
                        <w:left w:val="none" w:sz="0" w:space="0" w:color="auto"/>
                        <w:bottom w:val="none" w:sz="0" w:space="0" w:color="auto"/>
                        <w:right w:val="none" w:sz="0" w:space="0" w:color="auto"/>
                      </w:divBdr>
                      <w:divsChild>
                        <w:div w:id="5136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9928">
                  <w:marLeft w:val="0"/>
                  <w:marRight w:val="-90"/>
                  <w:marTop w:val="0"/>
                  <w:marBottom w:val="0"/>
                  <w:divBdr>
                    <w:top w:val="none" w:sz="0" w:space="0" w:color="auto"/>
                    <w:left w:val="none" w:sz="0" w:space="0" w:color="auto"/>
                    <w:bottom w:val="none" w:sz="0" w:space="0" w:color="auto"/>
                    <w:right w:val="none" w:sz="0" w:space="0" w:color="auto"/>
                  </w:divBdr>
                  <w:divsChild>
                    <w:div w:id="2025085250">
                      <w:marLeft w:val="0"/>
                      <w:marRight w:val="0"/>
                      <w:marTop w:val="0"/>
                      <w:marBottom w:val="0"/>
                      <w:divBdr>
                        <w:top w:val="none" w:sz="0" w:space="0" w:color="auto"/>
                        <w:left w:val="none" w:sz="0" w:space="0" w:color="auto"/>
                        <w:bottom w:val="none" w:sz="0" w:space="0" w:color="auto"/>
                        <w:right w:val="none" w:sz="0" w:space="0" w:color="auto"/>
                      </w:divBdr>
                      <w:divsChild>
                        <w:div w:id="779451467">
                          <w:marLeft w:val="0"/>
                          <w:marRight w:val="0"/>
                          <w:marTop w:val="0"/>
                          <w:marBottom w:val="0"/>
                          <w:divBdr>
                            <w:top w:val="none" w:sz="0" w:space="0" w:color="auto"/>
                            <w:left w:val="none" w:sz="0" w:space="0" w:color="auto"/>
                            <w:bottom w:val="none" w:sz="0" w:space="0" w:color="auto"/>
                            <w:right w:val="none" w:sz="0" w:space="0" w:color="auto"/>
                          </w:divBdr>
                          <w:divsChild>
                            <w:div w:id="949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7707">
          <w:marLeft w:val="0"/>
          <w:marRight w:val="0"/>
          <w:marTop w:val="0"/>
          <w:marBottom w:val="0"/>
          <w:divBdr>
            <w:top w:val="none" w:sz="0" w:space="0" w:color="auto"/>
            <w:left w:val="none" w:sz="0" w:space="0" w:color="auto"/>
            <w:bottom w:val="none" w:sz="0" w:space="0" w:color="auto"/>
            <w:right w:val="none" w:sz="0" w:space="0" w:color="auto"/>
          </w:divBdr>
          <w:divsChild>
            <w:div w:id="2144886926">
              <w:marLeft w:val="0"/>
              <w:marRight w:val="0"/>
              <w:marTop w:val="0"/>
              <w:marBottom w:val="0"/>
              <w:divBdr>
                <w:top w:val="none" w:sz="0" w:space="0" w:color="auto"/>
                <w:left w:val="none" w:sz="0" w:space="0" w:color="auto"/>
                <w:bottom w:val="none" w:sz="0" w:space="0" w:color="auto"/>
                <w:right w:val="none" w:sz="0" w:space="0" w:color="auto"/>
              </w:divBdr>
              <w:divsChild>
                <w:div w:id="1742215464">
                  <w:marLeft w:val="-180"/>
                  <w:marRight w:val="0"/>
                  <w:marTop w:val="0"/>
                  <w:marBottom w:val="0"/>
                  <w:divBdr>
                    <w:top w:val="none" w:sz="0" w:space="0" w:color="auto"/>
                    <w:left w:val="none" w:sz="0" w:space="0" w:color="auto"/>
                    <w:bottom w:val="none" w:sz="0" w:space="0" w:color="auto"/>
                    <w:right w:val="none" w:sz="0" w:space="0" w:color="auto"/>
                  </w:divBdr>
                  <w:divsChild>
                    <w:div w:id="1353219517">
                      <w:marLeft w:val="0"/>
                      <w:marRight w:val="0"/>
                      <w:marTop w:val="0"/>
                      <w:marBottom w:val="0"/>
                      <w:divBdr>
                        <w:top w:val="none" w:sz="0" w:space="0" w:color="auto"/>
                        <w:left w:val="none" w:sz="0" w:space="0" w:color="auto"/>
                        <w:bottom w:val="none" w:sz="0" w:space="0" w:color="auto"/>
                        <w:right w:val="none" w:sz="0" w:space="0" w:color="auto"/>
                      </w:divBdr>
                      <w:divsChild>
                        <w:div w:id="1512718576">
                          <w:marLeft w:val="0"/>
                          <w:marRight w:val="0"/>
                          <w:marTop w:val="0"/>
                          <w:marBottom w:val="0"/>
                          <w:divBdr>
                            <w:top w:val="none" w:sz="0" w:space="0" w:color="auto"/>
                            <w:left w:val="none" w:sz="0" w:space="0" w:color="auto"/>
                            <w:bottom w:val="none" w:sz="0" w:space="0" w:color="auto"/>
                            <w:right w:val="none" w:sz="0" w:space="0" w:color="auto"/>
                          </w:divBdr>
                          <w:divsChild>
                            <w:div w:id="1794592619">
                              <w:marLeft w:val="0"/>
                              <w:marRight w:val="0"/>
                              <w:marTop w:val="0"/>
                              <w:marBottom w:val="0"/>
                              <w:divBdr>
                                <w:top w:val="none" w:sz="0" w:space="0" w:color="auto"/>
                                <w:left w:val="none" w:sz="0" w:space="0" w:color="auto"/>
                                <w:bottom w:val="none" w:sz="0" w:space="0" w:color="auto"/>
                                <w:right w:val="none" w:sz="0" w:space="0" w:color="auto"/>
                              </w:divBdr>
                              <w:divsChild>
                                <w:div w:id="850681645">
                                  <w:marLeft w:val="180"/>
                                  <w:marRight w:val="0"/>
                                  <w:marTop w:val="0"/>
                                  <w:marBottom w:val="90"/>
                                  <w:divBdr>
                                    <w:top w:val="none" w:sz="0" w:space="0" w:color="auto"/>
                                    <w:left w:val="none" w:sz="0" w:space="0" w:color="auto"/>
                                    <w:bottom w:val="none" w:sz="0" w:space="0" w:color="auto"/>
                                    <w:right w:val="none" w:sz="0" w:space="0" w:color="auto"/>
                                  </w:divBdr>
                                </w:div>
                                <w:div w:id="948271292">
                                  <w:marLeft w:val="0"/>
                                  <w:marRight w:val="0"/>
                                  <w:marTop w:val="0"/>
                                  <w:marBottom w:val="0"/>
                                  <w:divBdr>
                                    <w:top w:val="none" w:sz="0" w:space="0" w:color="auto"/>
                                    <w:left w:val="none" w:sz="0" w:space="0" w:color="auto"/>
                                    <w:bottom w:val="none" w:sz="0" w:space="0" w:color="auto"/>
                                    <w:right w:val="none" w:sz="0" w:space="0" w:color="auto"/>
                                  </w:divBdr>
                                </w:div>
                                <w:div w:id="779836560">
                                  <w:marLeft w:val="0"/>
                                  <w:marRight w:val="0"/>
                                  <w:marTop w:val="0"/>
                                  <w:marBottom w:val="0"/>
                                  <w:divBdr>
                                    <w:top w:val="none" w:sz="0" w:space="0" w:color="auto"/>
                                    <w:left w:val="none" w:sz="0" w:space="0" w:color="auto"/>
                                    <w:bottom w:val="none" w:sz="0" w:space="0" w:color="auto"/>
                                    <w:right w:val="none" w:sz="0" w:space="0" w:color="auto"/>
                                  </w:divBdr>
                                </w:div>
                                <w:div w:id="364647278">
                                  <w:marLeft w:val="0"/>
                                  <w:marRight w:val="0"/>
                                  <w:marTop w:val="0"/>
                                  <w:marBottom w:val="0"/>
                                  <w:divBdr>
                                    <w:top w:val="none" w:sz="0" w:space="0" w:color="auto"/>
                                    <w:left w:val="none" w:sz="0" w:space="0" w:color="auto"/>
                                    <w:bottom w:val="none" w:sz="0" w:space="0" w:color="auto"/>
                                    <w:right w:val="none" w:sz="0" w:space="0" w:color="auto"/>
                                  </w:divBdr>
                                </w:div>
                                <w:div w:id="1223366624">
                                  <w:marLeft w:val="0"/>
                                  <w:marRight w:val="0"/>
                                  <w:marTop w:val="0"/>
                                  <w:marBottom w:val="0"/>
                                  <w:divBdr>
                                    <w:top w:val="none" w:sz="0" w:space="0" w:color="auto"/>
                                    <w:left w:val="none" w:sz="0" w:space="0" w:color="auto"/>
                                    <w:bottom w:val="none" w:sz="0" w:space="0" w:color="auto"/>
                                    <w:right w:val="none" w:sz="0" w:space="0" w:color="auto"/>
                                  </w:divBdr>
                                </w:div>
                                <w:div w:id="1867208839">
                                  <w:marLeft w:val="0"/>
                                  <w:marRight w:val="0"/>
                                  <w:marTop w:val="0"/>
                                  <w:marBottom w:val="0"/>
                                  <w:divBdr>
                                    <w:top w:val="none" w:sz="0" w:space="0" w:color="auto"/>
                                    <w:left w:val="none" w:sz="0" w:space="0" w:color="auto"/>
                                    <w:bottom w:val="none" w:sz="0" w:space="0" w:color="auto"/>
                                    <w:right w:val="none" w:sz="0" w:space="0" w:color="auto"/>
                                  </w:divBdr>
                                </w:div>
                                <w:div w:id="1351836519">
                                  <w:marLeft w:val="0"/>
                                  <w:marRight w:val="0"/>
                                  <w:marTop w:val="0"/>
                                  <w:marBottom w:val="0"/>
                                  <w:divBdr>
                                    <w:top w:val="none" w:sz="0" w:space="0" w:color="auto"/>
                                    <w:left w:val="none" w:sz="0" w:space="0" w:color="auto"/>
                                    <w:bottom w:val="none" w:sz="0" w:space="0" w:color="auto"/>
                                    <w:right w:val="none" w:sz="0" w:space="0" w:color="auto"/>
                                  </w:divBdr>
                                </w:div>
                                <w:div w:id="1337880621">
                                  <w:marLeft w:val="0"/>
                                  <w:marRight w:val="0"/>
                                  <w:marTop w:val="0"/>
                                  <w:marBottom w:val="0"/>
                                  <w:divBdr>
                                    <w:top w:val="none" w:sz="0" w:space="0" w:color="auto"/>
                                    <w:left w:val="none" w:sz="0" w:space="0" w:color="auto"/>
                                    <w:bottom w:val="none" w:sz="0" w:space="0" w:color="auto"/>
                                    <w:right w:val="none" w:sz="0" w:space="0" w:color="auto"/>
                                  </w:divBdr>
                                </w:div>
                                <w:div w:id="1003782041">
                                  <w:marLeft w:val="0"/>
                                  <w:marRight w:val="0"/>
                                  <w:marTop w:val="0"/>
                                  <w:marBottom w:val="0"/>
                                  <w:divBdr>
                                    <w:top w:val="none" w:sz="0" w:space="0" w:color="auto"/>
                                    <w:left w:val="none" w:sz="0" w:space="0" w:color="auto"/>
                                    <w:bottom w:val="none" w:sz="0" w:space="0" w:color="auto"/>
                                    <w:right w:val="none" w:sz="0" w:space="0" w:color="auto"/>
                                  </w:divBdr>
                                </w:div>
                                <w:div w:id="940843455">
                                  <w:marLeft w:val="0"/>
                                  <w:marRight w:val="0"/>
                                  <w:marTop w:val="0"/>
                                  <w:marBottom w:val="0"/>
                                  <w:divBdr>
                                    <w:top w:val="none" w:sz="0" w:space="0" w:color="auto"/>
                                    <w:left w:val="none" w:sz="0" w:space="0" w:color="auto"/>
                                    <w:bottom w:val="none" w:sz="0" w:space="0" w:color="auto"/>
                                    <w:right w:val="none" w:sz="0" w:space="0" w:color="auto"/>
                                  </w:divBdr>
                                </w:div>
                                <w:div w:id="1239679056">
                                  <w:marLeft w:val="0"/>
                                  <w:marRight w:val="0"/>
                                  <w:marTop w:val="0"/>
                                  <w:marBottom w:val="0"/>
                                  <w:divBdr>
                                    <w:top w:val="none" w:sz="0" w:space="0" w:color="auto"/>
                                    <w:left w:val="none" w:sz="0" w:space="0" w:color="auto"/>
                                    <w:bottom w:val="none" w:sz="0" w:space="0" w:color="auto"/>
                                    <w:right w:val="none" w:sz="0" w:space="0" w:color="auto"/>
                                  </w:divBdr>
                                </w:div>
                                <w:div w:id="218513394">
                                  <w:marLeft w:val="0"/>
                                  <w:marRight w:val="0"/>
                                  <w:marTop w:val="0"/>
                                  <w:marBottom w:val="0"/>
                                  <w:divBdr>
                                    <w:top w:val="none" w:sz="0" w:space="0" w:color="auto"/>
                                    <w:left w:val="none" w:sz="0" w:space="0" w:color="auto"/>
                                    <w:bottom w:val="none" w:sz="0" w:space="0" w:color="auto"/>
                                    <w:right w:val="none" w:sz="0" w:space="0" w:color="auto"/>
                                  </w:divBdr>
                                </w:div>
                                <w:div w:id="1216694636">
                                  <w:marLeft w:val="0"/>
                                  <w:marRight w:val="0"/>
                                  <w:marTop w:val="0"/>
                                  <w:marBottom w:val="0"/>
                                  <w:divBdr>
                                    <w:top w:val="none" w:sz="0" w:space="0" w:color="auto"/>
                                    <w:left w:val="none" w:sz="0" w:space="0" w:color="auto"/>
                                    <w:bottom w:val="none" w:sz="0" w:space="0" w:color="auto"/>
                                    <w:right w:val="none" w:sz="0" w:space="0" w:color="auto"/>
                                  </w:divBdr>
                                </w:div>
                                <w:div w:id="1937519270">
                                  <w:marLeft w:val="0"/>
                                  <w:marRight w:val="0"/>
                                  <w:marTop w:val="0"/>
                                  <w:marBottom w:val="0"/>
                                  <w:divBdr>
                                    <w:top w:val="none" w:sz="0" w:space="0" w:color="auto"/>
                                    <w:left w:val="none" w:sz="0" w:space="0" w:color="auto"/>
                                    <w:bottom w:val="none" w:sz="0" w:space="0" w:color="auto"/>
                                    <w:right w:val="none" w:sz="0" w:space="0" w:color="auto"/>
                                  </w:divBdr>
                                </w:div>
                                <w:div w:id="1021051545">
                                  <w:marLeft w:val="0"/>
                                  <w:marRight w:val="0"/>
                                  <w:marTop w:val="0"/>
                                  <w:marBottom w:val="0"/>
                                  <w:divBdr>
                                    <w:top w:val="none" w:sz="0" w:space="0" w:color="auto"/>
                                    <w:left w:val="none" w:sz="0" w:space="0" w:color="auto"/>
                                    <w:bottom w:val="none" w:sz="0" w:space="0" w:color="auto"/>
                                    <w:right w:val="none" w:sz="0" w:space="0" w:color="auto"/>
                                  </w:divBdr>
                                </w:div>
                                <w:div w:id="1907915172">
                                  <w:marLeft w:val="0"/>
                                  <w:marRight w:val="0"/>
                                  <w:marTop w:val="0"/>
                                  <w:marBottom w:val="0"/>
                                  <w:divBdr>
                                    <w:top w:val="none" w:sz="0" w:space="0" w:color="auto"/>
                                    <w:left w:val="none" w:sz="0" w:space="0" w:color="auto"/>
                                    <w:bottom w:val="none" w:sz="0" w:space="0" w:color="auto"/>
                                    <w:right w:val="none" w:sz="0" w:space="0" w:color="auto"/>
                                  </w:divBdr>
                                </w:div>
                                <w:div w:id="1682050015">
                                  <w:marLeft w:val="0"/>
                                  <w:marRight w:val="0"/>
                                  <w:marTop w:val="0"/>
                                  <w:marBottom w:val="0"/>
                                  <w:divBdr>
                                    <w:top w:val="none" w:sz="0" w:space="0" w:color="auto"/>
                                    <w:left w:val="none" w:sz="0" w:space="0" w:color="auto"/>
                                    <w:bottom w:val="none" w:sz="0" w:space="0" w:color="auto"/>
                                    <w:right w:val="none" w:sz="0" w:space="0" w:color="auto"/>
                                  </w:divBdr>
                                </w:div>
                                <w:div w:id="58330147">
                                  <w:marLeft w:val="0"/>
                                  <w:marRight w:val="0"/>
                                  <w:marTop w:val="0"/>
                                  <w:marBottom w:val="0"/>
                                  <w:divBdr>
                                    <w:top w:val="none" w:sz="0" w:space="0" w:color="auto"/>
                                    <w:left w:val="none" w:sz="0" w:space="0" w:color="auto"/>
                                    <w:bottom w:val="none" w:sz="0" w:space="0" w:color="auto"/>
                                    <w:right w:val="none" w:sz="0" w:space="0" w:color="auto"/>
                                  </w:divBdr>
                                </w:div>
                                <w:div w:id="1049886921">
                                  <w:marLeft w:val="0"/>
                                  <w:marRight w:val="0"/>
                                  <w:marTop w:val="0"/>
                                  <w:marBottom w:val="0"/>
                                  <w:divBdr>
                                    <w:top w:val="none" w:sz="0" w:space="0" w:color="auto"/>
                                    <w:left w:val="none" w:sz="0" w:space="0" w:color="auto"/>
                                    <w:bottom w:val="none" w:sz="0" w:space="0" w:color="auto"/>
                                    <w:right w:val="none" w:sz="0" w:space="0" w:color="auto"/>
                                  </w:divBdr>
                                </w:div>
                                <w:div w:id="523252847">
                                  <w:marLeft w:val="0"/>
                                  <w:marRight w:val="0"/>
                                  <w:marTop w:val="0"/>
                                  <w:marBottom w:val="0"/>
                                  <w:divBdr>
                                    <w:top w:val="none" w:sz="0" w:space="0" w:color="auto"/>
                                    <w:left w:val="none" w:sz="0" w:space="0" w:color="auto"/>
                                    <w:bottom w:val="none" w:sz="0" w:space="0" w:color="auto"/>
                                    <w:right w:val="none" w:sz="0" w:space="0" w:color="auto"/>
                                  </w:divBdr>
                                </w:div>
                                <w:div w:id="128863841">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19498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3332">
                  <w:marLeft w:val="0"/>
                  <w:marRight w:val="0"/>
                  <w:marTop w:val="0"/>
                  <w:marBottom w:val="0"/>
                  <w:divBdr>
                    <w:top w:val="none" w:sz="0" w:space="0" w:color="auto"/>
                    <w:left w:val="none" w:sz="0" w:space="0" w:color="auto"/>
                    <w:bottom w:val="none" w:sz="0" w:space="0" w:color="auto"/>
                    <w:right w:val="none" w:sz="0" w:space="0" w:color="auto"/>
                  </w:divBdr>
                  <w:divsChild>
                    <w:div w:id="317851749">
                      <w:marLeft w:val="0"/>
                      <w:marRight w:val="-180"/>
                      <w:marTop w:val="0"/>
                      <w:marBottom w:val="0"/>
                      <w:divBdr>
                        <w:top w:val="none" w:sz="0" w:space="0" w:color="auto"/>
                        <w:left w:val="none" w:sz="0" w:space="0" w:color="auto"/>
                        <w:bottom w:val="none" w:sz="0" w:space="0" w:color="auto"/>
                        <w:right w:val="none" w:sz="0" w:space="0" w:color="auto"/>
                      </w:divBdr>
                    </w:div>
                    <w:div w:id="1298875166">
                      <w:marLeft w:val="0"/>
                      <w:marRight w:val="0"/>
                      <w:marTop w:val="0"/>
                      <w:marBottom w:val="0"/>
                      <w:divBdr>
                        <w:top w:val="none" w:sz="0" w:space="0" w:color="auto"/>
                        <w:left w:val="none" w:sz="0" w:space="0" w:color="auto"/>
                        <w:bottom w:val="none" w:sz="0" w:space="0" w:color="auto"/>
                        <w:right w:val="none" w:sz="0" w:space="0" w:color="auto"/>
                      </w:divBdr>
                      <w:divsChild>
                        <w:div w:id="892156364">
                          <w:marLeft w:val="0"/>
                          <w:marRight w:val="0"/>
                          <w:marTop w:val="0"/>
                          <w:marBottom w:val="15"/>
                          <w:divBdr>
                            <w:top w:val="none" w:sz="0" w:space="0" w:color="auto"/>
                            <w:left w:val="none" w:sz="0" w:space="0" w:color="auto"/>
                            <w:bottom w:val="none" w:sz="0" w:space="0" w:color="auto"/>
                            <w:right w:val="none" w:sz="0" w:space="0" w:color="auto"/>
                          </w:divBdr>
                          <w:divsChild>
                            <w:div w:id="1975791771">
                              <w:marLeft w:val="-120"/>
                              <w:marRight w:val="0"/>
                              <w:marTop w:val="0"/>
                              <w:marBottom w:val="0"/>
                              <w:divBdr>
                                <w:top w:val="none" w:sz="0" w:space="0" w:color="auto"/>
                                <w:left w:val="none" w:sz="0" w:space="0" w:color="auto"/>
                                <w:bottom w:val="none" w:sz="0" w:space="0" w:color="auto"/>
                                <w:right w:val="none" w:sz="0" w:space="0" w:color="auto"/>
                              </w:divBdr>
                              <w:divsChild>
                                <w:div w:id="1784108595">
                                  <w:marLeft w:val="0"/>
                                  <w:marRight w:val="0"/>
                                  <w:marTop w:val="0"/>
                                  <w:marBottom w:val="0"/>
                                  <w:divBdr>
                                    <w:top w:val="none" w:sz="0" w:space="0" w:color="auto"/>
                                    <w:left w:val="none" w:sz="0" w:space="0" w:color="auto"/>
                                    <w:bottom w:val="none" w:sz="0" w:space="0" w:color="auto"/>
                                    <w:right w:val="none" w:sz="0" w:space="0" w:color="auto"/>
                                  </w:divBdr>
                                  <w:divsChild>
                                    <w:div w:id="349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719">
                              <w:marLeft w:val="0"/>
                              <w:marRight w:val="-120"/>
                              <w:marTop w:val="0"/>
                              <w:marBottom w:val="0"/>
                              <w:divBdr>
                                <w:top w:val="none" w:sz="0" w:space="0" w:color="auto"/>
                                <w:left w:val="none" w:sz="0" w:space="0" w:color="auto"/>
                                <w:bottom w:val="none" w:sz="0" w:space="0" w:color="auto"/>
                                <w:right w:val="none" w:sz="0" w:space="0" w:color="auto"/>
                              </w:divBdr>
                              <w:divsChild>
                                <w:div w:id="1577981561">
                                  <w:marLeft w:val="0"/>
                                  <w:marRight w:val="0"/>
                                  <w:marTop w:val="0"/>
                                  <w:marBottom w:val="0"/>
                                  <w:divBdr>
                                    <w:top w:val="none" w:sz="0" w:space="0" w:color="auto"/>
                                    <w:left w:val="none" w:sz="0" w:space="0" w:color="auto"/>
                                    <w:bottom w:val="none" w:sz="0" w:space="0" w:color="auto"/>
                                    <w:right w:val="none" w:sz="0" w:space="0" w:color="auto"/>
                                  </w:divBdr>
                                  <w:divsChild>
                                    <w:div w:id="1704164300">
                                      <w:marLeft w:val="0"/>
                                      <w:marRight w:val="0"/>
                                      <w:marTop w:val="0"/>
                                      <w:marBottom w:val="0"/>
                                      <w:divBdr>
                                        <w:top w:val="none" w:sz="0" w:space="0" w:color="auto"/>
                                        <w:left w:val="none" w:sz="0" w:space="0" w:color="auto"/>
                                        <w:bottom w:val="none" w:sz="0" w:space="0" w:color="auto"/>
                                        <w:right w:val="none" w:sz="0" w:space="0" w:color="auto"/>
                                      </w:divBdr>
                                    </w:div>
                                  </w:divsChild>
                                </w:div>
                                <w:div w:id="1026253584">
                                  <w:marLeft w:val="120"/>
                                  <w:marRight w:val="120"/>
                                  <w:marTop w:val="0"/>
                                  <w:marBottom w:val="0"/>
                                  <w:divBdr>
                                    <w:top w:val="none" w:sz="0" w:space="0" w:color="auto"/>
                                    <w:left w:val="none" w:sz="0" w:space="0" w:color="auto"/>
                                    <w:bottom w:val="none" w:sz="0" w:space="0" w:color="auto"/>
                                    <w:right w:val="none" w:sz="0" w:space="0" w:color="auto"/>
                                  </w:divBdr>
                                  <w:divsChild>
                                    <w:div w:id="1015034268">
                                      <w:marLeft w:val="0"/>
                                      <w:marRight w:val="0"/>
                                      <w:marTop w:val="0"/>
                                      <w:marBottom w:val="0"/>
                                      <w:divBdr>
                                        <w:top w:val="none" w:sz="0" w:space="0" w:color="auto"/>
                                        <w:left w:val="none" w:sz="0" w:space="0" w:color="auto"/>
                                        <w:bottom w:val="none" w:sz="0" w:space="0" w:color="auto"/>
                                        <w:right w:val="none" w:sz="0" w:space="0" w:color="auto"/>
                                      </w:divBdr>
                                      <w:divsChild>
                                        <w:div w:id="829832965">
                                          <w:marLeft w:val="0"/>
                                          <w:marRight w:val="0"/>
                                          <w:marTop w:val="0"/>
                                          <w:marBottom w:val="0"/>
                                          <w:divBdr>
                                            <w:top w:val="none" w:sz="0" w:space="0" w:color="auto"/>
                                            <w:left w:val="none" w:sz="0" w:space="0" w:color="auto"/>
                                            <w:bottom w:val="none" w:sz="0" w:space="0" w:color="auto"/>
                                            <w:right w:val="none" w:sz="0" w:space="0" w:color="auto"/>
                                          </w:divBdr>
                                          <w:divsChild>
                                            <w:div w:id="843782644">
                                              <w:marLeft w:val="0"/>
                                              <w:marRight w:val="0"/>
                                              <w:marTop w:val="0"/>
                                              <w:marBottom w:val="0"/>
                                              <w:divBdr>
                                                <w:top w:val="none" w:sz="0" w:space="0" w:color="auto"/>
                                                <w:left w:val="none" w:sz="0" w:space="0" w:color="auto"/>
                                                <w:bottom w:val="none" w:sz="0" w:space="0" w:color="auto"/>
                                                <w:right w:val="none" w:sz="0" w:space="0" w:color="auto"/>
                                              </w:divBdr>
                                              <w:divsChild>
                                                <w:div w:id="859317955">
                                                  <w:marLeft w:val="0"/>
                                                  <w:marRight w:val="0"/>
                                                  <w:marTop w:val="0"/>
                                                  <w:marBottom w:val="0"/>
                                                  <w:divBdr>
                                                    <w:top w:val="none" w:sz="0" w:space="0" w:color="auto"/>
                                                    <w:left w:val="none" w:sz="0" w:space="0" w:color="auto"/>
                                                    <w:bottom w:val="none" w:sz="0" w:space="0" w:color="auto"/>
                                                    <w:right w:val="none" w:sz="0" w:space="0" w:color="auto"/>
                                                  </w:divBdr>
                                                  <w:divsChild>
                                                    <w:div w:id="7097714">
                                                      <w:marLeft w:val="0"/>
                                                      <w:marRight w:val="0"/>
                                                      <w:marTop w:val="0"/>
                                                      <w:marBottom w:val="0"/>
                                                      <w:divBdr>
                                                        <w:top w:val="none" w:sz="0" w:space="0" w:color="auto"/>
                                                        <w:left w:val="none" w:sz="0" w:space="0" w:color="auto"/>
                                                        <w:bottom w:val="none" w:sz="0" w:space="0" w:color="auto"/>
                                                        <w:right w:val="none" w:sz="0" w:space="0" w:color="auto"/>
                                                      </w:divBdr>
                                                    </w:div>
                                                  </w:divsChild>
                                                </w:div>
                                                <w:div w:id="439838814">
                                                  <w:marLeft w:val="0"/>
                                                  <w:marRight w:val="0"/>
                                                  <w:marTop w:val="0"/>
                                                  <w:marBottom w:val="0"/>
                                                  <w:divBdr>
                                                    <w:top w:val="none" w:sz="0" w:space="0" w:color="auto"/>
                                                    <w:left w:val="none" w:sz="0" w:space="0" w:color="auto"/>
                                                    <w:bottom w:val="none" w:sz="0" w:space="0" w:color="auto"/>
                                                    <w:right w:val="none" w:sz="0" w:space="0" w:color="auto"/>
                                                  </w:divBdr>
                                                  <w:divsChild>
                                                    <w:div w:id="556625161">
                                                      <w:marLeft w:val="0"/>
                                                      <w:marRight w:val="0"/>
                                                      <w:marTop w:val="0"/>
                                                      <w:marBottom w:val="0"/>
                                                      <w:divBdr>
                                                        <w:top w:val="none" w:sz="0" w:space="0" w:color="auto"/>
                                                        <w:left w:val="none" w:sz="0" w:space="0" w:color="auto"/>
                                                        <w:bottom w:val="none" w:sz="0" w:space="0" w:color="auto"/>
                                                        <w:right w:val="none" w:sz="0" w:space="0" w:color="auto"/>
                                                      </w:divBdr>
                                                    </w:div>
                                                  </w:divsChild>
                                                </w:div>
                                                <w:div w:id="63066319">
                                                  <w:marLeft w:val="0"/>
                                                  <w:marRight w:val="0"/>
                                                  <w:marTop w:val="0"/>
                                                  <w:marBottom w:val="0"/>
                                                  <w:divBdr>
                                                    <w:top w:val="none" w:sz="0" w:space="0" w:color="auto"/>
                                                    <w:left w:val="none" w:sz="0" w:space="0" w:color="auto"/>
                                                    <w:bottom w:val="none" w:sz="0" w:space="0" w:color="auto"/>
                                                    <w:right w:val="none" w:sz="0" w:space="0" w:color="auto"/>
                                                  </w:divBdr>
                                                  <w:divsChild>
                                                    <w:div w:id="20360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336962">
                      <w:marLeft w:val="0"/>
                      <w:marRight w:val="0"/>
                      <w:marTop w:val="0"/>
                      <w:marBottom w:val="0"/>
                      <w:divBdr>
                        <w:top w:val="none" w:sz="0" w:space="0" w:color="auto"/>
                        <w:left w:val="none" w:sz="0" w:space="0" w:color="auto"/>
                        <w:bottom w:val="none" w:sz="0" w:space="0" w:color="auto"/>
                        <w:right w:val="none" w:sz="0" w:space="0" w:color="auto"/>
                      </w:divBdr>
                      <w:divsChild>
                        <w:div w:id="1620142607">
                          <w:marLeft w:val="0"/>
                          <w:marRight w:val="0"/>
                          <w:marTop w:val="0"/>
                          <w:marBottom w:val="0"/>
                          <w:divBdr>
                            <w:top w:val="none" w:sz="0" w:space="0" w:color="auto"/>
                            <w:left w:val="none" w:sz="0" w:space="0" w:color="auto"/>
                            <w:bottom w:val="none" w:sz="0" w:space="0" w:color="auto"/>
                            <w:right w:val="none" w:sz="0" w:space="0" w:color="auto"/>
                          </w:divBdr>
                          <w:divsChild>
                            <w:div w:id="1202742915">
                              <w:marLeft w:val="0"/>
                              <w:marRight w:val="0"/>
                              <w:marTop w:val="0"/>
                              <w:marBottom w:val="0"/>
                              <w:divBdr>
                                <w:top w:val="none" w:sz="0" w:space="0" w:color="auto"/>
                                <w:left w:val="none" w:sz="0" w:space="0" w:color="auto"/>
                                <w:bottom w:val="none" w:sz="0" w:space="0" w:color="auto"/>
                                <w:right w:val="none" w:sz="0" w:space="0" w:color="auto"/>
                              </w:divBdr>
                              <w:divsChild>
                                <w:div w:id="205534036">
                                  <w:marLeft w:val="0"/>
                                  <w:marRight w:val="0"/>
                                  <w:marTop w:val="0"/>
                                  <w:marBottom w:val="0"/>
                                  <w:divBdr>
                                    <w:top w:val="none" w:sz="0" w:space="0" w:color="auto"/>
                                    <w:left w:val="none" w:sz="0" w:space="0" w:color="auto"/>
                                    <w:bottom w:val="none" w:sz="0" w:space="0" w:color="auto"/>
                                    <w:right w:val="none" w:sz="0" w:space="0" w:color="auto"/>
                                  </w:divBdr>
                                  <w:divsChild>
                                    <w:div w:id="1852644596">
                                      <w:marLeft w:val="0"/>
                                      <w:marRight w:val="0"/>
                                      <w:marTop w:val="0"/>
                                      <w:marBottom w:val="90"/>
                                      <w:divBdr>
                                        <w:top w:val="none" w:sz="0" w:space="0" w:color="auto"/>
                                        <w:left w:val="none" w:sz="0" w:space="0" w:color="auto"/>
                                        <w:bottom w:val="none" w:sz="0" w:space="0" w:color="auto"/>
                                        <w:right w:val="none" w:sz="0" w:space="0" w:color="auto"/>
                                      </w:divBdr>
                                      <w:divsChild>
                                        <w:div w:id="1608272317">
                                          <w:marLeft w:val="0"/>
                                          <w:marRight w:val="0"/>
                                          <w:marTop w:val="0"/>
                                          <w:marBottom w:val="0"/>
                                          <w:divBdr>
                                            <w:top w:val="none" w:sz="0" w:space="0" w:color="auto"/>
                                            <w:left w:val="none" w:sz="0" w:space="0" w:color="auto"/>
                                            <w:bottom w:val="none" w:sz="0" w:space="0" w:color="auto"/>
                                            <w:right w:val="none" w:sz="0" w:space="0" w:color="auto"/>
                                          </w:divBdr>
                                        </w:div>
                                      </w:divsChild>
                                    </w:div>
                                    <w:div w:id="692805055">
                                      <w:marLeft w:val="0"/>
                                      <w:marRight w:val="0"/>
                                      <w:marTop w:val="0"/>
                                      <w:marBottom w:val="0"/>
                                      <w:divBdr>
                                        <w:top w:val="none" w:sz="0" w:space="0" w:color="auto"/>
                                        <w:left w:val="none" w:sz="0" w:space="0" w:color="auto"/>
                                        <w:bottom w:val="none" w:sz="0" w:space="0" w:color="auto"/>
                                        <w:right w:val="none" w:sz="0" w:space="0" w:color="auto"/>
                                      </w:divBdr>
                                      <w:divsChild>
                                        <w:div w:id="1285506867">
                                          <w:marLeft w:val="0"/>
                                          <w:marRight w:val="0"/>
                                          <w:marTop w:val="90"/>
                                          <w:marBottom w:val="90"/>
                                          <w:divBdr>
                                            <w:top w:val="none" w:sz="0" w:space="0" w:color="auto"/>
                                            <w:left w:val="none" w:sz="0" w:space="0" w:color="auto"/>
                                            <w:bottom w:val="none" w:sz="0" w:space="0" w:color="auto"/>
                                            <w:right w:val="none" w:sz="0" w:space="0" w:color="auto"/>
                                          </w:divBdr>
                                        </w:div>
                                        <w:div w:id="352154426">
                                          <w:marLeft w:val="0"/>
                                          <w:marRight w:val="0"/>
                                          <w:marTop w:val="0"/>
                                          <w:marBottom w:val="0"/>
                                          <w:divBdr>
                                            <w:top w:val="none" w:sz="0" w:space="0" w:color="auto"/>
                                            <w:left w:val="none" w:sz="0" w:space="0" w:color="auto"/>
                                            <w:bottom w:val="none" w:sz="0" w:space="0" w:color="auto"/>
                                            <w:right w:val="none" w:sz="0" w:space="0" w:color="auto"/>
                                          </w:divBdr>
                                          <w:divsChild>
                                            <w:div w:id="1509128551">
                                              <w:marLeft w:val="0"/>
                                              <w:marRight w:val="0"/>
                                              <w:marTop w:val="0"/>
                                              <w:marBottom w:val="0"/>
                                              <w:divBdr>
                                                <w:top w:val="none" w:sz="0" w:space="0" w:color="auto"/>
                                                <w:left w:val="none" w:sz="0" w:space="0" w:color="auto"/>
                                                <w:bottom w:val="none" w:sz="0" w:space="0" w:color="auto"/>
                                                <w:right w:val="none" w:sz="0" w:space="0" w:color="auto"/>
                                              </w:divBdr>
                                              <w:divsChild>
                                                <w:div w:id="711079057">
                                                  <w:marLeft w:val="0"/>
                                                  <w:marRight w:val="0"/>
                                                  <w:marTop w:val="0"/>
                                                  <w:marBottom w:val="180"/>
                                                  <w:divBdr>
                                                    <w:top w:val="none" w:sz="0" w:space="0" w:color="auto"/>
                                                    <w:left w:val="none" w:sz="0" w:space="0" w:color="auto"/>
                                                    <w:bottom w:val="none" w:sz="0" w:space="0" w:color="auto"/>
                                                    <w:right w:val="none" w:sz="0" w:space="0" w:color="auto"/>
                                                  </w:divBdr>
                                                </w:div>
                                                <w:div w:id="620381585">
                                                  <w:marLeft w:val="0"/>
                                                  <w:marRight w:val="0"/>
                                                  <w:marTop w:val="0"/>
                                                  <w:marBottom w:val="180"/>
                                                  <w:divBdr>
                                                    <w:top w:val="none" w:sz="0" w:space="0" w:color="auto"/>
                                                    <w:left w:val="none" w:sz="0" w:space="0" w:color="auto"/>
                                                    <w:bottom w:val="none" w:sz="0" w:space="0" w:color="auto"/>
                                                    <w:right w:val="none" w:sz="0" w:space="0" w:color="auto"/>
                                                  </w:divBdr>
                                                </w:div>
                                                <w:div w:id="15940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00391">
                                      <w:marLeft w:val="0"/>
                                      <w:marRight w:val="0"/>
                                      <w:marTop w:val="0"/>
                                      <w:marBottom w:val="0"/>
                                      <w:divBdr>
                                        <w:top w:val="none" w:sz="0" w:space="0" w:color="auto"/>
                                        <w:left w:val="none" w:sz="0" w:space="0" w:color="auto"/>
                                        <w:bottom w:val="none" w:sz="0" w:space="0" w:color="auto"/>
                                        <w:right w:val="none" w:sz="0" w:space="0" w:color="auto"/>
                                      </w:divBdr>
                                      <w:divsChild>
                                        <w:div w:id="398138585">
                                          <w:marLeft w:val="0"/>
                                          <w:marRight w:val="0"/>
                                          <w:marTop w:val="90"/>
                                          <w:marBottom w:val="90"/>
                                          <w:divBdr>
                                            <w:top w:val="none" w:sz="0" w:space="0" w:color="auto"/>
                                            <w:left w:val="none" w:sz="0" w:space="0" w:color="auto"/>
                                            <w:bottom w:val="none" w:sz="0" w:space="0" w:color="auto"/>
                                            <w:right w:val="none" w:sz="0" w:space="0" w:color="auto"/>
                                          </w:divBdr>
                                        </w:div>
                                        <w:div w:id="1779831578">
                                          <w:marLeft w:val="0"/>
                                          <w:marRight w:val="0"/>
                                          <w:marTop w:val="0"/>
                                          <w:marBottom w:val="0"/>
                                          <w:divBdr>
                                            <w:top w:val="none" w:sz="0" w:space="0" w:color="auto"/>
                                            <w:left w:val="none" w:sz="0" w:space="0" w:color="auto"/>
                                            <w:bottom w:val="none" w:sz="0" w:space="0" w:color="auto"/>
                                            <w:right w:val="none" w:sz="0" w:space="0" w:color="auto"/>
                                          </w:divBdr>
                                          <w:divsChild>
                                            <w:div w:id="1571454911">
                                              <w:marLeft w:val="0"/>
                                              <w:marRight w:val="0"/>
                                              <w:marTop w:val="0"/>
                                              <w:marBottom w:val="0"/>
                                              <w:divBdr>
                                                <w:top w:val="none" w:sz="0" w:space="0" w:color="auto"/>
                                                <w:left w:val="none" w:sz="0" w:space="0" w:color="auto"/>
                                                <w:bottom w:val="none" w:sz="0" w:space="0" w:color="auto"/>
                                                <w:right w:val="none" w:sz="0" w:space="0" w:color="auto"/>
                                              </w:divBdr>
                                              <w:divsChild>
                                                <w:div w:id="2009939919">
                                                  <w:marLeft w:val="0"/>
                                                  <w:marRight w:val="0"/>
                                                  <w:marTop w:val="0"/>
                                                  <w:marBottom w:val="180"/>
                                                  <w:divBdr>
                                                    <w:top w:val="none" w:sz="0" w:space="0" w:color="auto"/>
                                                    <w:left w:val="none" w:sz="0" w:space="0" w:color="auto"/>
                                                    <w:bottom w:val="none" w:sz="0" w:space="0" w:color="auto"/>
                                                    <w:right w:val="none" w:sz="0" w:space="0" w:color="auto"/>
                                                  </w:divBdr>
                                                </w:div>
                                                <w:div w:id="1986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8977">
                                      <w:marLeft w:val="0"/>
                                      <w:marRight w:val="0"/>
                                      <w:marTop w:val="0"/>
                                      <w:marBottom w:val="0"/>
                                      <w:divBdr>
                                        <w:top w:val="none" w:sz="0" w:space="0" w:color="auto"/>
                                        <w:left w:val="none" w:sz="0" w:space="0" w:color="auto"/>
                                        <w:bottom w:val="none" w:sz="0" w:space="0" w:color="auto"/>
                                        <w:right w:val="none" w:sz="0" w:space="0" w:color="auto"/>
                                      </w:divBdr>
                                      <w:divsChild>
                                        <w:div w:id="108545843">
                                          <w:marLeft w:val="0"/>
                                          <w:marRight w:val="0"/>
                                          <w:marTop w:val="90"/>
                                          <w:marBottom w:val="90"/>
                                          <w:divBdr>
                                            <w:top w:val="none" w:sz="0" w:space="0" w:color="auto"/>
                                            <w:left w:val="none" w:sz="0" w:space="0" w:color="auto"/>
                                            <w:bottom w:val="none" w:sz="0" w:space="0" w:color="auto"/>
                                            <w:right w:val="none" w:sz="0" w:space="0" w:color="auto"/>
                                          </w:divBdr>
                                        </w:div>
                                        <w:div w:id="127356321">
                                          <w:marLeft w:val="0"/>
                                          <w:marRight w:val="0"/>
                                          <w:marTop w:val="0"/>
                                          <w:marBottom w:val="0"/>
                                          <w:divBdr>
                                            <w:top w:val="none" w:sz="0" w:space="0" w:color="auto"/>
                                            <w:left w:val="none" w:sz="0" w:space="0" w:color="auto"/>
                                            <w:bottom w:val="none" w:sz="0" w:space="0" w:color="auto"/>
                                            <w:right w:val="none" w:sz="0" w:space="0" w:color="auto"/>
                                          </w:divBdr>
                                          <w:divsChild>
                                            <w:div w:id="610747547">
                                              <w:marLeft w:val="0"/>
                                              <w:marRight w:val="0"/>
                                              <w:marTop w:val="0"/>
                                              <w:marBottom w:val="0"/>
                                              <w:divBdr>
                                                <w:top w:val="none" w:sz="0" w:space="0" w:color="auto"/>
                                                <w:left w:val="none" w:sz="0" w:space="0" w:color="auto"/>
                                                <w:bottom w:val="none" w:sz="0" w:space="0" w:color="auto"/>
                                                <w:right w:val="none" w:sz="0" w:space="0" w:color="auto"/>
                                              </w:divBdr>
                                              <w:divsChild>
                                                <w:div w:id="779640941">
                                                  <w:marLeft w:val="0"/>
                                                  <w:marRight w:val="0"/>
                                                  <w:marTop w:val="0"/>
                                                  <w:marBottom w:val="180"/>
                                                  <w:divBdr>
                                                    <w:top w:val="none" w:sz="0" w:space="0" w:color="auto"/>
                                                    <w:left w:val="none" w:sz="0" w:space="0" w:color="auto"/>
                                                    <w:bottom w:val="none" w:sz="0" w:space="0" w:color="auto"/>
                                                    <w:right w:val="none" w:sz="0" w:space="0" w:color="auto"/>
                                                  </w:divBdr>
                                                </w:div>
                                                <w:div w:id="1775788836">
                                                  <w:marLeft w:val="0"/>
                                                  <w:marRight w:val="0"/>
                                                  <w:marTop w:val="0"/>
                                                  <w:marBottom w:val="180"/>
                                                  <w:divBdr>
                                                    <w:top w:val="none" w:sz="0" w:space="0" w:color="auto"/>
                                                    <w:left w:val="none" w:sz="0" w:space="0" w:color="auto"/>
                                                    <w:bottom w:val="none" w:sz="0" w:space="0" w:color="auto"/>
                                                    <w:right w:val="none" w:sz="0" w:space="0" w:color="auto"/>
                                                  </w:divBdr>
                                                </w:div>
                                                <w:div w:id="21471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07934">
                      <w:marLeft w:val="0"/>
                      <w:marRight w:val="0"/>
                      <w:marTop w:val="0"/>
                      <w:marBottom w:val="0"/>
                      <w:divBdr>
                        <w:top w:val="none" w:sz="0" w:space="0" w:color="auto"/>
                        <w:left w:val="none" w:sz="0" w:space="0" w:color="auto"/>
                        <w:bottom w:val="none" w:sz="0" w:space="0" w:color="auto"/>
                        <w:right w:val="none" w:sz="0" w:space="0" w:color="auto"/>
                      </w:divBdr>
                      <w:divsChild>
                        <w:div w:id="875119283">
                          <w:marLeft w:val="0"/>
                          <w:marRight w:val="0"/>
                          <w:marTop w:val="0"/>
                          <w:marBottom w:val="0"/>
                          <w:divBdr>
                            <w:top w:val="none" w:sz="0" w:space="0" w:color="auto"/>
                            <w:left w:val="none" w:sz="0" w:space="0" w:color="auto"/>
                            <w:bottom w:val="none" w:sz="0" w:space="0" w:color="auto"/>
                            <w:right w:val="none" w:sz="0" w:space="0" w:color="auto"/>
                          </w:divBdr>
                          <w:divsChild>
                            <w:div w:id="1722169422">
                              <w:marLeft w:val="0"/>
                              <w:marRight w:val="0"/>
                              <w:marTop w:val="120"/>
                              <w:marBottom w:val="0"/>
                              <w:divBdr>
                                <w:top w:val="none" w:sz="0" w:space="0" w:color="auto"/>
                                <w:left w:val="none" w:sz="0" w:space="0" w:color="auto"/>
                                <w:bottom w:val="none" w:sz="0" w:space="0" w:color="auto"/>
                                <w:right w:val="none" w:sz="0" w:space="0" w:color="auto"/>
                              </w:divBdr>
                            </w:div>
                          </w:divsChild>
                        </w:div>
                        <w:div w:id="670764433">
                          <w:marLeft w:val="0"/>
                          <w:marRight w:val="0"/>
                          <w:marTop w:val="240"/>
                          <w:marBottom w:val="0"/>
                          <w:divBdr>
                            <w:top w:val="none" w:sz="0" w:space="0" w:color="auto"/>
                            <w:left w:val="none" w:sz="0" w:space="0" w:color="auto"/>
                            <w:bottom w:val="none" w:sz="0" w:space="0" w:color="auto"/>
                            <w:right w:val="none" w:sz="0" w:space="0" w:color="auto"/>
                          </w:divBdr>
                          <w:divsChild>
                            <w:div w:id="1190528398">
                              <w:marLeft w:val="0"/>
                              <w:marRight w:val="0"/>
                              <w:marTop w:val="0"/>
                              <w:marBottom w:val="0"/>
                              <w:divBdr>
                                <w:top w:val="none" w:sz="0" w:space="0" w:color="auto"/>
                                <w:left w:val="none" w:sz="0" w:space="0" w:color="auto"/>
                                <w:bottom w:val="none" w:sz="0" w:space="0" w:color="auto"/>
                                <w:right w:val="none" w:sz="0" w:space="0" w:color="auto"/>
                              </w:divBdr>
                              <w:divsChild>
                                <w:div w:id="1459952641">
                                  <w:marLeft w:val="0"/>
                                  <w:marRight w:val="0"/>
                                  <w:marTop w:val="60"/>
                                  <w:marBottom w:val="60"/>
                                  <w:divBdr>
                                    <w:top w:val="none" w:sz="0" w:space="0" w:color="auto"/>
                                    <w:left w:val="none" w:sz="0" w:space="0" w:color="auto"/>
                                    <w:bottom w:val="none" w:sz="0" w:space="0" w:color="auto"/>
                                    <w:right w:val="none" w:sz="0" w:space="0" w:color="auto"/>
                                  </w:divBdr>
                                </w:div>
                                <w:div w:id="1718892452">
                                  <w:marLeft w:val="0"/>
                                  <w:marRight w:val="0"/>
                                  <w:marTop w:val="60"/>
                                  <w:marBottom w:val="60"/>
                                  <w:divBdr>
                                    <w:top w:val="none" w:sz="0" w:space="0" w:color="auto"/>
                                    <w:left w:val="none" w:sz="0" w:space="0" w:color="auto"/>
                                    <w:bottom w:val="none" w:sz="0" w:space="0" w:color="auto"/>
                                    <w:right w:val="none" w:sz="0" w:space="0" w:color="auto"/>
                                  </w:divBdr>
                                </w:div>
                                <w:div w:id="432408114">
                                  <w:marLeft w:val="0"/>
                                  <w:marRight w:val="0"/>
                                  <w:marTop w:val="60"/>
                                  <w:marBottom w:val="60"/>
                                  <w:divBdr>
                                    <w:top w:val="none" w:sz="0" w:space="0" w:color="auto"/>
                                    <w:left w:val="none" w:sz="0" w:space="0" w:color="auto"/>
                                    <w:bottom w:val="none" w:sz="0" w:space="0" w:color="auto"/>
                                    <w:right w:val="none" w:sz="0" w:space="0" w:color="auto"/>
                                  </w:divBdr>
                                </w:div>
                                <w:div w:id="1723286660">
                                  <w:marLeft w:val="0"/>
                                  <w:marRight w:val="0"/>
                                  <w:marTop w:val="60"/>
                                  <w:marBottom w:val="60"/>
                                  <w:divBdr>
                                    <w:top w:val="none" w:sz="0" w:space="0" w:color="auto"/>
                                    <w:left w:val="none" w:sz="0" w:space="0" w:color="auto"/>
                                    <w:bottom w:val="none" w:sz="0" w:space="0" w:color="auto"/>
                                    <w:right w:val="none" w:sz="0" w:space="0" w:color="auto"/>
                                  </w:divBdr>
                                </w:div>
                                <w:div w:id="2028099156">
                                  <w:marLeft w:val="0"/>
                                  <w:marRight w:val="0"/>
                                  <w:marTop w:val="60"/>
                                  <w:marBottom w:val="60"/>
                                  <w:divBdr>
                                    <w:top w:val="none" w:sz="0" w:space="0" w:color="auto"/>
                                    <w:left w:val="none" w:sz="0" w:space="0" w:color="auto"/>
                                    <w:bottom w:val="none" w:sz="0" w:space="0" w:color="auto"/>
                                    <w:right w:val="none" w:sz="0" w:space="0" w:color="auto"/>
                                  </w:divBdr>
                                </w:div>
                                <w:div w:id="127433503">
                                  <w:marLeft w:val="0"/>
                                  <w:marRight w:val="0"/>
                                  <w:marTop w:val="60"/>
                                  <w:marBottom w:val="60"/>
                                  <w:divBdr>
                                    <w:top w:val="none" w:sz="0" w:space="0" w:color="auto"/>
                                    <w:left w:val="none" w:sz="0" w:space="0" w:color="auto"/>
                                    <w:bottom w:val="none" w:sz="0" w:space="0" w:color="auto"/>
                                    <w:right w:val="none" w:sz="0" w:space="0" w:color="auto"/>
                                  </w:divBdr>
                                </w:div>
                                <w:div w:id="177163483">
                                  <w:marLeft w:val="0"/>
                                  <w:marRight w:val="0"/>
                                  <w:marTop w:val="60"/>
                                  <w:marBottom w:val="60"/>
                                  <w:divBdr>
                                    <w:top w:val="none" w:sz="0" w:space="0" w:color="auto"/>
                                    <w:left w:val="none" w:sz="0" w:space="0" w:color="auto"/>
                                    <w:bottom w:val="none" w:sz="0" w:space="0" w:color="auto"/>
                                    <w:right w:val="none" w:sz="0" w:space="0" w:color="auto"/>
                                  </w:divBdr>
                                </w:div>
                                <w:div w:id="319889189">
                                  <w:marLeft w:val="0"/>
                                  <w:marRight w:val="0"/>
                                  <w:marTop w:val="60"/>
                                  <w:marBottom w:val="60"/>
                                  <w:divBdr>
                                    <w:top w:val="none" w:sz="0" w:space="0" w:color="auto"/>
                                    <w:left w:val="none" w:sz="0" w:space="0" w:color="auto"/>
                                    <w:bottom w:val="none" w:sz="0" w:space="0" w:color="auto"/>
                                    <w:right w:val="none" w:sz="0" w:space="0" w:color="auto"/>
                                  </w:divBdr>
                                </w:div>
                                <w:div w:id="1439837293">
                                  <w:marLeft w:val="0"/>
                                  <w:marRight w:val="0"/>
                                  <w:marTop w:val="60"/>
                                  <w:marBottom w:val="60"/>
                                  <w:divBdr>
                                    <w:top w:val="none" w:sz="0" w:space="0" w:color="auto"/>
                                    <w:left w:val="none" w:sz="0" w:space="0" w:color="auto"/>
                                    <w:bottom w:val="none" w:sz="0" w:space="0" w:color="auto"/>
                                    <w:right w:val="none" w:sz="0" w:space="0" w:color="auto"/>
                                  </w:divBdr>
                                </w:div>
                                <w:div w:id="1872262185">
                                  <w:marLeft w:val="0"/>
                                  <w:marRight w:val="0"/>
                                  <w:marTop w:val="60"/>
                                  <w:marBottom w:val="60"/>
                                  <w:divBdr>
                                    <w:top w:val="none" w:sz="0" w:space="0" w:color="auto"/>
                                    <w:left w:val="none" w:sz="0" w:space="0" w:color="auto"/>
                                    <w:bottom w:val="none" w:sz="0" w:space="0" w:color="auto"/>
                                    <w:right w:val="none" w:sz="0" w:space="0" w:color="auto"/>
                                  </w:divBdr>
                                </w:div>
                                <w:div w:id="1321496342">
                                  <w:marLeft w:val="0"/>
                                  <w:marRight w:val="0"/>
                                  <w:marTop w:val="60"/>
                                  <w:marBottom w:val="60"/>
                                  <w:divBdr>
                                    <w:top w:val="none" w:sz="0" w:space="0" w:color="auto"/>
                                    <w:left w:val="none" w:sz="0" w:space="0" w:color="auto"/>
                                    <w:bottom w:val="none" w:sz="0" w:space="0" w:color="auto"/>
                                    <w:right w:val="none" w:sz="0" w:space="0" w:color="auto"/>
                                  </w:divBdr>
                                </w:div>
                                <w:div w:id="916401354">
                                  <w:marLeft w:val="0"/>
                                  <w:marRight w:val="0"/>
                                  <w:marTop w:val="60"/>
                                  <w:marBottom w:val="60"/>
                                  <w:divBdr>
                                    <w:top w:val="none" w:sz="0" w:space="0" w:color="auto"/>
                                    <w:left w:val="none" w:sz="0" w:space="0" w:color="auto"/>
                                    <w:bottom w:val="none" w:sz="0" w:space="0" w:color="auto"/>
                                    <w:right w:val="none" w:sz="0" w:space="0" w:color="auto"/>
                                  </w:divBdr>
                                </w:div>
                                <w:div w:id="1694653213">
                                  <w:marLeft w:val="0"/>
                                  <w:marRight w:val="0"/>
                                  <w:marTop w:val="60"/>
                                  <w:marBottom w:val="60"/>
                                  <w:divBdr>
                                    <w:top w:val="none" w:sz="0" w:space="0" w:color="auto"/>
                                    <w:left w:val="none" w:sz="0" w:space="0" w:color="auto"/>
                                    <w:bottom w:val="none" w:sz="0" w:space="0" w:color="auto"/>
                                    <w:right w:val="none" w:sz="0" w:space="0" w:color="auto"/>
                                  </w:divBdr>
                                </w:div>
                                <w:div w:id="2105221288">
                                  <w:marLeft w:val="0"/>
                                  <w:marRight w:val="0"/>
                                  <w:marTop w:val="60"/>
                                  <w:marBottom w:val="60"/>
                                  <w:divBdr>
                                    <w:top w:val="none" w:sz="0" w:space="0" w:color="auto"/>
                                    <w:left w:val="none" w:sz="0" w:space="0" w:color="auto"/>
                                    <w:bottom w:val="none" w:sz="0" w:space="0" w:color="auto"/>
                                    <w:right w:val="none" w:sz="0" w:space="0" w:color="auto"/>
                                  </w:divBdr>
                                </w:div>
                                <w:div w:id="1901553457">
                                  <w:marLeft w:val="0"/>
                                  <w:marRight w:val="0"/>
                                  <w:marTop w:val="60"/>
                                  <w:marBottom w:val="60"/>
                                  <w:divBdr>
                                    <w:top w:val="none" w:sz="0" w:space="0" w:color="auto"/>
                                    <w:left w:val="none" w:sz="0" w:space="0" w:color="auto"/>
                                    <w:bottom w:val="none" w:sz="0" w:space="0" w:color="auto"/>
                                    <w:right w:val="none" w:sz="0" w:space="0" w:color="auto"/>
                                  </w:divBdr>
                                </w:div>
                                <w:div w:id="255864547">
                                  <w:marLeft w:val="0"/>
                                  <w:marRight w:val="0"/>
                                  <w:marTop w:val="60"/>
                                  <w:marBottom w:val="60"/>
                                  <w:divBdr>
                                    <w:top w:val="none" w:sz="0" w:space="0" w:color="auto"/>
                                    <w:left w:val="none" w:sz="0" w:space="0" w:color="auto"/>
                                    <w:bottom w:val="none" w:sz="0" w:space="0" w:color="auto"/>
                                    <w:right w:val="none" w:sz="0" w:space="0" w:color="auto"/>
                                  </w:divBdr>
                                </w:div>
                                <w:div w:id="1991708128">
                                  <w:marLeft w:val="0"/>
                                  <w:marRight w:val="0"/>
                                  <w:marTop w:val="60"/>
                                  <w:marBottom w:val="60"/>
                                  <w:divBdr>
                                    <w:top w:val="none" w:sz="0" w:space="0" w:color="auto"/>
                                    <w:left w:val="none" w:sz="0" w:space="0" w:color="auto"/>
                                    <w:bottom w:val="none" w:sz="0" w:space="0" w:color="auto"/>
                                    <w:right w:val="none" w:sz="0" w:space="0" w:color="auto"/>
                                  </w:divBdr>
                                </w:div>
                                <w:div w:id="1695418526">
                                  <w:marLeft w:val="0"/>
                                  <w:marRight w:val="0"/>
                                  <w:marTop w:val="60"/>
                                  <w:marBottom w:val="60"/>
                                  <w:divBdr>
                                    <w:top w:val="none" w:sz="0" w:space="0" w:color="auto"/>
                                    <w:left w:val="none" w:sz="0" w:space="0" w:color="auto"/>
                                    <w:bottom w:val="none" w:sz="0" w:space="0" w:color="auto"/>
                                    <w:right w:val="none" w:sz="0" w:space="0" w:color="auto"/>
                                  </w:divBdr>
                                </w:div>
                                <w:div w:id="625694628">
                                  <w:marLeft w:val="0"/>
                                  <w:marRight w:val="0"/>
                                  <w:marTop w:val="72"/>
                                  <w:marBottom w:val="0"/>
                                  <w:divBdr>
                                    <w:top w:val="none" w:sz="0" w:space="0" w:color="auto"/>
                                    <w:left w:val="none" w:sz="0" w:space="0" w:color="auto"/>
                                    <w:bottom w:val="none" w:sz="0" w:space="0" w:color="auto"/>
                                    <w:right w:val="none" w:sz="0" w:space="0" w:color="auto"/>
                                  </w:divBdr>
                                </w:div>
                                <w:div w:id="1350370838">
                                  <w:marLeft w:val="0"/>
                                  <w:marRight w:val="0"/>
                                  <w:marTop w:val="60"/>
                                  <w:marBottom w:val="60"/>
                                  <w:divBdr>
                                    <w:top w:val="none" w:sz="0" w:space="0" w:color="auto"/>
                                    <w:left w:val="none" w:sz="0" w:space="0" w:color="auto"/>
                                    <w:bottom w:val="none" w:sz="0" w:space="0" w:color="auto"/>
                                    <w:right w:val="none" w:sz="0" w:space="0" w:color="auto"/>
                                  </w:divBdr>
                                </w:div>
                                <w:div w:id="1963340761">
                                  <w:marLeft w:val="0"/>
                                  <w:marRight w:val="0"/>
                                  <w:marTop w:val="0"/>
                                  <w:marBottom w:val="120"/>
                                  <w:divBdr>
                                    <w:top w:val="none" w:sz="0" w:space="0" w:color="auto"/>
                                    <w:left w:val="none" w:sz="0" w:space="0" w:color="auto"/>
                                    <w:bottom w:val="none" w:sz="0" w:space="0" w:color="auto"/>
                                    <w:right w:val="none" w:sz="0" w:space="0" w:color="auto"/>
                                  </w:divBdr>
                                  <w:divsChild>
                                    <w:div w:id="295454731">
                                      <w:marLeft w:val="0"/>
                                      <w:marRight w:val="0"/>
                                      <w:marTop w:val="72"/>
                                      <w:marBottom w:val="0"/>
                                      <w:divBdr>
                                        <w:top w:val="none" w:sz="0" w:space="0" w:color="auto"/>
                                        <w:left w:val="none" w:sz="0" w:space="0" w:color="auto"/>
                                        <w:bottom w:val="none" w:sz="0" w:space="0" w:color="auto"/>
                                        <w:right w:val="none" w:sz="0" w:space="0" w:color="auto"/>
                                      </w:divBdr>
                                    </w:div>
                                  </w:divsChild>
                                </w:div>
                                <w:div w:id="880088904">
                                  <w:marLeft w:val="0"/>
                                  <w:marRight w:val="0"/>
                                  <w:marTop w:val="60"/>
                                  <w:marBottom w:val="60"/>
                                  <w:divBdr>
                                    <w:top w:val="none" w:sz="0" w:space="0" w:color="auto"/>
                                    <w:left w:val="none" w:sz="0" w:space="0" w:color="auto"/>
                                    <w:bottom w:val="none" w:sz="0" w:space="0" w:color="auto"/>
                                    <w:right w:val="none" w:sz="0" w:space="0" w:color="auto"/>
                                  </w:divBdr>
                                </w:div>
                                <w:div w:id="490559193">
                                  <w:marLeft w:val="0"/>
                                  <w:marRight w:val="0"/>
                                  <w:marTop w:val="60"/>
                                  <w:marBottom w:val="60"/>
                                  <w:divBdr>
                                    <w:top w:val="none" w:sz="0" w:space="0" w:color="auto"/>
                                    <w:left w:val="none" w:sz="0" w:space="0" w:color="auto"/>
                                    <w:bottom w:val="none" w:sz="0" w:space="0" w:color="auto"/>
                                    <w:right w:val="none" w:sz="0" w:space="0" w:color="auto"/>
                                  </w:divBdr>
                                </w:div>
                                <w:div w:id="682973894">
                                  <w:marLeft w:val="0"/>
                                  <w:marRight w:val="0"/>
                                  <w:marTop w:val="240"/>
                                  <w:marBottom w:val="0"/>
                                  <w:divBdr>
                                    <w:top w:val="single" w:sz="6" w:space="2" w:color="A2A9B1"/>
                                    <w:left w:val="single" w:sz="6" w:space="2" w:color="A2A9B1"/>
                                    <w:bottom w:val="single" w:sz="6" w:space="2" w:color="A2A9B1"/>
                                    <w:right w:val="single" w:sz="6" w:space="2" w:color="A2A9B1"/>
                                  </w:divBdr>
                                  <w:divsChild>
                                    <w:div w:id="1569224718">
                                      <w:marLeft w:val="0"/>
                                      <w:marRight w:val="120"/>
                                      <w:marTop w:val="0"/>
                                      <w:marBottom w:val="0"/>
                                      <w:divBdr>
                                        <w:top w:val="none" w:sz="0" w:space="0" w:color="auto"/>
                                        <w:left w:val="none" w:sz="0" w:space="0" w:color="auto"/>
                                        <w:bottom w:val="none" w:sz="0" w:space="0" w:color="auto"/>
                                        <w:right w:val="none" w:sz="0" w:space="0" w:color="auto"/>
                                      </w:divBdr>
                                    </w:div>
                                    <w:div w:id="1869831401">
                                      <w:marLeft w:val="960"/>
                                      <w:marRight w:val="960"/>
                                      <w:marTop w:val="0"/>
                                      <w:marBottom w:val="0"/>
                                      <w:divBdr>
                                        <w:top w:val="none" w:sz="0" w:space="0" w:color="auto"/>
                                        <w:left w:val="none" w:sz="0" w:space="0" w:color="auto"/>
                                        <w:bottom w:val="none" w:sz="0" w:space="0" w:color="auto"/>
                                        <w:right w:val="none" w:sz="0" w:space="0" w:color="auto"/>
                                      </w:divBdr>
                                    </w:div>
                                  </w:divsChild>
                                </w:div>
                                <w:div w:id="941760616">
                                  <w:marLeft w:val="0"/>
                                  <w:marRight w:val="120"/>
                                  <w:marTop w:val="0"/>
                                  <w:marBottom w:val="0"/>
                                  <w:divBdr>
                                    <w:top w:val="none" w:sz="0" w:space="0" w:color="auto"/>
                                    <w:left w:val="none" w:sz="0" w:space="0" w:color="auto"/>
                                    <w:bottom w:val="none" w:sz="0" w:space="0" w:color="auto"/>
                                    <w:right w:val="none" w:sz="0" w:space="0" w:color="auto"/>
                                  </w:divBdr>
                                </w:div>
                                <w:div w:id="141925715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98925089">
                          <w:marLeft w:val="0"/>
                          <w:marRight w:val="0"/>
                          <w:marTop w:val="240"/>
                          <w:marBottom w:val="0"/>
                          <w:divBdr>
                            <w:top w:val="none" w:sz="0" w:space="0" w:color="auto"/>
                            <w:left w:val="none" w:sz="0" w:space="0" w:color="auto"/>
                            <w:bottom w:val="none" w:sz="0" w:space="0" w:color="auto"/>
                            <w:right w:val="none" w:sz="0" w:space="0" w:color="auto"/>
                          </w:divBdr>
                          <w:divsChild>
                            <w:div w:id="20090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MW_X5" TargetMode="External"/><Relationship Id="rId299" Type="http://schemas.openxmlformats.org/officeDocument/2006/relationships/hyperlink" Target="https://en.wikipedia.org/w/index.php?title=ISO_9141-2&amp;action=edit&amp;redlink=1" TargetMode="External"/><Relationship Id="rId21" Type="http://schemas.openxmlformats.org/officeDocument/2006/relationships/hyperlink" Target="https://en.wikipedia.org/wiki/Serial_communications" TargetMode="External"/><Relationship Id="rId63" Type="http://schemas.openxmlformats.org/officeDocument/2006/relationships/hyperlink" Target="https://en.wikipedia.org/wiki/Hexadecimal" TargetMode="External"/><Relationship Id="rId159" Type="http://schemas.openxmlformats.org/officeDocument/2006/relationships/image" Target="media/image2.jpeg"/><Relationship Id="rId324" Type="http://schemas.openxmlformats.org/officeDocument/2006/relationships/hyperlink" Target="https://en.wikipedia.org/w/index.php?title=On-board_diagnostics&amp;action=edit&amp;section=18" TargetMode="External"/><Relationship Id="rId366" Type="http://schemas.openxmlformats.org/officeDocument/2006/relationships/hyperlink" Target="https://en.wikipedia.org/wiki/Personal_digital_assistant" TargetMode="External"/><Relationship Id="rId531" Type="http://schemas.openxmlformats.org/officeDocument/2006/relationships/hyperlink" Target="https://en.wikipedia.org/wiki/Most_significant_bit" TargetMode="External"/><Relationship Id="rId573" Type="http://schemas.openxmlformats.org/officeDocument/2006/relationships/hyperlink" Target="https://en.wikipedia.org/w/index.php?title=OBD-II_PIDs&amp;action=edit&amp;section=26" TargetMode="External"/><Relationship Id="rId170" Type="http://schemas.openxmlformats.org/officeDocument/2006/relationships/hyperlink" Target="https://en.wikipedia.org/wiki/Real-time_data" TargetMode="External"/><Relationship Id="rId226" Type="http://schemas.openxmlformats.org/officeDocument/2006/relationships/hyperlink" Target="https://en.wikipedia.org/wiki/On-board_diagnostics" TargetMode="External"/><Relationship Id="rId433" Type="http://schemas.openxmlformats.org/officeDocument/2006/relationships/hyperlink" Target="https://en.wikipedia.org/wiki/Hybrid_electric_vehicle" TargetMode="External"/><Relationship Id="rId268" Type="http://schemas.openxmlformats.org/officeDocument/2006/relationships/hyperlink" Target="https://en.wikipedia.org/wiki/On-board_diagnostics" TargetMode="External"/><Relationship Id="rId475" Type="http://schemas.openxmlformats.org/officeDocument/2006/relationships/hyperlink" Target="https://en.wikipedia.org/wiki/Air%E2%80%93fuel_ratio" TargetMode="External"/><Relationship Id="rId32" Type="http://schemas.openxmlformats.org/officeDocument/2006/relationships/hyperlink" Target="https://en.wikipedia.org/wiki/Mentor_Graphics" TargetMode="External"/><Relationship Id="rId74" Type="http://schemas.openxmlformats.org/officeDocument/2006/relationships/hyperlink" Target="https://en.wikipedia.org/w/index.php?title=Local_Interconnect_Network&amp;action=edit&amp;section=14" TargetMode="External"/><Relationship Id="rId128" Type="http://schemas.openxmlformats.org/officeDocument/2006/relationships/hyperlink" Target="https://en.wikipedia.org/wiki/FlexRay" TargetMode="External"/><Relationship Id="rId335" Type="http://schemas.openxmlformats.org/officeDocument/2006/relationships/hyperlink" Target="https://en.wikipedia.org/wiki/MacOS" TargetMode="External"/><Relationship Id="rId377" Type="http://schemas.openxmlformats.org/officeDocument/2006/relationships/hyperlink" Target="https://en.wikipedia.org/wiki/On-board_diagnostics" TargetMode="External"/><Relationship Id="rId500" Type="http://schemas.openxmlformats.org/officeDocument/2006/relationships/hyperlink" Target="https://en.wikipedia.org/wiki/OBD-II_PIDs" TargetMode="External"/><Relationship Id="rId542" Type="http://schemas.openxmlformats.org/officeDocument/2006/relationships/hyperlink" Target="https://en.wikipedia.org/w/index.php?title=OBD-II_PIDs&amp;action=edit&amp;section=14" TargetMode="External"/><Relationship Id="rId584" Type="http://schemas.openxmlformats.org/officeDocument/2006/relationships/hyperlink" Target="http://www.kvaser.com/can/protocol/can_scope_pictures.htm" TargetMode="External"/><Relationship Id="rId5" Type="http://schemas.openxmlformats.org/officeDocument/2006/relationships/hyperlink" Target="https://en.wikipedia.org/wiki/Network_protocol" TargetMode="External"/><Relationship Id="rId181" Type="http://schemas.openxmlformats.org/officeDocument/2006/relationships/hyperlink" Target="https://en.wikipedia.org/wiki/Datsun_280Z" TargetMode="External"/><Relationship Id="rId237" Type="http://schemas.openxmlformats.org/officeDocument/2006/relationships/hyperlink" Target="https://en.wikipedia.org/wiki/Emission_control_system" TargetMode="External"/><Relationship Id="rId402" Type="http://schemas.openxmlformats.org/officeDocument/2006/relationships/hyperlink" Target="https://en.wikipedia.org/wiki/On-board_diagnostics" TargetMode="External"/><Relationship Id="rId279" Type="http://schemas.openxmlformats.org/officeDocument/2006/relationships/hyperlink" Target="https://en.wikipedia.org/w/index.php?title=On-board_diagnostics&amp;action=edit&amp;section=10" TargetMode="External"/><Relationship Id="rId444" Type="http://schemas.openxmlformats.org/officeDocument/2006/relationships/hyperlink" Target="https://en.wikipedia.org/wiki/Pressure_measurement" TargetMode="External"/><Relationship Id="rId486" Type="http://schemas.openxmlformats.org/officeDocument/2006/relationships/hyperlink" Target="https://en.wikipedia.org/wiki/OBD-II_PIDs" TargetMode="External"/><Relationship Id="rId43" Type="http://schemas.openxmlformats.org/officeDocument/2006/relationships/hyperlink" Target="https://en.wikipedia.org/wiki/Universal_asynchronous_receiver/transmitter" TargetMode="External"/><Relationship Id="rId139" Type="http://schemas.openxmlformats.org/officeDocument/2006/relationships/hyperlink" Target="https://en.wikipedia.org/wiki/FlexRay" TargetMode="External"/><Relationship Id="rId290" Type="http://schemas.openxmlformats.org/officeDocument/2006/relationships/hyperlink" Target="https://en.wikipedia.org/w/index.php?title=On-board_diagnostics&amp;action=edit&amp;section=14" TargetMode="External"/><Relationship Id="rId304" Type="http://schemas.openxmlformats.org/officeDocument/2006/relationships/hyperlink" Target="https://en.wikipedia.org/wiki/Keyword_Protocol_2000" TargetMode="External"/><Relationship Id="rId346" Type="http://schemas.openxmlformats.org/officeDocument/2006/relationships/hyperlink" Target="https://en.wikipedia.org/wiki/ELM327" TargetMode="External"/><Relationship Id="rId388" Type="http://schemas.openxmlformats.org/officeDocument/2006/relationships/hyperlink" Target="https://en.wikipedia.org/wiki/Data_link_layer" TargetMode="External"/><Relationship Id="rId511" Type="http://schemas.openxmlformats.org/officeDocument/2006/relationships/hyperlink" Target="https://en.wikipedia.org/wiki/OBD-II_PIDs" TargetMode="External"/><Relationship Id="rId553" Type="http://schemas.openxmlformats.org/officeDocument/2006/relationships/hyperlink" Target="https://en.wikipedia.org/w/index.php?title=OBD-II_PIDs&amp;action=edit&amp;section=19" TargetMode="External"/><Relationship Id="rId85" Type="http://schemas.openxmlformats.org/officeDocument/2006/relationships/hyperlink" Target="https://en.wikipedia.org/w/index.php?title=FlexRay&amp;action=edit&amp;section=1" TargetMode="External"/><Relationship Id="rId150" Type="http://schemas.openxmlformats.org/officeDocument/2006/relationships/hyperlink" Target="https://en.wikipedia.org/w/index.php?title=FlexRay&amp;action=edit&amp;section=8" TargetMode="External"/><Relationship Id="rId192" Type="http://schemas.openxmlformats.org/officeDocument/2006/relationships/hyperlink" Target="https://en.wikipedia.org/wiki/On-board_diagnostics" TargetMode="External"/><Relationship Id="rId206" Type="http://schemas.openxmlformats.org/officeDocument/2006/relationships/hyperlink" Target="https://en.wikipedia.org/wiki/Automobile_emissions_control" TargetMode="External"/><Relationship Id="rId413" Type="http://schemas.openxmlformats.org/officeDocument/2006/relationships/hyperlink" Target="https://en.wikipedia.org/wiki/Talk:OBD-II_PIDs" TargetMode="External"/><Relationship Id="rId248" Type="http://schemas.openxmlformats.org/officeDocument/2006/relationships/hyperlink" Target="https://en.wikipedia.org/wiki/General_Motors_B_platform" TargetMode="External"/><Relationship Id="rId455" Type="http://schemas.openxmlformats.org/officeDocument/2006/relationships/hyperlink" Target="https://en.wikipedia.org/wiki/Air%E2%80%93fuel_ratio" TargetMode="External"/><Relationship Id="rId497" Type="http://schemas.openxmlformats.org/officeDocument/2006/relationships/hyperlink" Target="https://en.wikipedia.org/wiki/OBD-II_PIDs" TargetMode="External"/><Relationship Id="rId12" Type="http://schemas.openxmlformats.org/officeDocument/2006/relationships/hyperlink" Target="https://en.wikipedia.org/wiki/Audi" TargetMode="External"/><Relationship Id="rId108" Type="http://schemas.openxmlformats.org/officeDocument/2006/relationships/hyperlink" Target="https://en.wikipedia.org/wiki/Audi_A7" TargetMode="External"/><Relationship Id="rId315" Type="http://schemas.openxmlformats.org/officeDocument/2006/relationships/hyperlink" Target="https://en.wikipedia.org/wiki/On-board_diagnostics" TargetMode="External"/><Relationship Id="rId357" Type="http://schemas.openxmlformats.org/officeDocument/2006/relationships/hyperlink" Target="https://en.wikipedia.org/wiki/Fleet_vehicle" TargetMode="External"/><Relationship Id="rId522" Type="http://schemas.openxmlformats.org/officeDocument/2006/relationships/hyperlink" Target="https://en.wikipedia.org/wiki/OBD-II_PIDs" TargetMode="External"/><Relationship Id="rId54" Type="http://schemas.openxmlformats.org/officeDocument/2006/relationships/hyperlink" Target="https://en.wikipedia.org/wiki/Transceiver" TargetMode="External"/><Relationship Id="rId96" Type="http://schemas.openxmlformats.org/officeDocument/2006/relationships/hyperlink" Target="https://en.wikipedia.org/wiki/General_Motors" TargetMode="External"/><Relationship Id="rId161" Type="http://schemas.openxmlformats.org/officeDocument/2006/relationships/image" Target="media/image4.jpeg"/><Relationship Id="rId217" Type="http://schemas.openxmlformats.org/officeDocument/2006/relationships/hyperlink" Target="https://en.wikipedia.org/wiki/On-board_diagnostics" TargetMode="External"/><Relationship Id="rId399" Type="http://schemas.openxmlformats.org/officeDocument/2006/relationships/hyperlink" Target="https://en.wikipedia.org/wiki/Firmware" TargetMode="External"/><Relationship Id="rId564" Type="http://schemas.openxmlformats.org/officeDocument/2006/relationships/hyperlink" Target="https://en.wikipedia.org/wiki/Equipment_and_Tool_Institute" TargetMode="External"/><Relationship Id="rId259" Type="http://schemas.openxmlformats.org/officeDocument/2006/relationships/hyperlink" Target="https://en.wikipedia.org/wiki/Data_link_connector_(automotive)" TargetMode="External"/><Relationship Id="rId424" Type="http://schemas.openxmlformats.org/officeDocument/2006/relationships/hyperlink" Target="https://en.wikipedia.org/wiki/SAE_J1939" TargetMode="External"/><Relationship Id="rId466" Type="http://schemas.openxmlformats.org/officeDocument/2006/relationships/hyperlink" Target="https://en.wikipedia.org/wiki/Air%E2%80%93fuel_ratio" TargetMode="External"/><Relationship Id="rId23" Type="http://schemas.openxmlformats.org/officeDocument/2006/relationships/hyperlink" Target="https://en.wikipedia.org/wiki/Local_Interconnect_Network" TargetMode="External"/><Relationship Id="rId119" Type="http://schemas.openxmlformats.org/officeDocument/2006/relationships/hyperlink" Target="https://en.wikipedia.org/wiki/BMW_X6" TargetMode="External"/><Relationship Id="rId270" Type="http://schemas.openxmlformats.org/officeDocument/2006/relationships/hyperlink" Target="https://en.wikipedia.org/wiki/SAE_J1850" TargetMode="External"/><Relationship Id="rId326" Type="http://schemas.openxmlformats.org/officeDocument/2006/relationships/image" Target="media/image12.png"/><Relationship Id="rId533" Type="http://schemas.openxmlformats.org/officeDocument/2006/relationships/hyperlink" Target="https://en.wikipedia.org/wiki/Ignition_system" TargetMode="External"/><Relationship Id="rId65" Type="http://schemas.openxmlformats.org/officeDocument/2006/relationships/hyperlink" Target="https://en.wikipedia.org/wiki/Checksum" TargetMode="External"/><Relationship Id="rId130" Type="http://schemas.openxmlformats.org/officeDocument/2006/relationships/hyperlink" Target="https://en.wikipedia.org/wiki/Mercedes-Benz_S-Class_(W222)" TargetMode="External"/><Relationship Id="rId368" Type="http://schemas.openxmlformats.org/officeDocument/2006/relationships/hyperlink" Target="https://en.wikipedia.org/wiki/Garmin" TargetMode="External"/><Relationship Id="rId575" Type="http://schemas.openxmlformats.org/officeDocument/2006/relationships/hyperlink" Target="https://en.wikipedia.org/wiki/ELM327" TargetMode="External"/><Relationship Id="rId172" Type="http://schemas.openxmlformats.org/officeDocument/2006/relationships/hyperlink" Target="https://en.wikipedia.org/w/index.php?title=On-board_diagnostics&amp;action=edit&amp;section=1" TargetMode="External"/><Relationship Id="rId228" Type="http://schemas.openxmlformats.org/officeDocument/2006/relationships/hyperlink" Target="https://en.wikipedia.org/wiki/On-board_diagnostics" TargetMode="External"/><Relationship Id="rId435" Type="http://schemas.openxmlformats.org/officeDocument/2006/relationships/hyperlink" Target="https://en.wikipedia.org/wiki/Unified_Diagnostic_Services" TargetMode="External"/><Relationship Id="rId477" Type="http://schemas.openxmlformats.org/officeDocument/2006/relationships/hyperlink" Target="https://en.wikipedia.org/wiki/Two%27s_complement" TargetMode="External"/><Relationship Id="rId281" Type="http://schemas.openxmlformats.org/officeDocument/2006/relationships/hyperlink" Target="https://en.wikipedia.org/w/index.php?title=On-board_diagnostics&amp;action=edit&amp;section=11" TargetMode="External"/><Relationship Id="rId337" Type="http://schemas.openxmlformats.org/officeDocument/2006/relationships/hyperlink" Target="https://en.wikipedia.org/wiki/On-board_diagnostics" TargetMode="External"/><Relationship Id="rId502" Type="http://schemas.openxmlformats.org/officeDocument/2006/relationships/hyperlink" Target="https://en.wikipedia.org/wiki/OBD-II_PIDs" TargetMode="External"/><Relationship Id="rId34" Type="http://schemas.openxmlformats.org/officeDocument/2006/relationships/hyperlink" Target="https://en.wikipedia.org/wiki/Motorola" TargetMode="External"/><Relationship Id="rId76" Type="http://schemas.openxmlformats.org/officeDocument/2006/relationships/hyperlink" Target="https://en.wikipedia.org/w/index.php?title=Local_Interconnect_Network&amp;action=edit&amp;section=16" TargetMode="External"/><Relationship Id="rId141" Type="http://schemas.openxmlformats.org/officeDocument/2006/relationships/hyperlink" Target="https://en.wikipedia.org/wiki/Volvo_XC90" TargetMode="External"/><Relationship Id="rId379" Type="http://schemas.openxmlformats.org/officeDocument/2006/relationships/hyperlink" Target="https://en.wikipedia.org/wiki/On-board_diagnostics" TargetMode="External"/><Relationship Id="rId544" Type="http://schemas.openxmlformats.org/officeDocument/2006/relationships/hyperlink" Target="https://en.wikipedia.org/wiki/ISO-TP" TargetMode="External"/><Relationship Id="rId586" Type="http://schemas.openxmlformats.org/officeDocument/2006/relationships/image" Target="media/image20.gif"/><Relationship Id="rId7" Type="http://schemas.openxmlformats.org/officeDocument/2006/relationships/hyperlink" Target="https://en.wikipedia.org/wiki/Serial_communication" TargetMode="External"/><Relationship Id="rId183" Type="http://schemas.openxmlformats.org/officeDocument/2006/relationships/hyperlink" Target="https://en.wikipedia.org/wiki/General_Motors" TargetMode="External"/><Relationship Id="rId239" Type="http://schemas.openxmlformats.org/officeDocument/2006/relationships/hyperlink" Target="https://en.wikipedia.org/wiki/California" TargetMode="External"/><Relationship Id="rId390" Type="http://schemas.openxmlformats.org/officeDocument/2006/relationships/hyperlink" Target="https://en.wikipedia.org/w/index.php?title=On-board_diagnostics&amp;action=edit&amp;section=29" TargetMode="External"/><Relationship Id="rId404" Type="http://schemas.openxmlformats.org/officeDocument/2006/relationships/hyperlink" Target="https://en.wikipedia.org/wiki/On-board_diagnostics" TargetMode="External"/><Relationship Id="rId446" Type="http://schemas.openxmlformats.org/officeDocument/2006/relationships/hyperlink" Target="https://en.wikipedia.org/wiki/Mass_airflow_sensor" TargetMode="External"/><Relationship Id="rId250" Type="http://schemas.openxmlformats.org/officeDocument/2006/relationships/hyperlink" Target="https://en.wikipedia.org/wiki/General_Motors_W_platform" TargetMode="External"/><Relationship Id="rId292" Type="http://schemas.openxmlformats.org/officeDocument/2006/relationships/hyperlink" Target="https://en.wikipedia.org/wiki/Pulse-width_modulation" TargetMode="External"/><Relationship Id="rId306" Type="http://schemas.openxmlformats.org/officeDocument/2006/relationships/hyperlink" Target="https://en.wikipedia.org/w/index.php?title=On-board_diagnostics&amp;action=edit&amp;section=15" TargetMode="External"/><Relationship Id="rId488" Type="http://schemas.openxmlformats.org/officeDocument/2006/relationships/hyperlink" Target="https://en.wikipedia.org/wiki/Odometer" TargetMode="External"/><Relationship Id="rId45" Type="http://schemas.openxmlformats.org/officeDocument/2006/relationships/hyperlink" Target="https://en.wikipedia.org/wiki/Local_Interconnect_Network" TargetMode="External"/><Relationship Id="rId87" Type="http://schemas.openxmlformats.org/officeDocument/2006/relationships/hyperlink" Target="https://en.wikipedia.org/wiki/Controller_Area_Network" TargetMode="External"/><Relationship Id="rId110" Type="http://schemas.openxmlformats.org/officeDocument/2006/relationships/hyperlink" Target="https://en.wikipedia.org/wiki/FlexRay" TargetMode="External"/><Relationship Id="rId348" Type="http://schemas.openxmlformats.org/officeDocument/2006/relationships/hyperlink" Target="https://en.wikipedia.org/wiki/On-board_diagnostics" TargetMode="External"/><Relationship Id="rId513" Type="http://schemas.openxmlformats.org/officeDocument/2006/relationships/hyperlink" Target="https://en.wikipedia.org/wiki/OBD-II_PIDs" TargetMode="External"/><Relationship Id="rId555" Type="http://schemas.openxmlformats.org/officeDocument/2006/relationships/hyperlink" Target="https://en.wikipedia.org/wiki/California_Air_Resources_Board" TargetMode="External"/><Relationship Id="rId152" Type="http://schemas.openxmlformats.org/officeDocument/2006/relationships/hyperlink" Target="https://en.wikipedia.org/w/index.php?title=FlexRay&amp;action=edit&amp;section=10" TargetMode="External"/><Relationship Id="rId194" Type="http://schemas.openxmlformats.org/officeDocument/2006/relationships/hyperlink" Target="https://en.wikipedia.org/wiki/Commercial_Utility_Cargo_Vehicle" TargetMode="External"/><Relationship Id="rId208" Type="http://schemas.openxmlformats.org/officeDocument/2006/relationships/hyperlink" Target="https://en.wikipedia.org/wiki/California_emission_standards" TargetMode="External"/><Relationship Id="rId415" Type="http://schemas.openxmlformats.org/officeDocument/2006/relationships/hyperlink" Target="https://en.wikipedia.org/wiki/Wikipedia:What_Wikipedia_is_not" TargetMode="External"/><Relationship Id="rId457" Type="http://schemas.openxmlformats.org/officeDocument/2006/relationships/hyperlink" Target="https://en.wikipedia.org/wiki/Air%E2%80%93fuel_ratio" TargetMode="External"/><Relationship Id="rId261" Type="http://schemas.openxmlformats.org/officeDocument/2006/relationships/hyperlink" Target="https://en.wikipedia.org/wiki/File:OBD_002.jpg" TargetMode="External"/><Relationship Id="rId499" Type="http://schemas.openxmlformats.org/officeDocument/2006/relationships/hyperlink" Target="https://en.wikipedia.org/w/index.php?title=OBD-II_PIDs&amp;action=edit&amp;section=6" TargetMode="External"/><Relationship Id="rId14" Type="http://schemas.openxmlformats.org/officeDocument/2006/relationships/hyperlink" Target="https://en.wikipedia.org/wiki/Mercedes-Benz" TargetMode="External"/><Relationship Id="rId56" Type="http://schemas.openxmlformats.org/officeDocument/2006/relationships/hyperlink" Target="https://en.wikipedia.org/wiki/Crystal_oscillator" TargetMode="External"/><Relationship Id="rId317" Type="http://schemas.openxmlformats.org/officeDocument/2006/relationships/hyperlink" Target="https://en.wikipedia.org/wiki/OBD-II_PIDs" TargetMode="External"/><Relationship Id="rId359" Type="http://schemas.openxmlformats.org/officeDocument/2006/relationships/hyperlink" Target="https://en.wikipedia.org/w/index.php?title=On-board_diagnostics&amp;action=edit&amp;section=23" TargetMode="External"/><Relationship Id="rId524" Type="http://schemas.openxmlformats.org/officeDocument/2006/relationships/hyperlink" Target="https://en.wikipedia.org/wiki/OBD-II_PIDs" TargetMode="External"/><Relationship Id="rId566" Type="http://schemas.openxmlformats.org/officeDocument/2006/relationships/hyperlink" Target="https://en.wikipedia.org/wiki/OBD-II_PIDs" TargetMode="External"/><Relationship Id="rId98" Type="http://schemas.openxmlformats.org/officeDocument/2006/relationships/hyperlink" Target="https://en.wikipedia.org/wiki/BMW_X5_(E70)" TargetMode="External"/><Relationship Id="rId121" Type="http://schemas.openxmlformats.org/officeDocument/2006/relationships/hyperlink" Target="https://en.wikipedia.org/wiki/BMW_F20" TargetMode="External"/><Relationship Id="rId163" Type="http://schemas.openxmlformats.org/officeDocument/2006/relationships/image" Target="media/image6.jpeg"/><Relationship Id="rId219" Type="http://schemas.openxmlformats.org/officeDocument/2006/relationships/hyperlink" Target="https://en.wikipedia.org/wiki/New_Zealand" TargetMode="External"/><Relationship Id="rId370" Type="http://schemas.openxmlformats.org/officeDocument/2006/relationships/hyperlink" Target="https://en.wikipedia.org/wiki/On-board_diagnostics" TargetMode="External"/><Relationship Id="rId426" Type="http://schemas.openxmlformats.org/officeDocument/2006/relationships/hyperlink" Target="https://en.wikipedia.org/wiki/OBD-II_PIDs" TargetMode="External"/><Relationship Id="rId230" Type="http://schemas.openxmlformats.org/officeDocument/2006/relationships/hyperlink" Target="https://en.wikipedia.org/w/index.php?title=On-board_diagnostics&amp;action=edit&amp;section=2" TargetMode="External"/><Relationship Id="rId468" Type="http://schemas.openxmlformats.org/officeDocument/2006/relationships/hyperlink" Target="https://en.wikipedia.org/wiki/Air%E2%80%93fuel_ratio" TargetMode="External"/><Relationship Id="rId25" Type="http://schemas.openxmlformats.org/officeDocument/2006/relationships/hyperlink" Target="https://en.wikipedia.org/wiki/Local_Interconnect_Network" TargetMode="External"/><Relationship Id="rId67" Type="http://schemas.openxmlformats.org/officeDocument/2006/relationships/hyperlink" Target="https://en.wikipedia.org/w/index.php?title=Local_Interconnect_Network&amp;action=edit&amp;section=10" TargetMode="External"/><Relationship Id="rId272" Type="http://schemas.openxmlformats.org/officeDocument/2006/relationships/hyperlink" Target="https://en.wikipedia.org/w/index.php?title=On-board_diagnostics&amp;action=edit&amp;section=8" TargetMode="External"/><Relationship Id="rId328" Type="http://schemas.openxmlformats.org/officeDocument/2006/relationships/hyperlink" Target="https://en.wikipedia.org/w/index.php?title=On-board_diagnostics&amp;action=edit&amp;section=19" TargetMode="External"/><Relationship Id="rId535" Type="http://schemas.openxmlformats.org/officeDocument/2006/relationships/hyperlink" Target="https://en.wikipedia.org/wiki/OBD-II_PIDs" TargetMode="External"/><Relationship Id="rId577" Type="http://schemas.openxmlformats.org/officeDocument/2006/relationships/hyperlink" Target="http://www.kvaser.com/can/info/main.htm" TargetMode="External"/><Relationship Id="rId132" Type="http://schemas.openxmlformats.org/officeDocument/2006/relationships/hyperlink" Target="https://en.wikipedia.org/wiki/Mercedes-Benz_S-Class_(C217)" TargetMode="External"/><Relationship Id="rId174" Type="http://schemas.openxmlformats.org/officeDocument/2006/relationships/hyperlink" Target="https://en.wikipedia.org/wiki/MOS:LIST" TargetMode="External"/><Relationship Id="rId381" Type="http://schemas.openxmlformats.org/officeDocument/2006/relationships/hyperlink" Target="https://en.wikipedia.org/wiki/On-board_diagnostics" TargetMode="External"/><Relationship Id="rId241" Type="http://schemas.openxmlformats.org/officeDocument/2006/relationships/hyperlink" Target="https://en.wikipedia.org/wiki/On-board_diagnostics" TargetMode="External"/><Relationship Id="rId437" Type="http://schemas.openxmlformats.org/officeDocument/2006/relationships/hyperlink" Target="https://en.wikipedia.org/wiki/OBD-II_PIDs" TargetMode="External"/><Relationship Id="rId479" Type="http://schemas.openxmlformats.org/officeDocument/2006/relationships/hyperlink" Target="https://en.wikipedia.org/wiki/Fuel_rail" TargetMode="External"/><Relationship Id="rId36" Type="http://schemas.openxmlformats.org/officeDocument/2006/relationships/hyperlink" Target="https://en.wikipedia.org/wiki/Local_Interconnect_Network" TargetMode="External"/><Relationship Id="rId283" Type="http://schemas.openxmlformats.org/officeDocument/2006/relationships/hyperlink" Target="https://en.wikipedia.org/wiki/Petrol" TargetMode="External"/><Relationship Id="rId339" Type="http://schemas.openxmlformats.org/officeDocument/2006/relationships/hyperlink" Target="https://en.wikipedia.org/wiki/Wi-Fi" TargetMode="External"/><Relationship Id="rId490" Type="http://schemas.openxmlformats.org/officeDocument/2006/relationships/hyperlink" Target="https://en.wikipedia.org/wiki/Kilometre" TargetMode="External"/><Relationship Id="rId504" Type="http://schemas.openxmlformats.org/officeDocument/2006/relationships/hyperlink" Target="https://en.wikipedia.org/w/index.php?title=OBD-II_PIDs&amp;action=edit&amp;section=8" TargetMode="External"/><Relationship Id="rId546" Type="http://schemas.openxmlformats.org/officeDocument/2006/relationships/hyperlink" Target="https://en.wikipedia.org/wiki/OBD-II_PIDs" TargetMode="External"/><Relationship Id="rId78" Type="http://schemas.openxmlformats.org/officeDocument/2006/relationships/hyperlink" Target="https://en.wikipedia.org/wiki/CAN_in_Automation" TargetMode="External"/><Relationship Id="rId101" Type="http://schemas.openxmlformats.org/officeDocument/2006/relationships/hyperlink" Target="https://en.wikipedia.org/w/index.php?title=FlexRay&amp;action=edit&amp;section=4" TargetMode="External"/><Relationship Id="rId143" Type="http://schemas.openxmlformats.org/officeDocument/2006/relationships/hyperlink" Target="https://en.wikipedia.org/w/index.php?title=FlexRay&amp;action=edit&amp;section=5" TargetMode="External"/><Relationship Id="rId185" Type="http://schemas.openxmlformats.org/officeDocument/2006/relationships/hyperlink" Target="https://en.wikipedia.org/wiki/On-board_diagnostics" TargetMode="External"/><Relationship Id="rId350" Type="http://schemas.openxmlformats.org/officeDocument/2006/relationships/hyperlink" Target="https://en.wikipedia.org/wiki/File:Texa_obd-log.png" TargetMode="External"/><Relationship Id="rId406" Type="http://schemas.openxmlformats.org/officeDocument/2006/relationships/hyperlink" Target="https://en.wikipedia.org/wiki/Bus_(computing)" TargetMode="External"/><Relationship Id="rId588" Type="http://schemas.openxmlformats.org/officeDocument/2006/relationships/hyperlink" Target="http://www.honeywell.com/sensing/prodinfo/sds" TargetMode="External"/><Relationship Id="rId9" Type="http://schemas.openxmlformats.org/officeDocument/2006/relationships/hyperlink" Target="https://en.wikipedia.org/wiki/CAN_bus" TargetMode="External"/><Relationship Id="rId210" Type="http://schemas.openxmlformats.org/officeDocument/2006/relationships/hyperlink" Target="https://en.wikipedia.org/wiki/On-board_diagnostics" TargetMode="External"/><Relationship Id="rId392" Type="http://schemas.openxmlformats.org/officeDocument/2006/relationships/hyperlink" Target="https://en.wikipedia.org/w/index.php?title=On-board_diagnostics&amp;action=edit&amp;section=30" TargetMode="External"/><Relationship Id="rId448" Type="http://schemas.openxmlformats.org/officeDocument/2006/relationships/hyperlink" Target="https://en.wikipedia.org/wiki/Enumerated_type" TargetMode="External"/><Relationship Id="rId252" Type="http://schemas.openxmlformats.org/officeDocument/2006/relationships/hyperlink" Target="https://en.wikipedia.org/wiki/General_Motors_Y_platform" TargetMode="External"/><Relationship Id="rId294" Type="http://schemas.openxmlformats.org/officeDocument/2006/relationships/hyperlink" Target="https://en.wikipedia.org/wiki/Cyclic_redundancy_check" TargetMode="External"/><Relationship Id="rId308" Type="http://schemas.openxmlformats.org/officeDocument/2006/relationships/hyperlink" Target="https://en.wikipedia.org/wiki/OBD-II_PIDs" TargetMode="External"/><Relationship Id="rId515" Type="http://schemas.openxmlformats.org/officeDocument/2006/relationships/hyperlink" Target="https://en.wikipedia.org/wiki/OBD-II_PIDs" TargetMode="External"/><Relationship Id="rId47" Type="http://schemas.openxmlformats.org/officeDocument/2006/relationships/hyperlink" Target="https://en.wikipedia.org/w/index.php?title=Local_Interconnect_Network&amp;action=edit&amp;section=4" TargetMode="External"/><Relationship Id="rId89" Type="http://schemas.openxmlformats.org/officeDocument/2006/relationships/hyperlink" Target="https://en.wikipedia.org/w/index.php?title=FlexRay&amp;action=edit&amp;section=2" TargetMode="External"/><Relationship Id="rId112" Type="http://schemas.openxmlformats.org/officeDocument/2006/relationships/hyperlink" Target="https://en.wikipedia.org/wiki/Audi_TT_Mk3" TargetMode="External"/><Relationship Id="rId154" Type="http://schemas.openxmlformats.org/officeDocument/2006/relationships/hyperlink" Target="https://en.wikipedia.org/wiki/Logic_analyzers" TargetMode="External"/><Relationship Id="rId361" Type="http://schemas.openxmlformats.org/officeDocument/2006/relationships/hyperlink" Target="https://en.wikipedia.org/w/index.php?title=On-board_diagnostics&amp;action=edit&amp;section=24" TargetMode="External"/><Relationship Id="rId557" Type="http://schemas.openxmlformats.org/officeDocument/2006/relationships/hyperlink" Target="https://en.wikipedia.org/wiki/J1939" TargetMode="External"/><Relationship Id="rId196" Type="http://schemas.openxmlformats.org/officeDocument/2006/relationships/hyperlink" Target="https://en.wikipedia.org/wiki/On-board_diagnostics" TargetMode="External"/><Relationship Id="rId417" Type="http://schemas.openxmlformats.org/officeDocument/2006/relationships/hyperlink" Target="https://en.wikipedia.org/wiki/SAE_International" TargetMode="External"/><Relationship Id="rId459" Type="http://schemas.openxmlformats.org/officeDocument/2006/relationships/hyperlink" Target="https://en.wikipedia.org/wiki/Air%E2%80%93fuel_ratio" TargetMode="External"/><Relationship Id="rId16" Type="http://schemas.openxmlformats.org/officeDocument/2006/relationships/hyperlink" Target="https://en.wikipedia.org/wiki/Power_line_communication" TargetMode="External"/><Relationship Id="rId221" Type="http://schemas.openxmlformats.org/officeDocument/2006/relationships/hyperlink" Target="https://en.wikipedia.org/wiki/On-board_diagnostics" TargetMode="External"/><Relationship Id="rId242" Type="http://schemas.openxmlformats.org/officeDocument/2006/relationships/hyperlink" Target="https://en.wikipedia.org/wiki/Light-emitting_diode" TargetMode="External"/><Relationship Id="rId263" Type="http://schemas.openxmlformats.org/officeDocument/2006/relationships/hyperlink" Target="https://en.wikipedia.org/wiki/File:OBD-II_type_A_female_connector_pinout.svg" TargetMode="External"/><Relationship Id="rId284" Type="http://schemas.openxmlformats.org/officeDocument/2006/relationships/hyperlink" Target="https://en.wikipedia.org/wiki/Diesel_fuel" TargetMode="External"/><Relationship Id="rId319" Type="http://schemas.openxmlformats.org/officeDocument/2006/relationships/hyperlink" Target="https://en.wikipedia.org/wiki/Vehicle_identification_number" TargetMode="External"/><Relationship Id="rId470" Type="http://schemas.openxmlformats.org/officeDocument/2006/relationships/hyperlink" Target="https://en.wikipedia.org/wiki/Air%E2%80%93fuel_ratio" TargetMode="External"/><Relationship Id="rId491" Type="http://schemas.openxmlformats.org/officeDocument/2006/relationships/hyperlink" Target="https://en.wikipedia.org/wiki/OBD-II_PIDs" TargetMode="External"/><Relationship Id="rId505" Type="http://schemas.openxmlformats.org/officeDocument/2006/relationships/hyperlink" Target="https://en.wikipedia.org/wiki/OBD-II_PIDs" TargetMode="External"/><Relationship Id="rId526" Type="http://schemas.openxmlformats.org/officeDocument/2006/relationships/hyperlink" Target="https://en.wikipedia.org/w/index.php?title=OBD-II_PIDs&amp;action=edit&amp;section=10" TargetMode="External"/><Relationship Id="rId37" Type="http://schemas.openxmlformats.org/officeDocument/2006/relationships/hyperlink" Target="https://en.wikipedia.org/wiki/Local_Interconnect_Network" TargetMode="External"/><Relationship Id="rId58" Type="http://schemas.openxmlformats.org/officeDocument/2006/relationships/hyperlink" Target="https://en.wikipedia.org/w/index.php?title=Local_Interconnect_Network&amp;action=edit&amp;section=7" TargetMode="External"/><Relationship Id="rId79" Type="http://schemas.openxmlformats.org/officeDocument/2006/relationships/hyperlink" Target="https://en.wikipedia.org/wiki/Vehicle_bus" TargetMode="External"/><Relationship Id="rId102" Type="http://schemas.openxmlformats.org/officeDocument/2006/relationships/hyperlink" Target="https://en.wikipedia.org/wiki/Audi_A4" TargetMode="External"/><Relationship Id="rId123" Type="http://schemas.openxmlformats.org/officeDocument/2006/relationships/hyperlink" Target="https://en.wikipedia.org/wiki/BMW_5_Series_(F10)" TargetMode="External"/><Relationship Id="rId144" Type="http://schemas.openxmlformats.org/officeDocument/2006/relationships/hyperlink" Target="https://en.wikipedia.org/w/index.php?title=FlexRay&amp;action=edit&amp;section=6" TargetMode="External"/><Relationship Id="rId330" Type="http://schemas.openxmlformats.org/officeDocument/2006/relationships/hyperlink" Target="https://en.wikipedia.org/wiki/Bluetooth" TargetMode="External"/><Relationship Id="rId547" Type="http://schemas.openxmlformats.org/officeDocument/2006/relationships/hyperlink" Target="https://en.wikipedia.org/w/index.php?title=OBD-II_PIDs&amp;action=edit&amp;section=15" TargetMode="External"/><Relationship Id="rId568" Type="http://schemas.openxmlformats.org/officeDocument/2006/relationships/hyperlink" Target="https://en.wikipedia.org/w/index.php?title=OBD-II_PIDs&amp;action=edit&amp;section=24" TargetMode="External"/><Relationship Id="rId589" Type="http://schemas.openxmlformats.org/officeDocument/2006/relationships/image" Target="media/image21.gif"/><Relationship Id="rId90" Type="http://schemas.openxmlformats.org/officeDocument/2006/relationships/hyperlink" Target="https://en.wikipedia.org/wiki/Freescale_Semiconductor" TargetMode="External"/><Relationship Id="rId165" Type="http://schemas.openxmlformats.org/officeDocument/2006/relationships/hyperlink" Target="https://en.wikipedia.org/wiki/United_States_vehicle_emission_standards" TargetMode="External"/><Relationship Id="rId186" Type="http://schemas.openxmlformats.org/officeDocument/2006/relationships/hyperlink" Target="https://en.wikipedia.org/wiki/General_Motors" TargetMode="External"/><Relationship Id="rId351" Type="http://schemas.openxmlformats.org/officeDocument/2006/relationships/image" Target="media/image14.png"/><Relationship Id="rId372" Type="http://schemas.openxmlformats.org/officeDocument/2006/relationships/hyperlink" Target="https://en.wikipedia.org/w/index.php?title=On-board_diagnostics&amp;action=edit&amp;section=26" TargetMode="External"/><Relationship Id="rId393" Type="http://schemas.openxmlformats.org/officeDocument/2006/relationships/hyperlink" Target="https://en.wikipedia.org/wiki/International_Organization_for_Standardization" TargetMode="External"/><Relationship Id="rId407" Type="http://schemas.openxmlformats.org/officeDocument/2006/relationships/hyperlink" Target="https://en.wikipedia.org/wiki/Authentication" TargetMode="External"/><Relationship Id="rId428" Type="http://schemas.openxmlformats.org/officeDocument/2006/relationships/hyperlink" Target="https://en.wikipedia.org/wiki/OBD-II_PIDs" TargetMode="External"/><Relationship Id="rId449" Type="http://schemas.openxmlformats.org/officeDocument/2006/relationships/hyperlink" Target="https://en.wikipedia.org/wiki/OBD-II_PIDs" TargetMode="External"/><Relationship Id="rId211" Type="http://schemas.openxmlformats.org/officeDocument/2006/relationships/hyperlink" Target="https://en.wikipedia.org/wiki/European_Union" TargetMode="External"/><Relationship Id="rId232" Type="http://schemas.openxmlformats.org/officeDocument/2006/relationships/hyperlink" Target="https://en.wikipedia.org/wiki/ALDL" TargetMode="External"/><Relationship Id="rId253" Type="http://schemas.openxmlformats.org/officeDocument/2006/relationships/hyperlink" Target="https://en.wikipedia.org/wiki/General_Motors_F_platform" TargetMode="External"/><Relationship Id="rId274" Type="http://schemas.openxmlformats.org/officeDocument/2006/relationships/hyperlink" Target="https://en.wikipedia.org/wiki/Diesel_fuel" TargetMode="External"/><Relationship Id="rId295" Type="http://schemas.openxmlformats.org/officeDocument/2006/relationships/hyperlink" Target="https://en.wikipedia.org/wiki/Carrier_Sense_Multiple_Access" TargetMode="External"/><Relationship Id="rId309" Type="http://schemas.openxmlformats.org/officeDocument/2006/relationships/hyperlink" Target="https://en.wikipedia.org/wiki/Table_of_OBD-II_Codes" TargetMode="External"/><Relationship Id="rId460" Type="http://schemas.openxmlformats.org/officeDocument/2006/relationships/hyperlink" Target="https://en.wikipedia.org/wiki/Air%E2%80%93fuel_ratio" TargetMode="External"/><Relationship Id="rId481" Type="http://schemas.openxmlformats.org/officeDocument/2006/relationships/hyperlink" Target="https://en.wikipedia.org/wiki/OBD-II_PIDs" TargetMode="External"/><Relationship Id="rId516" Type="http://schemas.openxmlformats.org/officeDocument/2006/relationships/hyperlink" Target="https://en.wikipedia.org/wiki/OBD-II_PIDs" TargetMode="External"/><Relationship Id="rId27" Type="http://schemas.openxmlformats.org/officeDocument/2006/relationships/hyperlink" Target="https://en.wikipedia.org/wiki/Local_Interconnect_Network" TargetMode="External"/><Relationship Id="rId48" Type="http://schemas.openxmlformats.org/officeDocument/2006/relationships/hyperlink" Target="https://en.wikipedia.org/wiki/Local_Interconnect_Network" TargetMode="External"/><Relationship Id="rId69" Type="http://schemas.openxmlformats.org/officeDocument/2006/relationships/hyperlink" Target="https://en.wikipedia.org/wiki/NXP" TargetMode="External"/><Relationship Id="rId113" Type="http://schemas.openxmlformats.org/officeDocument/2006/relationships/hyperlink" Target="https://en.wikipedia.org/wiki/Audi_R8" TargetMode="External"/><Relationship Id="rId134" Type="http://schemas.openxmlformats.org/officeDocument/2006/relationships/hyperlink" Target="https://en.wikipedia.org/wiki/Mercedes-Benz_E-Class_(W213)" TargetMode="External"/><Relationship Id="rId320" Type="http://schemas.openxmlformats.org/officeDocument/2006/relationships/hyperlink" Target="https://en.wikipedia.org/wiki/OBD-II_PIDs" TargetMode="External"/><Relationship Id="rId537" Type="http://schemas.openxmlformats.org/officeDocument/2006/relationships/hyperlink" Target="https://en.wikipedia.org/wiki/OBD-II_PIDs" TargetMode="External"/><Relationship Id="rId558" Type="http://schemas.openxmlformats.org/officeDocument/2006/relationships/hyperlink" Target="https://en.wikipedia.org/w/index.php?title=OBD-II_PIDs&amp;action=edit&amp;section=21" TargetMode="External"/><Relationship Id="rId579" Type="http://schemas.openxmlformats.org/officeDocument/2006/relationships/hyperlink" Target="https://www.micromax.ru/articles/img/articles/kvaxer/datafram_1_big.gif" TargetMode="External"/><Relationship Id="rId80" Type="http://schemas.openxmlformats.org/officeDocument/2006/relationships/hyperlink" Target="https://en.wikipedia.org/wiki/Controller_Area_Network" TargetMode="External"/><Relationship Id="rId155" Type="http://schemas.openxmlformats.org/officeDocument/2006/relationships/hyperlink" Target="https://en.wikipedia.org/wiki/Bus_analyzer" TargetMode="External"/><Relationship Id="rId176" Type="http://schemas.openxmlformats.org/officeDocument/2006/relationships/hyperlink" Target="https://en.wikipedia.org/w/index.php?title=On-board_diagnostics&amp;action=edit" TargetMode="External"/><Relationship Id="rId197" Type="http://schemas.openxmlformats.org/officeDocument/2006/relationships/hyperlink" Target="https://en.wikipedia.org/wiki/General_Motors" TargetMode="External"/><Relationship Id="rId341" Type="http://schemas.openxmlformats.org/officeDocument/2006/relationships/hyperlink" Target="https://en.wikipedia.org/wiki/On-board_diagnostics" TargetMode="External"/><Relationship Id="rId362" Type="http://schemas.openxmlformats.org/officeDocument/2006/relationships/hyperlink" Target="https://en.wikipedia.org/wiki/Active_fault" TargetMode="External"/><Relationship Id="rId383" Type="http://schemas.openxmlformats.org/officeDocument/2006/relationships/hyperlink" Target="https://en.wikipedia.org/wiki/On-board_diagnostics" TargetMode="External"/><Relationship Id="rId418" Type="http://schemas.openxmlformats.org/officeDocument/2006/relationships/hyperlink" Target="https://en.wikipedia.org/wiki/Vehicle_emissions_control" TargetMode="External"/><Relationship Id="rId439" Type="http://schemas.openxmlformats.org/officeDocument/2006/relationships/hyperlink" Target="https://en.wikipedia.org/wiki/OBD-II_PIDs" TargetMode="External"/><Relationship Id="rId590" Type="http://schemas.openxmlformats.org/officeDocument/2006/relationships/image" Target="media/image22.gif"/><Relationship Id="rId201" Type="http://schemas.openxmlformats.org/officeDocument/2006/relationships/hyperlink" Target="https://en.wikipedia.org/wiki/Exhaust_gas_recirculation" TargetMode="External"/><Relationship Id="rId222" Type="http://schemas.openxmlformats.org/officeDocument/2006/relationships/hyperlink" Target="https://en.wikipedia.org/w/index.php?title=ISO_15765-4&amp;action=edit&amp;redlink=1" TargetMode="External"/><Relationship Id="rId243" Type="http://schemas.openxmlformats.org/officeDocument/2006/relationships/hyperlink" Target="https://en.wikipedia.org/w/index.php?title=On-board_diagnostics&amp;action=edit&amp;section=5" TargetMode="External"/><Relationship Id="rId264" Type="http://schemas.openxmlformats.org/officeDocument/2006/relationships/image" Target="media/image10.png"/><Relationship Id="rId285" Type="http://schemas.openxmlformats.org/officeDocument/2006/relationships/hyperlink" Target="https://en.wikipedia.org/wiki/On-board_diagnostics" TargetMode="External"/><Relationship Id="rId450" Type="http://schemas.openxmlformats.org/officeDocument/2006/relationships/hyperlink" Target="https://en.wikipedia.org/wiki/Power_Take_Off" TargetMode="External"/><Relationship Id="rId471" Type="http://schemas.openxmlformats.org/officeDocument/2006/relationships/hyperlink" Target="https://en.wikipedia.org/wiki/Air%E2%80%93fuel_ratio" TargetMode="External"/><Relationship Id="rId506" Type="http://schemas.openxmlformats.org/officeDocument/2006/relationships/hyperlink" Target="https://en.wikipedia.org/wiki/OBD-II_PIDs" TargetMode="External"/><Relationship Id="rId17" Type="http://schemas.openxmlformats.org/officeDocument/2006/relationships/hyperlink" Target="https://en.wikipedia.org/wiki/Local_Interconnect_Network" TargetMode="External"/><Relationship Id="rId38" Type="http://schemas.openxmlformats.org/officeDocument/2006/relationships/hyperlink" Target="https://en.wikipedia.org/wiki/Meter" TargetMode="External"/><Relationship Id="rId59" Type="http://schemas.openxmlformats.org/officeDocument/2006/relationships/hyperlink" Target="https://en.wikipedia.org/wiki/I/O_scheduling" TargetMode="External"/><Relationship Id="rId103" Type="http://schemas.openxmlformats.org/officeDocument/2006/relationships/hyperlink" Target="https://en.wikipedia.org/wiki/FlexRay" TargetMode="External"/><Relationship Id="rId124" Type="http://schemas.openxmlformats.org/officeDocument/2006/relationships/hyperlink" Target="https://en.wikipedia.org/wiki/FlexRay" TargetMode="External"/><Relationship Id="rId310" Type="http://schemas.openxmlformats.org/officeDocument/2006/relationships/hyperlink" Target="https://en.wikipedia.org/w/index.php?title=On-board_diagnostics&amp;action=edit&amp;section=16" TargetMode="External"/><Relationship Id="rId492" Type="http://schemas.openxmlformats.org/officeDocument/2006/relationships/hyperlink" Target="https://en.wikipedia.org/wiki/OBD-II_PIDs" TargetMode="External"/><Relationship Id="rId527" Type="http://schemas.openxmlformats.org/officeDocument/2006/relationships/hyperlink" Target="https://en.wikipedia.org/wiki/Big-endian" TargetMode="External"/><Relationship Id="rId548" Type="http://schemas.openxmlformats.org/officeDocument/2006/relationships/hyperlink" Target="https://en.wikipedia.org/wiki/Exhaust_gas_recirculation" TargetMode="External"/><Relationship Id="rId569" Type="http://schemas.openxmlformats.org/officeDocument/2006/relationships/hyperlink" Target="https://en.wikipedia.org/wiki/ISO_15765-2" TargetMode="External"/><Relationship Id="rId70" Type="http://schemas.openxmlformats.org/officeDocument/2006/relationships/hyperlink" Target="https://en.wikipedia.org/wiki/Elmos_Semiconductor" TargetMode="External"/><Relationship Id="rId91" Type="http://schemas.openxmlformats.org/officeDocument/2006/relationships/hyperlink" Target="https://en.wikipedia.org/wiki/Robert_Bosch_GmbH" TargetMode="External"/><Relationship Id="rId145" Type="http://schemas.openxmlformats.org/officeDocument/2006/relationships/hyperlink" Target="https://en.wikipedia.org/wiki/Electronic_control_unit" TargetMode="External"/><Relationship Id="rId166" Type="http://schemas.openxmlformats.org/officeDocument/2006/relationships/hyperlink" Target="https://en.wikipedia.org/wiki/Air_pollution" TargetMode="External"/><Relationship Id="rId187" Type="http://schemas.openxmlformats.org/officeDocument/2006/relationships/hyperlink" Target="https://en.wikipedia.org/wiki/ALDL" TargetMode="External"/><Relationship Id="rId331" Type="http://schemas.openxmlformats.org/officeDocument/2006/relationships/hyperlink" Target="https://en.wikipedia.org/wiki/On-board_diagnostics" TargetMode="External"/><Relationship Id="rId352" Type="http://schemas.openxmlformats.org/officeDocument/2006/relationships/hyperlink" Target="https://en.wikipedia.org/wiki/Data_logger" TargetMode="External"/><Relationship Id="rId373" Type="http://schemas.openxmlformats.org/officeDocument/2006/relationships/hyperlink" Target="https://en.wikipedia.org/wiki/OBD-II_PIDs" TargetMode="External"/><Relationship Id="rId394" Type="http://schemas.openxmlformats.org/officeDocument/2006/relationships/hyperlink" Target="https://en.wikipedia.org/wiki/ISO_15765-2" TargetMode="External"/><Relationship Id="rId408" Type="http://schemas.openxmlformats.org/officeDocument/2006/relationships/hyperlink" Target="https://en.wikipedia.org/wiki/Authorization" TargetMode="External"/><Relationship Id="rId429" Type="http://schemas.openxmlformats.org/officeDocument/2006/relationships/hyperlink" Target="https://en.wikipedia.org/wiki/OBD-II_PIDs" TargetMode="External"/><Relationship Id="rId580" Type="http://schemas.openxmlformats.org/officeDocument/2006/relationships/image" Target="media/image16.gif"/><Relationship Id="rId1" Type="http://schemas.openxmlformats.org/officeDocument/2006/relationships/numbering" Target="numbering.xml"/><Relationship Id="rId212" Type="http://schemas.openxmlformats.org/officeDocument/2006/relationships/hyperlink" Target="https://en.wikipedia.org/wiki/On-board_diagnostics" TargetMode="External"/><Relationship Id="rId233" Type="http://schemas.openxmlformats.org/officeDocument/2006/relationships/hyperlink" Target="https://en.wikipedia.org/wiki/ALDL" TargetMode="External"/><Relationship Id="rId254" Type="http://schemas.openxmlformats.org/officeDocument/2006/relationships/hyperlink" Target="https://en.wikipedia.org/wiki/General_Motors_J_platform" TargetMode="External"/><Relationship Id="rId440" Type="http://schemas.openxmlformats.org/officeDocument/2006/relationships/hyperlink" Target="https://en.wikipedia.org/wiki/OBD-II_PIDs" TargetMode="External"/><Relationship Id="rId28" Type="http://schemas.openxmlformats.org/officeDocument/2006/relationships/hyperlink" Target="https://en.wikipedia.org/wiki/Microcontroller" TargetMode="External"/><Relationship Id="rId49" Type="http://schemas.openxmlformats.org/officeDocument/2006/relationships/hyperlink" Target="https://en.wikipedia.org/w/index.php?title=Local_Interconnect_Network&amp;action=edit&amp;section=5" TargetMode="External"/><Relationship Id="rId114" Type="http://schemas.openxmlformats.org/officeDocument/2006/relationships/hyperlink" Target="https://en.wikipedia.org/wiki/Bentley_Flying_Spur_(2005)" TargetMode="External"/><Relationship Id="rId275" Type="http://schemas.openxmlformats.org/officeDocument/2006/relationships/hyperlink" Target="https://en.wikipedia.org/wiki/On-board_diagnostics" TargetMode="External"/><Relationship Id="rId296" Type="http://schemas.openxmlformats.org/officeDocument/2006/relationships/hyperlink" Target="https://en.wikipedia.org/w/index.php?title=Variable_pulse_width&amp;action=edit&amp;redlink=1" TargetMode="External"/><Relationship Id="rId300" Type="http://schemas.openxmlformats.org/officeDocument/2006/relationships/hyperlink" Target="https://en.wikipedia.org/wiki/On-board_diagnostics" TargetMode="External"/><Relationship Id="rId461" Type="http://schemas.openxmlformats.org/officeDocument/2006/relationships/hyperlink" Target="https://en.wikipedia.org/wiki/Air%E2%80%93fuel_ratio" TargetMode="External"/><Relationship Id="rId482" Type="http://schemas.openxmlformats.org/officeDocument/2006/relationships/hyperlink" Target="https://en.wikipedia.org/wiki/OBD-II_PIDs" TargetMode="External"/><Relationship Id="rId517" Type="http://schemas.openxmlformats.org/officeDocument/2006/relationships/hyperlink" Target="https://en.wikipedia.org/wiki/OBD-II_PIDs" TargetMode="External"/><Relationship Id="rId538" Type="http://schemas.openxmlformats.org/officeDocument/2006/relationships/hyperlink" Target="https://en.wikipedia.org/wiki/OBD-II_PIDs" TargetMode="External"/><Relationship Id="rId559" Type="http://schemas.openxmlformats.org/officeDocument/2006/relationships/hyperlink" Target="https://en.wikipedia.org/wiki/Liquefied_petroleum_gas" TargetMode="External"/><Relationship Id="rId60" Type="http://schemas.openxmlformats.org/officeDocument/2006/relationships/hyperlink" Target="https://en.wikipedia.org/wiki/Kbit/s" TargetMode="External"/><Relationship Id="rId81" Type="http://schemas.openxmlformats.org/officeDocument/2006/relationships/hyperlink" Target="https://en.wikipedia.org/wiki/Time-Triggered_Protocol" TargetMode="External"/><Relationship Id="rId135" Type="http://schemas.openxmlformats.org/officeDocument/2006/relationships/hyperlink" Target="https://en.wikipedia.org/wiki/Mercedes-Benz_C-Class_(W205)" TargetMode="External"/><Relationship Id="rId156" Type="http://schemas.openxmlformats.org/officeDocument/2006/relationships/hyperlink" Target="https://en.wikipedia.org/w/index.php?title=FlexRay&amp;action=edit&amp;section=12" TargetMode="External"/><Relationship Id="rId177" Type="http://schemas.openxmlformats.org/officeDocument/2006/relationships/hyperlink" Target="https://en.wikipedia.org/wiki/Help:Editing" TargetMode="External"/><Relationship Id="rId198" Type="http://schemas.openxmlformats.org/officeDocument/2006/relationships/hyperlink" Target="https://en.wikipedia.org/wiki/UART" TargetMode="External"/><Relationship Id="rId321" Type="http://schemas.openxmlformats.org/officeDocument/2006/relationships/hyperlink" Target="https://en.wikipedia.org/wiki/On-board_diagnostics" TargetMode="External"/><Relationship Id="rId342" Type="http://schemas.openxmlformats.org/officeDocument/2006/relationships/hyperlink" Target="https://en.wikipedia.org/wiki/On-board_diagnostics" TargetMode="External"/><Relationship Id="rId363" Type="http://schemas.openxmlformats.org/officeDocument/2006/relationships/hyperlink" Target="https://en.wikipedia.org/wiki/Trip_computer" TargetMode="External"/><Relationship Id="rId384" Type="http://schemas.openxmlformats.org/officeDocument/2006/relationships/hyperlink" Target="https://en.wikipedia.org/w/index.php?title=On-board_diagnostics&amp;action=edit&amp;section=27" TargetMode="External"/><Relationship Id="rId419" Type="http://schemas.openxmlformats.org/officeDocument/2006/relationships/hyperlink" Target="https://en.wikipedia.org/wiki/Vehicle_inspection" TargetMode="External"/><Relationship Id="rId570" Type="http://schemas.openxmlformats.org/officeDocument/2006/relationships/hyperlink" Target="https://en.wikipedia.org/wiki/ISO_15765-2" TargetMode="External"/><Relationship Id="rId591" Type="http://schemas.openxmlformats.org/officeDocument/2006/relationships/fontTable" Target="fontTable.xml"/><Relationship Id="rId202" Type="http://schemas.openxmlformats.org/officeDocument/2006/relationships/hyperlink" Target="https://en.wikipedia.org/wiki/On-board_diagnostics" TargetMode="External"/><Relationship Id="rId223" Type="http://schemas.openxmlformats.org/officeDocument/2006/relationships/hyperlink" Target="https://en.wikipedia.org/wiki/On-board_diagnostics" TargetMode="External"/><Relationship Id="rId244" Type="http://schemas.openxmlformats.org/officeDocument/2006/relationships/hyperlink" Target="https://en.wikipedia.org/wiki/General_Motors" TargetMode="External"/><Relationship Id="rId430" Type="http://schemas.openxmlformats.org/officeDocument/2006/relationships/hyperlink" Target="https://en.wikipedia.org/wiki/OBD-II_PIDs" TargetMode="External"/><Relationship Id="rId18" Type="http://schemas.openxmlformats.org/officeDocument/2006/relationships/hyperlink" Target="https://en.wikipedia.org/wiki/CAN_in_Automation" TargetMode="External"/><Relationship Id="rId39" Type="http://schemas.openxmlformats.org/officeDocument/2006/relationships/hyperlink" Target="https://en.wikipedia.org/wiki/Local_Interconnect_Network" TargetMode="External"/><Relationship Id="rId265" Type="http://schemas.openxmlformats.org/officeDocument/2006/relationships/hyperlink" Target="https://en.wikipedia.org/wiki/File:OBD-II_type_B_female_connector_pinout.svg" TargetMode="External"/><Relationship Id="rId286" Type="http://schemas.openxmlformats.org/officeDocument/2006/relationships/hyperlink" Target="https://en.wikipedia.org/wiki/On-board_diagnostics" TargetMode="External"/><Relationship Id="rId451" Type="http://schemas.openxmlformats.org/officeDocument/2006/relationships/hyperlink" Target="https://en.wikipedia.org/wiki/OBD-II_PIDs" TargetMode="External"/><Relationship Id="rId472" Type="http://schemas.openxmlformats.org/officeDocument/2006/relationships/hyperlink" Target="https://en.wikipedia.org/wiki/Air%E2%80%93fuel_ratio" TargetMode="External"/><Relationship Id="rId493" Type="http://schemas.openxmlformats.org/officeDocument/2006/relationships/hyperlink" Target="https://en.wikipedia.org/w/index.php?title=OBD-II_PIDs&amp;action=edit&amp;section=4" TargetMode="External"/><Relationship Id="rId507" Type="http://schemas.openxmlformats.org/officeDocument/2006/relationships/hyperlink" Target="https://en.wikipedia.org/wiki/Vehicle_Identification_Number" TargetMode="External"/><Relationship Id="rId528" Type="http://schemas.openxmlformats.org/officeDocument/2006/relationships/hyperlink" Target="https://en.wikipedia.org/wiki/Most_significant_bit" TargetMode="External"/><Relationship Id="rId549" Type="http://schemas.openxmlformats.org/officeDocument/2006/relationships/hyperlink" Target="https://en.wikipedia.org/w/index.php?title=OBD-II_PIDs&amp;action=edit&amp;section=16" TargetMode="External"/><Relationship Id="rId50" Type="http://schemas.openxmlformats.org/officeDocument/2006/relationships/hyperlink" Target="https://en.wikipedia.org/w/index.php?title=Local_Interconnect_Network&amp;action=edit&amp;section=6" TargetMode="External"/><Relationship Id="rId104" Type="http://schemas.openxmlformats.org/officeDocument/2006/relationships/hyperlink" Target="https://en.wikipedia.org/wiki/Audi_A5" TargetMode="External"/><Relationship Id="rId125" Type="http://schemas.openxmlformats.org/officeDocument/2006/relationships/hyperlink" Target="https://en.wikipedia.org/wiki/BMW_6_Series" TargetMode="External"/><Relationship Id="rId146" Type="http://schemas.openxmlformats.org/officeDocument/2006/relationships/hyperlink" Target="https://en.wikipedia.org/wiki/Clock_drift" TargetMode="External"/><Relationship Id="rId167" Type="http://schemas.openxmlformats.org/officeDocument/2006/relationships/hyperlink" Target="https://en.wikipedia.org/wiki/On-board_diagnostics" TargetMode="External"/><Relationship Id="rId188" Type="http://schemas.openxmlformats.org/officeDocument/2006/relationships/hyperlink" Target="https://en.wikipedia.org/wiki/Engine_Control_Module" TargetMode="External"/><Relationship Id="rId311" Type="http://schemas.openxmlformats.org/officeDocument/2006/relationships/hyperlink" Target="https://en.wikipedia.org/wiki/Communication_protocol" TargetMode="External"/><Relationship Id="rId332" Type="http://schemas.openxmlformats.org/officeDocument/2006/relationships/hyperlink" Target="https://en.wikipedia.org/wiki/On-board_diagnostics" TargetMode="External"/><Relationship Id="rId353" Type="http://schemas.openxmlformats.org/officeDocument/2006/relationships/hyperlink" Target="https://en.wikipedia.org/wiki/On-board_diagnostics" TargetMode="External"/><Relationship Id="rId374" Type="http://schemas.openxmlformats.org/officeDocument/2006/relationships/hyperlink" Target="https://en.wikipedia.org/wiki/On-board_diagnostics" TargetMode="External"/><Relationship Id="rId395" Type="http://schemas.openxmlformats.org/officeDocument/2006/relationships/hyperlink" Target="https://en.wikipedia.org/wiki/Unified_Diagnostic_Services" TargetMode="External"/><Relationship Id="rId409" Type="http://schemas.openxmlformats.org/officeDocument/2006/relationships/hyperlink" Target="https://en.wikipedia.org/wiki/Security_through_obscurity" TargetMode="External"/><Relationship Id="rId560" Type="http://schemas.openxmlformats.org/officeDocument/2006/relationships/hyperlink" Target="https://en.wikipedia.org/wiki/Compressed_natural_gas" TargetMode="External"/><Relationship Id="rId581" Type="http://schemas.openxmlformats.org/officeDocument/2006/relationships/image" Target="media/image17.gif"/><Relationship Id="rId71" Type="http://schemas.openxmlformats.org/officeDocument/2006/relationships/hyperlink" Target="https://en.wikipedia.org/w/index.php?title=Local_Interconnect_Network&amp;action=edit&amp;section=11" TargetMode="External"/><Relationship Id="rId92" Type="http://schemas.openxmlformats.org/officeDocument/2006/relationships/hyperlink" Target="https://en.wikipedia.org/wiki/NXP_Semiconductors" TargetMode="External"/><Relationship Id="rId213" Type="http://schemas.openxmlformats.org/officeDocument/2006/relationships/hyperlink" Target="https://en.wikipedia.org/wiki/European_emission_standards" TargetMode="External"/><Relationship Id="rId234" Type="http://schemas.openxmlformats.org/officeDocument/2006/relationships/hyperlink" Target="https://en.wikipedia.org/wiki/On-board_diagnostics" TargetMode="External"/><Relationship Id="rId420" Type="http://schemas.openxmlformats.org/officeDocument/2006/relationships/hyperlink" Target="https://en.wikipedia.org/wiki/OBD-II_PIDs" TargetMode="External"/><Relationship Id="rId2" Type="http://schemas.openxmlformats.org/officeDocument/2006/relationships/styles" Target="styles.xml"/><Relationship Id="rId29" Type="http://schemas.openxmlformats.org/officeDocument/2006/relationships/hyperlink" Target="https://en.wikipedia.org/wiki/Application-specific_integrated_circuit" TargetMode="External"/><Relationship Id="rId255" Type="http://schemas.openxmlformats.org/officeDocument/2006/relationships/hyperlink" Target="https://en.wikipedia.org/wiki/General_Motors_N_platform" TargetMode="External"/><Relationship Id="rId276" Type="http://schemas.openxmlformats.org/officeDocument/2006/relationships/hyperlink" Target="https://en.wikipedia.org/w/index.php?title=On-board_diagnostics&amp;action=edit&amp;section=9" TargetMode="External"/><Relationship Id="rId297" Type="http://schemas.openxmlformats.org/officeDocument/2006/relationships/hyperlink" Target="https://en.wikipedia.org/wiki/General_Motors_Corporation" TargetMode="External"/><Relationship Id="rId441" Type="http://schemas.openxmlformats.org/officeDocument/2006/relationships/hyperlink" Target="https://en.wikipedia.org/wiki/OBD-II_PIDs" TargetMode="External"/><Relationship Id="rId462" Type="http://schemas.openxmlformats.org/officeDocument/2006/relationships/hyperlink" Target="https://en.wikipedia.org/wiki/Exhaust_gas_recirculation" TargetMode="External"/><Relationship Id="rId483" Type="http://schemas.openxmlformats.org/officeDocument/2006/relationships/hyperlink" Target="https://en.wikipedia.org/wiki/Not-To-Exceed" TargetMode="External"/><Relationship Id="rId518" Type="http://schemas.openxmlformats.org/officeDocument/2006/relationships/hyperlink" Target="https://en.wikipedia.org/wiki/OBD-II_PIDs" TargetMode="External"/><Relationship Id="rId539" Type="http://schemas.openxmlformats.org/officeDocument/2006/relationships/hyperlink" Target="https://en.wikipedia.org/w/index.php?title=OBD-II_PIDs&amp;action=edit&amp;section=12" TargetMode="External"/><Relationship Id="rId40" Type="http://schemas.openxmlformats.org/officeDocument/2006/relationships/hyperlink" Target="https://en.wikipedia.org/wiki/Local_Interconnect_Network" TargetMode="External"/><Relationship Id="rId115" Type="http://schemas.openxmlformats.org/officeDocument/2006/relationships/hyperlink" Target="https://en.wikipedia.org/wiki/Bentley_Mulsanne_(2010)" TargetMode="External"/><Relationship Id="rId136" Type="http://schemas.openxmlformats.org/officeDocument/2006/relationships/hyperlink" Target="https://en.wikipedia.org/wiki/Mercedes-Benz_C-Class_(W206)" TargetMode="External"/><Relationship Id="rId157" Type="http://schemas.openxmlformats.org/officeDocument/2006/relationships/hyperlink" Target="https://en.wikipedia.org/wiki/FlexRay" TargetMode="External"/><Relationship Id="rId178" Type="http://schemas.openxmlformats.org/officeDocument/2006/relationships/hyperlink" Target="https://en.wikipedia.org/wiki/Volkswagen" TargetMode="External"/><Relationship Id="rId301" Type="http://schemas.openxmlformats.org/officeDocument/2006/relationships/hyperlink" Target="https://en.wikipedia.org/wiki/On-board_diagnostics" TargetMode="External"/><Relationship Id="rId322" Type="http://schemas.openxmlformats.org/officeDocument/2006/relationships/hyperlink" Target="https://en.wikipedia.org/w/index.php?title=On-board_diagnostics&amp;action=edit&amp;section=17" TargetMode="External"/><Relationship Id="rId343" Type="http://schemas.openxmlformats.org/officeDocument/2006/relationships/hyperlink" Target="https://en.wikipedia.org/w/index.php?title=On-board_diagnostics&amp;action=edit&amp;section=21" TargetMode="External"/><Relationship Id="rId364" Type="http://schemas.openxmlformats.org/officeDocument/2006/relationships/hyperlink" Target="https://en.wikipedia.org/wiki/On-board_diagnostics" TargetMode="External"/><Relationship Id="rId550" Type="http://schemas.openxmlformats.org/officeDocument/2006/relationships/hyperlink" Target="https://en.wikipedia.org/w/index.php?title=OBD-II_PIDs&amp;action=edit&amp;section=17" TargetMode="External"/><Relationship Id="rId61" Type="http://schemas.openxmlformats.org/officeDocument/2006/relationships/hyperlink" Target="https://en.wikipedia.org/wiki/Bit_time" TargetMode="External"/><Relationship Id="rId82" Type="http://schemas.openxmlformats.org/officeDocument/2006/relationships/hyperlink" Target="https://en.wikipedia.org/wiki/FlexRay" TargetMode="External"/><Relationship Id="rId199" Type="http://schemas.openxmlformats.org/officeDocument/2006/relationships/hyperlink" Target="https://en.wikipedia.org/wiki/California_Air_Resources_Board" TargetMode="External"/><Relationship Id="rId203" Type="http://schemas.openxmlformats.org/officeDocument/2006/relationships/hyperlink" Target="https://en.wikipedia.org/wiki/On-board_diagnostics" TargetMode="External"/><Relationship Id="rId385" Type="http://schemas.openxmlformats.org/officeDocument/2006/relationships/hyperlink" Target="https://en.wikipedia.org/w/index.php?title=On-board_diagnostics&amp;action=edit&amp;section=28" TargetMode="External"/><Relationship Id="rId571" Type="http://schemas.openxmlformats.org/officeDocument/2006/relationships/hyperlink" Target="https://en.wikipedia.org/w/index.php?title=OBD-II_PIDs&amp;action=edit&amp;section=25" TargetMode="External"/><Relationship Id="rId592" Type="http://schemas.openxmlformats.org/officeDocument/2006/relationships/theme" Target="theme/theme1.xml"/><Relationship Id="rId19" Type="http://schemas.openxmlformats.org/officeDocument/2006/relationships/hyperlink" Target="https://en.wikipedia.org/w/index.php?title=Local_Interconnect_Network&amp;action=edit&amp;section=2" TargetMode="External"/><Relationship Id="rId224" Type="http://schemas.openxmlformats.org/officeDocument/2006/relationships/hyperlink" Target="https://en.wikipedia.org/wiki/Controller_Area_Network" TargetMode="External"/><Relationship Id="rId245" Type="http://schemas.openxmlformats.org/officeDocument/2006/relationships/hyperlink" Target="https://en.wikipedia.org/wiki/Oxygen_sensor" TargetMode="External"/><Relationship Id="rId266" Type="http://schemas.openxmlformats.org/officeDocument/2006/relationships/image" Target="media/image11.png"/><Relationship Id="rId287" Type="http://schemas.openxmlformats.org/officeDocument/2006/relationships/hyperlink" Target="https://en.wikipedia.org/w/index.php?title=On-board_diagnostics&amp;action=edit&amp;section=13" TargetMode="External"/><Relationship Id="rId410" Type="http://schemas.openxmlformats.org/officeDocument/2006/relationships/hyperlink" Target="https://en.wikipedia.org/wiki/On-board_diagnostics" TargetMode="External"/><Relationship Id="rId431" Type="http://schemas.openxmlformats.org/officeDocument/2006/relationships/hyperlink" Target="https://en.wikipedia.org/wiki/OBD-II_PIDs" TargetMode="External"/><Relationship Id="rId452" Type="http://schemas.openxmlformats.org/officeDocument/2006/relationships/hyperlink" Target="https://en.wikipedia.org/wiki/Fuel_rail" TargetMode="External"/><Relationship Id="rId473" Type="http://schemas.openxmlformats.org/officeDocument/2006/relationships/hyperlink" Target="https://en.wikipedia.org/wiki/OBD-II_PIDs" TargetMode="External"/><Relationship Id="rId494" Type="http://schemas.openxmlformats.org/officeDocument/2006/relationships/hyperlink" Target="https://en.wikipedia.org/wiki/OBD-II_PIDs" TargetMode="External"/><Relationship Id="rId508" Type="http://schemas.openxmlformats.org/officeDocument/2006/relationships/hyperlink" Target="https://en.wikipedia.org/wiki/OBD-II_PIDs" TargetMode="External"/><Relationship Id="rId529" Type="http://schemas.openxmlformats.org/officeDocument/2006/relationships/hyperlink" Target="https://en.wikipedia.org/wiki/Least_significant_bit" TargetMode="External"/><Relationship Id="rId30" Type="http://schemas.openxmlformats.org/officeDocument/2006/relationships/hyperlink" Target="https://en.wikipedia.org/wiki/Local_Interconnect_Network" TargetMode="External"/><Relationship Id="rId105" Type="http://schemas.openxmlformats.org/officeDocument/2006/relationships/hyperlink" Target="https://en.wikipedia.org/wiki/FlexRay" TargetMode="External"/><Relationship Id="rId126" Type="http://schemas.openxmlformats.org/officeDocument/2006/relationships/hyperlink" Target="https://en.wikipedia.org/wiki/FlexRay" TargetMode="External"/><Relationship Id="rId147" Type="http://schemas.openxmlformats.org/officeDocument/2006/relationships/hyperlink" Target="https://en.wikipedia.org/wiki/FlexRay" TargetMode="External"/><Relationship Id="rId168" Type="http://schemas.openxmlformats.org/officeDocument/2006/relationships/hyperlink" Target="https://en.wikipedia.org/wiki/On-board_diagnostics" TargetMode="External"/><Relationship Id="rId312" Type="http://schemas.openxmlformats.org/officeDocument/2006/relationships/hyperlink" Target="https://en.wikipedia.org/wiki/OBD-II_PIDs" TargetMode="External"/><Relationship Id="rId333" Type="http://schemas.openxmlformats.org/officeDocument/2006/relationships/hyperlink" Target="https://en.wikipedia.org/w/index.php?title=On-board_diagnostics&amp;action=edit&amp;section=20" TargetMode="External"/><Relationship Id="rId354" Type="http://schemas.openxmlformats.org/officeDocument/2006/relationships/hyperlink" Target="https://en.wikipedia.org/wiki/On-board_diagnostics" TargetMode="External"/><Relationship Id="rId540" Type="http://schemas.openxmlformats.org/officeDocument/2006/relationships/hyperlink" Target="https://en.wikipedia.org/w/index.php?title=OBD-II_PIDs&amp;action=edit&amp;section=13" TargetMode="External"/><Relationship Id="rId51" Type="http://schemas.openxmlformats.org/officeDocument/2006/relationships/hyperlink" Target="https://en.wikipedia.org/wiki/On-board_diagnostics" TargetMode="External"/><Relationship Id="rId72" Type="http://schemas.openxmlformats.org/officeDocument/2006/relationships/hyperlink" Target="https://en.wikipedia.org/w/index.php?title=Local_Interconnect_Network&amp;action=edit&amp;section=12" TargetMode="External"/><Relationship Id="rId93" Type="http://schemas.openxmlformats.org/officeDocument/2006/relationships/hyperlink" Target="https://en.wikipedia.org/wiki/BMW" TargetMode="External"/><Relationship Id="rId189" Type="http://schemas.openxmlformats.org/officeDocument/2006/relationships/hyperlink" Target="https://en.wikipedia.org/wiki/Baud" TargetMode="External"/><Relationship Id="rId375" Type="http://schemas.openxmlformats.org/officeDocument/2006/relationships/hyperlink" Target="https://en.wikipedia.org/wiki/On-board_diagnostics" TargetMode="External"/><Relationship Id="rId396" Type="http://schemas.openxmlformats.org/officeDocument/2006/relationships/hyperlink" Target="https://en.wikipedia.org/w/index.php?title=On-board_diagnostics&amp;action=edit&amp;section=31" TargetMode="External"/><Relationship Id="rId561" Type="http://schemas.openxmlformats.org/officeDocument/2006/relationships/hyperlink" Target="https://en.wikipedia.org/wiki/Bi-fuel_vehicle" TargetMode="External"/><Relationship Id="rId582" Type="http://schemas.openxmlformats.org/officeDocument/2006/relationships/image" Target="media/image18.gif"/><Relationship Id="rId3" Type="http://schemas.openxmlformats.org/officeDocument/2006/relationships/settings" Target="settings.xml"/><Relationship Id="rId214" Type="http://schemas.openxmlformats.org/officeDocument/2006/relationships/hyperlink" Target="https://en.wikipedia.org/wiki/On-board_diagnostics" TargetMode="External"/><Relationship Id="rId235" Type="http://schemas.openxmlformats.org/officeDocument/2006/relationships/hyperlink" Target="https://en.wikipedia.org/wiki/On-board_diagnostics" TargetMode="External"/><Relationship Id="rId256" Type="http://schemas.openxmlformats.org/officeDocument/2006/relationships/hyperlink" Target="https://en.wikipedia.org/wiki/On-board_diagnostics" TargetMode="External"/><Relationship Id="rId277" Type="http://schemas.openxmlformats.org/officeDocument/2006/relationships/hyperlink" Target="https://en.wikipedia.org/wiki/On-board_diagnostics" TargetMode="External"/><Relationship Id="rId298" Type="http://schemas.openxmlformats.org/officeDocument/2006/relationships/hyperlink" Target="https://en.wikipedia.org/wiki/Carrier_Sense_Multiple_Access" TargetMode="External"/><Relationship Id="rId400" Type="http://schemas.openxmlformats.org/officeDocument/2006/relationships/hyperlink" Target="https://en.wikipedia.org/wiki/Engine_control_unit" TargetMode="External"/><Relationship Id="rId421" Type="http://schemas.openxmlformats.org/officeDocument/2006/relationships/hyperlink" Target="https://en.wikipedia.org/wiki/Data_link_connector_(automotive)" TargetMode="External"/><Relationship Id="rId442" Type="http://schemas.openxmlformats.org/officeDocument/2006/relationships/hyperlink" Target="https://en.wikipedia.org/wiki/OBD-II_PIDs" TargetMode="External"/><Relationship Id="rId463" Type="http://schemas.openxmlformats.org/officeDocument/2006/relationships/hyperlink" Target="https://en.wikipedia.org/wiki/Two%27s_complement" TargetMode="External"/><Relationship Id="rId484" Type="http://schemas.openxmlformats.org/officeDocument/2006/relationships/hyperlink" Target="https://en.wikipedia.org/wiki/Not-To-Exceed" TargetMode="External"/><Relationship Id="rId519" Type="http://schemas.openxmlformats.org/officeDocument/2006/relationships/hyperlink" Target="https://en.wikipedia.org/wiki/OBD-II_PIDs" TargetMode="External"/><Relationship Id="rId116" Type="http://schemas.openxmlformats.org/officeDocument/2006/relationships/hyperlink" Target="https://en.wikipedia.org/wiki/FlexRay" TargetMode="External"/><Relationship Id="rId137" Type="http://schemas.openxmlformats.org/officeDocument/2006/relationships/hyperlink" Target="https://en.wikipedia.org/wiki/Mercedes-Benz_S-Class_(W223)" TargetMode="External"/><Relationship Id="rId158" Type="http://schemas.openxmlformats.org/officeDocument/2006/relationships/image" Target="media/image1.jpeg"/><Relationship Id="rId302" Type="http://schemas.openxmlformats.org/officeDocument/2006/relationships/hyperlink" Target="https://en.wikipedia.org/wiki/RS-232" TargetMode="External"/><Relationship Id="rId323" Type="http://schemas.openxmlformats.org/officeDocument/2006/relationships/hyperlink" Target="https://en.wikipedia.org/wiki/Original_equipment_manufacturer" TargetMode="External"/><Relationship Id="rId344" Type="http://schemas.openxmlformats.org/officeDocument/2006/relationships/hyperlink" Target="https://en.wikipedia.org/wiki/File:Obd_usb_kkl_interface.jpg" TargetMode="External"/><Relationship Id="rId530" Type="http://schemas.openxmlformats.org/officeDocument/2006/relationships/hyperlink" Target="https://en.wikipedia.org/w/index.php?title=OBD-II_PIDs&amp;action=edit&amp;section=11" TargetMode="External"/><Relationship Id="rId20" Type="http://schemas.openxmlformats.org/officeDocument/2006/relationships/hyperlink" Target="https://en.wikipedia.org/wiki/Broadcasting_(networking)" TargetMode="External"/><Relationship Id="rId41" Type="http://schemas.openxmlformats.org/officeDocument/2006/relationships/hyperlink" Target="https://en.wikipedia.org/wiki/Local_Interconnect_Network" TargetMode="External"/><Relationship Id="rId62" Type="http://schemas.openxmlformats.org/officeDocument/2006/relationships/hyperlink" Target="https://en.wikipedia.org/w/index.php?title=Local_Interconnect_Network&amp;action=edit&amp;section=8" TargetMode="External"/><Relationship Id="rId83" Type="http://schemas.openxmlformats.org/officeDocument/2006/relationships/hyperlink" Target="https://en.wikipedia.org/wiki/FlexRay" TargetMode="External"/><Relationship Id="rId179" Type="http://schemas.openxmlformats.org/officeDocument/2006/relationships/hyperlink" Target="https://en.wikipedia.org/wiki/Fuel-injected" TargetMode="External"/><Relationship Id="rId365" Type="http://schemas.openxmlformats.org/officeDocument/2006/relationships/hyperlink" Target="https://en.wikipedia.org/wiki/Carputer" TargetMode="External"/><Relationship Id="rId386" Type="http://schemas.openxmlformats.org/officeDocument/2006/relationships/hyperlink" Target="https://en.wikipedia.org/wiki/Controller_area_network" TargetMode="External"/><Relationship Id="rId551" Type="http://schemas.openxmlformats.org/officeDocument/2006/relationships/hyperlink" Target="https://en.wikipedia.org/wiki/Enumerated_type" TargetMode="External"/><Relationship Id="rId572" Type="http://schemas.openxmlformats.org/officeDocument/2006/relationships/hyperlink" Target="https://en.wikipedia.org/wiki/CAN_bus" TargetMode="External"/><Relationship Id="rId190" Type="http://schemas.openxmlformats.org/officeDocument/2006/relationships/hyperlink" Target="https://en.wikipedia.org/wiki/Pulse-width_modulation" TargetMode="External"/><Relationship Id="rId204" Type="http://schemas.openxmlformats.org/officeDocument/2006/relationships/hyperlink" Target="https://en.wikipedia.org/wiki/Retronym" TargetMode="External"/><Relationship Id="rId225" Type="http://schemas.openxmlformats.org/officeDocument/2006/relationships/hyperlink" Target="https://en.wikipedia.org/wiki/Bus_(computing)" TargetMode="External"/><Relationship Id="rId246" Type="http://schemas.openxmlformats.org/officeDocument/2006/relationships/hyperlink" Target="https://en.wikipedia.org/wiki/Catalytic_converter" TargetMode="External"/><Relationship Id="rId267" Type="http://schemas.openxmlformats.org/officeDocument/2006/relationships/hyperlink" Target="https://en.wikipedia.org/wiki/Data_link_connector_(automotive)" TargetMode="External"/><Relationship Id="rId288" Type="http://schemas.openxmlformats.org/officeDocument/2006/relationships/hyperlink" Target="https://en.wikipedia.org/wiki/Diesel_particulate_filter" TargetMode="External"/><Relationship Id="rId411" Type="http://schemas.openxmlformats.org/officeDocument/2006/relationships/image" Target="media/image15.png"/><Relationship Id="rId432" Type="http://schemas.openxmlformats.org/officeDocument/2006/relationships/hyperlink" Target="https://en.wikipedia.org/wiki/Diagnostic_Trouble_Code" TargetMode="External"/><Relationship Id="rId453" Type="http://schemas.openxmlformats.org/officeDocument/2006/relationships/hyperlink" Target="https://en.wikipedia.org/wiki/Fuel_rail" TargetMode="External"/><Relationship Id="rId474" Type="http://schemas.openxmlformats.org/officeDocument/2006/relationships/hyperlink" Target="https://en.wikipedia.org/wiki/OBD-II_PIDs" TargetMode="External"/><Relationship Id="rId509" Type="http://schemas.openxmlformats.org/officeDocument/2006/relationships/hyperlink" Target="https://en.wikipedia.org/wiki/OBD-II_PIDs" TargetMode="External"/><Relationship Id="rId106" Type="http://schemas.openxmlformats.org/officeDocument/2006/relationships/hyperlink" Target="https://en.wikipedia.org/wiki/Audi_A6_C7" TargetMode="External"/><Relationship Id="rId127" Type="http://schemas.openxmlformats.org/officeDocument/2006/relationships/hyperlink" Target="https://en.wikipedia.org/wiki/BMW_F01" TargetMode="External"/><Relationship Id="rId313" Type="http://schemas.openxmlformats.org/officeDocument/2006/relationships/hyperlink" Target="https://en.wikipedia.org/wiki/On-board_diagnostics" TargetMode="External"/><Relationship Id="rId495" Type="http://schemas.openxmlformats.org/officeDocument/2006/relationships/hyperlink" Target="https://en.wikipedia.org/wiki/OBD-II_PIDs" TargetMode="External"/><Relationship Id="rId10" Type="http://schemas.openxmlformats.org/officeDocument/2006/relationships/hyperlink" Target="https://en.wikipedia.org/wiki/BMW" TargetMode="External"/><Relationship Id="rId31" Type="http://schemas.openxmlformats.org/officeDocument/2006/relationships/hyperlink" Target="https://en.wikipedia.org/w/index.php?title=Local_Interconnect_Network&amp;action=edit&amp;section=3" TargetMode="External"/><Relationship Id="rId52" Type="http://schemas.openxmlformats.org/officeDocument/2006/relationships/hyperlink" Target="https://en.wikipedia.org/wiki/Local_Interconnect_Network" TargetMode="External"/><Relationship Id="rId73" Type="http://schemas.openxmlformats.org/officeDocument/2006/relationships/hyperlink" Target="https://en.wikipedia.org/w/index.php?title=Local_Interconnect_Network&amp;action=edit&amp;section=13" TargetMode="External"/><Relationship Id="rId94" Type="http://schemas.openxmlformats.org/officeDocument/2006/relationships/hyperlink" Target="https://en.wikipedia.org/wiki/Volkswagen_Group" TargetMode="External"/><Relationship Id="rId148" Type="http://schemas.openxmlformats.org/officeDocument/2006/relationships/hyperlink" Target="https://en.wikipedia.org/w/index.php?title=FlexRay&amp;action=edit&amp;section=7" TargetMode="External"/><Relationship Id="rId169" Type="http://schemas.openxmlformats.org/officeDocument/2006/relationships/hyperlink" Target="https://en.wikipedia.org/wiki/Tell-tale_(automotive)" TargetMode="External"/><Relationship Id="rId334" Type="http://schemas.openxmlformats.org/officeDocument/2006/relationships/hyperlink" Target="https://en.wikipedia.org/wiki/Microsoft_Windows" TargetMode="External"/><Relationship Id="rId355" Type="http://schemas.openxmlformats.org/officeDocument/2006/relationships/hyperlink" Target="https://en.wikipedia.org/wiki/On-board_diagnostics" TargetMode="External"/><Relationship Id="rId376" Type="http://schemas.openxmlformats.org/officeDocument/2006/relationships/hyperlink" Target="https://en.wikipedia.org/wiki/Hexadecimal" TargetMode="External"/><Relationship Id="rId397" Type="http://schemas.openxmlformats.org/officeDocument/2006/relationships/hyperlink" Target="https://en.wikipedia.org/wiki/University_of_Washington" TargetMode="External"/><Relationship Id="rId520" Type="http://schemas.openxmlformats.org/officeDocument/2006/relationships/hyperlink" Target="https://en.wikipedia.org/wiki/California_Air_Resources_Board" TargetMode="External"/><Relationship Id="rId541" Type="http://schemas.openxmlformats.org/officeDocument/2006/relationships/hyperlink" Target="https://en.wikipedia.org/wiki/Exhaust_gas_temperature" TargetMode="External"/><Relationship Id="rId562" Type="http://schemas.openxmlformats.org/officeDocument/2006/relationships/hyperlink" Target="https://en.wikipedia.org/wiki/Flexible-fuel_vehicle" TargetMode="External"/><Relationship Id="rId583" Type="http://schemas.openxmlformats.org/officeDocument/2006/relationships/image" Target="media/image19.gif"/><Relationship Id="rId4" Type="http://schemas.openxmlformats.org/officeDocument/2006/relationships/webSettings" Target="webSettings.xml"/><Relationship Id="rId180" Type="http://schemas.openxmlformats.org/officeDocument/2006/relationships/hyperlink" Target="https://en.wikipedia.org/wiki/Volkswagen_Type_3" TargetMode="External"/><Relationship Id="rId215" Type="http://schemas.openxmlformats.org/officeDocument/2006/relationships/hyperlink" Target="https://en.wikipedia.org/wiki/European_Union" TargetMode="External"/><Relationship Id="rId236" Type="http://schemas.openxmlformats.org/officeDocument/2006/relationships/hyperlink" Target="https://en.wikipedia.org/w/index.php?title=On-board_diagnostics&amp;action=edit&amp;section=4" TargetMode="External"/><Relationship Id="rId257" Type="http://schemas.openxmlformats.org/officeDocument/2006/relationships/hyperlink" Target="https://en.wikipedia.org/wiki/On-board_diagnostics" TargetMode="External"/><Relationship Id="rId278" Type="http://schemas.openxmlformats.org/officeDocument/2006/relationships/hyperlink" Target="https://en.wikipedia.org/wiki/On-board_diagnostics" TargetMode="External"/><Relationship Id="rId401" Type="http://schemas.openxmlformats.org/officeDocument/2006/relationships/hyperlink" Target="https://en.wikipedia.org/wiki/Embedded_system" TargetMode="External"/><Relationship Id="rId422" Type="http://schemas.openxmlformats.org/officeDocument/2006/relationships/hyperlink" Target="https://en.wikipedia.org/wiki/SAE_J1962" TargetMode="External"/><Relationship Id="rId443" Type="http://schemas.openxmlformats.org/officeDocument/2006/relationships/hyperlink" Target="https://en.wikipedia.org/wiki/OBD-II_PIDs" TargetMode="External"/><Relationship Id="rId464" Type="http://schemas.openxmlformats.org/officeDocument/2006/relationships/hyperlink" Target="https://en.wikipedia.org/wiki/OBD-II_PIDs" TargetMode="External"/><Relationship Id="rId303" Type="http://schemas.openxmlformats.org/officeDocument/2006/relationships/hyperlink" Target="https://en.wikipedia.org/wiki/ISO_14230" TargetMode="External"/><Relationship Id="rId485" Type="http://schemas.openxmlformats.org/officeDocument/2006/relationships/hyperlink" Target="https://en.wikipedia.org/wiki/OBD-II_PIDs" TargetMode="External"/><Relationship Id="rId42" Type="http://schemas.openxmlformats.org/officeDocument/2006/relationships/hyperlink" Target="https://en.wikipedia.org/wiki/Ceramic_resonator" TargetMode="External"/><Relationship Id="rId84" Type="http://schemas.openxmlformats.org/officeDocument/2006/relationships/hyperlink" Target="https://en.wikipedia.org/wiki/FlexRay" TargetMode="External"/><Relationship Id="rId138" Type="http://schemas.openxmlformats.org/officeDocument/2006/relationships/hyperlink" Target="https://en.wikipedia.org/wiki/Rolls-Royce_Ghost" TargetMode="External"/><Relationship Id="rId345" Type="http://schemas.openxmlformats.org/officeDocument/2006/relationships/image" Target="media/image13.jpeg"/><Relationship Id="rId387" Type="http://schemas.openxmlformats.org/officeDocument/2006/relationships/hyperlink" Target="https://en.wikipedia.org/wiki/Physical_layer" TargetMode="External"/><Relationship Id="rId510" Type="http://schemas.openxmlformats.org/officeDocument/2006/relationships/hyperlink" Target="https://en.wikipedia.org/wiki/OBD-II_PIDs" TargetMode="External"/><Relationship Id="rId552" Type="http://schemas.openxmlformats.org/officeDocument/2006/relationships/hyperlink" Target="https://en.wikipedia.org/w/index.php?title=OBD-II_PIDs&amp;action=edit&amp;section=18" TargetMode="External"/><Relationship Id="rId191" Type="http://schemas.openxmlformats.org/officeDocument/2006/relationships/hyperlink" Target="https://en.wikipedia.org/wiki/On-board_diagnostics" TargetMode="External"/><Relationship Id="rId205" Type="http://schemas.openxmlformats.org/officeDocument/2006/relationships/hyperlink" Target="https://en.wikipedia.org/wiki/SAE_International" TargetMode="External"/><Relationship Id="rId247" Type="http://schemas.openxmlformats.org/officeDocument/2006/relationships/hyperlink" Target="https://en.wikipedia.org/wiki/On-board_diagnostics" TargetMode="External"/><Relationship Id="rId412" Type="http://schemas.openxmlformats.org/officeDocument/2006/relationships/hyperlink" Target="https://en.wikipedia.org/wiki/Special:EditPage/OBD-II_PIDs" TargetMode="External"/><Relationship Id="rId107" Type="http://schemas.openxmlformats.org/officeDocument/2006/relationships/hyperlink" Target="https://en.wikipedia.org/wiki/FlexRay" TargetMode="External"/><Relationship Id="rId289" Type="http://schemas.openxmlformats.org/officeDocument/2006/relationships/hyperlink" Target="https://en.wikipedia.org/wiki/On-board_diagnostics" TargetMode="External"/><Relationship Id="rId454" Type="http://schemas.openxmlformats.org/officeDocument/2006/relationships/hyperlink" Target="https://en.wikipedia.org/wiki/Air%E2%80%93fuel_ratio" TargetMode="External"/><Relationship Id="rId496" Type="http://schemas.openxmlformats.org/officeDocument/2006/relationships/hyperlink" Target="https://en.wikipedia.org/w/index.php?title=OBD-II_PIDs&amp;action=edit&amp;section=5" TargetMode="External"/><Relationship Id="rId11" Type="http://schemas.openxmlformats.org/officeDocument/2006/relationships/hyperlink" Target="https://en.wikipedia.org/wiki/Volkswagen_Group" TargetMode="External"/><Relationship Id="rId53" Type="http://schemas.openxmlformats.org/officeDocument/2006/relationships/hyperlink" Target="https://en.wikipedia.org/wiki/Universal_asynchronous_receiver/transmitter" TargetMode="External"/><Relationship Id="rId149" Type="http://schemas.openxmlformats.org/officeDocument/2006/relationships/hyperlink" Target="https://en.wikipedia.org/wiki/Bus_(computing)" TargetMode="External"/><Relationship Id="rId314" Type="http://schemas.openxmlformats.org/officeDocument/2006/relationships/hyperlink" Target="https://en.wikipedia.org/wiki/OBD-II_PIDs" TargetMode="External"/><Relationship Id="rId356" Type="http://schemas.openxmlformats.org/officeDocument/2006/relationships/hyperlink" Target="https://en.wikipedia.org/wiki/Auto_insurance_risk_selection" TargetMode="External"/><Relationship Id="rId398" Type="http://schemas.openxmlformats.org/officeDocument/2006/relationships/hyperlink" Target="https://en.wikipedia.org/wiki/University_of_California" TargetMode="External"/><Relationship Id="rId521" Type="http://schemas.openxmlformats.org/officeDocument/2006/relationships/hyperlink" Target="https://en.wikipedia.org/wiki/OBD-II_PIDs" TargetMode="External"/><Relationship Id="rId563" Type="http://schemas.openxmlformats.org/officeDocument/2006/relationships/hyperlink" Target="https://en.wikipedia.org/w/index.php?title=OBD-II_PIDs&amp;action=edit&amp;section=22" TargetMode="External"/><Relationship Id="rId95" Type="http://schemas.openxmlformats.org/officeDocument/2006/relationships/hyperlink" Target="https://en.wikipedia.org/wiki/Daimler_AG" TargetMode="External"/><Relationship Id="rId160" Type="http://schemas.openxmlformats.org/officeDocument/2006/relationships/image" Target="media/image3.jpeg"/><Relationship Id="rId216" Type="http://schemas.openxmlformats.org/officeDocument/2006/relationships/hyperlink" Target="https://en.wikipedia.org/wiki/On-board_diagnostics" TargetMode="External"/><Relationship Id="rId423" Type="http://schemas.openxmlformats.org/officeDocument/2006/relationships/hyperlink" Target="https://en.wikipedia.org/wiki/OBD-II_PIDs" TargetMode="External"/><Relationship Id="rId258" Type="http://schemas.openxmlformats.org/officeDocument/2006/relationships/hyperlink" Target="https://en.wikipedia.org/w/index.php?title=On-board_diagnostics&amp;action=edit&amp;section=6" TargetMode="External"/><Relationship Id="rId465" Type="http://schemas.openxmlformats.org/officeDocument/2006/relationships/hyperlink" Target="https://en.wikipedia.org/wiki/Air%E2%80%93fuel_ratio" TargetMode="External"/><Relationship Id="rId22" Type="http://schemas.openxmlformats.org/officeDocument/2006/relationships/hyperlink" Target="https://en.wikipedia.org/wiki/Local_Interconnect_Network" TargetMode="External"/><Relationship Id="rId64" Type="http://schemas.openxmlformats.org/officeDocument/2006/relationships/hyperlink" Target="https://en.wikipedia.org/w/index.php?title=Local_Interconnect_Network&amp;action=edit&amp;section=9" TargetMode="External"/><Relationship Id="rId118" Type="http://schemas.openxmlformats.org/officeDocument/2006/relationships/hyperlink" Target="https://en.wikipedia.org/wiki/FlexRay" TargetMode="External"/><Relationship Id="rId325" Type="http://schemas.openxmlformats.org/officeDocument/2006/relationships/hyperlink" Target="https://en.wikipedia.org/wiki/File:Autoboss_v-30.png" TargetMode="External"/><Relationship Id="rId367" Type="http://schemas.openxmlformats.org/officeDocument/2006/relationships/hyperlink" Target="https://en.wikipedia.org/wiki/On-board_diagnostics" TargetMode="External"/><Relationship Id="rId532" Type="http://schemas.openxmlformats.org/officeDocument/2006/relationships/hyperlink" Target="https://en.wikipedia.org/wiki/Spark_plug" TargetMode="External"/><Relationship Id="rId574" Type="http://schemas.openxmlformats.org/officeDocument/2006/relationships/hyperlink" Target="https://en.wikipedia.org/wiki/Engine_control_unit" TargetMode="External"/><Relationship Id="rId171" Type="http://schemas.openxmlformats.org/officeDocument/2006/relationships/hyperlink" Target="https://en.wikipedia.org/wiki/Table_of_OBD-II_Codes" TargetMode="External"/><Relationship Id="rId227" Type="http://schemas.openxmlformats.org/officeDocument/2006/relationships/hyperlink" Target="https://en.wikipedia.org/wiki/On-board_diagnostics" TargetMode="External"/><Relationship Id="rId269" Type="http://schemas.openxmlformats.org/officeDocument/2006/relationships/hyperlink" Target="https://en.wikipedia.org/wiki/Bus_(computing)" TargetMode="External"/><Relationship Id="rId434" Type="http://schemas.openxmlformats.org/officeDocument/2006/relationships/hyperlink" Target="https://en.wikipedia.org/wiki/OBD-II_PIDs" TargetMode="External"/><Relationship Id="rId476" Type="http://schemas.openxmlformats.org/officeDocument/2006/relationships/hyperlink" Target="https://en.wikipedia.org/wiki/OBD-II_PIDs" TargetMode="External"/><Relationship Id="rId33" Type="http://schemas.openxmlformats.org/officeDocument/2006/relationships/hyperlink" Target="https://en.wikipedia.org/wiki/Freescale" TargetMode="External"/><Relationship Id="rId129" Type="http://schemas.openxmlformats.org/officeDocument/2006/relationships/hyperlink" Target="https://en.wikipedia.org/wiki/Lamborghini_Hurac%C3%A1n" TargetMode="External"/><Relationship Id="rId280" Type="http://schemas.openxmlformats.org/officeDocument/2006/relationships/hyperlink" Target="https://en.wikipedia.org/wiki/Marketing_speak" TargetMode="External"/><Relationship Id="rId336" Type="http://schemas.openxmlformats.org/officeDocument/2006/relationships/hyperlink" Target="https://en.wikipedia.org/wiki/Linux" TargetMode="External"/><Relationship Id="rId501" Type="http://schemas.openxmlformats.org/officeDocument/2006/relationships/hyperlink" Target="https://en.wikipedia.org/w/index.php?title=OBD-II_PIDs&amp;action=edit&amp;section=7" TargetMode="External"/><Relationship Id="rId543" Type="http://schemas.openxmlformats.org/officeDocument/2006/relationships/hyperlink" Target="https://en.wikipedia.org/wiki/ISO_15765-2" TargetMode="External"/><Relationship Id="rId75" Type="http://schemas.openxmlformats.org/officeDocument/2006/relationships/hyperlink" Target="https://en.wikipedia.org/w/index.php?title=Local_Interconnect_Network&amp;action=edit&amp;section=15" TargetMode="External"/><Relationship Id="rId140" Type="http://schemas.openxmlformats.org/officeDocument/2006/relationships/hyperlink" Target="https://en.wikipedia.org/wiki/Land_Rover" TargetMode="External"/><Relationship Id="rId182" Type="http://schemas.openxmlformats.org/officeDocument/2006/relationships/hyperlink" Target="https://en.wikipedia.org/wiki/Cadillac_Seville" TargetMode="External"/><Relationship Id="rId378" Type="http://schemas.openxmlformats.org/officeDocument/2006/relationships/hyperlink" Target="https://en.wikipedia.org/wiki/Bit" TargetMode="External"/><Relationship Id="rId403" Type="http://schemas.openxmlformats.org/officeDocument/2006/relationships/hyperlink" Target="https://en.wikipedia.org/wiki/On-board_diagnostics" TargetMode="External"/><Relationship Id="rId585" Type="http://schemas.openxmlformats.org/officeDocument/2006/relationships/hyperlink" Target="http://can-cia.de/" TargetMode="External"/><Relationship Id="rId6" Type="http://schemas.openxmlformats.org/officeDocument/2006/relationships/hyperlink" Target="https://en.wikipedia.org/wiki/Vehicles" TargetMode="External"/><Relationship Id="rId238" Type="http://schemas.openxmlformats.org/officeDocument/2006/relationships/hyperlink" Target="https://en.wikipedia.org/wiki/On-board_diagnostics" TargetMode="External"/><Relationship Id="rId445" Type="http://schemas.openxmlformats.org/officeDocument/2006/relationships/hyperlink" Target="https://en.wikipedia.org/wiki/Dead_centre_(engineering)" TargetMode="External"/><Relationship Id="rId487" Type="http://schemas.openxmlformats.org/officeDocument/2006/relationships/hyperlink" Target="https://en.wikipedia.org/wiki/OBD-II_PIDs" TargetMode="External"/><Relationship Id="rId291" Type="http://schemas.openxmlformats.org/officeDocument/2006/relationships/hyperlink" Target="https://en.wikipedia.org/wiki/On-board_diagnostics" TargetMode="External"/><Relationship Id="rId305" Type="http://schemas.openxmlformats.org/officeDocument/2006/relationships/hyperlink" Target="https://en.wikipedia.org/wiki/Controller_Area_Network" TargetMode="External"/><Relationship Id="rId347" Type="http://schemas.openxmlformats.org/officeDocument/2006/relationships/hyperlink" Target="https://en.wikipedia.org/wiki/On-board_diagnostics" TargetMode="External"/><Relationship Id="rId512" Type="http://schemas.openxmlformats.org/officeDocument/2006/relationships/hyperlink" Target="https://en.wikipedia.org/wiki/OBD-II_PIDs" TargetMode="External"/><Relationship Id="rId44" Type="http://schemas.openxmlformats.org/officeDocument/2006/relationships/hyperlink" Target="https://en.wikipedia.org/wiki/Serial_communication" TargetMode="External"/><Relationship Id="rId86" Type="http://schemas.openxmlformats.org/officeDocument/2006/relationships/hyperlink" Target="https://en.wikipedia.org/wiki/Megabit" TargetMode="External"/><Relationship Id="rId151" Type="http://schemas.openxmlformats.org/officeDocument/2006/relationships/hyperlink" Target="https://en.wikipedia.org/w/index.php?title=FlexRay&amp;action=edit&amp;section=9" TargetMode="External"/><Relationship Id="rId389" Type="http://schemas.openxmlformats.org/officeDocument/2006/relationships/hyperlink" Target="https://en.wikipedia.org/wiki/General_Motors_Local_Area_Network" TargetMode="External"/><Relationship Id="rId554" Type="http://schemas.openxmlformats.org/officeDocument/2006/relationships/hyperlink" Target="https://en.wikipedia.org/w/index.php?title=OBD-II_PIDs&amp;action=edit&amp;section=20" TargetMode="External"/><Relationship Id="rId193" Type="http://schemas.openxmlformats.org/officeDocument/2006/relationships/hyperlink" Target="https://en.wikipedia.org/wiki/RCA" TargetMode="External"/><Relationship Id="rId207" Type="http://schemas.openxmlformats.org/officeDocument/2006/relationships/hyperlink" Target="https://en.wikipedia.org/wiki/Vehicle_weight" TargetMode="External"/><Relationship Id="rId249" Type="http://schemas.openxmlformats.org/officeDocument/2006/relationships/hyperlink" Target="https://en.wikipedia.org/wiki/General_Motors_H_platform_(1986)" TargetMode="External"/><Relationship Id="rId414" Type="http://schemas.openxmlformats.org/officeDocument/2006/relationships/hyperlink" Target="https://en.wikipedia.org/wiki/Help:Maintenance_template_removal" TargetMode="External"/><Relationship Id="rId456" Type="http://schemas.openxmlformats.org/officeDocument/2006/relationships/hyperlink" Target="https://en.wikipedia.org/wiki/Air%E2%80%93fuel_ratio" TargetMode="External"/><Relationship Id="rId498" Type="http://schemas.openxmlformats.org/officeDocument/2006/relationships/hyperlink" Target="https://en.wikipedia.org/wiki/OBD-II_PIDs" TargetMode="External"/><Relationship Id="rId13" Type="http://schemas.openxmlformats.org/officeDocument/2006/relationships/hyperlink" Target="https://en.wikipedia.org/wiki/Volvo_Cars" TargetMode="External"/><Relationship Id="rId109" Type="http://schemas.openxmlformats.org/officeDocument/2006/relationships/hyperlink" Target="https://en.wikipedia.org/wiki/Audi_A8_D4" TargetMode="External"/><Relationship Id="rId260" Type="http://schemas.openxmlformats.org/officeDocument/2006/relationships/hyperlink" Target="https://en.wikipedia.org/w/index.php?title=On-board_diagnostics&amp;action=edit&amp;section=7" TargetMode="External"/><Relationship Id="rId316" Type="http://schemas.openxmlformats.org/officeDocument/2006/relationships/hyperlink" Target="https://en.wikipedia.org/wiki/On-board_diagnostics" TargetMode="External"/><Relationship Id="rId523" Type="http://schemas.openxmlformats.org/officeDocument/2006/relationships/hyperlink" Target="https://en.wikipedia.org/wiki/California_Air_Resources_Board" TargetMode="External"/><Relationship Id="rId55" Type="http://schemas.openxmlformats.org/officeDocument/2006/relationships/hyperlink" Target="https://en.wikipedia.org/wiki/RC_oscillator" TargetMode="External"/><Relationship Id="rId97" Type="http://schemas.openxmlformats.org/officeDocument/2006/relationships/hyperlink" Target="https://en.wikipedia.org/w/index.php?title=FlexRay&amp;action=edit&amp;section=3" TargetMode="External"/><Relationship Id="rId120" Type="http://schemas.openxmlformats.org/officeDocument/2006/relationships/hyperlink" Target="https://en.wikipedia.org/wiki/FlexRay" TargetMode="External"/><Relationship Id="rId358" Type="http://schemas.openxmlformats.org/officeDocument/2006/relationships/hyperlink" Target="https://en.wikipedia.org/wiki/Flight_recorder" TargetMode="External"/><Relationship Id="rId565" Type="http://schemas.openxmlformats.org/officeDocument/2006/relationships/hyperlink" Target="https://en.wikipedia.org/wiki/OBD-II_PIDs" TargetMode="External"/><Relationship Id="rId162" Type="http://schemas.openxmlformats.org/officeDocument/2006/relationships/image" Target="media/image5.jpeg"/><Relationship Id="rId218" Type="http://schemas.openxmlformats.org/officeDocument/2006/relationships/hyperlink" Target="https://en.wikipedia.org/wiki/Australia" TargetMode="External"/><Relationship Id="rId425" Type="http://schemas.openxmlformats.org/officeDocument/2006/relationships/hyperlink" Target="https://en.wikipedia.org/w/index.php?title=OBD-II_PIDs&amp;action=edit&amp;section=1" TargetMode="External"/><Relationship Id="rId467" Type="http://schemas.openxmlformats.org/officeDocument/2006/relationships/hyperlink" Target="https://en.wikipedia.org/wiki/Air%E2%80%93fuel_ratio" TargetMode="External"/><Relationship Id="rId271" Type="http://schemas.openxmlformats.org/officeDocument/2006/relationships/hyperlink" Target="https://en.wikipedia.org/wiki/On-board_diagnostics" TargetMode="External"/><Relationship Id="rId24" Type="http://schemas.openxmlformats.org/officeDocument/2006/relationships/hyperlink" Target="https://en.wikipedia.org/wiki/Local_Interconnect_Network" TargetMode="External"/><Relationship Id="rId66" Type="http://schemas.openxmlformats.org/officeDocument/2006/relationships/hyperlink" Target="https://en.wikipedia.org/wiki/Local_Interconnect_Network" TargetMode="External"/><Relationship Id="rId131" Type="http://schemas.openxmlformats.org/officeDocument/2006/relationships/hyperlink" Target="https://en.wikipedia.org/wiki/FlexRay" TargetMode="External"/><Relationship Id="rId327" Type="http://schemas.openxmlformats.org/officeDocument/2006/relationships/hyperlink" Target="https://en.wikipedia.org/wiki/On-board_diagnostics" TargetMode="External"/><Relationship Id="rId369" Type="http://schemas.openxmlformats.org/officeDocument/2006/relationships/hyperlink" Target="https://en.wikipedia.org/w/index.php?title=On-board_diagnostics&amp;action=edit&amp;section=25" TargetMode="External"/><Relationship Id="rId534" Type="http://schemas.openxmlformats.org/officeDocument/2006/relationships/hyperlink" Target="https://en.wikipedia.org/wiki/Diesel_engine" TargetMode="External"/><Relationship Id="rId576" Type="http://schemas.openxmlformats.org/officeDocument/2006/relationships/hyperlink" Target="https://en.wikipedia.org/wiki/Unified_Diagnostic_Services" TargetMode="External"/><Relationship Id="rId173" Type="http://schemas.openxmlformats.org/officeDocument/2006/relationships/image" Target="media/image8.png"/><Relationship Id="rId229" Type="http://schemas.openxmlformats.org/officeDocument/2006/relationships/hyperlink" Target="https://en.wikipedia.org/wiki/On-board_diagnostics" TargetMode="External"/><Relationship Id="rId380" Type="http://schemas.openxmlformats.org/officeDocument/2006/relationships/hyperlink" Target="https://en.wikipedia.org/wiki/On-board_diagnostics" TargetMode="External"/><Relationship Id="rId436" Type="http://schemas.openxmlformats.org/officeDocument/2006/relationships/hyperlink" Target="https://en.wikipedia.org/w/index.php?title=OBD-II_PIDs&amp;action=edit&amp;section=2" TargetMode="External"/><Relationship Id="rId240" Type="http://schemas.openxmlformats.org/officeDocument/2006/relationships/hyperlink" Target="https://en.wikipedia.org/wiki/On-board_diagnostics" TargetMode="External"/><Relationship Id="rId478" Type="http://schemas.openxmlformats.org/officeDocument/2006/relationships/hyperlink" Target="https://en.wikipedia.org/wiki/OBD-II_PIDs" TargetMode="External"/><Relationship Id="rId35" Type="http://schemas.openxmlformats.org/officeDocument/2006/relationships/hyperlink" Target="https://en.wikipedia.org/wiki/NXP" TargetMode="External"/><Relationship Id="rId77" Type="http://schemas.openxmlformats.org/officeDocument/2006/relationships/hyperlink" Target="https://en.wikipedia.org/w/index.php?title=Local_Interconnect_Network&amp;action=edit&amp;section=17" TargetMode="External"/><Relationship Id="rId100" Type="http://schemas.openxmlformats.org/officeDocument/2006/relationships/hyperlink" Target="https://en.wikipedia.org/wiki/BMW_7_Series_(F01)" TargetMode="External"/><Relationship Id="rId282" Type="http://schemas.openxmlformats.org/officeDocument/2006/relationships/hyperlink" Target="https://en.wikipedia.org/w/index.php?title=On-board_diagnostics&amp;action=edit&amp;section=12" TargetMode="External"/><Relationship Id="rId338" Type="http://schemas.openxmlformats.org/officeDocument/2006/relationships/hyperlink" Target="https://en.wikipedia.org/wiki/Bluetooth" TargetMode="External"/><Relationship Id="rId503" Type="http://schemas.openxmlformats.org/officeDocument/2006/relationships/hyperlink" Target="https://en.wikipedia.org/wiki/OBD-II_PIDs" TargetMode="External"/><Relationship Id="rId545" Type="http://schemas.openxmlformats.org/officeDocument/2006/relationships/hyperlink" Target="https://en.wikipedia.org/wiki/OBD-II_PIDs" TargetMode="External"/><Relationship Id="rId587" Type="http://schemas.openxmlformats.org/officeDocument/2006/relationships/hyperlink" Target="http://odva.org/" TargetMode="External"/><Relationship Id="rId8" Type="http://schemas.openxmlformats.org/officeDocument/2006/relationships/hyperlink" Target="https://en.wikipedia.org/w/index.php?title=Local_Interconnect_Network&amp;action=edit&amp;section=1" TargetMode="External"/><Relationship Id="rId142" Type="http://schemas.openxmlformats.org/officeDocument/2006/relationships/hyperlink" Target="https://en.wikipedia.org/wiki/FlexRay" TargetMode="External"/><Relationship Id="rId184" Type="http://schemas.openxmlformats.org/officeDocument/2006/relationships/hyperlink" Target="https://en.wikipedia.org/wiki/Cadillac_Eldorado" TargetMode="External"/><Relationship Id="rId391" Type="http://schemas.openxmlformats.org/officeDocument/2006/relationships/hyperlink" Target="https://en.wikipedia.org/wiki/J1939" TargetMode="External"/><Relationship Id="rId405" Type="http://schemas.openxmlformats.org/officeDocument/2006/relationships/hyperlink" Target="https://en.wikipedia.org/wiki/On-board_diagnostics" TargetMode="External"/><Relationship Id="rId447" Type="http://schemas.openxmlformats.org/officeDocument/2006/relationships/hyperlink" Target="https://en.wikipedia.org/wiki/OBD-II_PIDs" TargetMode="External"/><Relationship Id="rId251" Type="http://schemas.openxmlformats.org/officeDocument/2006/relationships/hyperlink" Target="https://en.wikipedia.org/wiki/General_Motors_L_platform" TargetMode="External"/><Relationship Id="rId489" Type="http://schemas.openxmlformats.org/officeDocument/2006/relationships/hyperlink" Target="https://en.wikipedia.org/wiki/OBD-II_PIDs" TargetMode="External"/><Relationship Id="rId46" Type="http://schemas.openxmlformats.org/officeDocument/2006/relationships/hyperlink" Target="https://en.wikipedia.org/wiki/Local_Interconnect_Network" TargetMode="External"/><Relationship Id="rId293" Type="http://schemas.openxmlformats.org/officeDocument/2006/relationships/hyperlink" Target="https://en.wikipedia.org/wiki/Ford_Motor_Company" TargetMode="External"/><Relationship Id="rId307" Type="http://schemas.openxmlformats.org/officeDocument/2006/relationships/hyperlink" Target="https://en.wikipedia.org/wiki/Engine_control_unit" TargetMode="External"/><Relationship Id="rId349" Type="http://schemas.openxmlformats.org/officeDocument/2006/relationships/hyperlink" Target="https://en.wikipedia.org/w/index.php?title=On-board_diagnostics&amp;action=edit&amp;section=22" TargetMode="External"/><Relationship Id="rId514" Type="http://schemas.openxmlformats.org/officeDocument/2006/relationships/hyperlink" Target="https://en.wikipedia.org/wiki/OBD-II_PIDs" TargetMode="External"/><Relationship Id="rId556" Type="http://schemas.openxmlformats.org/officeDocument/2006/relationships/hyperlink" Target="https://en.wikipedia.org/wiki/United_States_Environmental_Protection_Agency" TargetMode="External"/><Relationship Id="rId88" Type="http://schemas.openxmlformats.org/officeDocument/2006/relationships/hyperlink" Target="https://en.wikipedia.org/wiki/FlexRay" TargetMode="External"/><Relationship Id="rId111" Type="http://schemas.openxmlformats.org/officeDocument/2006/relationships/hyperlink" Target="https://en.wikipedia.org/wiki/Audi_Q7" TargetMode="External"/><Relationship Id="rId153" Type="http://schemas.openxmlformats.org/officeDocument/2006/relationships/hyperlink" Target="https://en.wikipedia.org/w/index.php?title=FlexRay&amp;action=edit&amp;section=11" TargetMode="External"/><Relationship Id="rId195" Type="http://schemas.openxmlformats.org/officeDocument/2006/relationships/hyperlink" Target="https://en.wikipedia.org/wiki/M60_tank" TargetMode="External"/><Relationship Id="rId209" Type="http://schemas.openxmlformats.org/officeDocument/2006/relationships/hyperlink" Target="https://en.wikipedia.org/wiki/On-board_diagnostics" TargetMode="External"/><Relationship Id="rId360" Type="http://schemas.openxmlformats.org/officeDocument/2006/relationships/hyperlink" Target="https://en.wikipedia.org/wiki/On-board_diagnostics" TargetMode="External"/><Relationship Id="rId416" Type="http://schemas.openxmlformats.org/officeDocument/2006/relationships/hyperlink" Target="https://en.wikipedia.org/wiki/On-board_diagnostics" TargetMode="External"/><Relationship Id="rId220" Type="http://schemas.openxmlformats.org/officeDocument/2006/relationships/hyperlink" Target="https://en.wikipedia.org/wiki/On-board_diagnostics" TargetMode="External"/><Relationship Id="rId458" Type="http://schemas.openxmlformats.org/officeDocument/2006/relationships/hyperlink" Target="https://en.wikipedia.org/wiki/Air%E2%80%93fuel_ratio" TargetMode="External"/><Relationship Id="rId15" Type="http://schemas.openxmlformats.org/officeDocument/2006/relationships/hyperlink" Target="https://en.wikipedia.org/wiki/Motorola" TargetMode="External"/><Relationship Id="rId57" Type="http://schemas.openxmlformats.org/officeDocument/2006/relationships/hyperlink" Target="https://en.wikipedia.org/wiki/Baud" TargetMode="External"/><Relationship Id="rId262" Type="http://schemas.openxmlformats.org/officeDocument/2006/relationships/image" Target="media/image9.jpeg"/><Relationship Id="rId318" Type="http://schemas.openxmlformats.org/officeDocument/2006/relationships/hyperlink" Target="https://en.wikipedia.org/wiki/On-board_diagnostics" TargetMode="External"/><Relationship Id="rId525" Type="http://schemas.openxmlformats.org/officeDocument/2006/relationships/hyperlink" Target="https://en.wikipedia.org/w/index.php?title=OBD-II_PIDs&amp;action=edit&amp;section=9" TargetMode="External"/><Relationship Id="rId567" Type="http://schemas.openxmlformats.org/officeDocument/2006/relationships/hyperlink" Target="https://en.wikipedia.org/w/index.php?title=OBD-II_PIDs&amp;action=edit&amp;section=23" TargetMode="External"/><Relationship Id="rId99" Type="http://schemas.openxmlformats.org/officeDocument/2006/relationships/hyperlink" Target="https://en.wikipedia.org/wiki/FlexRay" TargetMode="External"/><Relationship Id="rId122" Type="http://schemas.openxmlformats.org/officeDocument/2006/relationships/hyperlink" Target="https://en.wikipedia.org/wiki/BMW_F30" TargetMode="External"/><Relationship Id="rId164" Type="http://schemas.openxmlformats.org/officeDocument/2006/relationships/image" Target="media/image7.jpeg"/><Relationship Id="rId371" Type="http://schemas.openxmlformats.org/officeDocument/2006/relationships/hyperlink" Target="https://en.wikipedia.org/wiki/On-board_diagnostics" TargetMode="External"/><Relationship Id="rId427" Type="http://schemas.openxmlformats.org/officeDocument/2006/relationships/hyperlink" Target="https://en.wikipedia.org/wiki/OBD-II_PIDs" TargetMode="External"/><Relationship Id="rId469" Type="http://schemas.openxmlformats.org/officeDocument/2006/relationships/hyperlink" Target="https://en.wikipedia.org/wiki/Air%E2%80%93fuel_ratio" TargetMode="External"/><Relationship Id="rId26" Type="http://schemas.openxmlformats.org/officeDocument/2006/relationships/hyperlink" Target="https://en.wikipedia.org/wiki/Collision_(telecommunications)" TargetMode="External"/><Relationship Id="rId231" Type="http://schemas.openxmlformats.org/officeDocument/2006/relationships/hyperlink" Target="https://en.wikipedia.org/w/index.php?title=On-board_diagnostics&amp;action=edit&amp;section=3" TargetMode="External"/><Relationship Id="rId273" Type="http://schemas.openxmlformats.org/officeDocument/2006/relationships/hyperlink" Target="https://en.wikipedia.org/wiki/Petrol" TargetMode="External"/><Relationship Id="rId329" Type="http://schemas.openxmlformats.org/officeDocument/2006/relationships/hyperlink" Target="https://en.wikipedia.org/wiki/USB" TargetMode="External"/><Relationship Id="rId480" Type="http://schemas.openxmlformats.org/officeDocument/2006/relationships/hyperlink" Target="https://en.wikipedia.org/wiki/OBD-II_PIDs" TargetMode="External"/><Relationship Id="rId536" Type="http://schemas.openxmlformats.org/officeDocument/2006/relationships/hyperlink" Target="https://en.wikipedia.org/wiki/OBD-II_PIDs" TargetMode="External"/><Relationship Id="rId68" Type="http://schemas.openxmlformats.org/officeDocument/2006/relationships/hyperlink" Target="https://en.wikipedia.org/wiki/Local_Interconnect_Network" TargetMode="External"/><Relationship Id="rId133" Type="http://schemas.openxmlformats.org/officeDocument/2006/relationships/hyperlink" Target="https://en.wikipedia.org/wiki/FlexRay" TargetMode="External"/><Relationship Id="rId175" Type="http://schemas.openxmlformats.org/officeDocument/2006/relationships/hyperlink" Target="https://en.wikipedia.org/wiki/MOS:PROSE" TargetMode="External"/><Relationship Id="rId340" Type="http://schemas.openxmlformats.org/officeDocument/2006/relationships/hyperlink" Target="https://en.wikipedia.org/wiki/USB" TargetMode="External"/><Relationship Id="rId578" Type="http://schemas.openxmlformats.org/officeDocument/2006/relationships/hyperlink" Target="https://www.micromax.ru/catalog/?vendor=170&amp;filter=Y" TargetMode="External"/><Relationship Id="rId200" Type="http://schemas.openxmlformats.org/officeDocument/2006/relationships/hyperlink" Target="https://en.wikipedia.org/wiki/California" TargetMode="External"/><Relationship Id="rId382" Type="http://schemas.openxmlformats.org/officeDocument/2006/relationships/hyperlink" Target="https://en.wikipedia.org/wiki/On-board_diagnostics" TargetMode="External"/><Relationship Id="rId438" Type="http://schemas.openxmlformats.org/officeDocument/2006/relationships/hyperlink" Target="https://en.wikipedia.org/w/index.php?title=OBD-II_PIDs&amp;action=edit&amp;section=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30206</Words>
  <Characters>172175</Characters>
  <Application>Microsoft Office Word</Application>
  <DocSecurity>0</DocSecurity>
  <Lines>1434</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Rybik</dc:creator>
  <cp:keywords/>
  <dc:description/>
  <cp:lastModifiedBy>The Rybik</cp:lastModifiedBy>
  <cp:revision>11</cp:revision>
  <dcterms:created xsi:type="dcterms:W3CDTF">2024-11-05T13:09:00Z</dcterms:created>
  <dcterms:modified xsi:type="dcterms:W3CDTF">2024-11-05T19:19:00Z</dcterms:modified>
</cp:coreProperties>
</file>