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6B21F" w14:textId="61A1DDED" w:rsidR="00BB7DB4" w:rsidRPr="00BB7DB4" w:rsidRDefault="00BB7DB4" w:rsidP="00BB7DB4">
      <w:pPr>
        <w:rPr>
          <w:b/>
          <w:sz w:val="28"/>
          <w:szCs w:val="28"/>
          <w:u w:val="single"/>
          <w:lang w:val="en-US"/>
        </w:rPr>
      </w:pPr>
      <w:r w:rsidRPr="00BB7DB4">
        <w:rPr>
          <w:b/>
          <w:sz w:val="28"/>
          <w:szCs w:val="20"/>
          <w:highlight w:val="yellow"/>
          <w:u w:val="single"/>
          <w:lang w:val="lt-LT"/>
        </w:rPr>
        <w:t>UŽDAROJI AKCINĖ BENDROVĖ „XXX“</w:t>
      </w:r>
      <w:r w:rsidRPr="00BB7DB4">
        <w:rPr>
          <w:b/>
          <w:sz w:val="28"/>
          <w:szCs w:val="28"/>
          <w:u w:val="single"/>
          <w:lang w:val="lt-LT"/>
        </w:rPr>
        <w:tab/>
      </w:r>
      <w:r w:rsidRPr="00BB7DB4">
        <w:rPr>
          <w:b/>
          <w:sz w:val="28"/>
          <w:szCs w:val="28"/>
          <w:u w:val="single"/>
          <w:lang w:val="lt-LT"/>
        </w:rPr>
        <w:tab/>
      </w:r>
      <w:r>
        <w:rPr>
          <w:b/>
          <w:sz w:val="28"/>
          <w:szCs w:val="28"/>
          <w:u w:val="single"/>
          <w:lang w:val="lt-LT"/>
        </w:rPr>
        <w:t xml:space="preserve">        </w:t>
      </w:r>
      <w:r w:rsidRPr="00BB7DB4">
        <w:rPr>
          <w:b/>
          <w:sz w:val="28"/>
          <w:szCs w:val="28"/>
          <w:highlight w:val="yellow"/>
          <w:u w:val="single"/>
          <w:lang w:val="lt-LT"/>
        </w:rPr>
        <w:t>*********</w:t>
      </w:r>
    </w:p>
    <w:p w14:paraId="32FC41E7" w14:textId="77777777" w:rsidR="00BB7DB4" w:rsidRPr="00BB7DB4" w:rsidRDefault="00BB7DB4" w:rsidP="00BB7DB4">
      <w:pPr>
        <w:ind w:left="5760" w:hanging="5760"/>
        <w:jc w:val="center"/>
        <w:rPr>
          <w:b/>
          <w:bCs/>
          <w:sz w:val="28"/>
          <w:szCs w:val="20"/>
          <w:lang w:val="lt-LT"/>
        </w:rPr>
      </w:pPr>
      <w:r w:rsidRPr="00BB7DB4">
        <w:rPr>
          <w:sz w:val="16"/>
          <w:szCs w:val="20"/>
          <w:lang w:val="lt-LT"/>
        </w:rPr>
        <w:t>(įmonės pavadinimas, kodas)</w:t>
      </w:r>
    </w:p>
    <w:p w14:paraId="12791150" w14:textId="77777777" w:rsidR="00BB7DB4" w:rsidRPr="00BB7DB4" w:rsidRDefault="00BB7DB4" w:rsidP="00BB7DB4">
      <w:pPr>
        <w:tabs>
          <w:tab w:val="left" w:pos="5954"/>
        </w:tabs>
        <w:rPr>
          <w:lang w:val="lt-LT"/>
        </w:rPr>
      </w:pPr>
    </w:p>
    <w:p w14:paraId="4999EE19" w14:textId="77777777" w:rsidR="00BB7DB4" w:rsidRPr="00BB7DB4" w:rsidRDefault="00BB7DB4" w:rsidP="00BB7DB4">
      <w:pPr>
        <w:ind w:left="5670"/>
        <w:rPr>
          <w:u w:val="single"/>
          <w:lang w:val="lt-LT"/>
        </w:rPr>
      </w:pPr>
      <w:r w:rsidRPr="00BB7DB4">
        <w:rPr>
          <w:lang w:val="lt-LT"/>
        </w:rPr>
        <w:t xml:space="preserve">PATVIRTINTA: </w:t>
      </w:r>
    </w:p>
    <w:p w14:paraId="31500C3A" w14:textId="77777777" w:rsidR="00BB7DB4" w:rsidRPr="00BB7DB4" w:rsidRDefault="00BB7DB4" w:rsidP="00BB7DB4">
      <w:pPr>
        <w:tabs>
          <w:tab w:val="center" w:pos="4153"/>
          <w:tab w:val="right" w:pos="8306"/>
          <w:tab w:val="left" w:pos="9781"/>
        </w:tabs>
        <w:ind w:left="5670"/>
        <w:rPr>
          <w:lang w:val="lt-LT"/>
        </w:rPr>
      </w:pPr>
      <w:r w:rsidRPr="00BB7DB4">
        <w:rPr>
          <w:highlight w:val="yellow"/>
          <w:u w:val="single"/>
          <w:lang w:val="lt-LT"/>
        </w:rPr>
        <w:t>UAB „XXX“ Direktorius</w:t>
      </w:r>
    </w:p>
    <w:p w14:paraId="66F1CA0F" w14:textId="77777777" w:rsidR="00BB7DB4" w:rsidRPr="00BB7DB4" w:rsidRDefault="00BB7DB4" w:rsidP="00BB7DB4">
      <w:pPr>
        <w:ind w:left="5670"/>
        <w:rPr>
          <w:sz w:val="20"/>
          <w:szCs w:val="20"/>
          <w:u w:val="single"/>
          <w:lang w:val="lt-LT"/>
        </w:rPr>
      </w:pPr>
      <w:r w:rsidRPr="00BB7DB4">
        <w:rPr>
          <w:sz w:val="16"/>
          <w:szCs w:val="20"/>
          <w:lang w:val="lt-LT"/>
        </w:rPr>
        <w:t>(dokumento sudarytojo pavadinimas)</w:t>
      </w:r>
    </w:p>
    <w:p w14:paraId="64E19C1B" w14:textId="77777777" w:rsidR="00BB7DB4" w:rsidRPr="00BB7DB4" w:rsidRDefault="00BB7DB4" w:rsidP="00BB7DB4">
      <w:pPr>
        <w:tabs>
          <w:tab w:val="center" w:pos="4153"/>
          <w:tab w:val="left" w:pos="8222"/>
          <w:tab w:val="right" w:pos="8306"/>
          <w:tab w:val="left" w:pos="8505"/>
          <w:tab w:val="right" w:pos="8647"/>
          <w:tab w:val="left" w:pos="9781"/>
        </w:tabs>
        <w:ind w:left="5670" w:right="-1"/>
        <w:rPr>
          <w:lang w:val="lt-LT"/>
        </w:rPr>
      </w:pPr>
      <w:r w:rsidRPr="00BB7DB4">
        <w:rPr>
          <w:highlight w:val="yellow"/>
          <w:u w:val="single"/>
          <w:lang w:val="lt-LT"/>
        </w:rPr>
        <w:t>2026 m sausio 16 d.</w:t>
      </w:r>
      <w:r w:rsidRPr="00BB7DB4">
        <w:rPr>
          <w:u w:val="single"/>
          <w:lang w:val="lt-LT"/>
        </w:rPr>
        <w:t xml:space="preserve"> įsakymu Nr.</w:t>
      </w:r>
    </w:p>
    <w:p w14:paraId="3E2E9EE9" w14:textId="77777777" w:rsidR="00BB7DB4" w:rsidRPr="00BB7DB4" w:rsidRDefault="00BB7DB4" w:rsidP="00BB7DB4">
      <w:pPr>
        <w:tabs>
          <w:tab w:val="center" w:pos="4153"/>
          <w:tab w:val="left" w:pos="8222"/>
          <w:tab w:val="right" w:pos="8306"/>
          <w:tab w:val="left" w:pos="8505"/>
          <w:tab w:val="right" w:pos="8647"/>
          <w:tab w:val="left" w:pos="9781"/>
        </w:tabs>
        <w:ind w:left="5670" w:right="-1"/>
        <w:rPr>
          <w:sz w:val="16"/>
          <w:szCs w:val="20"/>
          <w:lang w:val="lt-LT"/>
        </w:rPr>
      </w:pPr>
      <w:r w:rsidRPr="00BB7DB4">
        <w:rPr>
          <w:sz w:val="16"/>
          <w:szCs w:val="20"/>
          <w:lang w:val="lt-LT"/>
        </w:rPr>
        <w:t>(data, dokumento rūšies pavadinimas)</w:t>
      </w:r>
    </w:p>
    <w:p w14:paraId="1E77E7C5" w14:textId="77777777" w:rsidR="00A47154" w:rsidRPr="006A6BF7" w:rsidRDefault="00A47154" w:rsidP="00A47154">
      <w:pPr>
        <w:tabs>
          <w:tab w:val="center" w:pos="4153"/>
          <w:tab w:val="left" w:pos="5954"/>
          <w:tab w:val="left" w:pos="8222"/>
          <w:tab w:val="right" w:pos="8306"/>
          <w:tab w:val="left" w:pos="8505"/>
          <w:tab w:val="right" w:pos="8647"/>
          <w:tab w:val="left" w:pos="9781"/>
        </w:tabs>
        <w:ind w:left="5954" w:right="-1"/>
        <w:rPr>
          <w:sz w:val="16"/>
          <w:szCs w:val="20"/>
          <w:lang w:val="lt-LT"/>
        </w:rPr>
      </w:pPr>
    </w:p>
    <w:p w14:paraId="0D9AF158" w14:textId="685D80E0" w:rsidR="00A47154" w:rsidRPr="00883937" w:rsidRDefault="00A47154" w:rsidP="00883937">
      <w:pPr>
        <w:tabs>
          <w:tab w:val="center" w:pos="4153"/>
          <w:tab w:val="left" w:pos="5954"/>
          <w:tab w:val="left" w:pos="8222"/>
          <w:tab w:val="right" w:pos="8306"/>
          <w:tab w:val="left" w:pos="8505"/>
          <w:tab w:val="right" w:pos="8647"/>
          <w:tab w:val="left" w:pos="9781"/>
        </w:tabs>
        <w:ind w:right="-1"/>
        <w:jc w:val="center"/>
        <w:rPr>
          <w:lang w:val="lt-LT"/>
        </w:rPr>
      </w:pPr>
      <w:r w:rsidRPr="00A47154">
        <w:rPr>
          <w:b/>
          <w:bCs/>
          <w:sz w:val="28"/>
          <w:szCs w:val="28"/>
          <w:lang w:val="lt-LT"/>
        </w:rPr>
        <w:t>GAISRINĖS SAUGOS INSTRUKCIJA</w:t>
      </w:r>
      <w:r w:rsidR="00883937">
        <w:rPr>
          <w:lang w:val="lt-LT"/>
        </w:rPr>
        <w:t xml:space="preserve"> </w:t>
      </w:r>
      <w:r w:rsidRPr="00A47154">
        <w:rPr>
          <w:b/>
          <w:bCs/>
          <w:sz w:val="28"/>
          <w:szCs w:val="28"/>
          <w:lang w:val="lt-LT"/>
        </w:rPr>
        <w:t>Nr. GS1</w:t>
      </w:r>
    </w:p>
    <w:p w14:paraId="0C298547" w14:textId="77777777" w:rsidR="00A47154" w:rsidRPr="00A47154" w:rsidRDefault="00A47154" w:rsidP="00E9173F">
      <w:pPr>
        <w:widowControl w:val="0"/>
        <w:shd w:val="clear" w:color="auto" w:fill="FFFFFF"/>
        <w:tabs>
          <w:tab w:val="left" w:pos="1560"/>
          <w:tab w:val="left" w:pos="2835"/>
          <w:tab w:val="left" w:pos="3119"/>
        </w:tabs>
        <w:autoSpaceDE w:val="0"/>
        <w:autoSpaceDN w:val="0"/>
        <w:adjustRightInd w:val="0"/>
        <w:spacing w:before="120" w:after="120" w:line="276" w:lineRule="auto"/>
        <w:jc w:val="center"/>
        <w:outlineLvl w:val="4"/>
        <w:rPr>
          <w:b/>
          <w:bCs/>
          <w:color w:val="000000"/>
          <w:lang w:val="lt-LT"/>
        </w:rPr>
      </w:pPr>
      <w:r w:rsidRPr="00A47154">
        <w:rPr>
          <w:b/>
          <w:bCs/>
          <w:color w:val="000000"/>
          <w:spacing w:val="-3"/>
          <w:lang w:val="lt-LT"/>
        </w:rPr>
        <w:t>I. BENDROSIOS NUOSTATOS</w:t>
      </w:r>
    </w:p>
    <w:p w14:paraId="2FEAB322" w14:textId="77777777" w:rsidR="00A47154" w:rsidRPr="00A47154" w:rsidRDefault="00A47154" w:rsidP="00C70AAE">
      <w:pPr>
        <w:widowControl w:val="0"/>
        <w:numPr>
          <w:ilvl w:val="0"/>
          <w:numId w:val="2"/>
        </w:numPr>
        <w:shd w:val="clear" w:color="auto" w:fill="FFFFFF"/>
        <w:autoSpaceDE w:val="0"/>
        <w:autoSpaceDN w:val="0"/>
        <w:adjustRightInd w:val="0"/>
        <w:spacing w:line="276" w:lineRule="auto"/>
        <w:ind w:left="425" w:hanging="425"/>
        <w:jc w:val="both"/>
        <w:outlineLvl w:val="0"/>
        <w:rPr>
          <w:lang w:val="lt-LT"/>
        </w:rPr>
      </w:pPr>
      <w:r w:rsidRPr="00A47154">
        <w:rPr>
          <w:lang w:val="lt-LT"/>
        </w:rPr>
        <w:t>Įmonės gaisrinės saugos instrukcija taikoma visiems darbuotojams, o taip pat ir kitų įmonių ir organizacijų darbuotojams, dirbantiems įmonės teritorijoje ar patalpose ir nustato pagrindinius gaisrinės saugos reikalavimus, kurių privalo laikytis visi įmonėje dirbantys asmenys.</w:t>
      </w:r>
    </w:p>
    <w:p w14:paraId="59E6FDFC" w14:textId="77777777" w:rsidR="00A47154" w:rsidRPr="00A47154" w:rsidRDefault="00A47154" w:rsidP="00C70AAE">
      <w:pPr>
        <w:widowControl w:val="0"/>
        <w:numPr>
          <w:ilvl w:val="0"/>
          <w:numId w:val="2"/>
        </w:numPr>
        <w:shd w:val="clear" w:color="auto" w:fill="FFFFFF"/>
        <w:autoSpaceDE w:val="0"/>
        <w:autoSpaceDN w:val="0"/>
        <w:adjustRightInd w:val="0"/>
        <w:spacing w:line="276" w:lineRule="auto"/>
        <w:ind w:left="425" w:hanging="425"/>
        <w:jc w:val="both"/>
        <w:outlineLvl w:val="0"/>
        <w:rPr>
          <w:lang w:val="lt-LT"/>
        </w:rPr>
      </w:pPr>
      <w:r w:rsidRPr="00A47154">
        <w:rPr>
          <w:lang w:val="lt-LT"/>
        </w:rPr>
        <w:t>Darbuotojas, dirbantis įmonėje, periodiškai turi būti instruktuojamas ne rečiau kaip vieną kartą per dvylika mėnesių.</w:t>
      </w:r>
    </w:p>
    <w:p w14:paraId="0DAA9633" w14:textId="77777777" w:rsidR="00A47154" w:rsidRPr="00A47154" w:rsidRDefault="00A47154" w:rsidP="00C70AAE">
      <w:pPr>
        <w:widowControl w:val="0"/>
        <w:numPr>
          <w:ilvl w:val="0"/>
          <w:numId w:val="2"/>
        </w:numPr>
        <w:shd w:val="clear" w:color="auto" w:fill="FFFFFF"/>
        <w:autoSpaceDE w:val="0"/>
        <w:autoSpaceDN w:val="0"/>
        <w:adjustRightInd w:val="0"/>
        <w:spacing w:line="276" w:lineRule="auto"/>
        <w:ind w:left="425" w:hanging="425"/>
        <w:jc w:val="both"/>
        <w:outlineLvl w:val="0"/>
        <w:rPr>
          <w:lang w:val="lt-LT"/>
        </w:rPr>
      </w:pPr>
      <w:r w:rsidRPr="00A47154">
        <w:rPr>
          <w:lang w:val="lt-LT"/>
        </w:rPr>
        <w:t>Papildomai įmonės darbuotojai instruktuojami pakeitus gaisrinės saugos instrukciją, darbo vietą, pasikeitus darbo funkcijoms, pasikeitus technologiniams procesams, įvykus sprogimui ar gaisrui, paaiškėjus, kad darbuotojas stokoja žinių.</w:t>
      </w:r>
    </w:p>
    <w:p w14:paraId="6450DA59" w14:textId="77777777" w:rsidR="00A47154" w:rsidRPr="00A47154" w:rsidRDefault="00A47154" w:rsidP="00C70AAE">
      <w:pPr>
        <w:widowControl w:val="0"/>
        <w:numPr>
          <w:ilvl w:val="0"/>
          <w:numId w:val="2"/>
        </w:numPr>
        <w:autoSpaceDE w:val="0"/>
        <w:autoSpaceDN w:val="0"/>
        <w:adjustRightInd w:val="0"/>
        <w:spacing w:line="276" w:lineRule="auto"/>
        <w:ind w:left="425" w:hanging="425"/>
        <w:jc w:val="both"/>
        <w:rPr>
          <w:rFonts w:ascii="TimesLT" w:hAnsi="TimesLT" w:cs="TimesLT"/>
          <w:szCs w:val="20"/>
          <w:lang w:val="lt-LT" w:eastAsia="lt-LT"/>
        </w:rPr>
      </w:pPr>
      <w:r w:rsidRPr="00A47154">
        <w:rPr>
          <w:rFonts w:ascii="TimesLT" w:hAnsi="TimesLT" w:cs="TimesLT"/>
          <w:lang w:val="lt-LT"/>
        </w:rPr>
        <w:t xml:space="preserve">Be šioje instrukcijoje nurodytų reikalavimų, darbuotojai (pagal darbo vietas ir darbo pobūdį) privalo būti susipažinę ir laikytis cheminių medžiagų ir preparatų saugos duomenų lapuose, įrenginių naudojimo instrukcijose, </w:t>
      </w:r>
      <w:r w:rsidRPr="00A47154">
        <w:rPr>
          <w:rFonts w:ascii="TimesLT" w:hAnsi="TimesLT" w:cs="TimesLT"/>
          <w:szCs w:val="20"/>
          <w:lang w:val="lt-LT" w:eastAsia="lt-LT"/>
        </w:rPr>
        <w:t>galiojančių standartų, statybos technologinių reglamentų ir normų, technologinių sąlygų, elektros įrenginių įrengimo taisyklių, taip pat kitų gaisrinę saugą reglamentuojančių norminių aktų reikalavimų.</w:t>
      </w:r>
    </w:p>
    <w:p w14:paraId="0CD56E8A" w14:textId="77777777" w:rsidR="00A47154" w:rsidRPr="00A47154" w:rsidRDefault="00A47154" w:rsidP="00C70AAE">
      <w:pPr>
        <w:widowControl w:val="0"/>
        <w:numPr>
          <w:ilvl w:val="0"/>
          <w:numId w:val="2"/>
        </w:numPr>
        <w:shd w:val="clear" w:color="auto" w:fill="FFFFFF"/>
        <w:autoSpaceDE w:val="0"/>
        <w:autoSpaceDN w:val="0"/>
        <w:adjustRightInd w:val="0"/>
        <w:spacing w:line="276" w:lineRule="auto"/>
        <w:ind w:left="425" w:hanging="425"/>
        <w:jc w:val="both"/>
        <w:outlineLvl w:val="0"/>
        <w:rPr>
          <w:lang w:val="lt-LT"/>
        </w:rPr>
      </w:pPr>
      <w:r w:rsidRPr="00A47154">
        <w:rPr>
          <w:lang w:val="lt-LT"/>
        </w:rPr>
        <w:t>Asmenims, atsakingiems už gaisrinę saugą, įmonės vadovui ir (arba) jo paskirtiems atsakingiems asmenims vykdant gaisrinės saugos vidinę kontrolę, keičiant darbo aplinką ir priemones, pertvarkant teritoriją, darbo vietas, diegiant naujus procesus, privalu žinoti ir laikytis gaisrinės saugos teisės aktuose bei gamintojų techninėje dokumentacijoje nurodytų reikalavimų.</w:t>
      </w:r>
    </w:p>
    <w:p w14:paraId="72FE4E51" w14:textId="77777777" w:rsidR="00A47154" w:rsidRPr="00A47154" w:rsidRDefault="00A47154" w:rsidP="00E9173F">
      <w:pPr>
        <w:widowControl w:val="0"/>
        <w:shd w:val="clear" w:color="auto" w:fill="FFFFFF"/>
        <w:autoSpaceDE w:val="0"/>
        <w:autoSpaceDN w:val="0"/>
        <w:adjustRightInd w:val="0"/>
        <w:spacing w:before="240" w:after="120" w:line="276" w:lineRule="auto"/>
        <w:ind w:left="425" w:hanging="425"/>
        <w:jc w:val="center"/>
        <w:outlineLvl w:val="0"/>
        <w:rPr>
          <w:lang w:val="lt-LT"/>
        </w:rPr>
      </w:pPr>
      <w:r w:rsidRPr="00A47154">
        <w:rPr>
          <w:b/>
          <w:bCs/>
          <w:lang w:val="lt-LT"/>
        </w:rPr>
        <w:t>II. BENDRIEJI REIKALAVIMAI</w:t>
      </w:r>
    </w:p>
    <w:p w14:paraId="210F5D62" w14:textId="36B6861F" w:rsidR="00A47154" w:rsidRPr="00A47154" w:rsidRDefault="00A47154" w:rsidP="00C70AAE">
      <w:pPr>
        <w:widowControl w:val="0"/>
        <w:numPr>
          <w:ilvl w:val="0"/>
          <w:numId w:val="2"/>
        </w:numPr>
        <w:shd w:val="clear" w:color="auto" w:fill="FFFFFF"/>
        <w:tabs>
          <w:tab w:val="left" w:pos="1134"/>
        </w:tabs>
        <w:autoSpaceDE w:val="0"/>
        <w:autoSpaceDN w:val="0"/>
        <w:adjustRightInd w:val="0"/>
        <w:spacing w:line="276" w:lineRule="auto"/>
        <w:ind w:left="425" w:hanging="425"/>
        <w:jc w:val="both"/>
        <w:outlineLvl w:val="0"/>
        <w:rPr>
          <w:lang w:val="lt-LT"/>
        </w:rPr>
      </w:pPr>
      <w:r w:rsidRPr="00A47154">
        <w:rPr>
          <w:lang w:val="lt-LT"/>
        </w:rPr>
        <w:t>Bendrieji principai, leidžiantys išvengti gaisro yra šie:</w:t>
      </w:r>
    </w:p>
    <w:tbl>
      <w:tblPr>
        <w:tblStyle w:val="TableGrid"/>
        <w:tblW w:w="9747" w:type="dxa"/>
        <w:tblLook w:val="01E0" w:firstRow="1" w:lastRow="1" w:firstColumn="1" w:lastColumn="1" w:noHBand="0" w:noVBand="0"/>
      </w:tblPr>
      <w:tblGrid>
        <w:gridCol w:w="1116"/>
        <w:gridCol w:w="8631"/>
      </w:tblGrid>
      <w:tr w:rsidR="00A47154" w:rsidRPr="006A6BF7" w14:paraId="5118F211" w14:textId="77777777" w:rsidTr="003B182D">
        <w:trPr>
          <w:trHeight w:val="938"/>
        </w:trPr>
        <w:tc>
          <w:tcPr>
            <w:tcW w:w="1116" w:type="dxa"/>
            <w:vAlign w:val="center"/>
          </w:tcPr>
          <w:p w14:paraId="657E3810" w14:textId="77777777" w:rsidR="00A47154" w:rsidRPr="00A47154" w:rsidRDefault="00A47154" w:rsidP="00A47154">
            <w:pPr>
              <w:autoSpaceDE w:val="0"/>
              <w:autoSpaceDN w:val="0"/>
              <w:adjustRightInd w:val="0"/>
              <w:spacing w:line="360" w:lineRule="auto"/>
              <w:ind w:left="426" w:hanging="426"/>
              <w:rPr>
                <w:rFonts w:ascii="TimesLT" w:hAnsi="TimesLT" w:cs="TimesLT"/>
                <w:sz w:val="20"/>
                <w:szCs w:val="20"/>
                <w:lang w:val="lt-LT"/>
              </w:rPr>
            </w:pPr>
            <w:r w:rsidRPr="00A47154">
              <w:rPr>
                <w:rFonts w:ascii="TimesLT" w:hAnsi="TimesLT" w:cs="TimesLT"/>
                <w:noProof/>
                <w:sz w:val="20"/>
                <w:szCs w:val="20"/>
                <w:lang w:val="lt-LT"/>
              </w:rPr>
              <w:drawing>
                <wp:inline distT="0" distB="0" distL="0" distR="0" wp14:anchorId="2EBDCDAA" wp14:editId="4287C03C">
                  <wp:extent cx="569430" cy="495300"/>
                  <wp:effectExtent l="0" t="0" r="2540" b="0"/>
                  <wp:docPr id="166" name="Paveikslėlis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695" cy="496401"/>
                          </a:xfrm>
                          <a:prstGeom prst="rect">
                            <a:avLst/>
                          </a:prstGeom>
                          <a:noFill/>
                        </pic:spPr>
                      </pic:pic>
                    </a:graphicData>
                  </a:graphic>
                </wp:inline>
              </w:drawing>
            </w:r>
          </w:p>
        </w:tc>
        <w:tc>
          <w:tcPr>
            <w:tcW w:w="8631" w:type="dxa"/>
          </w:tcPr>
          <w:p w14:paraId="3639B83F" w14:textId="77777777" w:rsidR="00A47154" w:rsidRPr="00A47154" w:rsidRDefault="00A47154" w:rsidP="00A47154">
            <w:pPr>
              <w:suppressAutoHyphens/>
              <w:autoSpaceDE w:val="0"/>
              <w:autoSpaceDN w:val="0"/>
              <w:adjustRightInd w:val="0"/>
              <w:ind w:left="426" w:hanging="426"/>
              <w:jc w:val="both"/>
              <w:textAlignment w:val="center"/>
              <w:outlineLvl w:val="0"/>
              <w:rPr>
                <w:color w:val="000000"/>
                <w:sz w:val="20"/>
                <w:szCs w:val="20"/>
                <w:u w:color="000000"/>
                <w:lang w:val="lt-LT"/>
              </w:rPr>
            </w:pPr>
            <w:r w:rsidRPr="00A47154">
              <w:rPr>
                <w:b/>
                <w:bCs/>
                <w:color w:val="000000"/>
                <w:sz w:val="20"/>
                <w:szCs w:val="20"/>
                <w:u w:color="000000"/>
                <w:lang w:val="lt-LT"/>
              </w:rPr>
              <w:t xml:space="preserve">- </w:t>
            </w:r>
            <w:r w:rsidRPr="00A47154">
              <w:rPr>
                <w:color w:val="000000"/>
                <w:sz w:val="20"/>
                <w:szCs w:val="20"/>
                <w:u w:color="000000"/>
                <w:lang w:val="lt-LT"/>
              </w:rPr>
              <w:t>Nesudaryti degios aplinkos!</w:t>
            </w:r>
          </w:p>
          <w:p w14:paraId="5F5E1B15" w14:textId="07D9589F" w:rsidR="00A47154" w:rsidRPr="00A47154" w:rsidRDefault="00A47154" w:rsidP="00A47154">
            <w:pPr>
              <w:suppressAutoHyphens/>
              <w:autoSpaceDE w:val="0"/>
              <w:autoSpaceDN w:val="0"/>
              <w:adjustRightInd w:val="0"/>
              <w:jc w:val="both"/>
              <w:textAlignment w:val="center"/>
              <w:outlineLvl w:val="0"/>
              <w:rPr>
                <w:color w:val="000000"/>
                <w:sz w:val="20"/>
                <w:szCs w:val="20"/>
                <w:u w:color="000000"/>
                <w:lang w:val="lt-LT"/>
              </w:rPr>
            </w:pPr>
            <w:r w:rsidRPr="00A47154">
              <w:rPr>
                <w:color w:val="000000"/>
                <w:sz w:val="20"/>
                <w:szCs w:val="20"/>
                <w:u w:color="000000"/>
                <w:lang w:val="lt-LT"/>
              </w:rPr>
              <w:t>- Degioje aplinkoje vengti užsidegimo šaltinio (degančio ar įkaitusio paviršiaus, taip pat elektros iškrovos, turinčių pakankamai energijos ir temperatūros kitai medžiagai uždegti)!</w:t>
            </w:r>
          </w:p>
          <w:p w14:paraId="3841D86F" w14:textId="23453BC5" w:rsidR="00A47154" w:rsidRPr="00A47154" w:rsidRDefault="00A47154" w:rsidP="00A47154">
            <w:pPr>
              <w:suppressAutoHyphens/>
              <w:autoSpaceDE w:val="0"/>
              <w:autoSpaceDN w:val="0"/>
              <w:adjustRightInd w:val="0"/>
              <w:ind w:left="426" w:hanging="426"/>
              <w:jc w:val="both"/>
              <w:textAlignment w:val="center"/>
              <w:outlineLvl w:val="0"/>
              <w:rPr>
                <w:rFonts w:ascii="Times Roman" w:hAnsi="Times Roman" w:cs="Times Roman"/>
                <w:b/>
                <w:bCs/>
                <w:color w:val="000000"/>
                <w:sz w:val="20"/>
                <w:szCs w:val="20"/>
                <w:u w:color="000000"/>
                <w:lang w:val="lt-LT"/>
              </w:rPr>
            </w:pPr>
            <w:r w:rsidRPr="00A47154">
              <w:rPr>
                <w:color w:val="000000"/>
                <w:sz w:val="20"/>
                <w:szCs w:val="20"/>
                <w:u w:color="000000"/>
                <w:lang w:val="lt-LT"/>
              </w:rPr>
              <w:t>- Pastebėjus užsidegimą, riboti oro cirkuliavimą!</w:t>
            </w:r>
          </w:p>
        </w:tc>
      </w:tr>
    </w:tbl>
    <w:p w14:paraId="450B448D" w14:textId="134429E2" w:rsidR="00A47154" w:rsidRPr="00A47154" w:rsidRDefault="00A47154" w:rsidP="00C70AAE">
      <w:pPr>
        <w:widowControl w:val="0"/>
        <w:numPr>
          <w:ilvl w:val="0"/>
          <w:numId w:val="2"/>
        </w:numPr>
        <w:shd w:val="clear" w:color="auto" w:fill="FFFFFF"/>
        <w:tabs>
          <w:tab w:val="left" w:pos="1134"/>
        </w:tabs>
        <w:autoSpaceDE w:val="0"/>
        <w:autoSpaceDN w:val="0"/>
        <w:adjustRightInd w:val="0"/>
        <w:spacing w:line="276" w:lineRule="auto"/>
        <w:ind w:left="425" w:hanging="425"/>
        <w:jc w:val="both"/>
        <w:outlineLvl w:val="0"/>
        <w:rPr>
          <w:lang w:val="lt-LT"/>
        </w:rPr>
      </w:pPr>
      <w:r w:rsidRPr="00A47154">
        <w:rPr>
          <w:noProof/>
          <w:lang w:val="lt-LT" w:eastAsia="lt-LT"/>
        </w:rPr>
        <w:drawing>
          <wp:anchor distT="0" distB="0" distL="114300" distR="114300" simplePos="0" relativeHeight="251769856" behindDoc="0" locked="0" layoutInCell="1" allowOverlap="1" wp14:anchorId="6CE69097" wp14:editId="0530330D">
            <wp:simplePos x="0" y="0"/>
            <wp:positionH relativeFrom="column">
              <wp:posOffset>4989175</wp:posOffset>
            </wp:positionH>
            <wp:positionV relativeFrom="paragraph">
              <wp:posOffset>15005</wp:posOffset>
            </wp:positionV>
            <wp:extent cx="285750" cy="419100"/>
            <wp:effectExtent l="0" t="0" r="0" b="0"/>
            <wp:wrapSquare wrapText="bothSides"/>
            <wp:docPr id="48" name="Paveikslėlis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50" cy="419100"/>
                    </a:xfrm>
                    <a:prstGeom prst="rect">
                      <a:avLst/>
                    </a:prstGeom>
                    <a:noFill/>
                  </pic:spPr>
                </pic:pic>
              </a:graphicData>
            </a:graphic>
          </wp:anchor>
        </w:drawing>
      </w:r>
      <w:r w:rsidRPr="00A47154">
        <w:rPr>
          <w:lang w:val="lt-LT"/>
        </w:rPr>
        <w:t>Įmonėje rūkyti galima tik tam tikslui skirtose, specialiu ženklu      pažymėtose vietose. Rūkymas ne tam tikslui skirtose vietose gali sukelti gaisrą, sprogimą, kitus padarinius!</w:t>
      </w:r>
    </w:p>
    <w:p w14:paraId="5C51AEE9" w14:textId="77777777" w:rsidR="00A47154" w:rsidRPr="00A47154" w:rsidRDefault="00A47154" w:rsidP="00C70AAE">
      <w:pPr>
        <w:widowControl w:val="0"/>
        <w:numPr>
          <w:ilvl w:val="1"/>
          <w:numId w:val="2"/>
        </w:numPr>
        <w:shd w:val="clear" w:color="auto" w:fill="FFFFFF"/>
        <w:tabs>
          <w:tab w:val="left" w:pos="851"/>
        </w:tabs>
        <w:autoSpaceDE w:val="0"/>
        <w:autoSpaceDN w:val="0"/>
        <w:adjustRightInd w:val="0"/>
        <w:spacing w:line="276" w:lineRule="auto"/>
        <w:ind w:left="426" w:firstLine="0"/>
        <w:jc w:val="both"/>
        <w:outlineLvl w:val="0"/>
        <w:rPr>
          <w:lang w:val="lt-LT"/>
        </w:rPr>
      </w:pPr>
      <w:r w:rsidRPr="00A47154">
        <w:rPr>
          <w:lang w:val="lt-LT"/>
        </w:rPr>
        <w:t>pelenus ir nuorūkas mesti tik į specialiai tam skirtas nedegias pelenines ar urnas nuorūkoms;</w:t>
      </w:r>
    </w:p>
    <w:p w14:paraId="44B00ABE" w14:textId="55C2098C" w:rsidR="00A47154" w:rsidRDefault="00A47154" w:rsidP="00E9173F">
      <w:pPr>
        <w:widowControl w:val="0"/>
        <w:numPr>
          <w:ilvl w:val="1"/>
          <w:numId w:val="14"/>
        </w:numPr>
        <w:shd w:val="clear" w:color="auto" w:fill="FFFFFF"/>
        <w:autoSpaceDE w:val="0"/>
        <w:autoSpaceDN w:val="0"/>
        <w:adjustRightInd w:val="0"/>
        <w:spacing w:line="276" w:lineRule="auto"/>
        <w:ind w:left="850" w:hanging="425"/>
        <w:jc w:val="both"/>
        <w:outlineLvl w:val="0"/>
        <w:rPr>
          <w:lang w:val="lt-LT"/>
        </w:rPr>
      </w:pPr>
      <w:r w:rsidRPr="00A47154">
        <w:rPr>
          <w:lang w:val="lt-LT"/>
        </w:rPr>
        <w:t>baigus rūkyti įsitikinti, kad nuorūka užgesinta</w:t>
      </w:r>
      <w:r w:rsidR="00E675EC">
        <w:rPr>
          <w:lang w:val="lt-LT"/>
        </w:rPr>
        <w:t>.</w:t>
      </w:r>
    </w:p>
    <w:p w14:paraId="3098FCA8" w14:textId="6A4F0099" w:rsidR="00A47154" w:rsidRPr="00A47154" w:rsidRDefault="00E9173F" w:rsidP="00E9173F">
      <w:pPr>
        <w:widowControl w:val="0"/>
        <w:numPr>
          <w:ilvl w:val="0"/>
          <w:numId w:val="14"/>
        </w:numPr>
        <w:shd w:val="clear" w:color="auto" w:fill="FFFFFF"/>
        <w:autoSpaceDE w:val="0"/>
        <w:autoSpaceDN w:val="0"/>
        <w:adjustRightInd w:val="0"/>
        <w:spacing w:line="360" w:lineRule="auto"/>
        <w:ind w:left="284" w:hanging="284"/>
        <w:jc w:val="both"/>
        <w:outlineLvl w:val="0"/>
        <w:rPr>
          <w:lang w:val="lt-LT"/>
        </w:rPr>
      </w:pPr>
      <w:r w:rsidRPr="00A47154">
        <w:rPr>
          <w:rFonts w:ascii="Calibri" w:eastAsia="Calibri" w:hAnsi="Calibri"/>
          <w:noProof/>
          <w:sz w:val="22"/>
          <w:szCs w:val="22"/>
          <w:lang w:val="lt-LT" w:eastAsia="lt-LT"/>
        </w:rPr>
        <w:drawing>
          <wp:anchor distT="0" distB="0" distL="114300" distR="114300" simplePos="0" relativeHeight="251768832" behindDoc="0" locked="0" layoutInCell="1" allowOverlap="1" wp14:anchorId="68971121" wp14:editId="5484AB35">
            <wp:simplePos x="0" y="0"/>
            <wp:positionH relativeFrom="column">
              <wp:posOffset>123190</wp:posOffset>
            </wp:positionH>
            <wp:positionV relativeFrom="paragraph">
              <wp:posOffset>182944</wp:posOffset>
            </wp:positionV>
            <wp:extent cx="531495" cy="462280"/>
            <wp:effectExtent l="0" t="0" r="1905" b="0"/>
            <wp:wrapNone/>
            <wp:docPr id="167" name="Paveikslėlis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495" cy="462280"/>
                    </a:xfrm>
                    <a:prstGeom prst="rect">
                      <a:avLst/>
                    </a:prstGeom>
                    <a:noFill/>
                  </pic:spPr>
                </pic:pic>
              </a:graphicData>
            </a:graphic>
          </wp:anchor>
        </w:drawing>
      </w:r>
      <w:r w:rsidR="004E7D2E" w:rsidRPr="00A47154">
        <w:rPr>
          <w:rFonts w:eastAsia="Calibri"/>
          <w:noProof/>
          <w:lang w:val="lt-LT"/>
        </w:rPr>
        <w:drawing>
          <wp:anchor distT="0" distB="0" distL="114300" distR="114300" simplePos="0" relativeHeight="251755520" behindDoc="0" locked="0" layoutInCell="1" allowOverlap="1" wp14:anchorId="239CB8A6" wp14:editId="33BA8F32">
            <wp:simplePos x="0" y="0"/>
            <wp:positionH relativeFrom="column">
              <wp:posOffset>-107125</wp:posOffset>
            </wp:positionH>
            <wp:positionV relativeFrom="paragraph">
              <wp:posOffset>768985</wp:posOffset>
            </wp:positionV>
            <wp:extent cx="1947545" cy="1460500"/>
            <wp:effectExtent l="0" t="0" r="0" b="6350"/>
            <wp:wrapNone/>
            <wp:docPr id="169" name="Paveikslėlis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veikslėlis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7545" cy="1460500"/>
                    </a:xfrm>
                    <a:prstGeom prst="rect">
                      <a:avLst/>
                    </a:prstGeom>
                  </pic:spPr>
                </pic:pic>
              </a:graphicData>
            </a:graphic>
            <wp14:sizeRelH relativeFrom="margin">
              <wp14:pctWidth>0</wp14:pctWidth>
            </wp14:sizeRelH>
            <wp14:sizeRelV relativeFrom="margin">
              <wp14:pctHeight>0</wp14:pctHeight>
            </wp14:sizeRelV>
          </wp:anchor>
        </w:drawing>
      </w:r>
      <w:r w:rsidR="00A47154" w:rsidRPr="00A47154">
        <w:rPr>
          <w:b/>
          <w:bCs/>
          <w:lang w:val="lt-LT"/>
        </w:rPr>
        <w:t>Klasikinė degimo schema:</w:t>
      </w:r>
    </w:p>
    <w:tbl>
      <w:tblPr>
        <w:tblStyle w:val="Lentelstinklelis1"/>
        <w:tblW w:w="9923" w:type="dxa"/>
        <w:tblInd w:w="-34" w:type="dxa"/>
        <w:tblLook w:val="04A0" w:firstRow="1" w:lastRow="0" w:firstColumn="1" w:lastColumn="0" w:noHBand="0" w:noVBand="1"/>
      </w:tblPr>
      <w:tblGrid>
        <w:gridCol w:w="6271"/>
        <w:gridCol w:w="3652"/>
      </w:tblGrid>
      <w:tr w:rsidR="00A47154" w:rsidRPr="006A6BF7" w14:paraId="3931FC06" w14:textId="77777777" w:rsidTr="003B182D">
        <w:trPr>
          <w:trHeight w:val="448"/>
        </w:trPr>
        <w:tc>
          <w:tcPr>
            <w:tcW w:w="9923" w:type="dxa"/>
            <w:gridSpan w:val="2"/>
            <w:tcBorders>
              <w:top w:val="nil"/>
              <w:left w:val="nil"/>
              <w:bottom w:val="nil"/>
              <w:right w:val="nil"/>
            </w:tcBorders>
          </w:tcPr>
          <w:p w14:paraId="78218681" w14:textId="3BD15FA5" w:rsidR="00A47154" w:rsidRPr="00A47154" w:rsidRDefault="004E7D2E" w:rsidP="00A47154">
            <w:pPr>
              <w:spacing w:after="200" w:line="276" w:lineRule="auto"/>
              <w:jc w:val="center"/>
              <w:rPr>
                <w:rFonts w:ascii="Calibri" w:eastAsia="Calibri" w:hAnsi="Calibri"/>
                <w:noProof/>
                <w:sz w:val="22"/>
                <w:szCs w:val="22"/>
                <w:lang w:val="lt-LT" w:eastAsia="lt-LT"/>
              </w:rPr>
            </w:pPr>
            <w:r w:rsidRPr="00A47154">
              <w:rPr>
                <w:rFonts w:eastAsia="Calibri"/>
                <w:noProof/>
                <w:lang w:val="lt-LT"/>
              </w:rPr>
              <w:drawing>
                <wp:anchor distT="0" distB="0" distL="114300" distR="114300" simplePos="0" relativeHeight="251766784" behindDoc="0" locked="0" layoutInCell="1" allowOverlap="1" wp14:anchorId="6E699B15" wp14:editId="3DC3EA46">
                  <wp:simplePos x="0" y="0"/>
                  <wp:positionH relativeFrom="column">
                    <wp:posOffset>1774380</wp:posOffset>
                  </wp:positionH>
                  <wp:positionV relativeFrom="paragraph">
                    <wp:posOffset>316865</wp:posOffset>
                  </wp:positionV>
                  <wp:extent cx="2066290" cy="1567180"/>
                  <wp:effectExtent l="0" t="0" r="0" b="0"/>
                  <wp:wrapNone/>
                  <wp:docPr id="168" name="Paveikslėlis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veikslėlis 8"/>
                          <pic:cNvPicPr/>
                        </pic:nvPicPr>
                        <pic:blipFill rotWithShape="1">
                          <a:blip r:embed="rId12" cstate="print">
                            <a:extLst>
                              <a:ext uri="{28A0092B-C50C-407E-A947-70E740481C1C}">
                                <a14:useLocalDpi xmlns:a14="http://schemas.microsoft.com/office/drawing/2010/main" val="0"/>
                              </a:ext>
                            </a:extLst>
                          </a:blip>
                          <a:srcRect l="1" t="2231" r="3386"/>
                          <a:stretch/>
                        </pic:blipFill>
                        <pic:spPr bwMode="auto">
                          <a:xfrm>
                            <a:off x="0" y="0"/>
                            <a:ext cx="2066290" cy="156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7154" w:rsidRPr="00A47154">
              <w:rPr>
                <w:rFonts w:eastAsia="Calibri"/>
                <w:b/>
                <w:bCs/>
                <w:sz w:val="32"/>
                <w:szCs w:val="32"/>
                <w:lang w:val="lt-LT"/>
              </w:rPr>
              <w:t xml:space="preserve">       Pašalinus bent vieną iš šių komponentų – degimas nutrūksta</w:t>
            </w:r>
            <w:r w:rsidR="00A47154" w:rsidRPr="006A6BF7">
              <w:rPr>
                <w:rFonts w:eastAsia="Calibri"/>
                <w:b/>
                <w:bCs/>
                <w:sz w:val="32"/>
                <w:szCs w:val="32"/>
                <w:lang w:val="sv-SE"/>
              </w:rPr>
              <w:t>!</w:t>
            </w:r>
          </w:p>
        </w:tc>
      </w:tr>
      <w:tr w:rsidR="00A47154" w:rsidRPr="006A6BF7" w14:paraId="11F1560C" w14:textId="77777777" w:rsidTr="004E7D2E">
        <w:trPr>
          <w:trHeight w:val="1975"/>
        </w:trPr>
        <w:tc>
          <w:tcPr>
            <w:tcW w:w="6271" w:type="dxa"/>
            <w:tcBorders>
              <w:top w:val="nil"/>
              <w:left w:val="nil"/>
              <w:bottom w:val="nil"/>
              <w:right w:val="single" w:sz="4" w:space="0" w:color="auto"/>
            </w:tcBorders>
            <w:vAlign w:val="center"/>
          </w:tcPr>
          <w:p w14:paraId="4D9E4114" w14:textId="53F8A705" w:rsidR="00A47154" w:rsidRPr="00A47154" w:rsidRDefault="004E7D2E" w:rsidP="00A47154">
            <w:pPr>
              <w:spacing w:after="200" w:line="276" w:lineRule="auto"/>
              <w:ind w:left="426" w:hanging="426"/>
              <w:jc w:val="center"/>
              <w:rPr>
                <w:rFonts w:eastAsia="Calibri"/>
                <w:lang w:val="lt-LT"/>
              </w:rPr>
            </w:pPr>
            <w:r w:rsidRPr="00A47154">
              <w:rPr>
                <w:rFonts w:eastAsia="Calibri"/>
                <w:noProof/>
                <w:lang w:val="lt-LT"/>
              </w:rPr>
              <mc:AlternateContent>
                <mc:Choice Requires="wps">
                  <w:drawing>
                    <wp:anchor distT="0" distB="0" distL="114300" distR="114300" simplePos="0" relativeHeight="251781120" behindDoc="0" locked="0" layoutInCell="1" allowOverlap="1" wp14:anchorId="114669DD" wp14:editId="2C9A0444">
                      <wp:simplePos x="0" y="0"/>
                      <wp:positionH relativeFrom="column">
                        <wp:posOffset>1353820</wp:posOffset>
                      </wp:positionH>
                      <wp:positionV relativeFrom="paragraph">
                        <wp:posOffset>-21590</wp:posOffset>
                      </wp:positionV>
                      <wp:extent cx="709930" cy="635"/>
                      <wp:effectExtent l="0" t="152400" r="0" b="170815"/>
                      <wp:wrapNone/>
                      <wp:docPr id="195" name="Tiesioji rodyklės jungtis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635"/>
                              </a:xfrm>
                              <a:prstGeom prst="straightConnector1">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13AC8F9B" id="_x0000_t32" coordsize="21600,21600" o:spt="32" o:oned="t" path="m,l21600,21600e" filled="f">
                      <v:path arrowok="t" fillok="f" o:connecttype="none"/>
                      <o:lock v:ext="edit" shapetype="t"/>
                    </v:shapetype>
                    <v:shape id="Tiesioji rodyklės jungtis 195" o:spid="_x0000_s1026" type="#_x0000_t32" style="position:absolute;margin-left:106.6pt;margin-top:-1.7pt;width:55.9pt;height:.0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pBtzQEAAHoDAAAOAAAAZHJzL2Uyb0RvYy54bWysU01v2zAMvQ/YfxB0X+y0WLYacXpI1126&#10;LUC7H8BIsi1MFgVKiZ1/P0pN033chvkgiCb5+PhIrW/n0YmjoWjRt3K5qKUwXqG2vm/l96f7dx+l&#10;iAm8BofetPJkorzdvH2znkJjrnBApw0JBvGxmUIrh5RCU1VRDWaEuMBgPDs7pBESm9RXmmBi9NFV&#10;V3W9qiYkHQiViZH/3j075abgd51R6VvXRZOEayVzS+Wkcu7zWW3W0PQEYbDqTAP+gcUI1nPRC9Qd&#10;JBAHsn9BjVYRRuzSQuFYYddZZUoP3M2y/qObxwGCKb2wODFcZIr/D1Z9PW79jjJ1NfvH8IDqRxQe&#10;twP43hQCT6fAg1tmqaopxOaSko0YdiT20xfUHAOHhEWFuaMxQ3J/Yi5iny5imzkJxT8/1Dc31zwS&#10;xa7V9fsCD81LZqCYPhscRb60MiYC2w9pi97zTJGWpQ4cH2LKvKB5SchlPd5b58ponRcT11rxrpSM&#10;iM7q7M1xkfr91pE4Qt6O8p1p/BZGePC6oA0G9KfzPYF1fBepyJPIsmDOyFxuNFoKZ/hB5NszP+fP&#10;8mXF8nrGZo/6tKPszhYPuDRyXsa8Qb/aJer1yWx+AgAA//8DAFBLAwQUAAYACAAAACEA4uhF/t8A&#10;AAAJAQAADwAAAGRycy9kb3ducmV2LnhtbEyPTU/DMAyG75P4D5GRuG3pBwNUmk4TEgc0aRMFds4a&#10;01YkTmmyrfx7vBMcbT96/bzlanJWnHAMvScF6SIBgdR401Or4P3tef4AIkRNRltPqOAHA6yqq1mp&#10;C+PP9IqnOraCQygUWkEX41BIGZoOnQ4LPyDx7dOPTkcex1aaUZ853FmZJcmddLon/tDpAZ86bL7q&#10;o1PQbOrl90v6gfnOOXu/3bT77X6t1M31tH4EEXGKfzBc9FkdKnY6+COZIKyCLM0zRhXM81sQDOTZ&#10;kssdLoscZFXK/w2qXwAAAP//AwBQSwECLQAUAAYACAAAACEAtoM4kv4AAADhAQAAEwAAAAAAAAAA&#10;AAAAAAAAAAAAW0NvbnRlbnRfVHlwZXNdLnhtbFBLAQItABQABgAIAAAAIQA4/SH/1gAAAJQBAAAL&#10;AAAAAAAAAAAAAAAAAC8BAABfcmVscy8ucmVsc1BLAQItABQABgAIAAAAIQAeYpBtzQEAAHoDAAAO&#10;AAAAAAAAAAAAAAAAAC4CAABkcnMvZTJvRG9jLnhtbFBLAQItABQABgAIAAAAIQDi6EX+3wAAAAkB&#10;AAAPAAAAAAAAAAAAAAAAACcEAABkcnMvZG93bnJldi54bWxQSwUGAAAAAAQABADzAAAAMwUAAAAA&#10;" strokeweight="6pt">
                      <v:stroke endarrow="block"/>
                    </v:shape>
                  </w:pict>
                </mc:Fallback>
              </mc:AlternateContent>
            </w:r>
          </w:p>
        </w:tc>
        <w:tc>
          <w:tcPr>
            <w:tcW w:w="3652" w:type="dxa"/>
            <w:tcBorders>
              <w:left w:val="single" w:sz="4" w:space="0" w:color="auto"/>
            </w:tcBorders>
          </w:tcPr>
          <w:p w14:paraId="4B33805F" w14:textId="77777777" w:rsidR="00A47154" w:rsidRPr="00A47154" w:rsidRDefault="00A47154" w:rsidP="00A47154">
            <w:pPr>
              <w:spacing w:after="200" w:line="276" w:lineRule="auto"/>
              <w:ind w:left="28" w:firstLine="10"/>
              <w:rPr>
                <w:rFonts w:eastAsia="Calibri"/>
                <w:b/>
                <w:bCs/>
                <w:noProof/>
                <w:sz w:val="20"/>
                <w:szCs w:val="20"/>
                <w:lang w:val="lt-LT"/>
              </w:rPr>
            </w:pPr>
            <w:r w:rsidRPr="00A47154">
              <w:rPr>
                <w:rFonts w:eastAsia="Calibri"/>
                <w:b/>
                <w:bCs/>
                <w:noProof/>
                <w:sz w:val="20"/>
                <w:szCs w:val="20"/>
                <w:lang w:val="lt-LT"/>
              </w:rPr>
              <w:t>Ženklai:</w:t>
            </w:r>
          </w:p>
          <w:p w14:paraId="0841E219" w14:textId="107847E1" w:rsidR="00A47154" w:rsidRPr="00A47154" w:rsidRDefault="00A47154" w:rsidP="00A47154">
            <w:pPr>
              <w:spacing w:line="276" w:lineRule="auto"/>
              <w:ind w:left="28" w:firstLine="10"/>
              <w:rPr>
                <w:rFonts w:eastAsia="Calibri"/>
                <w:noProof/>
                <w:sz w:val="20"/>
                <w:szCs w:val="20"/>
                <w:lang w:val="lt-LT"/>
              </w:rPr>
            </w:pPr>
            <w:r w:rsidRPr="00A47154">
              <w:rPr>
                <w:rFonts w:eastAsia="Calibri"/>
                <w:b/>
                <w:bCs/>
                <w:noProof/>
                <w:sz w:val="20"/>
                <w:szCs w:val="20"/>
                <w:lang w:val="lt-LT"/>
              </w:rPr>
              <w:t>O</w:t>
            </w:r>
            <w:r w:rsidRPr="00A47154">
              <w:rPr>
                <w:rFonts w:eastAsia="Calibri"/>
                <w:b/>
                <w:bCs/>
                <w:noProof/>
                <w:sz w:val="20"/>
                <w:szCs w:val="20"/>
                <w:vertAlign w:val="subscript"/>
                <w:lang w:val="lt-LT"/>
              </w:rPr>
              <w:t>2</w:t>
            </w:r>
            <w:r w:rsidRPr="00A47154">
              <w:rPr>
                <w:rFonts w:eastAsia="Calibri"/>
                <w:noProof/>
                <w:sz w:val="20"/>
                <w:szCs w:val="20"/>
                <w:lang w:val="lt-LT"/>
              </w:rPr>
              <w:t xml:space="preserve"> – ore esantis deguonis (svarbiausias degimo proceso elementas);</w:t>
            </w:r>
          </w:p>
          <w:p w14:paraId="1ECFD94C" w14:textId="7EB8C8DD" w:rsidR="00A47154" w:rsidRPr="00A47154" w:rsidRDefault="00A47154" w:rsidP="00A47154">
            <w:pPr>
              <w:spacing w:line="276" w:lineRule="auto"/>
              <w:ind w:left="28" w:firstLine="10"/>
              <w:rPr>
                <w:rFonts w:eastAsia="Calibri"/>
                <w:noProof/>
                <w:sz w:val="20"/>
                <w:szCs w:val="20"/>
                <w:lang w:val="lt-LT"/>
              </w:rPr>
            </w:pPr>
            <w:r w:rsidRPr="00A47154">
              <w:rPr>
                <w:rFonts w:eastAsia="Calibri"/>
                <w:b/>
                <w:bCs/>
                <w:noProof/>
                <w:sz w:val="20"/>
                <w:szCs w:val="20"/>
                <w:lang w:val="lt-LT"/>
              </w:rPr>
              <w:t>UŠ</w:t>
            </w:r>
            <w:r w:rsidRPr="00A47154">
              <w:rPr>
                <w:rFonts w:eastAsia="Calibri"/>
                <w:noProof/>
                <w:sz w:val="20"/>
                <w:szCs w:val="20"/>
                <w:lang w:val="lt-LT"/>
              </w:rPr>
              <w:t xml:space="preserve"> – uždegimo šaltinis (atvira ugnis, karšti paviršiai, kibirkštys ir pan.);</w:t>
            </w:r>
          </w:p>
          <w:p w14:paraId="26CFEE2F" w14:textId="77777777" w:rsidR="00A47154" w:rsidRPr="00A47154" w:rsidRDefault="00A47154" w:rsidP="00A47154">
            <w:pPr>
              <w:spacing w:line="276" w:lineRule="auto"/>
              <w:ind w:left="28" w:firstLine="11"/>
              <w:rPr>
                <w:rFonts w:eastAsia="Calibri"/>
                <w:noProof/>
                <w:sz w:val="20"/>
                <w:szCs w:val="20"/>
                <w:lang w:val="lt-LT"/>
              </w:rPr>
            </w:pPr>
            <w:r w:rsidRPr="00A47154">
              <w:rPr>
                <w:rFonts w:eastAsia="Calibri"/>
                <w:b/>
                <w:bCs/>
                <w:noProof/>
                <w:sz w:val="20"/>
                <w:szCs w:val="20"/>
                <w:lang w:val="lt-LT"/>
              </w:rPr>
              <w:t>DM</w:t>
            </w:r>
            <w:r w:rsidRPr="00A47154">
              <w:rPr>
                <w:rFonts w:eastAsia="Calibri"/>
                <w:noProof/>
                <w:sz w:val="20"/>
                <w:szCs w:val="20"/>
                <w:lang w:val="lt-LT"/>
              </w:rPr>
              <w:t xml:space="preserve"> – degi medžiaga (skysčiai, kietos medžiagos ir dulkės).</w:t>
            </w:r>
          </w:p>
        </w:tc>
      </w:tr>
    </w:tbl>
    <w:p w14:paraId="727EBD15" w14:textId="397D797C" w:rsidR="00A47154" w:rsidRPr="00A47154" w:rsidRDefault="00A47154" w:rsidP="00E9173F">
      <w:pPr>
        <w:widowControl w:val="0"/>
        <w:numPr>
          <w:ilvl w:val="0"/>
          <w:numId w:val="14"/>
        </w:numPr>
        <w:shd w:val="clear" w:color="auto" w:fill="FFFFFF"/>
        <w:tabs>
          <w:tab w:val="left" w:pos="1134"/>
          <w:tab w:val="num" w:pos="1843"/>
        </w:tabs>
        <w:autoSpaceDE w:val="0"/>
        <w:autoSpaceDN w:val="0"/>
        <w:adjustRightInd w:val="0"/>
        <w:spacing w:line="276" w:lineRule="auto"/>
        <w:ind w:left="425" w:hanging="425"/>
        <w:jc w:val="both"/>
        <w:outlineLvl w:val="0"/>
        <w:rPr>
          <w:rFonts w:eastAsia="Calibri"/>
          <w:lang w:val="lt-LT"/>
        </w:rPr>
      </w:pPr>
      <w:r w:rsidRPr="00A47154">
        <w:rPr>
          <w:rFonts w:eastAsia="Calibri"/>
          <w:lang w:val="lt-LT"/>
        </w:rPr>
        <w:lastRenderedPageBreak/>
        <w:t>Šiukšlės ir kitos atliekos įmonėje turi būti laikomos tam skirtose vietose ir reguliariai šalinamos iš įmonės patalpų bei teritorijos. Įmonės teritorija turi būti nušienauta, o žiemos metu - nuvalytas sniegas.</w:t>
      </w:r>
    </w:p>
    <w:p w14:paraId="0328CDB6" w14:textId="77777777" w:rsidR="00A47154" w:rsidRPr="00113C86" w:rsidRDefault="00A47154" w:rsidP="00E9173F">
      <w:pPr>
        <w:spacing w:line="276" w:lineRule="auto"/>
        <w:ind w:left="426" w:hanging="426"/>
        <w:rPr>
          <w:rFonts w:eastAsia="Calibri"/>
          <w:b/>
          <w:u w:val="single"/>
          <w:lang w:val="lt-LT"/>
        </w:rPr>
      </w:pPr>
      <w:r w:rsidRPr="00113C86">
        <w:rPr>
          <w:rFonts w:eastAsia="Calibri"/>
          <w:b/>
          <w:u w:val="single"/>
          <w:lang w:val="lt-LT"/>
        </w:rPr>
        <w:t>Degios medžiagos</w:t>
      </w:r>
    </w:p>
    <w:p w14:paraId="4F6874FD" w14:textId="77777777" w:rsidR="00A47154" w:rsidRPr="00A47154" w:rsidRDefault="00A47154" w:rsidP="00E9173F">
      <w:pPr>
        <w:widowControl w:val="0"/>
        <w:numPr>
          <w:ilvl w:val="0"/>
          <w:numId w:val="14"/>
        </w:numPr>
        <w:tabs>
          <w:tab w:val="left" w:pos="1134"/>
        </w:tabs>
        <w:autoSpaceDE w:val="0"/>
        <w:autoSpaceDN w:val="0"/>
        <w:adjustRightInd w:val="0"/>
        <w:spacing w:line="276" w:lineRule="auto"/>
        <w:ind w:left="426" w:hanging="426"/>
        <w:jc w:val="both"/>
        <w:rPr>
          <w:rFonts w:eastAsia="Calibri"/>
          <w:lang w:val="lt-LT"/>
        </w:rPr>
      </w:pPr>
      <w:r w:rsidRPr="00A47154">
        <w:rPr>
          <w:rFonts w:eastAsia="Calibri"/>
          <w:lang w:val="lt-LT"/>
        </w:rPr>
        <w:t xml:space="preserve">Įmonėje naudojamos sekančios gaisro ir sprogimo atžvilgiu pavojingos medžiagos (žr. medžiagų saugos duomenų lapuose pateiktą informaciją). Jos gali būti žymimos sekančiais ženklais: </w:t>
      </w:r>
      <w:r w:rsidRPr="00A47154">
        <w:rPr>
          <w:rFonts w:eastAsia="Calibri"/>
          <w:noProof/>
          <w:lang w:val="lt-LT" w:eastAsia="lt-LT"/>
        </w:rPr>
        <w:drawing>
          <wp:inline distT="0" distB="0" distL="0" distR="0" wp14:anchorId="7D9048F0" wp14:editId="4CA31BF8">
            <wp:extent cx="324000" cy="324000"/>
            <wp:effectExtent l="0" t="0" r="0" b="0"/>
            <wp:docPr id="170" name="Paveikslėlis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000" cy="324000"/>
                    </a:xfrm>
                    <a:prstGeom prst="rect">
                      <a:avLst/>
                    </a:prstGeom>
                    <a:noFill/>
                  </pic:spPr>
                </pic:pic>
              </a:graphicData>
            </a:graphic>
          </wp:inline>
        </w:drawing>
      </w:r>
      <w:r w:rsidRPr="00A47154">
        <w:rPr>
          <w:rFonts w:eastAsia="Calibri"/>
          <w:lang w:val="lt-LT"/>
        </w:rPr>
        <w:t xml:space="preserve"> degios medžiagos; </w:t>
      </w:r>
      <w:r w:rsidRPr="00A47154">
        <w:rPr>
          <w:rFonts w:eastAsia="Calibri"/>
          <w:noProof/>
          <w:lang w:val="lt-LT" w:eastAsia="lt-LT"/>
        </w:rPr>
        <w:drawing>
          <wp:inline distT="0" distB="0" distL="0" distR="0" wp14:anchorId="1214871E" wp14:editId="21D54AD4">
            <wp:extent cx="339935" cy="324000"/>
            <wp:effectExtent l="0" t="0" r="3175" b="0"/>
            <wp:docPr id="171" name="Paveikslėlis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935" cy="324000"/>
                    </a:xfrm>
                    <a:prstGeom prst="rect">
                      <a:avLst/>
                    </a:prstGeom>
                    <a:noFill/>
                  </pic:spPr>
                </pic:pic>
              </a:graphicData>
            </a:graphic>
          </wp:inline>
        </w:drawing>
      </w:r>
      <w:r w:rsidRPr="00A47154">
        <w:rPr>
          <w:rFonts w:eastAsia="Calibri"/>
          <w:lang w:val="lt-LT"/>
        </w:rPr>
        <w:t xml:space="preserve"> degios kietosios medžiagos.</w:t>
      </w:r>
    </w:p>
    <w:p w14:paraId="755CFEC0" w14:textId="77777777" w:rsidR="00A47154" w:rsidRPr="00A47154" w:rsidRDefault="00A47154" w:rsidP="00F77B2F">
      <w:pPr>
        <w:widowControl w:val="0"/>
        <w:numPr>
          <w:ilvl w:val="1"/>
          <w:numId w:val="17"/>
        </w:numPr>
        <w:autoSpaceDE w:val="0"/>
        <w:autoSpaceDN w:val="0"/>
        <w:adjustRightInd w:val="0"/>
        <w:spacing w:line="276" w:lineRule="auto"/>
        <w:ind w:left="851" w:hanging="425"/>
        <w:rPr>
          <w:lang w:val="lt-LT"/>
        </w:rPr>
      </w:pPr>
      <w:r w:rsidRPr="00A47154">
        <w:rPr>
          <w:lang w:val="lt-LT"/>
        </w:rPr>
        <w:t>. kietosios medžiagos (popierius, mediena, anglis, durpės, padangos ir kt.);</w:t>
      </w:r>
    </w:p>
    <w:p w14:paraId="0BA611BA" w14:textId="77777777" w:rsidR="00A47154" w:rsidRPr="00A47154" w:rsidRDefault="00A47154" w:rsidP="00F77B2F">
      <w:pPr>
        <w:widowControl w:val="0"/>
        <w:numPr>
          <w:ilvl w:val="1"/>
          <w:numId w:val="17"/>
        </w:numPr>
        <w:autoSpaceDE w:val="0"/>
        <w:autoSpaceDN w:val="0"/>
        <w:adjustRightInd w:val="0"/>
        <w:spacing w:line="276" w:lineRule="auto"/>
        <w:ind w:left="851" w:hanging="425"/>
        <w:rPr>
          <w:lang w:val="lt-LT"/>
        </w:rPr>
      </w:pPr>
      <w:r w:rsidRPr="00A47154">
        <w:rPr>
          <w:lang w:val="lt-LT"/>
        </w:rPr>
        <w:t>. dulkės (medžio, metalo dulkės ir kt.).</w:t>
      </w:r>
    </w:p>
    <w:p w14:paraId="7D02B75A" w14:textId="77777777" w:rsidR="00A47154" w:rsidRPr="00A47154" w:rsidRDefault="00A47154" w:rsidP="00E9173F">
      <w:pPr>
        <w:widowControl w:val="0"/>
        <w:numPr>
          <w:ilvl w:val="0"/>
          <w:numId w:val="14"/>
        </w:numPr>
        <w:tabs>
          <w:tab w:val="num" w:pos="2127"/>
        </w:tabs>
        <w:autoSpaceDE w:val="0"/>
        <w:autoSpaceDN w:val="0"/>
        <w:adjustRightInd w:val="0"/>
        <w:spacing w:line="276" w:lineRule="auto"/>
        <w:ind w:left="426" w:hanging="426"/>
        <w:jc w:val="both"/>
        <w:rPr>
          <w:lang w:val="lt-LT"/>
        </w:rPr>
      </w:pPr>
      <w:r w:rsidRPr="00A47154">
        <w:rPr>
          <w:lang w:val="lt-LT"/>
        </w:rPr>
        <w:t>Medžiagos turi būti laikomos grupėmis, pagal joms gesinti naudojamas medžiagas (vanduo, putos, dujos ir t.t.).</w:t>
      </w:r>
    </w:p>
    <w:p w14:paraId="6C40ED08" w14:textId="77777777" w:rsidR="00A47154" w:rsidRPr="00A47154" w:rsidRDefault="00A47154" w:rsidP="00E9173F">
      <w:pPr>
        <w:widowControl w:val="0"/>
        <w:numPr>
          <w:ilvl w:val="0"/>
          <w:numId w:val="14"/>
        </w:numPr>
        <w:autoSpaceDE w:val="0"/>
        <w:autoSpaceDN w:val="0"/>
        <w:adjustRightInd w:val="0"/>
        <w:spacing w:line="276" w:lineRule="auto"/>
        <w:ind w:left="426" w:hanging="426"/>
        <w:rPr>
          <w:lang w:val="lt-LT"/>
        </w:rPr>
      </w:pPr>
      <w:r w:rsidRPr="00A47154">
        <w:rPr>
          <w:lang w:val="lt-LT"/>
        </w:rPr>
        <w:t>Įmonėje draudžiama degias medžiagas ir tarą sandėliuoti ant rampų, po laiptais, prie įmonės statinių, arčiau kaip 2 m.</w:t>
      </w:r>
    </w:p>
    <w:p w14:paraId="11D23722" w14:textId="77777777" w:rsidR="00A47154" w:rsidRPr="00A47154" w:rsidRDefault="00A47154" w:rsidP="00E9173F">
      <w:pPr>
        <w:widowControl w:val="0"/>
        <w:numPr>
          <w:ilvl w:val="0"/>
          <w:numId w:val="14"/>
        </w:numPr>
        <w:tabs>
          <w:tab w:val="left" w:pos="851"/>
          <w:tab w:val="left" w:pos="993"/>
        </w:tabs>
        <w:autoSpaceDE w:val="0"/>
        <w:autoSpaceDN w:val="0"/>
        <w:adjustRightInd w:val="0"/>
        <w:spacing w:line="276" w:lineRule="auto"/>
        <w:ind w:left="426" w:hanging="426"/>
        <w:rPr>
          <w:b/>
          <w:lang w:val="lt-LT"/>
        </w:rPr>
      </w:pPr>
      <w:r w:rsidRPr="00A47154">
        <w:rPr>
          <w:lang w:val="lt-LT"/>
        </w:rPr>
        <w:t>Įmonėje transporto priemonės statomos tik tam skirtose ir pažymėtose vietose.</w:t>
      </w:r>
    </w:p>
    <w:p w14:paraId="4899C421" w14:textId="77777777" w:rsidR="00A47154" w:rsidRPr="00A47154" w:rsidRDefault="00A47154" w:rsidP="00E9173F">
      <w:pPr>
        <w:widowControl w:val="0"/>
        <w:tabs>
          <w:tab w:val="left" w:pos="851"/>
          <w:tab w:val="left" w:pos="993"/>
        </w:tabs>
        <w:autoSpaceDE w:val="0"/>
        <w:autoSpaceDN w:val="0"/>
        <w:adjustRightInd w:val="0"/>
        <w:spacing w:before="120" w:after="120" w:line="276" w:lineRule="auto"/>
        <w:jc w:val="center"/>
        <w:rPr>
          <w:b/>
          <w:lang w:val="lt-LT"/>
        </w:rPr>
      </w:pPr>
      <w:r w:rsidRPr="00A47154">
        <w:rPr>
          <w:b/>
          <w:lang w:val="lt-LT"/>
        </w:rPr>
        <w:t>III. GAMYBINĖS PATALPOS, TECHNOLOGINIAI ĮRENGINIAI</w:t>
      </w:r>
    </w:p>
    <w:p w14:paraId="4E060958" w14:textId="77777777" w:rsidR="00A47154" w:rsidRPr="00A47154" w:rsidRDefault="00A47154" w:rsidP="00E9173F">
      <w:pPr>
        <w:widowControl w:val="0"/>
        <w:numPr>
          <w:ilvl w:val="0"/>
          <w:numId w:val="14"/>
        </w:numPr>
        <w:shd w:val="clear" w:color="auto" w:fill="FFFFFF"/>
        <w:autoSpaceDE w:val="0"/>
        <w:autoSpaceDN w:val="0"/>
        <w:adjustRightInd w:val="0"/>
        <w:spacing w:line="276" w:lineRule="auto"/>
        <w:ind w:left="425" w:hanging="425"/>
        <w:jc w:val="both"/>
        <w:outlineLvl w:val="0"/>
        <w:rPr>
          <w:color w:val="000000"/>
          <w:lang w:val="lt-LT"/>
        </w:rPr>
      </w:pPr>
      <w:r w:rsidRPr="00A47154">
        <w:rPr>
          <w:lang w:val="lt-LT"/>
        </w:rPr>
        <w:t xml:space="preserve">Prie įėjimo į gamybines patalpas yra nurodytos patalpų kategorijos pagal sprogimo ir gaisro pavojų. Patalpos yra paženklintos šiais ženklais </w:t>
      </w:r>
      <w:r w:rsidRPr="00A47154">
        <w:rPr>
          <w:color w:val="000000"/>
          <w:lang w:val="lt-LT"/>
        </w:rPr>
        <w:t>(u) (žr. 1 lentelė):</w:t>
      </w:r>
    </w:p>
    <w:p w14:paraId="58A14943" w14:textId="77777777" w:rsidR="00A47154" w:rsidRPr="00A47154" w:rsidRDefault="00A47154" w:rsidP="00E9173F">
      <w:pPr>
        <w:widowControl w:val="0"/>
        <w:shd w:val="clear" w:color="auto" w:fill="FFFFFF"/>
        <w:autoSpaceDE w:val="0"/>
        <w:autoSpaceDN w:val="0"/>
        <w:adjustRightInd w:val="0"/>
        <w:spacing w:line="276" w:lineRule="auto"/>
        <w:jc w:val="both"/>
        <w:outlineLvl w:val="0"/>
        <w:rPr>
          <w:color w:val="000000"/>
          <w:lang w:val="lt-LT"/>
        </w:rPr>
      </w:pPr>
      <w:r w:rsidRPr="00A47154">
        <w:rPr>
          <w:color w:val="000000"/>
          <w:lang w:val="lt-LT"/>
        </w:rPr>
        <w:t>1 lentelė. Sprogių ir gaisro pavojų kategorijų patalpos, jų skirstymas, ženklinimas ir reikalavimai.</w:t>
      </w:r>
    </w:p>
    <w:tbl>
      <w:tblPr>
        <w:tblStyle w:val="TableGrid"/>
        <w:tblW w:w="9776" w:type="dxa"/>
        <w:tblLook w:val="04A0" w:firstRow="1" w:lastRow="0" w:firstColumn="1" w:lastColumn="0" w:noHBand="0" w:noVBand="1"/>
      </w:tblPr>
      <w:tblGrid>
        <w:gridCol w:w="1383"/>
        <w:gridCol w:w="5275"/>
        <w:gridCol w:w="3118"/>
      </w:tblGrid>
      <w:tr w:rsidR="00EE1370" w:rsidRPr="00A47154" w14:paraId="12BA574F" w14:textId="77777777" w:rsidTr="00EE1370">
        <w:tc>
          <w:tcPr>
            <w:tcW w:w="1383" w:type="dxa"/>
            <w:vAlign w:val="center"/>
          </w:tcPr>
          <w:p w14:paraId="7AC0A47D" w14:textId="77777777" w:rsidR="00EE1370" w:rsidRPr="004E7D2E" w:rsidRDefault="00EE1370" w:rsidP="00EE1370">
            <w:pPr>
              <w:widowControl w:val="0"/>
              <w:autoSpaceDE w:val="0"/>
              <w:autoSpaceDN w:val="0"/>
              <w:adjustRightInd w:val="0"/>
              <w:jc w:val="center"/>
              <w:outlineLvl w:val="0"/>
              <w:rPr>
                <w:color w:val="000000"/>
                <w:sz w:val="22"/>
                <w:szCs w:val="22"/>
                <w:lang w:val="lt-LT"/>
              </w:rPr>
            </w:pPr>
            <w:r w:rsidRPr="004E7D2E">
              <w:rPr>
                <w:color w:val="000000"/>
                <w:sz w:val="22"/>
                <w:szCs w:val="22"/>
                <w:lang w:val="lt-LT"/>
              </w:rPr>
              <w:t>ŽENKLAS</w:t>
            </w:r>
          </w:p>
        </w:tc>
        <w:tc>
          <w:tcPr>
            <w:tcW w:w="5275" w:type="dxa"/>
            <w:vAlign w:val="center"/>
          </w:tcPr>
          <w:p w14:paraId="4B734EA3" w14:textId="77777777" w:rsidR="00EE1370" w:rsidRPr="004E7D2E" w:rsidRDefault="00EE1370" w:rsidP="00EE1370">
            <w:pPr>
              <w:widowControl w:val="0"/>
              <w:autoSpaceDE w:val="0"/>
              <w:autoSpaceDN w:val="0"/>
              <w:adjustRightInd w:val="0"/>
              <w:jc w:val="center"/>
              <w:outlineLvl w:val="0"/>
              <w:rPr>
                <w:color w:val="000000"/>
                <w:sz w:val="22"/>
                <w:szCs w:val="22"/>
                <w:lang w:val="lt-LT"/>
              </w:rPr>
            </w:pPr>
            <w:r w:rsidRPr="004E7D2E">
              <w:rPr>
                <w:color w:val="000000"/>
                <w:sz w:val="22"/>
                <w:szCs w:val="22"/>
                <w:lang w:val="lt-LT"/>
              </w:rPr>
              <w:t>REIKALAVIMAI</w:t>
            </w:r>
          </w:p>
        </w:tc>
        <w:tc>
          <w:tcPr>
            <w:tcW w:w="3118" w:type="dxa"/>
          </w:tcPr>
          <w:p w14:paraId="219CAD8A" w14:textId="77777777" w:rsidR="00EE1370" w:rsidRPr="004E7D2E" w:rsidRDefault="00EE1370" w:rsidP="00EE1370">
            <w:pPr>
              <w:widowControl w:val="0"/>
              <w:autoSpaceDE w:val="0"/>
              <w:autoSpaceDN w:val="0"/>
              <w:adjustRightInd w:val="0"/>
              <w:jc w:val="center"/>
              <w:outlineLvl w:val="0"/>
              <w:rPr>
                <w:color w:val="000000"/>
                <w:sz w:val="22"/>
                <w:szCs w:val="22"/>
                <w:lang w:val="lt-LT"/>
              </w:rPr>
            </w:pPr>
            <w:r w:rsidRPr="004E7D2E">
              <w:rPr>
                <w:color w:val="000000"/>
                <w:sz w:val="22"/>
                <w:szCs w:val="22"/>
                <w:lang w:val="lt-LT"/>
              </w:rPr>
              <w:t>SANDĖLIAVIMO REIKALAVIMAI</w:t>
            </w:r>
          </w:p>
        </w:tc>
      </w:tr>
      <w:tr w:rsidR="00EE1370" w:rsidRPr="006A6BF7" w14:paraId="0BA4255D" w14:textId="77777777" w:rsidTr="00EE1370">
        <w:tc>
          <w:tcPr>
            <w:tcW w:w="1383" w:type="dxa"/>
            <w:vAlign w:val="center"/>
          </w:tcPr>
          <w:p w14:paraId="490E297B" w14:textId="77777777" w:rsidR="00EE1370" w:rsidRPr="00A47154" w:rsidRDefault="00EE1370" w:rsidP="00A47154">
            <w:pPr>
              <w:widowControl w:val="0"/>
              <w:autoSpaceDE w:val="0"/>
              <w:autoSpaceDN w:val="0"/>
              <w:adjustRightInd w:val="0"/>
              <w:jc w:val="center"/>
              <w:outlineLvl w:val="0"/>
              <w:rPr>
                <w:color w:val="000000"/>
                <w:lang w:val="lt-LT"/>
              </w:rPr>
            </w:pPr>
            <w:r w:rsidRPr="00A47154">
              <w:rPr>
                <w:noProof/>
                <w:color w:val="000000"/>
                <w:lang w:val="lt-LT"/>
              </w:rPr>
              <w:drawing>
                <wp:inline distT="0" distB="0" distL="0" distR="0" wp14:anchorId="129D65E2" wp14:editId="7D520888">
                  <wp:extent cx="566057" cy="566057"/>
                  <wp:effectExtent l="0" t="0" r="5715" b="5715"/>
                  <wp:docPr id="45" name="Paveikslėlis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aveikslėlis 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406" cy="569406"/>
                          </a:xfrm>
                          <a:prstGeom prst="rect">
                            <a:avLst/>
                          </a:prstGeom>
                        </pic:spPr>
                      </pic:pic>
                    </a:graphicData>
                  </a:graphic>
                </wp:inline>
              </w:drawing>
            </w:r>
          </w:p>
        </w:tc>
        <w:tc>
          <w:tcPr>
            <w:tcW w:w="5275" w:type="dxa"/>
            <w:vMerge w:val="restart"/>
            <w:vAlign w:val="center"/>
          </w:tcPr>
          <w:p w14:paraId="3F5A3E4F" w14:textId="77777777" w:rsidR="00EE1370" w:rsidRPr="00A47154" w:rsidRDefault="00EE1370" w:rsidP="00A47154">
            <w:pPr>
              <w:tabs>
                <w:tab w:val="num" w:pos="851"/>
              </w:tabs>
              <w:ind w:left="32" w:right="-2"/>
              <w:jc w:val="both"/>
              <w:rPr>
                <w:b/>
                <w:sz w:val="20"/>
                <w:szCs w:val="20"/>
                <w:lang w:val="lt-LT"/>
              </w:rPr>
            </w:pPr>
            <w:r w:rsidRPr="00A47154">
              <w:rPr>
                <w:sz w:val="20"/>
                <w:szCs w:val="20"/>
                <w:lang w:val="lt-LT"/>
              </w:rPr>
              <w:t>A</w:t>
            </w:r>
            <w:r w:rsidRPr="00A47154">
              <w:rPr>
                <w:sz w:val="20"/>
                <w:szCs w:val="20"/>
                <w:vertAlign w:val="subscript"/>
                <w:lang w:val="lt-LT"/>
              </w:rPr>
              <w:t>sg</w:t>
            </w:r>
            <w:r w:rsidRPr="00A47154">
              <w:rPr>
                <w:sz w:val="20"/>
                <w:szCs w:val="20"/>
                <w:lang w:val="lt-LT"/>
              </w:rPr>
              <w:t xml:space="preserve"> ir B</w:t>
            </w:r>
            <w:r w:rsidRPr="00A47154">
              <w:rPr>
                <w:sz w:val="20"/>
                <w:szCs w:val="20"/>
                <w:vertAlign w:val="subscript"/>
                <w:lang w:val="lt-LT"/>
              </w:rPr>
              <w:t>sg</w:t>
            </w:r>
            <w:r w:rsidRPr="00A47154">
              <w:rPr>
                <w:sz w:val="20"/>
                <w:szCs w:val="20"/>
                <w:lang w:val="lt-LT"/>
              </w:rPr>
              <w:t xml:space="preserve"> patalpose dirbti leidžiama tik esant įjungtai ištraukiamajai vėdinimo sistemai, sugedus vėdinimo įrenginiams draudžiami bet kokie technologiniai procesai. Dirbant A</w:t>
            </w:r>
            <w:r w:rsidRPr="00A47154">
              <w:rPr>
                <w:sz w:val="20"/>
                <w:szCs w:val="20"/>
                <w:vertAlign w:val="subscript"/>
                <w:lang w:val="lt-LT"/>
              </w:rPr>
              <w:t>sg</w:t>
            </w:r>
            <w:r w:rsidRPr="00A47154">
              <w:rPr>
                <w:sz w:val="20"/>
                <w:szCs w:val="20"/>
                <w:lang w:val="lt-LT"/>
              </w:rPr>
              <w:t xml:space="preserve"> ir B</w:t>
            </w:r>
            <w:r w:rsidRPr="00A47154">
              <w:rPr>
                <w:sz w:val="20"/>
                <w:szCs w:val="20"/>
                <w:vertAlign w:val="subscript"/>
                <w:lang w:val="lt-LT"/>
              </w:rPr>
              <w:t>sg</w:t>
            </w:r>
            <w:r w:rsidRPr="00A47154">
              <w:rPr>
                <w:sz w:val="20"/>
                <w:szCs w:val="20"/>
                <w:lang w:val="lt-LT"/>
              </w:rPr>
              <w:t xml:space="preserve"> kategorijų patalpose </w:t>
            </w:r>
            <w:r w:rsidRPr="00A47154">
              <w:rPr>
                <w:b/>
                <w:sz w:val="20"/>
                <w:szCs w:val="20"/>
                <w:lang w:val="lt-LT"/>
              </w:rPr>
              <w:t>DRAUDŽIAMA:</w:t>
            </w:r>
          </w:p>
          <w:p w14:paraId="04152263" w14:textId="77777777" w:rsidR="00EE1370" w:rsidRPr="00A47154" w:rsidRDefault="00EE1370" w:rsidP="00C70AAE">
            <w:pPr>
              <w:widowControl w:val="0"/>
              <w:numPr>
                <w:ilvl w:val="0"/>
                <w:numId w:val="3"/>
              </w:numPr>
              <w:tabs>
                <w:tab w:val="left" w:pos="173"/>
              </w:tabs>
              <w:autoSpaceDE w:val="0"/>
              <w:autoSpaceDN w:val="0"/>
              <w:adjustRightInd w:val="0"/>
              <w:ind w:left="32" w:right="-2" w:firstLine="0"/>
              <w:jc w:val="both"/>
              <w:rPr>
                <w:sz w:val="20"/>
                <w:szCs w:val="20"/>
                <w:lang w:val="lt-LT"/>
              </w:rPr>
            </w:pPr>
            <w:r w:rsidRPr="00A47154">
              <w:rPr>
                <w:sz w:val="20"/>
                <w:szCs w:val="20"/>
                <w:lang w:val="lt-LT"/>
              </w:rPr>
              <w:t>naudoti elektros šviestuvus su nuimtais apsauginiais gaubtais ir neužsandarinta apšvietimo armatūra;</w:t>
            </w:r>
          </w:p>
          <w:p w14:paraId="39D4E098" w14:textId="77777777" w:rsidR="00EE1370" w:rsidRPr="00A47154" w:rsidRDefault="00EE1370" w:rsidP="00C70AAE">
            <w:pPr>
              <w:numPr>
                <w:ilvl w:val="0"/>
                <w:numId w:val="5"/>
              </w:numPr>
              <w:tabs>
                <w:tab w:val="left" w:pos="173"/>
                <w:tab w:val="num" w:pos="851"/>
              </w:tabs>
              <w:ind w:left="32" w:right="-2" w:firstLine="0"/>
              <w:jc w:val="both"/>
              <w:rPr>
                <w:sz w:val="20"/>
                <w:szCs w:val="20"/>
                <w:lang w:val="lt-LT"/>
              </w:rPr>
            </w:pPr>
            <w:r w:rsidRPr="00A47154">
              <w:rPr>
                <w:sz w:val="20"/>
                <w:szCs w:val="20"/>
                <w:lang w:val="lt-LT"/>
              </w:rPr>
              <w:t>šildyti atviro tipo šildymo prietaisais;</w:t>
            </w:r>
          </w:p>
          <w:p w14:paraId="36B8FCA3" w14:textId="77777777" w:rsidR="00EE1370" w:rsidRPr="00A47154" w:rsidRDefault="00EE1370" w:rsidP="00C70AAE">
            <w:pPr>
              <w:numPr>
                <w:ilvl w:val="0"/>
                <w:numId w:val="5"/>
              </w:numPr>
              <w:tabs>
                <w:tab w:val="left" w:pos="173"/>
                <w:tab w:val="num" w:pos="851"/>
              </w:tabs>
              <w:ind w:left="32" w:right="-2" w:firstLine="0"/>
              <w:jc w:val="both"/>
              <w:rPr>
                <w:sz w:val="20"/>
                <w:szCs w:val="20"/>
                <w:lang w:val="lt-LT"/>
              </w:rPr>
            </w:pPr>
            <w:r w:rsidRPr="00A47154">
              <w:rPr>
                <w:sz w:val="20"/>
                <w:szCs w:val="20"/>
                <w:lang w:val="lt-LT"/>
              </w:rPr>
              <w:t>naudoti laidus ir kabelius su pažeista arba eksploatavimo metu dielektrinių savybių netekusia izoliacine medžiaga;</w:t>
            </w:r>
          </w:p>
          <w:p w14:paraId="71C0D5C0" w14:textId="77777777" w:rsidR="00EE1370" w:rsidRPr="00A47154" w:rsidRDefault="00EE1370" w:rsidP="00C70AAE">
            <w:pPr>
              <w:numPr>
                <w:ilvl w:val="0"/>
                <w:numId w:val="5"/>
              </w:numPr>
              <w:tabs>
                <w:tab w:val="left" w:pos="173"/>
                <w:tab w:val="num" w:pos="851"/>
              </w:tabs>
              <w:ind w:left="32" w:right="-2" w:firstLine="0"/>
              <w:jc w:val="both"/>
              <w:rPr>
                <w:sz w:val="20"/>
                <w:szCs w:val="20"/>
                <w:lang w:val="lt-LT"/>
              </w:rPr>
            </w:pPr>
            <w:r w:rsidRPr="00A47154">
              <w:rPr>
                <w:sz w:val="20"/>
                <w:szCs w:val="20"/>
                <w:lang w:val="lt-LT"/>
              </w:rPr>
              <w:t>tiesiogiai prikalti laidus ir kabelius;</w:t>
            </w:r>
          </w:p>
          <w:p w14:paraId="0DD50D1B" w14:textId="77777777" w:rsidR="00EE1370" w:rsidRPr="00A47154" w:rsidRDefault="00EE1370" w:rsidP="00C70AAE">
            <w:pPr>
              <w:numPr>
                <w:ilvl w:val="0"/>
                <w:numId w:val="6"/>
              </w:numPr>
              <w:tabs>
                <w:tab w:val="left" w:pos="173"/>
              </w:tabs>
              <w:ind w:left="32" w:right="-2" w:firstLine="0"/>
              <w:jc w:val="both"/>
              <w:rPr>
                <w:sz w:val="20"/>
                <w:szCs w:val="20"/>
                <w:lang w:val="lt-LT"/>
              </w:rPr>
            </w:pPr>
            <w:r w:rsidRPr="00A47154">
              <w:rPr>
                <w:sz w:val="20"/>
                <w:szCs w:val="20"/>
                <w:lang w:val="lt-LT"/>
              </w:rPr>
              <w:t>sandėliuose įrengti kištukinius lizdus.</w:t>
            </w:r>
          </w:p>
          <w:p w14:paraId="41647D14" w14:textId="77777777" w:rsidR="00EE1370" w:rsidRPr="00A47154" w:rsidRDefault="00EE1370" w:rsidP="00A47154">
            <w:pPr>
              <w:tabs>
                <w:tab w:val="left" w:pos="173"/>
                <w:tab w:val="num" w:pos="851"/>
              </w:tabs>
              <w:ind w:left="32" w:right="-2"/>
              <w:jc w:val="both"/>
              <w:rPr>
                <w:sz w:val="20"/>
                <w:szCs w:val="20"/>
                <w:lang w:val="lt-LT"/>
              </w:rPr>
            </w:pPr>
            <w:r w:rsidRPr="00A47154">
              <w:rPr>
                <w:sz w:val="20"/>
                <w:szCs w:val="20"/>
                <w:lang w:val="lt-LT"/>
              </w:rPr>
              <w:t>Dirbant A</w:t>
            </w:r>
            <w:r w:rsidRPr="00A47154">
              <w:rPr>
                <w:sz w:val="20"/>
                <w:szCs w:val="20"/>
                <w:vertAlign w:val="subscript"/>
                <w:lang w:val="lt-LT"/>
              </w:rPr>
              <w:t>sg</w:t>
            </w:r>
            <w:r w:rsidRPr="00A47154">
              <w:rPr>
                <w:sz w:val="20"/>
                <w:szCs w:val="20"/>
                <w:lang w:val="lt-LT"/>
              </w:rPr>
              <w:t xml:space="preserve"> ir B</w:t>
            </w:r>
            <w:r w:rsidRPr="00A47154">
              <w:rPr>
                <w:sz w:val="20"/>
                <w:szCs w:val="20"/>
                <w:vertAlign w:val="subscript"/>
                <w:lang w:val="lt-LT"/>
              </w:rPr>
              <w:t>sg</w:t>
            </w:r>
            <w:r w:rsidRPr="00A47154">
              <w:rPr>
                <w:sz w:val="20"/>
                <w:szCs w:val="20"/>
                <w:lang w:val="lt-LT"/>
              </w:rPr>
              <w:t xml:space="preserve"> kategorijų pagal sprogimo ir gaisro pavojų patalpose.</w:t>
            </w:r>
          </w:p>
          <w:p w14:paraId="471F51EA" w14:textId="77777777" w:rsidR="00EE1370" w:rsidRPr="00A47154" w:rsidRDefault="00EE1370" w:rsidP="00A47154">
            <w:pPr>
              <w:tabs>
                <w:tab w:val="num" w:pos="851"/>
              </w:tabs>
              <w:ind w:left="32" w:right="-2" w:hanging="32"/>
              <w:jc w:val="both"/>
              <w:rPr>
                <w:sz w:val="20"/>
                <w:szCs w:val="20"/>
                <w:lang w:val="lt-LT"/>
              </w:rPr>
            </w:pPr>
            <w:r w:rsidRPr="00A47154">
              <w:rPr>
                <w:b/>
                <w:bCs/>
                <w:sz w:val="20"/>
                <w:szCs w:val="20"/>
                <w:lang w:val="lt-LT"/>
              </w:rPr>
              <w:t>PRIVALOMA:</w:t>
            </w:r>
          </w:p>
          <w:p w14:paraId="17965C32" w14:textId="77777777" w:rsidR="00EE1370" w:rsidRPr="00A47154" w:rsidRDefault="00EE1370" w:rsidP="00C70AAE">
            <w:pPr>
              <w:widowControl w:val="0"/>
              <w:numPr>
                <w:ilvl w:val="0"/>
                <w:numId w:val="4"/>
              </w:numPr>
              <w:tabs>
                <w:tab w:val="left" w:pos="173"/>
              </w:tabs>
              <w:autoSpaceDE w:val="0"/>
              <w:autoSpaceDN w:val="0"/>
              <w:adjustRightInd w:val="0"/>
              <w:ind w:left="32" w:right="-2" w:firstLine="0"/>
              <w:jc w:val="both"/>
              <w:rPr>
                <w:sz w:val="20"/>
                <w:szCs w:val="20"/>
                <w:lang w:val="lt-LT"/>
              </w:rPr>
            </w:pPr>
            <w:r w:rsidRPr="00A47154">
              <w:rPr>
                <w:sz w:val="20"/>
                <w:szCs w:val="20"/>
                <w:lang w:val="lt-LT"/>
              </w:rPr>
              <w:t>avėti kibirkščiavimo nesukeliančią avalynę;</w:t>
            </w:r>
          </w:p>
          <w:p w14:paraId="7E5BAA00" w14:textId="77777777" w:rsidR="00EE1370" w:rsidRPr="00A47154" w:rsidRDefault="00EE1370" w:rsidP="00C70AAE">
            <w:pPr>
              <w:widowControl w:val="0"/>
              <w:numPr>
                <w:ilvl w:val="0"/>
                <w:numId w:val="4"/>
              </w:numPr>
              <w:tabs>
                <w:tab w:val="left" w:pos="173"/>
              </w:tabs>
              <w:autoSpaceDE w:val="0"/>
              <w:autoSpaceDN w:val="0"/>
              <w:adjustRightInd w:val="0"/>
              <w:ind w:left="32" w:right="-2" w:firstLine="0"/>
              <w:jc w:val="both"/>
              <w:rPr>
                <w:color w:val="000000"/>
                <w:sz w:val="20"/>
                <w:szCs w:val="20"/>
                <w:lang w:val="lt-LT"/>
              </w:rPr>
            </w:pPr>
            <w:r w:rsidRPr="00A47154">
              <w:rPr>
                <w:sz w:val="20"/>
                <w:szCs w:val="20"/>
                <w:lang w:val="lt-LT"/>
              </w:rPr>
              <w:t>dėvėti statinio elektros krūvio nekaupiančius drabužius;</w:t>
            </w:r>
          </w:p>
          <w:p w14:paraId="1D95B8EA" w14:textId="77777777" w:rsidR="00EE1370" w:rsidRPr="00A47154" w:rsidRDefault="00EE1370" w:rsidP="00C70AAE">
            <w:pPr>
              <w:widowControl w:val="0"/>
              <w:numPr>
                <w:ilvl w:val="0"/>
                <w:numId w:val="4"/>
              </w:numPr>
              <w:tabs>
                <w:tab w:val="left" w:pos="173"/>
              </w:tabs>
              <w:autoSpaceDE w:val="0"/>
              <w:autoSpaceDN w:val="0"/>
              <w:adjustRightInd w:val="0"/>
              <w:ind w:left="32" w:right="-2" w:firstLine="0"/>
              <w:jc w:val="both"/>
              <w:rPr>
                <w:color w:val="000000"/>
                <w:sz w:val="20"/>
                <w:szCs w:val="20"/>
                <w:lang w:val="lt-LT"/>
              </w:rPr>
            </w:pPr>
            <w:r w:rsidRPr="00A47154">
              <w:rPr>
                <w:sz w:val="20"/>
                <w:szCs w:val="20"/>
                <w:lang w:val="lt-LT"/>
              </w:rPr>
              <w:t>naudoti įrenginius, įrankius bei kitus daiktus, nesukeliančius kibirkščiavimo.</w:t>
            </w:r>
          </w:p>
        </w:tc>
        <w:tc>
          <w:tcPr>
            <w:tcW w:w="3118" w:type="dxa"/>
            <w:vMerge w:val="restart"/>
            <w:vAlign w:val="center"/>
          </w:tcPr>
          <w:p w14:paraId="13E3A6AD" w14:textId="77777777" w:rsidR="00EE1370" w:rsidRPr="00A47154" w:rsidRDefault="00EE1370" w:rsidP="00A47154">
            <w:pPr>
              <w:tabs>
                <w:tab w:val="num" w:pos="851"/>
                <w:tab w:val="left" w:pos="1701"/>
              </w:tabs>
              <w:ind w:left="37" w:right="193"/>
              <w:rPr>
                <w:sz w:val="20"/>
                <w:szCs w:val="20"/>
                <w:lang w:val="lt-LT"/>
              </w:rPr>
            </w:pPr>
            <w:r w:rsidRPr="00A47154">
              <w:rPr>
                <w:sz w:val="20"/>
                <w:szCs w:val="20"/>
                <w:lang w:val="lt-LT"/>
              </w:rPr>
              <w:t>dirbti A</w:t>
            </w:r>
            <w:r w:rsidRPr="00A47154">
              <w:rPr>
                <w:sz w:val="20"/>
                <w:szCs w:val="20"/>
                <w:vertAlign w:val="subscript"/>
                <w:lang w:val="lt-LT"/>
              </w:rPr>
              <w:t>sg</w:t>
            </w:r>
            <w:r w:rsidRPr="00A47154">
              <w:rPr>
                <w:sz w:val="20"/>
                <w:szCs w:val="20"/>
                <w:lang w:val="lt-LT"/>
              </w:rPr>
              <w:t xml:space="preserve"> ir B</w:t>
            </w:r>
            <w:r w:rsidRPr="00A47154">
              <w:rPr>
                <w:sz w:val="20"/>
                <w:szCs w:val="20"/>
                <w:vertAlign w:val="subscript"/>
                <w:lang w:val="lt-LT"/>
              </w:rPr>
              <w:t>sg</w:t>
            </w:r>
            <w:r w:rsidRPr="00A47154">
              <w:rPr>
                <w:sz w:val="20"/>
                <w:szCs w:val="20"/>
                <w:lang w:val="lt-LT"/>
              </w:rPr>
              <w:t xml:space="preserve"> patalpose leidžiama tik esant įjungtai ištraukiamajai vėdinimo sistemai, sugedus vėdinimo įrenginiams draudžiami bet kokie technologiniai procesai. </w:t>
            </w:r>
          </w:p>
          <w:p w14:paraId="1F7E0122" w14:textId="77777777" w:rsidR="00EE1370" w:rsidRPr="00A47154" w:rsidRDefault="00EE1370" w:rsidP="00A47154">
            <w:pPr>
              <w:tabs>
                <w:tab w:val="num" w:pos="851"/>
                <w:tab w:val="left" w:pos="1701"/>
              </w:tabs>
              <w:ind w:left="37" w:right="193"/>
              <w:rPr>
                <w:sz w:val="20"/>
                <w:szCs w:val="20"/>
                <w:lang w:val="lt-LT"/>
              </w:rPr>
            </w:pPr>
            <w:r w:rsidRPr="00A47154">
              <w:rPr>
                <w:sz w:val="20"/>
                <w:szCs w:val="20"/>
                <w:lang w:val="lt-LT"/>
              </w:rPr>
              <w:t>Dirbant A</w:t>
            </w:r>
            <w:r w:rsidRPr="00A47154">
              <w:rPr>
                <w:sz w:val="20"/>
                <w:szCs w:val="20"/>
                <w:vertAlign w:val="subscript"/>
                <w:lang w:val="lt-LT"/>
              </w:rPr>
              <w:t>sg</w:t>
            </w:r>
            <w:r w:rsidRPr="00A47154">
              <w:rPr>
                <w:sz w:val="20"/>
                <w:szCs w:val="20"/>
                <w:lang w:val="lt-LT"/>
              </w:rPr>
              <w:t xml:space="preserve"> ir B</w:t>
            </w:r>
            <w:r w:rsidRPr="00A47154">
              <w:rPr>
                <w:sz w:val="20"/>
                <w:szCs w:val="20"/>
                <w:vertAlign w:val="subscript"/>
                <w:lang w:val="lt-LT"/>
              </w:rPr>
              <w:t>sg</w:t>
            </w:r>
            <w:r w:rsidRPr="00A47154">
              <w:rPr>
                <w:sz w:val="20"/>
                <w:szCs w:val="20"/>
                <w:lang w:val="lt-LT"/>
              </w:rPr>
              <w:t xml:space="preserve"> kategorijų pagal sprogimo ir gaisro pavojų patalpose.</w:t>
            </w:r>
          </w:p>
          <w:p w14:paraId="3FFE375D" w14:textId="77777777" w:rsidR="00EE1370" w:rsidRPr="00A47154" w:rsidRDefault="00EE1370" w:rsidP="00A47154">
            <w:pPr>
              <w:tabs>
                <w:tab w:val="num" w:pos="851"/>
                <w:tab w:val="left" w:pos="1701"/>
              </w:tabs>
              <w:ind w:left="37" w:right="193"/>
              <w:rPr>
                <w:sz w:val="20"/>
                <w:szCs w:val="20"/>
                <w:lang w:val="lt-LT"/>
              </w:rPr>
            </w:pPr>
            <w:r w:rsidRPr="00A47154">
              <w:rPr>
                <w:b/>
                <w:bCs/>
                <w:sz w:val="20"/>
                <w:szCs w:val="20"/>
                <w:lang w:val="lt-LT"/>
              </w:rPr>
              <w:t>PRIVALOMA:</w:t>
            </w:r>
          </w:p>
          <w:p w14:paraId="169EC59A" w14:textId="77777777" w:rsidR="00EE1370" w:rsidRPr="00A47154" w:rsidRDefault="00EE1370" w:rsidP="00C70AAE">
            <w:pPr>
              <w:widowControl w:val="0"/>
              <w:numPr>
                <w:ilvl w:val="0"/>
                <w:numId w:val="4"/>
              </w:numPr>
              <w:tabs>
                <w:tab w:val="left" w:pos="180"/>
              </w:tabs>
              <w:autoSpaceDE w:val="0"/>
              <w:autoSpaceDN w:val="0"/>
              <w:adjustRightInd w:val="0"/>
              <w:ind w:left="37" w:right="193" w:firstLine="0"/>
              <w:rPr>
                <w:sz w:val="20"/>
                <w:szCs w:val="20"/>
                <w:lang w:val="lt-LT"/>
              </w:rPr>
            </w:pPr>
            <w:r w:rsidRPr="00A47154">
              <w:rPr>
                <w:sz w:val="20"/>
                <w:szCs w:val="20"/>
                <w:lang w:val="lt-LT"/>
              </w:rPr>
              <w:t>avėti kibirkščiavimo nesukeliančią avalynę;</w:t>
            </w:r>
          </w:p>
          <w:p w14:paraId="640F5E1D" w14:textId="77777777" w:rsidR="00EE1370" w:rsidRPr="00A47154" w:rsidRDefault="00EE1370" w:rsidP="00C70AAE">
            <w:pPr>
              <w:widowControl w:val="0"/>
              <w:numPr>
                <w:ilvl w:val="0"/>
                <w:numId w:val="4"/>
              </w:numPr>
              <w:tabs>
                <w:tab w:val="left" w:pos="180"/>
              </w:tabs>
              <w:autoSpaceDE w:val="0"/>
              <w:autoSpaceDN w:val="0"/>
              <w:adjustRightInd w:val="0"/>
              <w:ind w:left="37" w:right="193" w:firstLine="0"/>
              <w:rPr>
                <w:sz w:val="20"/>
                <w:szCs w:val="20"/>
                <w:lang w:val="lt-LT"/>
              </w:rPr>
            </w:pPr>
            <w:r w:rsidRPr="00A47154">
              <w:rPr>
                <w:sz w:val="20"/>
                <w:szCs w:val="20"/>
                <w:lang w:val="lt-LT"/>
              </w:rPr>
              <w:t>dėvėti statinio elektros krūvio nekaupiančius drabužius;</w:t>
            </w:r>
          </w:p>
          <w:p w14:paraId="3C9A6F14" w14:textId="77777777" w:rsidR="00EE1370" w:rsidRPr="00A47154" w:rsidRDefault="00EE1370" w:rsidP="00C70AAE">
            <w:pPr>
              <w:widowControl w:val="0"/>
              <w:numPr>
                <w:ilvl w:val="0"/>
                <w:numId w:val="4"/>
              </w:numPr>
              <w:tabs>
                <w:tab w:val="left" w:pos="180"/>
                <w:tab w:val="left" w:pos="1245"/>
              </w:tabs>
              <w:autoSpaceDE w:val="0"/>
              <w:autoSpaceDN w:val="0"/>
              <w:adjustRightInd w:val="0"/>
              <w:ind w:left="37" w:right="193" w:firstLine="0"/>
              <w:rPr>
                <w:sz w:val="20"/>
                <w:szCs w:val="20"/>
                <w:lang w:val="lt-LT"/>
              </w:rPr>
            </w:pPr>
            <w:r w:rsidRPr="00A47154">
              <w:rPr>
                <w:sz w:val="20"/>
                <w:szCs w:val="20"/>
                <w:lang w:val="lt-LT"/>
              </w:rPr>
              <w:t>naudoti įrenginius, įrankius bei kitus daiktus, nesukeliančius kibirkščiavimo.</w:t>
            </w:r>
          </w:p>
        </w:tc>
      </w:tr>
      <w:tr w:rsidR="00EE1370" w:rsidRPr="00A47154" w14:paraId="1623186D" w14:textId="77777777" w:rsidTr="00EE1370">
        <w:tc>
          <w:tcPr>
            <w:tcW w:w="1383" w:type="dxa"/>
            <w:vAlign w:val="center"/>
          </w:tcPr>
          <w:p w14:paraId="58AEE2EA" w14:textId="77777777" w:rsidR="00EE1370" w:rsidRPr="00A47154" w:rsidRDefault="00EE1370" w:rsidP="00A47154">
            <w:pPr>
              <w:widowControl w:val="0"/>
              <w:autoSpaceDE w:val="0"/>
              <w:autoSpaceDN w:val="0"/>
              <w:adjustRightInd w:val="0"/>
              <w:jc w:val="center"/>
              <w:outlineLvl w:val="0"/>
              <w:rPr>
                <w:color w:val="000000"/>
                <w:lang w:val="lt-LT"/>
              </w:rPr>
            </w:pPr>
            <w:r w:rsidRPr="00A47154">
              <w:rPr>
                <w:noProof/>
                <w:color w:val="000000"/>
                <w:lang w:val="lt-LT"/>
              </w:rPr>
              <w:drawing>
                <wp:inline distT="0" distB="0" distL="0" distR="0" wp14:anchorId="129EC396" wp14:editId="4D7785BA">
                  <wp:extent cx="587828" cy="587828"/>
                  <wp:effectExtent l="0" t="0" r="3175" b="3175"/>
                  <wp:docPr id="44" name="Paveikslėlis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aveikslėlis 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548" cy="590548"/>
                          </a:xfrm>
                          <a:prstGeom prst="rect">
                            <a:avLst/>
                          </a:prstGeom>
                        </pic:spPr>
                      </pic:pic>
                    </a:graphicData>
                  </a:graphic>
                </wp:inline>
              </w:drawing>
            </w:r>
          </w:p>
        </w:tc>
        <w:tc>
          <w:tcPr>
            <w:tcW w:w="5275" w:type="dxa"/>
            <w:vMerge/>
            <w:vAlign w:val="center"/>
          </w:tcPr>
          <w:p w14:paraId="4843FDE1" w14:textId="77777777" w:rsidR="00EE1370" w:rsidRPr="00A47154" w:rsidRDefault="00EE1370" w:rsidP="00A47154">
            <w:pPr>
              <w:widowControl w:val="0"/>
              <w:autoSpaceDE w:val="0"/>
              <w:autoSpaceDN w:val="0"/>
              <w:adjustRightInd w:val="0"/>
              <w:outlineLvl w:val="0"/>
              <w:rPr>
                <w:color w:val="000000"/>
                <w:lang w:val="lt-LT"/>
              </w:rPr>
            </w:pPr>
          </w:p>
        </w:tc>
        <w:tc>
          <w:tcPr>
            <w:tcW w:w="3118" w:type="dxa"/>
            <w:vMerge/>
            <w:vAlign w:val="center"/>
          </w:tcPr>
          <w:p w14:paraId="736F7687" w14:textId="77777777" w:rsidR="00EE1370" w:rsidRPr="00A47154" w:rsidRDefault="00EE1370" w:rsidP="00A47154">
            <w:pPr>
              <w:widowControl w:val="0"/>
              <w:autoSpaceDE w:val="0"/>
              <w:autoSpaceDN w:val="0"/>
              <w:adjustRightInd w:val="0"/>
              <w:ind w:left="37"/>
              <w:outlineLvl w:val="0"/>
              <w:rPr>
                <w:color w:val="000000"/>
                <w:sz w:val="20"/>
                <w:szCs w:val="20"/>
                <w:lang w:val="lt-LT"/>
              </w:rPr>
            </w:pPr>
          </w:p>
        </w:tc>
      </w:tr>
      <w:tr w:rsidR="00EE1370" w:rsidRPr="00A47154" w14:paraId="3BDBDBD5" w14:textId="77777777" w:rsidTr="00EE1370">
        <w:tc>
          <w:tcPr>
            <w:tcW w:w="1383" w:type="dxa"/>
            <w:vAlign w:val="center"/>
          </w:tcPr>
          <w:p w14:paraId="7501558A" w14:textId="77777777" w:rsidR="00EE1370" w:rsidRPr="00A47154" w:rsidRDefault="00EE1370" w:rsidP="00A47154">
            <w:pPr>
              <w:widowControl w:val="0"/>
              <w:autoSpaceDE w:val="0"/>
              <w:autoSpaceDN w:val="0"/>
              <w:adjustRightInd w:val="0"/>
              <w:jc w:val="center"/>
              <w:outlineLvl w:val="0"/>
              <w:rPr>
                <w:color w:val="000000"/>
                <w:lang w:val="lt-LT"/>
              </w:rPr>
            </w:pPr>
            <w:r w:rsidRPr="00A47154">
              <w:rPr>
                <w:noProof/>
                <w:color w:val="000000"/>
                <w:lang w:val="lt-LT"/>
              </w:rPr>
              <w:drawing>
                <wp:inline distT="0" distB="0" distL="0" distR="0" wp14:anchorId="00511AC3" wp14:editId="2F9CE1C3">
                  <wp:extent cx="555171" cy="555171"/>
                  <wp:effectExtent l="0" t="0" r="0" b="0"/>
                  <wp:docPr id="43" name="Paveikslėlis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aveikslėlis 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826" cy="559826"/>
                          </a:xfrm>
                          <a:prstGeom prst="rect">
                            <a:avLst/>
                          </a:prstGeom>
                        </pic:spPr>
                      </pic:pic>
                    </a:graphicData>
                  </a:graphic>
                </wp:inline>
              </w:drawing>
            </w:r>
          </w:p>
        </w:tc>
        <w:tc>
          <w:tcPr>
            <w:tcW w:w="5275" w:type="dxa"/>
            <w:vAlign w:val="center"/>
          </w:tcPr>
          <w:p w14:paraId="4F3B7F99" w14:textId="77777777" w:rsidR="00EE1370" w:rsidRPr="00A47154" w:rsidRDefault="00EE1370" w:rsidP="00A47154">
            <w:pPr>
              <w:tabs>
                <w:tab w:val="num" w:pos="173"/>
              </w:tabs>
              <w:autoSpaceDE w:val="0"/>
              <w:autoSpaceDN w:val="0"/>
              <w:adjustRightInd w:val="0"/>
              <w:ind w:left="32" w:right="-2"/>
              <w:jc w:val="both"/>
              <w:rPr>
                <w:sz w:val="20"/>
                <w:szCs w:val="20"/>
                <w:lang w:val="lt-LT"/>
              </w:rPr>
            </w:pPr>
            <w:r w:rsidRPr="00A47154">
              <w:rPr>
                <w:sz w:val="20"/>
                <w:szCs w:val="20"/>
                <w:lang w:val="lt-LT"/>
              </w:rPr>
              <w:t xml:space="preserve">Šios kategorijos pagal sprogimo ir gaisro pavojų pastatuose ar patalpose </w:t>
            </w:r>
            <w:r w:rsidRPr="00A47154">
              <w:rPr>
                <w:b/>
                <w:bCs/>
                <w:sz w:val="20"/>
                <w:szCs w:val="20"/>
                <w:lang w:val="lt-LT"/>
              </w:rPr>
              <w:t>DRAUDŽIAMA</w:t>
            </w:r>
            <w:r w:rsidRPr="00A47154">
              <w:rPr>
                <w:sz w:val="20"/>
                <w:szCs w:val="20"/>
                <w:lang w:val="lt-LT"/>
              </w:rPr>
              <w:t>:</w:t>
            </w:r>
          </w:p>
          <w:p w14:paraId="389B0326" w14:textId="77777777" w:rsidR="00EE1370" w:rsidRPr="00A47154" w:rsidRDefault="00EE1370" w:rsidP="00C70AAE">
            <w:pPr>
              <w:widowControl w:val="0"/>
              <w:numPr>
                <w:ilvl w:val="0"/>
                <w:numId w:val="3"/>
              </w:numPr>
              <w:tabs>
                <w:tab w:val="num" w:pos="173"/>
                <w:tab w:val="num" w:pos="426"/>
                <w:tab w:val="left" w:pos="567"/>
                <w:tab w:val="num" w:pos="1134"/>
                <w:tab w:val="num" w:pos="1876"/>
              </w:tabs>
              <w:autoSpaceDE w:val="0"/>
              <w:autoSpaceDN w:val="0"/>
              <w:adjustRightInd w:val="0"/>
              <w:ind w:left="32" w:right="-2" w:firstLine="0"/>
              <w:jc w:val="both"/>
              <w:rPr>
                <w:sz w:val="20"/>
                <w:szCs w:val="20"/>
                <w:lang w:val="lt-LT"/>
              </w:rPr>
            </w:pPr>
            <w:r w:rsidRPr="00A47154">
              <w:rPr>
                <w:sz w:val="20"/>
                <w:szCs w:val="20"/>
                <w:lang w:val="lt-LT"/>
              </w:rPr>
              <w:t>naudoti elektros šviestuvus su nuimtais apsauginiais gaubtais ir neužsandarinta apšvietimo armatūra;</w:t>
            </w:r>
          </w:p>
          <w:p w14:paraId="2DD4983B" w14:textId="77777777" w:rsidR="00EE1370" w:rsidRPr="00A47154" w:rsidRDefault="00EE1370" w:rsidP="00C70AAE">
            <w:pPr>
              <w:numPr>
                <w:ilvl w:val="0"/>
                <w:numId w:val="5"/>
              </w:numPr>
              <w:tabs>
                <w:tab w:val="num" w:pos="173"/>
              </w:tabs>
              <w:ind w:left="32" w:right="-2" w:firstLine="0"/>
              <w:jc w:val="both"/>
              <w:rPr>
                <w:sz w:val="20"/>
                <w:szCs w:val="20"/>
                <w:lang w:val="lt-LT"/>
              </w:rPr>
            </w:pPr>
            <w:r w:rsidRPr="00A47154">
              <w:rPr>
                <w:sz w:val="20"/>
                <w:szCs w:val="20"/>
                <w:lang w:val="lt-LT"/>
              </w:rPr>
              <w:t>šildyti atviro tipo šildymo prietaisais;</w:t>
            </w:r>
          </w:p>
          <w:p w14:paraId="4FE0D797" w14:textId="77777777" w:rsidR="00EE1370" w:rsidRPr="00A47154" w:rsidRDefault="00EE1370" w:rsidP="00C70AAE">
            <w:pPr>
              <w:numPr>
                <w:ilvl w:val="0"/>
                <w:numId w:val="5"/>
              </w:numPr>
              <w:tabs>
                <w:tab w:val="num" w:pos="173"/>
              </w:tabs>
              <w:ind w:left="32" w:right="-2" w:firstLine="0"/>
              <w:jc w:val="both"/>
              <w:rPr>
                <w:sz w:val="20"/>
                <w:szCs w:val="20"/>
                <w:lang w:val="lt-LT"/>
              </w:rPr>
            </w:pPr>
            <w:r w:rsidRPr="00A47154">
              <w:rPr>
                <w:sz w:val="20"/>
                <w:szCs w:val="20"/>
                <w:lang w:val="lt-LT"/>
              </w:rPr>
              <w:t>naudoti laidus ir kabelius su pažeista arba eksploatavimo metu dielektrinių savybių netekusia izoliacine medžiaga;</w:t>
            </w:r>
          </w:p>
          <w:p w14:paraId="7FBB929E" w14:textId="77777777" w:rsidR="00EE1370" w:rsidRPr="00A47154" w:rsidRDefault="00EE1370" w:rsidP="00C70AAE">
            <w:pPr>
              <w:numPr>
                <w:ilvl w:val="0"/>
                <w:numId w:val="5"/>
              </w:numPr>
              <w:tabs>
                <w:tab w:val="num" w:pos="173"/>
              </w:tabs>
              <w:ind w:left="32" w:right="-2" w:firstLine="0"/>
              <w:jc w:val="both"/>
              <w:rPr>
                <w:sz w:val="20"/>
                <w:szCs w:val="20"/>
                <w:lang w:val="lt-LT"/>
              </w:rPr>
            </w:pPr>
            <w:r w:rsidRPr="00A47154">
              <w:rPr>
                <w:sz w:val="20"/>
                <w:szCs w:val="20"/>
                <w:lang w:val="lt-LT"/>
              </w:rPr>
              <w:t>tiesiogiai prikalti laidus ir kabelius.</w:t>
            </w:r>
          </w:p>
        </w:tc>
        <w:tc>
          <w:tcPr>
            <w:tcW w:w="3118" w:type="dxa"/>
            <w:vAlign w:val="center"/>
          </w:tcPr>
          <w:p w14:paraId="59F4C4A3" w14:textId="77777777" w:rsidR="00EE1370" w:rsidRPr="00A47154" w:rsidRDefault="00EE1370" w:rsidP="00A47154">
            <w:pPr>
              <w:tabs>
                <w:tab w:val="num" w:pos="851"/>
                <w:tab w:val="left" w:pos="1701"/>
              </w:tabs>
              <w:autoSpaceDE w:val="0"/>
              <w:autoSpaceDN w:val="0"/>
              <w:adjustRightInd w:val="0"/>
              <w:ind w:left="37" w:right="-2"/>
              <w:rPr>
                <w:sz w:val="20"/>
                <w:szCs w:val="20"/>
                <w:lang w:val="lt-LT"/>
              </w:rPr>
            </w:pPr>
            <w:r w:rsidRPr="00A47154">
              <w:rPr>
                <w:sz w:val="20"/>
                <w:szCs w:val="20"/>
                <w:lang w:val="lt-LT"/>
              </w:rPr>
              <w:t>C</w:t>
            </w:r>
            <w:r w:rsidRPr="00A47154">
              <w:rPr>
                <w:sz w:val="20"/>
                <w:szCs w:val="20"/>
                <w:vertAlign w:val="subscript"/>
                <w:lang w:val="lt-LT"/>
              </w:rPr>
              <w:t xml:space="preserve">g </w:t>
            </w:r>
            <w:r w:rsidRPr="00A47154">
              <w:rPr>
                <w:sz w:val="20"/>
                <w:szCs w:val="20"/>
                <w:lang w:val="lt-LT"/>
              </w:rPr>
              <w:t xml:space="preserve">kategorijų pagal sprogimo ir gaisro pavojų pastatuose ar patalpose </w:t>
            </w:r>
            <w:r w:rsidRPr="00A47154">
              <w:rPr>
                <w:b/>
                <w:bCs/>
                <w:sz w:val="20"/>
                <w:szCs w:val="20"/>
                <w:lang w:val="lt-LT"/>
              </w:rPr>
              <w:t>DRAUDŽIAMA</w:t>
            </w:r>
            <w:r w:rsidRPr="00A47154">
              <w:rPr>
                <w:sz w:val="20"/>
                <w:szCs w:val="20"/>
                <w:lang w:val="lt-LT"/>
              </w:rPr>
              <w:t>:</w:t>
            </w:r>
          </w:p>
          <w:p w14:paraId="1E288A31" w14:textId="77777777" w:rsidR="00EE1370" w:rsidRPr="00A47154" w:rsidRDefault="00EE1370" w:rsidP="00C70AAE">
            <w:pPr>
              <w:widowControl w:val="0"/>
              <w:numPr>
                <w:ilvl w:val="0"/>
                <w:numId w:val="3"/>
              </w:numPr>
              <w:tabs>
                <w:tab w:val="num" w:pos="171"/>
              </w:tabs>
              <w:autoSpaceDE w:val="0"/>
              <w:autoSpaceDN w:val="0"/>
              <w:adjustRightInd w:val="0"/>
              <w:ind w:left="37" w:firstLine="0"/>
              <w:rPr>
                <w:sz w:val="20"/>
                <w:szCs w:val="20"/>
                <w:lang w:val="lt-LT"/>
              </w:rPr>
            </w:pPr>
            <w:r w:rsidRPr="00A47154">
              <w:rPr>
                <w:sz w:val="20"/>
                <w:szCs w:val="20"/>
                <w:lang w:val="lt-LT"/>
              </w:rPr>
              <w:t>naudoti elektros šviestuvus su nuimtais apsauginiais gaubtais ir neužsandarinta apšvietimo armatūra.</w:t>
            </w:r>
          </w:p>
          <w:p w14:paraId="7F780EC7" w14:textId="726CF188" w:rsidR="00EE1370" w:rsidRPr="00A47154" w:rsidRDefault="00EE1370" w:rsidP="00EE1370">
            <w:pPr>
              <w:tabs>
                <w:tab w:val="num" w:pos="173"/>
              </w:tabs>
              <w:ind w:left="37"/>
              <w:rPr>
                <w:sz w:val="20"/>
                <w:szCs w:val="20"/>
                <w:lang w:val="lt-LT"/>
              </w:rPr>
            </w:pPr>
            <w:r w:rsidRPr="00A47154">
              <w:rPr>
                <w:sz w:val="20"/>
                <w:szCs w:val="20"/>
                <w:lang w:val="lt-LT"/>
              </w:rPr>
              <w:t>šildyti atviro tipo šildymo prietaisais</w:t>
            </w:r>
          </w:p>
        </w:tc>
      </w:tr>
      <w:tr w:rsidR="00EE1370" w:rsidRPr="006A6BF7" w14:paraId="2A4DCDE9" w14:textId="77777777" w:rsidTr="00EE1370">
        <w:tc>
          <w:tcPr>
            <w:tcW w:w="1383" w:type="dxa"/>
            <w:vAlign w:val="center"/>
          </w:tcPr>
          <w:p w14:paraId="556EB3CF" w14:textId="38770F02" w:rsidR="00EE1370" w:rsidRPr="00A47154" w:rsidRDefault="00EE1370" w:rsidP="00A47154">
            <w:pPr>
              <w:widowControl w:val="0"/>
              <w:autoSpaceDE w:val="0"/>
              <w:autoSpaceDN w:val="0"/>
              <w:adjustRightInd w:val="0"/>
              <w:jc w:val="center"/>
              <w:outlineLvl w:val="0"/>
              <w:rPr>
                <w:color w:val="000000"/>
                <w:lang w:val="lt-LT"/>
              </w:rPr>
            </w:pPr>
            <w:r w:rsidRPr="00A47154">
              <w:rPr>
                <w:noProof/>
                <w:color w:val="000000"/>
                <w:lang w:val="lt-LT"/>
              </w:rPr>
              <w:drawing>
                <wp:inline distT="0" distB="0" distL="0" distR="0" wp14:anchorId="38ED5315" wp14:editId="18B959F7">
                  <wp:extent cx="533400" cy="533400"/>
                  <wp:effectExtent l="0" t="0" r="0" b="0"/>
                  <wp:docPr id="172" name="Paveikslėlis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aveikslėlis 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060" cy="535060"/>
                          </a:xfrm>
                          <a:prstGeom prst="rect">
                            <a:avLst/>
                          </a:prstGeom>
                        </pic:spPr>
                      </pic:pic>
                    </a:graphicData>
                  </a:graphic>
                </wp:inline>
              </w:drawing>
            </w:r>
            <w:r w:rsidRPr="00A47154">
              <w:rPr>
                <w:noProof/>
                <w:color w:val="000000"/>
                <w:lang w:val="lt-LT"/>
              </w:rPr>
              <w:drawing>
                <wp:inline distT="0" distB="0" distL="0" distR="0" wp14:anchorId="4A8799CA" wp14:editId="65653EEC">
                  <wp:extent cx="540000" cy="540000"/>
                  <wp:effectExtent l="0" t="0" r="0" b="0"/>
                  <wp:docPr id="173" name="Paveikslėlis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aveikslėlis 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p>
        </w:tc>
        <w:tc>
          <w:tcPr>
            <w:tcW w:w="5275" w:type="dxa"/>
            <w:vAlign w:val="center"/>
          </w:tcPr>
          <w:p w14:paraId="12F4DFBF" w14:textId="77777777" w:rsidR="00EE1370" w:rsidRPr="00A47154" w:rsidRDefault="00EE1370" w:rsidP="00A47154">
            <w:pPr>
              <w:widowControl w:val="0"/>
              <w:autoSpaceDE w:val="0"/>
              <w:autoSpaceDN w:val="0"/>
              <w:adjustRightInd w:val="0"/>
              <w:outlineLvl w:val="0"/>
              <w:rPr>
                <w:color w:val="000000"/>
                <w:lang w:val="lt-LT"/>
              </w:rPr>
            </w:pPr>
            <w:r w:rsidRPr="00A47154">
              <w:rPr>
                <w:lang w:val="lt-LT"/>
              </w:rPr>
              <w:t>papildomų reikalavimų šioms patalpoms nėra.</w:t>
            </w:r>
          </w:p>
        </w:tc>
        <w:tc>
          <w:tcPr>
            <w:tcW w:w="3118" w:type="dxa"/>
            <w:vAlign w:val="center"/>
          </w:tcPr>
          <w:p w14:paraId="57386A2B" w14:textId="77777777" w:rsidR="00EE1370" w:rsidRPr="00A47154" w:rsidRDefault="00EE1370" w:rsidP="00A47154">
            <w:pPr>
              <w:widowControl w:val="0"/>
              <w:autoSpaceDE w:val="0"/>
              <w:autoSpaceDN w:val="0"/>
              <w:adjustRightInd w:val="0"/>
              <w:ind w:left="37"/>
              <w:outlineLvl w:val="0"/>
              <w:rPr>
                <w:color w:val="000000"/>
                <w:sz w:val="20"/>
                <w:szCs w:val="20"/>
                <w:lang w:val="lt-LT"/>
              </w:rPr>
            </w:pPr>
            <w:r w:rsidRPr="00A47154">
              <w:rPr>
                <w:lang w:val="lt-LT"/>
              </w:rPr>
              <w:t>papildomų reikalavimų šioms patalpoms nėra.</w:t>
            </w:r>
          </w:p>
        </w:tc>
      </w:tr>
    </w:tbl>
    <w:p w14:paraId="2D2679B2" w14:textId="2FAE0AC8" w:rsidR="00A47154" w:rsidRPr="00A47154" w:rsidRDefault="00A47154" w:rsidP="00E9173F">
      <w:pPr>
        <w:widowControl w:val="0"/>
        <w:numPr>
          <w:ilvl w:val="0"/>
          <w:numId w:val="14"/>
        </w:numPr>
        <w:autoSpaceDE w:val="0"/>
        <w:autoSpaceDN w:val="0"/>
        <w:adjustRightInd w:val="0"/>
        <w:spacing w:before="120" w:line="276" w:lineRule="auto"/>
        <w:ind w:left="425" w:hanging="425"/>
        <w:jc w:val="both"/>
        <w:rPr>
          <w:color w:val="000000"/>
          <w:lang w:val="lt-LT"/>
        </w:rPr>
      </w:pPr>
      <w:r w:rsidRPr="00A47154">
        <w:rPr>
          <w:color w:val="000000"/>
          <w:lang w:val="lt-LT"/>
        </w:rPr>
        <w:lastRenderedPageBreak/>
        <w:t>Pastebėjus įrenginius ir vamzdynus su netvarkinga, mechaniškai pažeista, įmirkusia skysčiais izoliacija, nedelsiant  informuoti atsakingus asmenis.</w:t>
      </w:r>
    </w:p>
    <w:p w14:paraId="38177FB3" w14:textId="77777777" w:rsidR="00A47154" w:rsidRPr="00113C86" w:rsidRDefault="00A47154" w:rsidP="00E9173F">
      <w:pPr>
        <w:widowControl w:val="0"/>
        <w:shd w:val="clear" w:color="auto" w:fill="FFFFFF"/>
        <w:autoSpaceDE w:val="0"/>
        <w:autoSpaceDN w:val="0"/>
        <w:adjustRightInd w:val="0"/>
        <w:spacing w:line="276" w:lineRule="auto"/>
        <w:ind w:left="426" w:hanging="426"/>
        <w:jc w:val="both"/>
        <w:outlineLvl w:val="0"/>
        <w:rPr>
          <w:b/>
          <w:u w:val="single"/>
          <w:lang w:val="lt-LT"/>
        </w:rPr>
      </w:pPr>
      <w:r w:rsidRPr="00113C86">
        <w:rPr>
          <w:b/>
          <w:u w:val="single"/>
          <w:lang w:val="lt-LT"/>
        </w:rPr>
        <w:t>Elektros įrenginiai</w:t>
      </w:r>
    </w:p>
    <w:p w14:paraId="788ACE4A"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Prietaisų ar įrenginių, kurie nėra atjungti nuo elektros srovės jokiu būdu negalima gesinti vandeniu.</w:t>
      </w:r>
    </w:p>
    <w:p w14:paraId="0018EC0A"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Pavojaus signalai, skelbiantys apie netvarkingą elektros instaliaciją:</w:t>
      </w:r>
    </w:p>
    <w:p w14:paraId="5723F88C"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karšti kištukiniai lizdai, kištukai, kabeliai ir laidai;</w:t>
      </w:r>
    </w:p>
    <w:p w14:paraId="1A03068D"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dėl neaiškių priežasčių atsijungia elektros saugikliai;</w:t>
      </w:r>
    </w:p>
    <w:p w14:paraId="011F21B9"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mirga šviesa;</w:t>
      </w:r>
    </w:p>
    <w:p w14:paraId="225D6929" w14:textId="77777777" w:rsidR="00A47154" w:rsidRPr="00A47154" w:rsidRDefault="00A47154" w:rsidP="00E9173F">
      <w:pPr>
        <w:widowControl w:val="0"/>
        <w:numPr>
          <w:ilvl w:val="1"/>
          <w:numId w:val="14"/>
        </w:numPr>
        <w:shd w:val="clear" w:color="auto" w:fill="FFFFFF"/>
        <w:tabs>
          <w:tab w:val="left" w:pos="993"/>
        </w:tabs>
        <w:autoSpaceDE w:val="0"/>
        <w:autoSpaceDN w:val="0"/>
        <w:adjustRightInd w:val="0"/>
        <w:spacing w:line="276" w:lineRule="auto"/>
        <w:ind w:left="426" w:firstLine="0"/>
        <w:jc w:val="both"/>
        <w:outlineLvl w:val="0"/>
        <w:rPr>
          <w:lang w:val="lt-LT"/>
        </w:rPr>
      </w:pPr>
      <w:r w:rsidRPr="00A47154">
        <w:rPr>
          <w:lang w:val="lt-LT"/>
        </w:rPr>
        <w:t>atsiranda aprūkimo, degimo žymės ant ar virš kištukinių lizdų, jungiklių, juntamas elektros laidų svilėsių kvapas;</w:t>
      </w:r>
    </w:p>
    <w:p w14:paraId="74981126"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įjungus elektros prietaisas „krečia“, iš lizdo pasipila kibirkštys.</w:t>
      </w:r>
    </w:p>
    <w:p w14:paraId="08D6E08C"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Pastebėjus bent vieną iš šių požymių nedelsiant išjungti elektros prietaisus ir informuoti atsakingus asmenis dėl gedimų pašalinimo.</w:t>
      </w:r>
    </w:p>
    <w:p w14:paraId="36710EC9"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Nepalikti be priežiūros įjungtų elektros prietaisų, išskyrus automatiškai valdomus elektros prietaisus.</w:t>
      </w:r>
    </w:p>
    <w:p w14:paraId="2A510A24"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Saugoti, kad nesušlaptų ar nesudrėktų elektros laidai, kištukiniai lizdai, kištukai ar patys elektros prietaisai.</w:t>
      </w:r>
    </w:p>
    <w:p w14:paraId="01FEC7BF"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 xml:space="preserve">Stebėti, kad elektros laidai nebūtų prispaudžiami durimis, baldais, įrenginiais, mindomi, ar kitaip pažeidžiami mechaniškai. </w:t>
      </w:r>
    </w:p>
    <w:p w14:paraId="26419480"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Į kištukinius lizdus nejungti elektros prietaisų, kurie viršija leistiną galią. Nejungti į vieną lizdą kelių, ypač galingų elektros prietaisų.</w:t>
      </w:r>
    </w:p>
    <w:p w14:paraId="3CEAA920"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Elektros šviestuvuose turi būti naudojamos ne didesnės galios elektros lempos, negu nurodyta šviestuvų techninėse charakteristikose.</w:t>
      </w:r>
    </w:p>
    <w:p w14:paraId="11670B11" w14:textId="2775504A" w:rsidR="00A47154" w:rsidRPr="00A47154" w:rsidRDefault="004E7D2E" w:rsidP="00E9173F">
      <w:pPr>
        <w:numPr>
          <w:ilvl w:val="0"/>
          <w:numId w:val="14"/>
        </w:numPr>
        <w:tabs>
          <w:tab w:val="left" w:pos="1701"/>
        </w:tabs>
        <w:spacing w:line="276" w:lineRule="auto"/>
        <w:ind w:left="426" w:hanging="426"/>
        <w:rPr>
          <w:lang w:val="lt-LT"/>
        </w:rPr>
      </w:pPr>
      <w:r w:rsidRPr="00A47154">
        <w:rPr>
          <w:rFonts w:ascii="Calibri" w:eastAsia="Calibri" w:hAnsi="Calibri"/>
          <w:noProof/>
          <w:sz w:val="22"/>
          <w:szCs w:val="22"/>
          <w:lang w:val="lt-LT" w:eastAsia="lt-LT"/>
        </w:rPr>
        <w:drawing>
          <wp:anchor distT="0" distB="0" distL="114300" distR="114300" simplePos="0" relativeHeight="251756544" behindDoc="0" locked="0" layoutInCell="1" allowOverlap="1" wp14:anchorId="6DD11D1F" wp14:editId="309998C0">
            <wp:simplePos x="0" y="0"/>
            <wp:positionH relativeFrom="column">
              <wp:posOffset>258445</wp:posOffset>
            </wp:positionH>
            <wp:positionV relativeFrom="paragraph">
              <wp:posOffset>357315</wp:posOffset>
            </wp:positionV>
            <wp:extent cx="258445" cy="258445"/>
            <wp:effectExtent l="0" t="0" r="8255" b="8255"/>
            <wp:wrapNone/>
            <wp:docPr id="174"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r="-32" b="-32"/>
                    <a:stretch>
                      <a:fillRect/>
                    </a:stretch>
                  </pic:blipFill>
                  <pic:spPr>
                    <a:xfrm>
                      <a:off x="0" y="0"/>
                      <a:ext cx="258445" cy="258445"/>
                    </a:xfrm>
                    <a:prstGeom prst="rect">
                      <a:avLst/>
                    </a:prstGeom>
                    <a:noFill/>
                    <a:ln>
                      <a:noFill/>
                      <a:prstDash/>
                    </a:ln>
                  </pic:spPr>
                </pic:pic>
              </a:graphicData>
            </a:graphic>
          </wp:anchor>
        </w:drawing>
      </w:r>
      <w:r w:rsidR="00A47154" w:rsidRPr="00A47154">
        <w:rPr>
          <w:lang w:val="lt-LT"/>
        </w:rPr>
        <w:t>Transformatorinės pastotės ir elektros skydinės turi būti švarios, jose draudžiama laikyti kitus įrenginius ar medžiagas.</w:t>
      </w:r>
    </w:p>
    <w:p w14:paraId="392047DE" w14:textId="2647B19B" w:rsidR="00A47154" w:rsidRPr="00113C86" w:rsidRDefault="00A47154" w:rsidP="00E9173F">
      <w:pPr>
        <w:widowControl w:val="0"/>
        <w:numPr>
          <w:ilvl w:val="0"/>
          <w:numId w:val="14"/>
        </w:numPr>
        <w:shd w:val="clear" w:color="auto" w:fill="FFFFFF"/>
        <w:autoSpaceDE w:val="0"/>
        <w:autoSpaceDN w:val="0"/>
        <w:adjustRightInd w:val="0"/>
        <w:spacing w:line="276" w:lineRule="auto"/>
        <w:ind w:left="851" w:hanging="851"/>
        <w:jc w:val="both"/>
        <w:outlineLvl w:val="0"/>
        <w:rPr>
          <w:b/>
          <w:bCs/>
          <w:lang w:val="lt-LT"/>
        </w:rPr>
      </w:pPr>
      <w:r w:rsidRPr="00A47154">
        <w:rPr>
          <w:lang w:val="lt-LT"/>
        </w:rPr>
        <w:t xml:space="preserve"> </w:t>
      </w:r>
      <w:r w:rsidRPr="00113C86">
        <w:rPr>
          <w:b/>
          <w:bCs/>
          <w:lang w:val="lt-LT"/>
        </w:rPr>
        <w:t>Draudžiama:</w:t>
      </w:r>
    </w:p>
    <w:p w14:paraId="2671EE6F" w14:textId="77777777" w:rsidR="00A47154" w:rsidRPr="00A47154" w:rsidRDefault="00A47154" w:rsidP="00E9173F">
      <w:pPr>
        <w:widowControl w:val="0"/>
        <w:numPr>
          <w:ilvl w:val="1"/>
          <w:numId w:val="14"/>
        </w:numPr>
        <w:shd w:val="clear" w:color="auto" w:fill="FFFFFF"/>
        <w:tabs>
          <w:tab w:val="num" w:pos="993"/>
        </w:tabs>
        <w:autoSpaceDE w:val="0"/>
        <w:autoSpaceDN w:val="0"/>
        <w:adjustRightInd w:val="0"/>
        <w:spacing w:line="276" w:lineRule="auto"/>
        <w:ind w:left="426" w:firstLine="0"/>
        <w:jc w:val="both"/>
        <w:outlineLvl w:val="0"/>
        <w:rPr>
          <w:lang w:val="lt-LT"/>
        </w:rPr>
      </w:pPr>
      <w:r w:rsidRPr="00A47154">
        <w:rPr>
          <w:lang w:val="lt-LT"/>
        </w:rPr>
        <w:t>kabinti elektros šviestuvus ir kitus daiktus tiesiog ant elektros laidų ir kabelių;</w:t>
      </w:r>
    </w:p>
    <w:p w14:paraId="7BD4E98B" w14:textId="77777777" w:rsidR="00A47154" w:rsidRPr="00A47154" w:rsidRDefault="00A47154" w:rsidP="00E9173F">
      <w:pPr>
        <w:widowControl w:val="0"/>
        <w:numPr>
          <w:ilvl w:val="1"/>
          <w:numId w:val="14"/>
        </w:numPr>
        <w:shd w:val="clear" w:color="auto" w:fill="FFFFFF"/>
        <w:tabs>
          <w:tab w:val="num" w:pos="993"/>
        </w:tabs>
        <w:autoSpaceDE w:val="0"/>
        <w:autoSpaceDN w:val="0"/>
        <w:adjustRightInd w:val="0"/>
        <w:spacing w:line="276" w:lineRule="auto"/>
        <w:ind w:left="426" w:firstLine="0"/>
        <w:jc w:val="both"/>
        <w:outlineLvl w:val="0"/>
        <w:rPr>
          <w:lang w:val="lt-LT"/>
        </w:rPr>
      </w:pPr>
      <w:r w:rsidRPr="00A47154">
        <w:rPr>
          <w:lang w:val="lt-LT"/>
        </w:rPr>
        <w:t>naudoti nekalibruotus ir savos gamybos apsaugos aparatus;</w:t>
      </w:r>
    </w:p>
    <w:p w14:paraId="321075CE" w14:textId="77777777" w:rsidR="00A47154" w:rsidRPr="00A47154" w:rsidRDefault="00A47154" w:rsidP="00E9173F">
      <w:pPr>
        <w:widowControl w:val="0"/>
        <w:numPr>
          <w:ilvl w:val="1"/>
          <w:numId w:val="14"/>
        </w:numPr>
        <w:shd w:val="clear" w:color="auto" w:fill="FFFFFF"/>
        <w:tabs>
          <w:tab w:val="num" w:pos="993"/>
        </w:tabs>
        <w:autoSpaceDE w:val="0"/>
        <w:autoSpaceDN w:val="0"/>
        <w:adjustRightInd w:val="0"/>
        <w:spacing w:line="276" w:lineRule="auto"/>
        <w:ind w:left="426" w:firstLine="0"/>
        <w:jc w:val="both"/>
        <w:outlineLvl w:val="0"/>
        <w:rPr>
          <w:lang w:val="lt-LT"/>
        </w:rPr>
      </w:pPr>
      <w:r w:rsidRPr="00A47154">
        <w:rPr>
          <w:lang w:val="lt-LT"/>
        </w:rPr>
        <w:t>naudoti laidus ir kabelius su pažeista arba eksploatavimo metu dielektrinių savybių netekusia izoliacine medžiaga;</w:t>
      </w:r>
    </w:p>
    <w:p w14:paraId="3C842080" w14:textId="77777777" w:rsidR="00A47154" w:rsidRPr="00A47154" w:rsidRDefault="00A47154" w:rsidP="00E9173F">
      <w:pPr>
        <w:widowControl w:val="0"/>
        <w:numPr>
          <w:ilvl w:val="1"/>
          <w:numId w:val="14"/>
        </w:numPr>
        <w:shd w:val="clear" w:color="auto" w:fill="FFFFFF"/>
        <w:tabs>
          <w:tab w:val="num" w:pos="993"/>
        </w:tabs>
        <w:autoSpaceDE w:val="0"/>
        <w:autoSpaceDN w:val="0"/>
        <w:adjustRightInd w:val="0"/>
        <w:spacing w:line="276" w:lineRule="auto"/>
        <w:ind w:left="426" w:firstLine="0"/>
        <w:jc w:val="both"/>
        <w:outlineLvl w:val="0"/>
        <w:rPr>
          <w:lang w:val="lt-LT"/>
        </w:rPr>
      </w:pPr>
      <w:r w:rsidRPr="00A47154">
        <w:rPr>
          <w:lang w:val="lt-LT"/>
        </w:rPr>
        <w:t>tiesiogiai prikalti laidus ir kabelius.</w:t>
      </w:r>
    </w:p>
    <w:p w14:paraId="33DF9EF9"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Visi elektros įrenginiai turi būti apsaugoti nuo trumpojo laidų jungimo ir kitų nevardinių režimų, galinčių sukelti gaisrą.</w:t>
      </w:r>
    </w:p>
    <w:p w14:paraId="24E29372"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Kilnojamiesiems elektros šviestuvams ir kitiems kilnojamiesiems elektros įrenginiams turi būti naudojami tik lankstūs kabeliai.</w:t>
      </w:r>
    </w:p>
    <w:p w14:paraId="233F3FDA"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Elektros ventiliatorių oro įsiurbimo angos turi būti uždengtos tinklu, kad į jas nepatektų pašalinių daiktų ir medžiagų.</w:t>
      </w:r>
    </w:p>
    <w:p w14:paraId="4C8153F4"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Laidai ir kabeliai turi būti sujungiami presuojant, suvirinant, lituojant arba specialiomis jungtimis.</w:t>
      </w:r>
    </w:p>
    <w:p w14:paraId="187E959A"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Skirtingų metalų laidus sujungti leidžiama tik specialiomis jungtimis.</w:t>
      </w:r>
    </w:p>
    <w:p w14:paraId="4B3E063E"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Laikiną elektros instaliaciją leidžiama naudoti tik statybos, remonto ar avarijų likvidavimo metu.</w:t>
      </w:r>
    </w:p>
    <w:p w14:paraId="25825570"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Neeksploatuojami elektros įrenginiai turi būti atjungti nuo elektros tinklo.</w:t>
      </w:r>
    </w:p>
    <w:p w14:paraId="14146628" w14:textId="77777777" w:rsidR="00A47154" w:rsidRPr="00113C86" w:rsidRDefault="00A47154" w:rsidP="00E9173F">
      <w:pPr>
        <w:tabs>
          <w:tab w:val="num" w:pos="0"/>
        </w:tabs>
        <w:suppressAutoHyphens/>
        <w:autoSpaceDE w:val="0"/>
        <w:autoSpaceDN w:val="0"/>
        <w:adjustRightInd w:val="0"/>
        <w:spacing w:line="276" w:lineRule="auto"/>
        <w:ind w:left="426" w:hanging="426"/>
        <w:jc w:val="both"/>
        <w:textAlignment w:val="center"/>
        <w:outlineLvl w:val="0"/>
        <w:rPr>
          <w:b/>
          <w:bCs/>
          <w:color w:val="000000"/>
          <w:u w:val="single"/>
          <w:lang w:val="lt-LT"/>
        </w:rPr>
      </w:pPr>
      <w:r w:rsidRPr="00113C86">
        <w:rPr>
          <w:b/>
          <w:bCs/>
          <w:color w:val="000000"/>
          <w:u w:val="single"/>
          <w:lang w:val="lt-LT"/>
        </w:rPr>
        <w:t>Šildymo įrenginiai</w:t>
      </w:r>
    </w:p>
    <w:p w14:paraId="6D9FD668"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color w:val="000000"/>
          <w:lang w:val="lt-LT"/>
        </w:rPr>
      </w:pPr>
      <w:r w:rsidRPr="00A47154">
        <w:rPr>
          <w:bCs/>
          <w:color w:val="000000"/>
          <w:lang w:val="lt-LT"/>
        </w:rPr>
        <w:t>Įmonės</w:t>
      </w:r>
      <w:r w:rsidRPr="00A47154">
        <w:rPr>
          <w:b/>
          <w:bCs/>
          <w:color w:val="000000"/>
          <w:lang w:val="lt-LT"/>
        </w:rPr>
        <w:t xml:space="preserve"> </w:t>
      </w:r>
      <w:r w:rsidRPr="00A47154">
        <w:rPr>
          <w:color w:val="000000"/>
          <w:lang w:val="lt-LT"/>
        </w:rPr>
        <w:t>patalpos šildomos centrine šildymo sistema.</w:t>
      </w:r>
    </w:p>
    <w:p w14:paraId="27F157BB"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rFonts w:ascii="Calibri" w:eastAsia="Calibri" w:hAnsi="Calibri"/>
          <w:noProof/>
          <w:sz w:val="22"/>
          <w:szCs w:val="22"/>
          <w:lang w:val="lt-LT" w:eastAsia="lt-LT"/>
        </w:rPr>
        <w:drawing>
          <wp:anchor distT="0" distB="0" distL="114300" distR="114300" simplePos="0" relativeHeight="251760640" behindDoc="0" locked="0" layoutInCell="1" allowOverlap="1" wp14:anchorId="4B3CF865" wp14:editId="7777AA47">
            <wp:simplePos x="0" y="0"/>
            <wp:positionH relativeFrom="column">
              <wp:posOffset>258445</wp:posOffset>
            </wp:positionH>
            <wp:positionV relativeFrom="paragraph">
              <wp:posOffset>166560</wp:posOffset>
            </wp:positionV>
            <wp:extent cx="258445" cy="258445"/>
            <wp:effectExtent l="0" t="0" r="8255" b="8255"/>
            <wp:wrapNone/>
            <wp:docPr id="17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r="-32" b="-32"/>
                    <a:stretch>
                      <a:fillRect/>
                    </a:stretch>
                  </pic:blipFill>
                  <pic:spPr>
                    <a:xfrm>
                      <a:off x="0" y="0"/>
                      <a:ext cx="258445" cy="258445"/>
                    </a:xfrm>
                    <a:prstGeom prst="rect">
                      <a:avLst/>
                    </a:prstGeom>
                    <a:noFill/>
                    <a:ln>
                      <a:noFill/>
                      <a:prstDash/>
                    </a:ln>
                  </pic:spPr>
                </pic:pic>
              </a:graphicData>
            </a:graphic>
          </wp:anchor>
        </w:drawing>
      </w:r>
      <w:r w:rsidRPr="00A47154">
        <w:rPr>
          <w:lang w:val="lt-LT"/>
        </w:rPr>
        <w:t>Visi šildymo įrenginiai prieš šildymo sezono pradžią turi būti patikrinti.</w:t>
      </w:r>
    </w:p>
    <w:p w14:paraId="70BF75D3" w14:textId="4CA1E97E" w:rsidR="00A47154" w:rsidRPr="00A47154" w:rsidRDefault="00A47154" w:rsidP="00E9173F">
      <w:pPr>
        <w:widowControl w:val="0"/>
        <w:numPr>
          <w:ilvl w:val="0"/>
          <w:numId w:val="14"/>
        </w:numPr>
        <w:shd w:val="clear" w:color="auto" w:fill="FFFFFF"/>
        <w:autoSpaceDE w:val="0"/>
        <w:autoSpaceDN w:val="0"/>
        <w:adjustRightInd w:val="0"/>
        <w:spacing w:line="276" w:lineRule="auto"/>
        <w:ind w:left="426" w:hanging="426"/>
        <w:jc w:val="both"/>
        <w:outlineLvl w:val="0"/>
        <w:rPr>
          <w:lang w:val="lt-LT"/>
        </w:rPr>
      </w:pPr>
      <w:r w:rsidRPr="00A47154">
        <w:rPr>
          <w:lang w:val="lt-LT"/>
        </w:rPr>
        <w:t xml:space="preserve">        Draudžiama džiovinti ir laikyti degias medžiagas arčiau kaip 0,5 m nuo krosnių, katilų ir jų vamzdynų arba ant jų.</w:t>
      </w:r>
    </w:p>
    <w:p w14:paraId="7C181822"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lastRenderedPageBreak/>
        <w:t>A</w:t>
      </w:r>
      <w:r w:rsidRPr="00A47154">
        <w:rPr>
          <w:vertAlign w:val="subscript"/>
          <w:lang w:val="lt-LT"/>
        </w:rPr>
        <w:t>sg</w:t>
      </w:r>
      <w:r w:rsidRPr="00A47154">
        <w:rPr>
          <w:lang w:val="lt-LT"/>
        </w:rPr>
        <w:t>, B</w:t>
      </w:r>
      <w:r w:rsidRPr="00A47154">
        <w:rPr>
          <w:vertAlign w:val="subscript"/>
          <w:lang w:val="lt-LT"/>
        </w:rPr>
        <w:t>sg</w:t>
      </w:r>
      <w:r w:rsidRPr="00A47154">
        <w:rPr>
          <w:lang w:val="lt-LT"/>
        </w:rPr>
        <w:t>, C</w:t>
      </w:r>
      <w:r w:rsidRPr="00A47154">
        <w:rPr>
          <w:vertAlign w:val="subscript"/>
          <w:lang w:val="lt-LT"/>
        </w:rPr>
        <w:t>g</w:t>
      </w:r>
      <w:r w:rsidRPr="00A47154">
        <w:rPr>
          <w:lang w:val="lt-LT"/>
        </w:rPr>
        <w:t xml:space="preserve"> kategorijų pagal sprogimo ir gaisro pavojų patalpas šildyti atviro tipo šildymo prietaisais draudžiama.</w:t>
      </w:r>
    </w:p>
    <w:p w14:paraId="4362D38D"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Smilkstančias anglis ir šlaką galima pilti ne arčiau kaip 15 m. nuo pastatų ir statinių.</w:t>
      </w:r>
    </w:p>
    <w:p w14:paraId="415AA429"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Šildymo įrenginiai, dūmtraukiai turi būti techniškai sutvarkyti.</w:t>
      </w:r>
    </w:p>
    <w:p w14:paraId="4D588DDD" w14:textId="77777777" w:rsidR="00A47154" w:rsidRPr="00113C86"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b/>
          <w:bCs/>
          <w:lang w:val="lt-LT"/>
        </w:rPr>
      </w:pPr>
      <w:r w:rsidRPr="00113C86">
        <w:rPr>
          <w:b/>
          <w:bCs/>
          <w:lang w:val="lt-LT"/>
        </w:rPr>
        <w:t>Eksploatuojant šildymo įrenginius, draudžiama:</w:t>
      </w:r>
    </w:p>
    <w:p w14:paraId="59473060"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laikyti kurą arčiau 1 m. nuo pakuros;</w:t>
      </w:r>
    </w:p>
    <w:p w14:paraId="1B17AB98"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įkurti juos degiais, labai degiais ir degiais skysčiais;</w:t>
      </w:r>
    </w:p>
    <w:p w14:paraId="761E9C17"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kūrenti nepritaikytu kuru;</w:t>
      </w:r>
    </w:p>
    <w:p w14:paraId="0F570F33"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kūrenti esant atviroms pakuros durelėms;</w:t>
      </w:r>
    </w:p>
    <w:p w14:paraId="19EEE049" w14:textId="22EDBBE1"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palikti be priežiūros kūrenamas krosnis</w:t>
      </w:r>
      <w:r w:rsidR="00113C86">
        <w:rPr>
          <w:lang w:val="lt-LT"/>
        </w:rPr>
        <w:t>.</w:t>
      </w:r>
    </w:p>
    <w:p w14:paraId="7C1F124E" w14:textId="77777777" w:rsidR="00A47154" w:rsidRPr="00113C86" w:rsidRDefault="00A47154" w:rsidP="00E9173F">
      <w:pPr>
        <w:tabs>
          <w:tab w:val="left" w:pos="1701"/>
        </w:tabs>
        <w:suppressAutoHyphens/>
        <w:autoSpaceDE w:val="0"/>
        <w:autoSpaceDN w:val="0"/>
        <w:adjustRightInd w:val="0"/>
        <w:spacing w:line="276" w:lineRule="auto"/>
        <w:ind w:left="426" w:hanging="426"/>
        <w:jc w:val="both"/>
        <w:textAlignment w:val="center"/>
        <w:outlineLvl w:val="0"/>
        <w:rPr>
          <w:b/>
          <w:bCs/>
          <w:color w:val="000000"/>
          <w:u w:val="single"/>
          <w:lang w:val="lt-LT"/>
        </w:rPr>
      </w:pPr>
      <w:r w:rsidRPr="00113C86">
        <w:rPr>
          <w:b/>
          <w:bCs/>
          <w:color w:val="000000"/>
          <w:u w:val="single"/>
          <w:lang w:val="lt-LT"/>
        </w:rPr>
        <w:t>Dujos</w:t>
      </w:r>
    </w:p>
    <w:p w14:paraId="4F0E269B"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Patalpose pajutus dujų kvapą, būtina nedelsiant užsukti dujotiekio čiaupą, išvėdinti visas patalpas ir iškviesti avarinę dujų tarnybą. Kol bus pašalintas gedimas, patalpose draudžiama degti degtukus, rūkyti, naudotis atvira ugnimi, įjungti ir išjungti elektros prietaisus.</w:t>
      </w:r>
    </w:p>
    <w:p w14:paraId="6CEBF447"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Aplink degių dujų balionų sandėliavimo vietas draudžiama laikyti degias medžiagas, dirbti su atvira ugnimi arba rūkyti mažesniu kaip 10 m atstumu.</w:t>
      </w:r>
    </w:p>
    <w:p w14:paraId="33073E2E"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Draudžiama dujų balionus statyti prie evakuacijos keliuose esančių durų, pastatų pagrindinių fasadų pusės, prie įvažų.</w:t>
      </w:r>
    </w:p>
    <w:p w14:paraId="37E94440"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Degių dujų balionai turi būti laikomi atskirai nuo deguonies, suslėgtojo oro, chloro, fluoro ir kitų oksidatorių bei toksinių dujų balionų.</w:t>
      </w:r>
    </w:p>
    <w:p w14:paraId="0AEC276A"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Dujų balionų sandėliuose draudžiama laikyti kitas medžiagas ir įrenginius.</w:t>
      </w:r>
    </w:p>
    <w:p w14:paraId="20B0D105"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Dujų balionai, kuriuose pastebėtas dujų nuotėkis, turi būti nedelsiant išnešami iš sandėlio.</w:t>
      </w:r>
    </w:p>
    <w:p w14:paraId="3A4F798B"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Sandėliuojami dujų balionai neturi būti veikiami šilumos ir kritulių. Draudžiama laikyti dujų balionus kitos paskirties sandėliuose.</w:t>
      </w:r>
    </w:p>
    <w:p w14:paraId="15F6A357"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Laikyti dujų balionus grupėmis leidžiama nedegiose vėdinamose spintose ir prie ne žemesnio kaip REI 45 atsparumo ugniai pastatų sienų.</w:t>
      </w:r>
    </w:p>
    <w:p w14:paraId="31E4EBEA"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Dujų balionai nuo šildymo prietaisų turi būti laikomi ne mažesniu kaip 1 m atstumu.</w:t>
      </w:r>
    </w:p>
    <w:p w14:paraId="363B4966"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Pripildyti dujų (išskyrus technines dujas) balionai turi būti laikomi ir transportuojami vertikaliai arba horizontaliai su ant antgalių užsuktomis aklėmis. Horizontaliai ant rėmų arba stelažų laikomų balionų rietuvės turi būti ne aukštesnės kaip 1,5 m, o visi ventiliai – nukreipti į vieną pusę.</w:t>
      </w:r>
    </w:p>
    <w:p w14:paraId="1B7B9C48"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Degių dujų balionai turi būti laikomi vienaukščiuose, neturinčiuose palėpių sandėliuose, kurių konstrukcijos lengvai išardomos.</w:t>
      </w:r>
    </w:p>
    <w:p w14:paraId="702741E8" w14:textId="77777777" w:rsidR="00A47154" w:rsidRPr="00113C86" w:rsidRDefault="00A47154" w:rsidP="00E9173F">
      <w:pPr>
        <w:tabs>
          <w:tab w:val="left" w:pos="1701"/>
        </w:tabs>
        <w:suppressAutoHyphens/>
        <w:autoSpaceDE w:val="0"/>
        <w:autoSpaceDN w:val="0"/>
        <w:adjustRightInd w:val="0"/>
        <w:spacing w:line="276" w:lineRule="auto"/>
        <w:ind w:left="426" w:hanging="426"/>
        <w:jc w:val="both"/>
        <w:textAlignment w:val="center"/>
        <w:outlineLvl w:val="0"/>
        <w:rPr>
          <w:b/>
          <w:bCs/>
          <w:color w:val="000000"/>
          <w:u w:val="single"/>
          <w:lang w:val="lt-LT"/>
        </w:rPr>
      </w:pPr>
      <w:r w:rsidRPr="00113C86">
        <w:rPr>
          <w:b/>
          <w:bCs/>
          <w:color w:val="000000"/>
          <w:u w:val="single"/>
          <w:lang w:val="lt-LT"/>
        </w:rPr>
        <w:t>Vėdinimas</w:t>
      </w:r>
    </w:p>
    <w:p w14:paraId="2D1853A0"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Vėdinimo įrenginiai turi būti įrengti ir eksploatuojami pagal gamintojo instrukcijose ir kituose teisės aktuose nustatytus gaisrinės saugos reikalavimus.</w:t>
      </w:r>
    </w:p>
    <w:p w14:paraId="194CDBCC"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Atsižvelgiant į gamintojo reikalavimus, bet ne rečiau kaip kartą per metus privaloma tikrinti ventiliatorių, ortakių, ugnį sulaikančių prietaisų, drėkinimo kamerų, įžeminimo įrenginių techninę būklę.</w:t>
      </w:r>
    </w:p>
    <w:p w14:paraId="3498DD34"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Būtina nuolat kontroliuoti eksploatuojamų automatinių ugnį sulaikančių įrenginių, techninę būklę ir nuo jautrių valdymo elementų reguliariai valyti nuosėdas.</w:t>
      </w:r>
    </w:p>
    <w:p w14:paraId="676AE14A"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Atsiradus gedimams, dėl kurių tiesiogiai ar netiesiogiai gali kilti gaisras, būtina nedelsiant išjungti ventiliatorių ir pašalinti gedimus.</w:t>
      </w:r>
    </w:p>
    <w:p w14:paraId="0A51C614" w14:textId="77777777" w:rsidR="00A47154" w:rsidRPr="00A47154" w:rsidRDefault="00A47154" w:rsidP="00E9173F">
      <w:pPr>
        <w:widowControl w:val="0"/>
        <w:numPr>
          <w:ilvl w:val="0"/>
          <w:numId w:val="14"/>
        </w:numPr>
        <w:shd w:val="clear" w:color="auto" w:fill="FFFFFF"/>
        <w:tabs>
          <w:tab w:val="left" w:pos="1701"/>
        </w:tabs>
        <w:autoSpaceDE w:val="0"/>
        <w:autoSpaceDN w:val="0"/>
        <w:adjustRightInd w:val="0"/>
        <w:spacing w:line="276" w:lineRule="auto"/>
        <w:ind w:left="426" w:hanging="426"/>
        <w:jc w:val="both"/>
        <w:outlineLvl w:val="0"/>
        <w:rPr>
          <w:lang w:val="lt-LT"/>
        </w:rPr>
      </w:pPr>
      <w:r w:rsidRPr="00A47154">
        <w:rPr>
          <w:lang w:val="lt-LT"/>
        </w:rPr>
        <w:t>Eksploatuojant vėdinimo ir oro kondicionavimo sistemas, draudžiama išmontuoti ugnį sulaikančius įrenginius arba atskirus jų elementus.</w:t>
      </w:r>
    </w:p>
    <w:p w14:paraId="7E2899D8" w14:textId="7A2B7B6B" w:rsidR="00A47154" w:rsidRPr="00A47154" w:rsidRDefault="00A47154" w:rsidP="00E9173F">
      <w:pPr>
        <w:widowControl w:val="0"/>
        <w:numPr>
          <w:ilvl w:val="0"/>
          <w:numId w:val="14"/>
        </w:numPr>
        <w:shd w:val="clear" w:color="auto" w:fill="FFFFFF"/>
        <w:tabs>
          <w:tab w:val="left" w:pos="1701"/>
          <w:tab w:val="left" w:pos="1985"/>
        </w:tabs>
        <w:autoSpaceDE w:val="0"/>
        <w:autoSpaceDN w:val="0"/>
        <w:adjustRightInd w:val="0"/>
        <w:spacing w:line="276" w:lineRule="auto"/>
        <w:ind w:left="426" w:hanging="426"/>
        <w:jc w:val="both"/>
        <w:outlineLvl w:val="0"/>
        <w:rPr>
          <w:color w:val="000000"/>
          <w:lang w:val="lt-LT"/>
        </w:rPr>
      </w:pPr>
      <w:r w:rsidRPr="00A47154">
        <w:rPr>
          <w:lang w:val="lt-LT"/>
        </w:rPr>
        <w:t xml:space="preserve">Prie įėjimo į sandėlius yra nurodytos patalpų kategorijos pagal sprogimo ir gaisro pavojų. Patalpos yra paženklintos jiems priskiriamos sprogios patalpos kategorijos ženklais (žr. 1 </w:t>
      </w:r>
      <w:r w:rsidR="00BB7DB4" w:rsidRPr="00A47154">
        <w:rPr>
          <w:noProof/>
          <w:lang w:val="lt-LT" w:eastAsia="lt-LT"/>
        </w:rPr>
        <w:drawing>
          <wp:anchor distT="0" distB="0" distL="114300" distR="114300" simplePos="0" relativeHeight="251779072" behindDoc="0" locked="0" layoutInCell="1" allowOverlap="1" wp14:anchorId="39571AD4" wp14:editId="6D7A285A">
            <wp:simplePos x="0" y="0"/>
            <wp:positionH relativeFrom="column">
              <wp:posOffset>2958382</wp:posOffset>
            </wp:positionH>
            <wp:positionV relativeFrom="paragraph">
              <wp:posOffset>330228</wp:posOffset>
            </wp:positionV>
            <wp:extent cx="287655" cy="287655"/>
            <wp:effectExtent l="0" t="0" r="0" b="0"/>
            <wp:wrapNone/>
            <wp:docPr id="64" name="Paveikslėlis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655" cy="287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7154">
        <w:rPr>
          <w:lang w:val="lt-LT"/>
        </w:rPr>
        <w:t>lentelė).</w:t>
      </w:r>
    </w:p>
    <w:p w14:paraId="76A2F697" w14:textId="32D64F7C" w:rsidR="00A47154" w:rsidRPr="00A47154" w:rsidRDefault="00A47154" w:rsidP="00E9173F">
      <w:pPr>
        <w:widowControl w:val="0"/>
        <w:numPr>
          <w:ilvl w:val="0"/>
          <w:numId w:val="14"/>
        </w:numPr>
        <w:shd w:val="clear" w:color="auto" w:fill="FFFFFF"/>
        <w:tabs>
          <w:tab w:val="left" w:pos="1134"/>
          <w:tab w:val="left" w:pos="1701"/>
        </w:tabs>
        <w:autoSpaceDE w:val="0"/>
        <w:autoSpaceDN w:val="0"/>
        <w:adjustRightInd w:val="0"/>
        <w:spacing w:line="276" w:lineRule="auto"/>
        <w:ind w:left="426" w:hanging="426"/>
        <w:jc w:val="both"/>
        <w:outlineLvl w:val="0"/>
        <w:rPr>
          <w:lang w:val="lt-LT"/>
        </w:rPr>
      </w:pPr>
      <w:r w:rsidRPr="00A47154">
        <w:rPr>
          <w:lang w:val="lt-LT"/>
        </w:rPr>
        <w:lastRenderedPageBreak/>
        <w:t>Patalpose ar teritorijoje pažymėtose ženklu           draudžiama naudoti atvirą ugnį:</w:t>
      </w:r>
    </w:p>
    <w:p w14:paraId="64DAFA43"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rūsiuose, palėpėse (išskyrus atvejus, kai ugnies darbams atlikti išduotas leidimas);</w:t>
      </w:r>
    </w:p>
    <w:p w14:paraId="3FBFBC79"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sandėliuose (išskyrus atvejus, kai ugnies darbams atlikti išduotas leidimas);</w:t>
      </w:r>
    </w:p>
    <w:p w14:paraId="39AE4985"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2" w:hanging="567"/>
        <w:jc w:val="both"/>
        <w:outlineLvl w:val="0"/>
        <w:rPr>
          <w:lang w:val="lt-LT"/>
        </w:rPr>
      </w:pPr>
      <w:r w:rsidRPr="00A47154">
        <w:rPr>
          <w:lang w:val="lt-LT"/>
        </w:rPr>
        <w:t>patalpose, pažymėtose A</w:t>
      </w:r>
      <w:r w:rsidRPr="00A47154">
        <w:rPr>
          <w:vertAlign w:val="subscript"/>
          <w:lang w:val="lt-LT"/>
        </w:rPr>
        <w:t>sg</w:t>
      </w:r>
      <w:r w:rsidRPr="00A47154">
        <w:rPr>
          <w:lang w:val="lt-LT"/>
        </w:rPr>
        <w:t>, B</w:t>
      </w:r>
      <w:r w:rsidRPr="00A47154">
        <w:rPr>
          <w:vertAlign w:val="subscript"/>
          <w:lang w:val="lt-LT"/>
        </w:rPr>
        <w:t>sg</w:t>
      </w:r>
      <w:r w:rsidRPr="00A47154">
        <w:rPr>
          <w:lang w:val="lt-LT"/>
        </w:rPr>
        <w:t xml:space="preserve"> ženklais;</w:t>
      </w:r>
    </w:p>
    <w:p w14:paraId="6E474BCE" w14:textId="77777777"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įvairių komunikacijų vamzdynų atšildymui;</w:t>
      </w:r>
    </w:p>
    <w:p w14:paraId="40340B88" w14:textId="1A62CCAB" w:rsidR="00A47154" w:rsidRPr="00A47154" w:rsidRDefault="00A47154" w:rsidP="00E9173F">
      <w:pPr>
        <w:widowControl w:val="0"/>
        <w:numPr>
          <w:ilvl w:val="1"/>
          <w:numId w:val="14"/>
        </w:numPr>
        <w:shd w:val="clear" w:color="auto" w:fill="FFFFFF"/>
        <w:autoSpaceDE w:val="0"/>
        <w:autoSpaceDN w:val="0"/>
        <w:adjustRightInd w:val="0"/>
        <w:spacing w:line="276" w:lineRule="auto"/>
        <w:ind w:left="993" w:hanging="567"/>
        <w:jc w:val="both"/>
        <w:outlineLvl w:val="0"/>
        <w:rPr>
          <w:lang w:val="lt-LT"/>
        </w:rPr>
      </w:pPr>
      <w:r w:rsidRPr="00A47154">
        <w:rPr>
          <w:lang w:val="lt-LT"/>
        </w:rPr>
        <w:t>dujų nuotėkio vietai nustatyti</w:t>
      </w:r>
      <w:r w:rsidR="00113C86">
        <w:rPr>
          <w:lang w:val="lt-LT"/>
        </w:rPr>
        <w:t>.</w:t>
      </w:r>
    </w:p>
    <w:p w14:paraId="27AB3740" w14:textId="77777777" w:rsidR="00A47154" w:rsidRPr="00A47154" w:rsidRDefault="00A47154" w:rsidP="00E9173F">
      <w:pPr>
        <w:numPr>
          <w:ilvl w:val="0"/>
          <w:numId w:val="14"/>
        </w:numPr>
        <w:tabs>
          <w:tab w:val="left" w:pos="1701"/>
        </w:tabs>
        <w:spacing w:line="276" w:lineRule="auto"/>
        <w:ind w:left="426" w:hanging="426"/>
        <w:jc w:val="both"/>
        <w:rPr>
          <w:lang w:val="lt-LT"/>
        </w:rPr>
      </w:pPr>
      <w:r w:rsidRPr="00A47154">
        <w:rPr>
          <w:lang w:val="lt-LT"/>
        </w:rPr>
        <w:t>Baigus darbą ir išeinant iš patalpos ar teritorijos, būtina patikrinti paliekamos vietos gaisrinės saugos būklę.</w:t>
      </w:r>
    </w:p>
    <w:p w14:paraId="6E7359BB" w14:textId="77777777" w:rsidR="00A47154" w:rsidRPr="00A47154" w:rsidRDefault="00A47154" w:rsidP="00E9173F">
      <w:pPr>
        <w:widowControl w:val="0"/>
        <w:shd w:val="clear" w:color="auto" w:fill="FFFFFF"/>
        <w:tabs>
          <w:tab w:val="left" w:pos="1134"/>
        </w:tabs>
        <w:autoSpaceDE w:val="0"/>
        <w:autoSpaceDN w:val="0"/>
        <w:adjustRightInd w:val="0"/>
        <w:spacing w:before="120" w:after="120" w:line="276" w:lineRule="auto"/>
        <w:ind w:left="425" w:hanging="425"/>
        <w:jc w:val="center"/>
        <w:outlineLvl w:val="0"/>
        <w:rPr>
          <w:b/>
          <w:lang w:val="lt-LT"/>
        </w:rPr>
      </w:pPr>
      <w:r w:rsidRPr="00A47154">
        <w:rPr>
          <w:b/>
          <w:lang w:val="lt-LT"/>
        </w:rPr>
        <w:t>IV. EVAKUACINIAI IŠĖJIMAI</w:t>
      </w:r>
    </w:p>
    <w:p w14:paraId="5A463FB6" w14:textId="77777777" w:rsidR="00A47154" w:rsidRPr="00A47154" w:rsidRDefault="00A47154" w:rsidP="00E9173F">
      <w:pPr>
        <w:widowControl w:val="0"/>
        <w:numPr>
          <w:ilvl w:val="0"/>
          <w:numId w:val="14"/>
        </w:numPr>
        <w:shd w:val="clear" w:color="auto" w:fill="FFFFFF"/>
        <w:tabs>
          <w:tab w:val="left" w:pos="1134"/>
          <w:tab w:val="left" w:pos="1701"/>
        </w:tabs>
        <w:autoSpaceDE w:val="0"/>
        <w:autoSpaceDN w:val="0"/>
        <w:adjustRightInd w:val="0"/>
        <w:spacing w:line="276" w:lineRule="auto"/>
        <w:ind w:left="425" w:hanging="425"/>
        <w:jc w:val="both"/>
        <w:outlineLvl w:val="0"/>
        <w:rPr>
          <w:lang w:val="lt-LT"/>
        </w:rPr>
      </w:pPr>
      <w:r w:rsidRPr="00A47154">
        <w:rPr>
          <w:lang w:val="lt-LT"/>
        </w:rPr>
        <w:t xml:space="preserve"> Įmonėje naudojami evakuaciniai keliai yra pažymėti žalios spalvos šviesą atspindinčiais evakuacijos krypties (gelbėjimosi) ženklais, kurie nurodo evakuacijos kryptį (žr. 2 lentelė):</w:t>
      </w:r>
    </w:p>
    <w:p w14:paraId="54070ECB" w14:textId="77777777" w:rsidR="00A47154" w:rsidRPr="00A47154" w:rsidRDefault="00A47154" w:rsidP="00E9173F">
      <w:pPr>
        <w:widowControl w:val="0"/>
        <w:shd w:val="clear" w:color="auto" w:fill="FFFFFF"/>
        <w:tabs>
          <w:tab w:val="left" w:pos="1134"/>
          <w:tab w:val="left" w:pos="1701"/>
        </w:tabs>
        <w:autoSpaceDE w:val="0"/>
        <w:autoSpaceDN w:val="0"/>
        <w:adjustRightInd w:val="0"/>
        <w:spacing w:line="276" w:lineRule="auto"/>
        <w:jc w:val="both"/>
        <w:outlineLvl w:val="0"/>
        <w:rPr>
          <w:i/>
          <w:iCs/>
          <w:sz w:val="20"/>
          <w:szCs w:val="20"/>
          <w:lang w:val="lt-LT"/>
        </w:rPr>
      </w:pPr>
      <w:r w:rsidRPr="00A47154">
        <w:rPr>
          <w:i/>
          <w:iCs/>
          <w:sz w:val="20"/>
          <w:szCs w:val="20"/>
          <w:lang w:val="lt-LT"/>
        </w:rPr>
        <w:t xml:space="preserve">2lentelė. Evakuacijos krypties (gelbėjimosi) ženklai. </w:t>
      </w:r>
    </w:p>
    <w:tbl>
      <w:tblPr>
        <w:tblStyle w:val="TableGrid"/>
        <w:tblW w:w="0" w:type="auto"/>
        <w:tblLook w:val="04A0" w:firstRow="1" w:lastRow="0" w:firstColumn="1" w:lastColumn="0" w:noHBand="0" w:noVBand="1"/>
      </w:tblPr>
      <w:tblGrid>
        <w:gridCol w:w="2405"/>
        <w:gridCol w:w="7223"/>
      </w:tblGrid>
      <w:tr w:rsidR="00A47154" w:rsidRPr="006A6BF7" w14:paraId="69A8326C" w14:textId="77777777" w:rsidTr="00A47154">
        <w:trPr>
          <w:trHeight w:val="901"/>
        </w:trPr>
        <w:tc>
          <w:tcPr>
            <w:tcW w:w="2405" w:type="dxa"/>
            <w:vAlign w:val="center"/>
          </w:tcPr>
          <w:p w14:paraId="2DCF6E3E" w14:textId="77777777" w:rsidR="00A47154" w:rsidRPr="00A47154" w:rsidRDefault="00A47154" w:rsidP="004E7D2E">
            <w:pPr>
              <w:widowControl w:val="0"/>
              <w:tabs>
                <w:tab w:val="left" w:pos="1134"/>
                <w:tab w:val="left" w:pos="1701"/>
              </w:tabs>
              <w:autoSpaceDE w:val="0"/>
              <w:autoSpaceDN w:val="0"/>
              <w:adjustRightInd w:val="0"/>
              <w:spacing w:before="120" w:line="276" w:lineRule="auto"/>
              <w:outlineLvl w:val="0"/>
              <w:rPr>
                <w:lang w:val="lt-LT"/>
              </w:rPr>
            </w:pPr>
            <w:r w:rsidRPr="00A47154">
              <w:rPr>
                <w:noProof/>
                <w:lang w:val="lt-LT"/>
              </w:rPr>
              <w:drawing>
                <wp:anchor distT="0" distB="0" distL="114300" distR="114300" simplePos="0" relativeHeight="251776000" behindDoc="0" locked="0" layoutInCell="1" allowOverlap="1" wp14:anchorId="5407AC3F" wp14:editId="73347045">
                  <wp:simplePos x="0" y="0"/>
                  <wp:positionH relativeFrom="column">
                    <wp:posOffset>828675</wp:posOffset>
                  </wp:positionH>
                  <wp:positionV relativeFrom="paragraph">
                    <wp:posOffset>45720</wp:posOffset>
                  </wp:positionV>
                  <wp:extent cx="464185" cy="464185"/>
                  <wp:effectExtent l="0" t="0" r="0" b="0"/>
                  <wp:wrapNone/>
                  <wp:docPr id="176" name="Paveikslėlis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aveikslėlis 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4185" cy="464185"/>
                          </a:xfrm>
                          <a:prstGeom prst="rect">
                            <a:avLst/>
                          </a:prstGeom>
                        </pic:spPr>
                      </pic:pic>
                    </a:graphicData>
                  </a:graphic>
                  <wp14:sizeRelH relativeFrom="margin">
                    <wp14:pctWidth>0</wp14:pctWidth>
                  </wp14:sizeRelH>
                  <wp14:sizeRelV relativeFrom="margin">
                    <wp14:pctHeight>0</wp14:pctHeight>
                  </wp14:sizeRelV>
                </wp:anchor>
              </w:drawing>
            </w:r>
            <w:r w:rsidRPr="00A47154">
              <w:rPr>
                <w:noProof/>
                <w:lang w:val="lt-LT"/>
              </w:rPr>
              <w:drawing>
                <wp:anchor distT="0" distB="0" distL="114300" distR="114300" simplePos="0" relativeHeight="251773952" behindDoc="0" locked="0" layoutInCell="1" allowOverlap="1" wp14:anchorId="3A5392D4" wp14:editId="33349C6B">
                  <wp:simplePos x="0" y="0"/>
                  <wp:positionH relativeFrom="column">
                    <wp:posOffset>-50800</wp:posOffset>
                  </wp:positionH>
                  <wp:positionV relativeFrom="paragraph">
                    <wp:posOffset>59055</wp:posOffset>
                  </wp:positionV>
                  <wp:extent cx="817880" cy="464185"/>
                  <wp:effectExtent l="0" t="0" r="0" b="0"/>
                  <wp:wrapNone/>
                  <wp:docPr id="177" name="Paveikslėlis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aveikslėlis 36"/>
                          <pic:cNvPicPr/>
                        </pic:nvPicPr>
                        <pic:blipFill rotWithShape="1">
                          <a:blip r:embed="rId23" cstate="print">
                            <a:extLst>
                              <a:ext uri="{28A0092B-C50C-407E-A947-70E740481C1C}">
                                <a14:useLocalDpi xmlns:a14="http://schemas.microsoft.com/office/drawing/2010/main" val="0"/>
                              </a:ext>
                            </a:extLst>
                          </a:blip>
                          <a:srcRect t="21679" b="21539"/>
                          <a:stretch/>
                        </pic:blipFill>
                        <pic:spPr bwMode="auto">
                          <a:xfrm>
                            <a:off x="0" y="0"/>
                            <a:ext cx="817880" cy="464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7154">
              <w:rPr>
                <w:noProof/>
                <w:lang w:val="lt-LT"/>
              </w:rPr>
              <w:drawing>
                <wp:anchor distT="0" distB="0" distL="114300" distR="114300" simplePos="0" relativeHeight="251774976" behindDoc="1" locked="0" layoutInCell="1" allowOverlap="1" wp14:anchorId="046180B4" wp14:editId="0FC427B8">
                  <wp:simplePos x="0" y="0"/>
                  <wp:positionH relativeFrom="column">
                    <wp:posOffset>-69215</wp:posOffset>
                  </wp:positionH>
                  <wp:positionV relativeFrom="paragraph">
                    <wp:posOffset>63500</wp:posOffset>
                  </wp:positionV>
                  <wp:extent cx="790575" cy="454025"/>
                  <wp:effectExtent l="0" t="0" r="0" b="0"/>
                  <wp:wrapSquare wrapText="bothSides"/>
                  <wp:docPr id="178" name="Paveikslėlis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aveikslėlis 35"/>
                          <pic:cNvPicPr/>
                        </pic:nvPicPr>
                        <pic:blipFill rotWithShape="1">
                          <a:blip r:embed="rId24" cstate="print">
                            <a:extLst>
                              <a:ext uri="{28A0092B-C50C-407E-A947-70E740481C1C}">
                                <a14:useLocalDpi xmlns:a14="http://schemas.microsoft.com/office/drawing/2010/main" val="0"/>
                              </a:ext>
                            </a:extLst>
                          </a:blip>
                          <a:srcRect t="23029" b="21913"/>
                          <a:stretch/>
                        </pic:blipFill>
                        <pic:spPr bwMode="auto">
                          <a:xfrm>
                            <a:off x="0" y="0"/>
                            <a:ext cx="790575" cy="454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223" w:type="dxa"/>
            <w:vAlign w:val="center"/>
          </w:tcPr>
          <w:p w14:paraId="09C51AF7" w14:textId="77777777" w:rsidR="00A47154" w:rsidRPr="00A47154" w:rsidRDefault="00A47154" w:rsidP="004E7D2E">
            <w:pPr>
              <w:widowControl w:val="0"/>
              <w:tabs>
                <w:tab w:val="left" w:pos="1134"/>
                <w:tab w:val="left" w:pos="1701"/>
              </w:tabs>
              <w:autoSpaceDE w:val="0"/>
              <w:autoSpaceDN w:val="0"/>
              <w:adjustRightInd w:val="0"/>
              <w:spacing w:before="120" w:line="276" w:lineRule="auto"/>
              <w:outlineLvl w:val="0"/>
              <w:rPr>
                <w:lang w:val="lt-LT"/>
              </w:rPr>
            </w:pPr>
            <w:r w:rsidRPr="00A47154">
              <w:rPr>
                <w:lang w:val="lt-LT"/>
              </w:rPr>
              <w:t>Evakuojantis bėgti per duris, virš kurių pakabinti šie ženklai.</w:t>
            </w:r>
          </w:p>
        </w:tc>
      </w:tr>
      <w:tr w:rsidR="00A47154" w:rsidRPr="000B1B1F" w14:paraId="4F00FA93" w14:textId="77777777" w:rsidTr="00A47154">
        <w:trPr>
          <w:trHeight w:val="583"/>
        </w:trPr>
        <w:tc>
          <w:tcPr>
            <w:tcW w:w="2405" w:type="dxa"/>
            <w:vAlign w:val="center"/>
          </w:tcPr>
          <w:p w14:paraId="74A33804" w14:textId="77777777" w:rsidR="00A47154" w:rsidRPr="00A47154" w:rsidRDefault="00A47154" w:rsidP="004E7D2E">
            <w:pPr>
              <w:widowControl w:val="0"/>
              <w:tabs>
                <w:tab w:val="left" w:pos="1134"/>
                <w:tab w:val="left" w:pos="1701"/>
              </w:tabs>
              <w:autoSpaceDE w:val="0"/>
              <w:autoSpaceDN w:val="0"/>
              <w:adjustRightInd w:val="0"/>
              <w:spacing w:before="120" w:line="276" w:lineRule="auto"/>
              <w:jc w:val="center"/>
              <w:outlineLvl w:val="0"/>
              <w:rPr>
                <w:lang w:val="lt-LT"/>
              </w:rPr>
            </w:pPr>
            <w:r w:rsidRPr="00A47154">
              <w:rPr>
                <w:noProof/>
                <w:lang w:val="lt-LT"/>
              </w:rPr>
              <w:drawing>
                <wp:inline distT="0" distB="0" distL="0" distR="0" wp14:anchorId="47249E38" wp14:editId="10185010">
                  <wp:extent cx="457200" cy="457200"/>
                  <wp:effectExtent l="0" t="0" r="0" b="0"/>
                  <wp:docPr id="179" name="Paveikslėlis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veikslėlis 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00A47154">
              <w:rPr>
                <w:noProof/>
                <w:lang w:val="lt-LT"/>
              </w:rPr>
              <w:drawing>
                <wp:inline distT="0" distB="0" distL="0" distR="0" wp14:anchorId="5EA7B948" wp14:editId="0EA94DBF">
                  <wp:extent cx="457200" cy="457200"/>
                  <wp:effectExtent l="0" t="0" r="0" b="0"/>
                  <wp:docPr id="180" name="Paveikslėlis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aveikslėlis 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00A47154">
              <w:rPr>
                <w:noProof/>
                <w:lang w:val="lt-LT"/>
              </w:rPr>
              <w:drawing>
                <wp:inline distT="0" distB="0" distL="0" distR="0" wp14:anchorId="21B37B23" wp14:editId="7EAEB02B">
                  <wp:extent cx="457200" cy="457200"/>
                  <wp:effectExtent l="0" t="0" r="0" b="0"/>
                  <wp:docPr id="181" name="Paveikslėlis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aveikslėlis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7223" w:type="dxa"/>
            <w:vAlign w:val="center"/>
          </w:tcPr>
          <w:p w14:paraId="34A8E90A" w14:textId="77777777" w:rsidR="00A47154" w:rsidRPr="00A47154" w:rsidRDefault="00A47154" w:rsidP="004E7D2E">
            <w:pPr>
              <w:widowControl w:val="0"/>
              <w:tabs>
                <w:tab w:val="left" w:pos="1134"/>
                <w:tab w:val="left" w:pos="1701"/>
              </w:tabs>
              <w:autoSpaceDE w:val="0"/>
              <w:autoSpaceDN w:val="0"/>
              <w:adjustRightInd w:val="0"/>
              <w:spacing w:before="120" w:line="276" w:lineRule="auto"/>
              <w:outlineLvl w:val="0"/>
              <w:rPr>
                <w:lang w:val="lt-LT"/>
              </w:rPr>
            </w:pPr>
            <w:r w:rsidRPr="00A47154">
              <w:rPr>
                <w:lang w:val="lt-LT"/>
              </w:rPr>
              <w:t>Evakuojantis sekti evakuacijos kryptį nurodančiais ženklais.</w:t>
            </w:r>
          </w:p>
        </w:tc>
      </w:tr>
    </w:tbl>
    <w:p w14:paraId="7399C05A" w14:textId="432D6690" w:rsidR="00A47154" w:rsidRPr="00A47154" w:rsidRDefault="00A47154" w:rsidP="00E9173F">
      <w:pPr>
        <w:widowControl w:val="0"/>
        <w:numPr>
          <w:ilvl w:val="0"/>
          <w:numId w:val="14"/>
        </w:numPr>
        <w:shd w:val="clear" w:color="auto" w:fill="FFFFFF"/>
        <w:tabs>
          <w:tab w:val="left" w:pos="1134"/>
          <w:tab w:val="left" w:pos="1701"/>
        </w:tabs>
        <w:autoSpaceDE w:val="0"/>
        <w:autoSpaceDN w:val="0"/>
        <w:adjustRightInd w:val="0"/>
        <w:spacing w:before="120" w:line="276" w:lineRule="auto"/>
        <w:ind w:left="425" w:hanging="425"/>
        <w:jc w:val="both"/>
        <w:outlineLvl w:val="0"/>
        <w:rPr>
          <w:lang w:val="lt-LT"/>
        </w:rPr>
      </w:pPr>
      <w:r w:rsidRPr="00A47154">
        <w:rPr>
          <w:lang w:val="lt-LT"/>
        </w:rPr>
        <w:t>Darbuotojai turi žinoti įmonėje esančius išėjimus, kad būtų galima palikti įmonės teritoriją gaisro ar kitos nelaimės atveju. Todėl:</w:t>
      </w:r>
    </w:p>
    <w:p w14:paraId="6C752C90" w14:textId="77777777" w:rsidR="00A47154" w:rsidRPr="00A47154" w:rsidRDefault="00A47154" w:rsidP="00E9173F">
      <w:pPr>
        <w:widowControl w:val="0"/>
        <w:numPr>
          <w:ilvl w:val="1"/>
          <w:numId w:val="14"/>
        </w:numPr>
        <w:shd w:val="clear" w:color="auto" w:fill="FFFFFF"/>
        <w:tabs>
          <w:tab w:val="left" w:pos="993"/>
        </w:tabs>
        <w:autoSpaceDE w:val="0"/>
        <w:autoSpaceDN w:val="0"/>
        <w:adjustRightInd w:val="0"/>
        <w:spacing w:line="276" w:lineRule="auto"/>
        <w:ind w:left="425" w:firstLine="0"/>
        <w:jc w:val="both"/>
        <w:outlineLvl w:val="0"/>
        <w:rPr>
          <w:lang w:val="lt-LT"/>
        </w:rPr>
      </w:pPr>
      <w:r w:rsidRPr="00A47154">
        <w:rPr>
          <w:lang w:val="lt-LT"/>
        </w:rPr>
        <w:t>įmonėje esantys evakuacijos keliai ir išėjimai turi būti laisvi, parengti žmonėms evakuoti;</w:t>
      </w:r>
    </w:p>
    <w:p w14:paraId="663B717E" w14:textId="77777777" w:rsidR="00A47154" w:rsidRPr="00A47154" w:rsidRDefault="00A47154" w:rsidP="00E9173F">
      <w:pPr>
        <w:widowControl w:val="0"/>
        <w:numPr>
          <w:ilvl w:val="1"/>
          <w:numId w:val="14"/>
        </w:numPr>
        <w:shd w:val="clear" w:color="auto" w:fill="FFFFFF"/>
        <w:tabs>
          <w:tab w:val="left" w:pos="993"/>
        </w:tabs>
        <w:autoSpaceDE w:val="0"/>
        <w:autoSpaceDN w:val="0"/>
        <w:adjustRightInd w:val="0"/>
        <w:spacing w:line="276" w:lineRule="auto"/>
        <w:ind w:left="425" w:firstLine="0"/>
        <w:jc w:val="both"/>
        <w:outlineLvl w:val="0"/>
        <w:rPr>
          <w:lang w:val="lt-LT"/>
        </w:rPr>
      </w:pPr>
      <w:r w:rsidRPr="00A47154">
        <w:rPr>
          <w:lang w:val="lt-LT"/>
        </w:rPr>
        <w:t>neužkrauti priėjimai prie elektros skydinių, skirstomųjų spintų, įvairių sklendžių, 1 m atstumu nuo jų draudžiama laikyti bet kokias medžiagas.</w:t>
      </w:r>
    </w:p>
    <w:p w14:paraId="117DDF3E" w14:textId="77777777" w:rsidR="00A47154" w:rsidRPr="00A47154" w:rsidRDefault="00A47154" w:rsidP="00E9173F">
      <w:pPr>
        <w:widowControl w:val="0"/>
        <w:numPr>
          <w:ilvl w:val="1"/>
          <w:numId w:val="14"/>
        </w:numPr>
        <w:shd w:val="clear" w:color="auto" w:fill="FFFFFF"/>
        <w:tabs>
          <w:tab w:val="left" w:pos="993"/>
        </w:tabs>
        <w:autoSpaceDE w:val="0"/>
        <w:autoSpaceDN w:val="0"/>
        <w:adjustRightInd w:val="0"/>
        <w:spacing w:line="276" w:lineRule="auto"/>
        <w:ind w:left="425" w:firstLine="0"/>
        <w:jc w:val="both"/>
        <w:outlineLvl w:val="0"/>
        <w:rPr>
          <w:lang w:val="lt-LT"/>
        </w:rPr>
      </w:pPr>
      <w:r w:rsidRPr="00A47154">
        <w:rPr>
          <w:lang w:val="lt-LT"/>
        </w:rPr>
        <w:t>evakuacijos kelių grindų danga turi būti pritvirtinta;</w:t>
      </w:r>
    </w:p>
    <w:p w14:paraId="0C2DBBFB" w14:textId="6D332CF1" w:rsidR="00A00A87" w:rsidRPr="007A6964" w:rsidRDefault="00A47154" w:rsidP="00E9173F">
      <w:pPr>
        <w:widowControl w:val="0"/>
        <w:numPr>
          <w:ilvl w:val="1"/>
          <w:numId w:val="14"/>
        </w:numPr>
        <w:shd w:val="clear" w:color="auto" w:fill="FFFFFF"/>
        <w:tabs>
          <w:tab w:val="left" w:pos="993"/>
        </w:tabs>
        <w:autoSpaceDE w:val="0"/>
        <w:autoSpaceDN w:val="0"/>
        <w:adjustRightInd w:val="0"/>
        <w:spacing w:line="276" w:lineRule="auto"/>
        <w:ind w:left="425" w:firstLine="0"/>
        <w:jc w:val="both"/>
        <w:outlineLvl w:val="0"/>
        <w:rPr>
          <w:lang w:val="lt-LT"/>
        </w:rPr>
      </w:pPr>
      <w:r w:rsidRPr="00A47154">
        <w:rPr>
          <w:lang w:val="lt-LT"/>
        </w:rPr>
        <w:t>durys evakuaciniuose išėjimuose iš vidaus turi lengvai atsidaryti bet kuriuo paros metu.</w:t>
      </w:r>
    </w:p>
    <w:p w14:paraId="0BCA6BE8" w14:textId="77777777" w:rsidR="00A47154" w:rsidRPr="00A47154" w:rsidRDefault="00A47154" w:rsidP="00E9173F">
      <w:pPr>
        <w:widowControl w:val="0"/>
        <w:shd w:val="clear" w:color="auto" w:fill="FFFFFF"/>
        <w:autoSpaceDE w:val="0"/>
        <w:autoSpaceDN w:val="0"/>
        <w:adjustRightInd w:val="0"/>
        <w:spacing w:before="120" w:after="120" w:line="276" w:lineRule="auto"/>
        <w:ind w:left="425" w:hanging="425"/>
        <w:jc w:val="center"/>
        <w:outlineLvl w:val="0"/>
        <w:rPr>
          <w:b/>
          <w:bCs/>
          <w:color w:val="000000"/>
          <w:lang w:val="lt-LT"/>
        </w:rPr>
      </w:pPr>
      <w:r w:rsidRPr="00A47154">
        <w:rPr>
          <w:b/>
          <w:bCs/>
          <w:color w:val="000000"/>
          <w:lang w:val="lt-LT"/>
        </w:rPr>
        <w:t>V. GAISRINĖS SAUGOS PRIEMONĖS IR ĮRANGA</w:t>
      </w:r>
    </w:p>
    <w:p w14:paraId="64748884" w14:textId="79F62BBE" w:rsidR="00A00A87" w:rsidRPr="00A00A87" w:rsidRDefault="00A47154" w:rsidP="00E9173F">
      <w:pPr>
        <w:widowControl w:val="0"/>
        <w:numPr>
          <w:ilvl w:val="0"/>
          <w:numId w:val="14"/>
        </w:numPr>
        <w:shd w:val="clear" w:color="auto" w:fill="FFFFFF"/>
        <w:tabs>
          <w:tab w:val="left" w:pos="1134"/>
          <w:tab w:val="left" w:pos="1701"/>
        </w:tabs>
        <w:autoSpaceDE w:val="0"/>
        <w:autoSpaceDN w:val="0"/>
        <w:adjustRightInd w:val="0"/>
        <w:spacing w:line="276" w:lineRule="auto"/>
        <w:ind w:left="425" w:hanging="425"/>
        <w:jc w:val="both"/>
        <w:outlineLvl w:val="0"/>
        <w:rPr>
          <w:lang w:val="lt-LT"/>
        </w:rPr>
      </w:pPr>
      <w:r w:rsidRPr="00A47154">
        <w:rPr>
          <w:lang w:val="lt-LT"/>
        </w:rPr>
        <w:t xml:space="preserve"> Įmonėje yra naudojamos sekančios (žr. 3 lentelė) gaisrinės saugos priemonės ir įranga:</w:t>
      </w:r>
    </w:p>
    <w:p w14:paraId="0E7AE81A" w14:textId="5DEF5F71" w:rsidR="00A47154" w:rsidRPr="00A47154" w:rsidRDefault="00A47154" w:rsidP="00E9173F">
      <w:pPr>
        <w:widowControl w:val="0"/>
        <w:shd w:val="clear" w:color="auto" w:fill="FFFFFF"/>
        <w:tabs>
          <w:tab w:val="left" w:pos="1134"/>
          <w:tab w:val="left" w:pos="1701"/>
        </w:tabs>
        <w:autoSpaceDE w:val="0"/>
        <w:autoSpaceDN w:val="0"/>
        <w:adjustRightInd w:val="0"/>
        <w:spacing w:before="120" w:line="276" w:lineRule="auto"/>
        <w:jc w:val="both"/>
        <w:outlineLvl w:val="0"/>
        <w:rPr>
          <w:i/>
          <w:iCs/>
          <w:lang w:val="lt-LT"/>
        </w:rPr>
      </w:pPr>
      <w:r w:rsidRPr="00A47154">
        <w:rPr>
          <w:i/>
          <w:iCs/>
          <w:lang w:val="lt-LT"/>
        </w:rPr>
        <w:t>3 lentelė. Gaisrinės saugos priemonės ir įrankiai, jų ženklinimas ir saugos reikalavimai.</w:t>
      </w:r>
    </w:p>
    <w:tbl>
      <w:tblPr>
        <w:tblStyle w:val="TableGrid"/>
        <w:tblpPr w:leftFromText="180" w:rightFromText="180" w:vertAnchor="text" w:tblpXSpec="center" w:tblpY="1"/>
        <w:tblOverlap w:val="never"/>
        <w:tblW w:w="0" w:type="auto"/>
        <w:jc w:val="center"/>
        <w:tblLayout w:type="fixed"/>
        <w:tblLook w:val="04A0" w:firstRow="1" w:lastRow="0" w:firstColumn="1" w:lastColumn="0" w:noHBand="0" w:noVBand="1"/>
      </w:tblPr>
      <w:tblGrid>
        <w:gridCol w:w="1526"/>
        <w:gridCol w:w="1588"/>
        <w:gridCol w:w="1701"/>
        <w:gridCol w:w="4961"/>
      </w:tblGrid>
      <w:tr w:rsidR="00A47154" w:rsidRPr="00A47154" w14:paraId="3E70B8E9" w14:textId="77777777" w:rsidTr="00BB7DB4">
        <w:trPr>
          <w:jc w:val="center"/>
        </w:trPr>
        <w:tc>
          <w:tcPr>
            <w:tcW w:w="3114" w:type="dxa"/>
            <w:gridSpan w:val="2"/>
            <w:vAlign w:val="center"/>
          </w:tcPr>
          <w:p w14:paraId="1C26DE3A"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lang w:val="lt-LT"/>
              </w:rPr>
              <w:t>GAISRINĖS SAUGOS PRIEMONĖ</w:t>
            </w:r>
          </w:p>
        </w:tc>
        <w:tc>
          <w:tcPr>
            <w:tcW w:w="1701" w:type="dxa"/>
            <w:vAlign w:val="center"/>
          </w:tcPr>
          <w:p w14:paraId="1A281411"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lang w:val="lt-LT"/>
              </w:rPr>
              <w:t>ŽENKLAS</w:t>
            </w:r>
          </w:p>
        </w:tc>
        <w:tc>
          <w:tcPr>
            <w:tcW w:w="4961" w:type="dxa"/>
            <w:vAlign w:val="center"/>
          </w:tcPr>
          <w:p w14:paraId="0E967E1C" w14:textId="0AE35E34"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lang w:val="lt-LT"/>
              </w:rPr>
              <w:t>SAUGOS REIKALAVIMAI</w:t>
            </w:r>
          </w:p>
        </w:tc>
      </w:tr>
      <w:tr w:rsidR="00A47154" w:rsidRPr="006A6BF7" w14:paraId="49410820" w14:textId="77777777" w:rsidTr="00BB7DB4">
        <w:trPr>
          <w:jc w:val="center"/>
        </w:trPr>
        <w:tc>
          <w:tcPr>
            <w:tcW w:w="1526" w:type="dxa"/>
            <w:vAlign w:val="center"/>
          </w:tcPr>
          <w:p w14:paraId="05729A17"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sz w:val="20"/>
                <w:szCs w:val="20"/>
                <w:lang w:val="lt-LT"/>
              </w:rPr>
              <w:drawing>
                <wp:inline distT="0" distB="0" distL="0" distR="0" wp14:anchorId="5B3938B1" wp14:editId="3D40B6A4">
                  <wp:extent cx="934724" cy="720000"/>
                  <wp:effectExtent l="0" t="0" r="0" b="0"/>
                  <wp:docPr id="75" name="Paveikslėlis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34724" cy="720000"/>
                          </a:xfrm>
                          <a:prstGeom prst="rect">
                            <a:avLst/>
                          </a:prstGeom>
                          <a:noFill/>
                        </pic:spPr>
                      </pic:pic>
                    </a:graphicData>
                  </a:graphic>
                </wp:inline>
              </w:drawing>
            </w:r>
          </w:p>
        </w:tc>
        <w:tc>
          <w:tcPr>
            <w:tcW w:w="1588" w:type="dxa"/>
            <w:vAlign w:val="center"/>
          </w:tcPr>
          <w:p w14:paraId="188E16DC" w14:textId="77777777" w:rsidR="00A47154" w:rsidRPr="00A47154" w:rsidRDefault="00A47154"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Gaisrinės signalizacijos mygtukas</w:t>
            </w:r>
          </w:p>
        </w:tc>
        <w:tc>
          <w:tcPr>
            <w:tcW w:w="1701" w:type="dxa"/>
            <w:vAlign w:val="center"/>
          </w:tcPr>
          <w:p w14:paraId="1E0FB9BC"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sz w:val="20"/>
                <w:szCs w:val="20"/>
                <w:lang w:val="lt-LT"/>
              </w:rPr>
              <w:drawing>
                <wp:inline distT="0" distB="0" distL="0" distR="0" wp14:anchorId="76AB9155" wp14:editId="22D07F7D">
                  <wp:extent cx="648000" cy="648000"/>
                  <wp:effectExtent l="0" t="0" r="0" b="0"/>
                  <wp:docPr id="76" name="Paveikslėlis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pic:spPr>
                      </pic:pic>
                    </a:graphicData>
                  </a:graphic>
                </wp:inline>
              </w:drawing>
            </w:r>
          </w:p>
        </w:tc>
        <w:tc>
          <w:tcPr>
            <w:tcW w:w="4961" w:type="dxa"/>
            <w:vAlign w:val="center"/>
          </w:tcPr>
          <w:p w14:paraId="5C552388" w14:textId="77777777" w:rsidR="00A47154" w:rsidRPr="00A47154" w:rsidRDefault="00A47154" w:rsidP="00BB7DB4">
            <w:pPr>
              <w:widowControl w:val="0"/>
              <w:tabs>
                <w:tab w:val="left" w:pos="1134"/>
                <w:tab w:val="left" w:pos="1701"/>
              </w:tabs>
              <w:autoSpaceDE w:val="0"/>
              <w:autoSpaceDN w:val="0"/>
              <w:adjustRightInd w:val="0"/>
              <w:outlineLvl w:val="0"/>
              <w:rPr>
                <w:sz w:val="20"/>
                <w:szCs w:val="20"/>
                <w:lang w:val="lt-LT"/>
              </w:rPr>
            </w:pPr>
            <w:r w:rsidRPr="00A47154">
              <w:rPr>
                <w:color w:val="000000"/>
                <w:sz w:val="20"/>
                <w:szCs w:val="20"/>
                <w:lang w:val="lt-LT"/>
              </w:rPr>
              <w:t>Gaisrinės automatikos įrenginiai turi būti techniškai tvarkingi ir veikiantys</w:t>
            </w:r>
          </w:p>
        </w:tc>
      </w:tr>
      <w:tr w:rsidR="004E7D2E" w:rsidRPr="006A6BF7" w14:paraId="50C348C9" w14:textId="77777777" w:rsidTr="00BB7DB4">
        <w:trPr>
          <w:jc w:val="center"/>
        </w:trPr>
        <w:tc>
          <w:tcPr>
            <w:tcW w:w="1526" w:type="dxa"/>
            <w:vAlign w:val="center"/>
          </w:tcPr>
          <w:p w14:paraId="13622A2B" w14:textId="77777777" w:rsidR="004E7D2E" w:rsidRPr="00A47154" w:rsidRDefault="004E7D2E" w:rsidP="00BB7DB4">
            <w:pPr>
              <w:widowControl w:val="0"/>
              <w:tabs>
                <w:tab w:val="left" w:pos="1134"/>
                <w:tab w:val="left" w:pos="1701"/>
              </w:tabs>
              <w:autoSpaceDE w:val="0"/>
              <w:autoSpaceDN w:val="0"/>
              <w:adjustRightInd w:val="0"/>
              <w:jc w:val="center"/>
              <w:outlineLvl w:val="0"/>
              <w:rPr>
                <w:noProof/>
                <w:sz w:val="20"/>
                <w:szCs w:val="20"/>
                <w:lang w:val="lt-LT"/>
              </w:rPr>
            </w:pPr>
          </w:p>
        </w:tc>
        <w:tc>
          <w:tcPr>
            <w:tcW w:w="1588" w:type="dxa"/>
            <w:vAlign w:val="center"/>
          </w:tcPr>
          <w:p w14:paraId="37F87F60" w14:textId="51D06475" w:rsidR="004E7D2E" w:rsidRPr="00A47154" w:rsidRDefault="004E7D2E"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Gaisrinių priemonių užrašai</w:t>
            </w:r>
          </w:p>
        </w:tc>
        <w:tc>
          <w:tcPr>
            <w:tcW w:w="1701" w:type="dxa"/>
            <w:vAlign w:val="center"/>
          </w:tcPr>
          <w:p w14:paraId="533B51DA" w14:textId="134EE21E" w:rsidR="004E7D2E" w:rsidRPr="00A47154" w:rsidRDefault="004E7D2E" w:rsidP="00BB7DB4">
            <w:pPr>
              <w:widowControl w:val="0"/>
              <w:tabs>
                <w:tab w:val="left" w:pos="1134"/>
                <w:tab w:val="left" w:pos="1701"/>
              </w:tabs>
              <w:autoSpaceDE w:val="0"/>
              <w:autoSpaceDN w:val="0"/>
              <w:adjustRightInd w:val="0"/>
              <w:jc w:val="center"/>
              <w:outlineLvl w:val="0"/>
              <w:rPr>
                <w:noProof/>
                <w:sz w:val="20"/>
                <w:szCs w:val="20"/>
                <w:lang w:val="lt-LT"/>
              </w:rPr>
            </w:pPr>
            <w:r w:rsidRPr="00A47154">
              <w:rPr>
                <w:noProof/>
                <w:lang w:val="lt-LT"/>
              </w:rPr>
              <w:drawing>
                <wp:inline distT="0" distB="0" distL="0" distR="0" wp14:anchorId="54454A80" wp14:editId="0147F3C9">
                  <wp:extent cx="885825" cy="482987"/>
                  <wp:effectExtent l="0" t="0" r="0" b="0"/>
                  <wp:docPr id="189" name="Paveikslėlis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veikslėlis 33"/>
                          <pic:cNvPicPr/>
                        </pic:nvPicPr>
                        <pic:blipFill rotWithShape="1">
                          <a:blip r:embed="rId30" cstate="print">
                            <a:extLst>
                              <a:ext uri="{28A0092B-C50C-407E-A947-70E740481C1C}">
                                <a14:useLocalDpi xmlns:a14="http://schemas.microsoft.com/office/drawing/2010/main" val="0"/>
                              </a:ext>
                            </a:extLst>
                          </a:blip>
                          <a:srcRect t="22333" b="23143"/>
                          <a:stretch/>
                        </pic:blipFill>
                        <pic:spPr bwMode="auto">
                          <a:xfrm>
                            <a:off x="0" y="0"/>
                            <a:ext cx="889364" cy="484917"/>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vAlign w:val="center"/>
          </w:tcPr>
          <w:p w14:paraId="29F1D899" w14:textId="77777777" w:rsidR="004E7D2E" w:rsidRPr="00A47154" w:rsidRDefault="004E7D2E" w:rsidP="00BB7DB4">
            <w:pPr>
              <w:widowControl w:val="0"/>
              <w:shd w:val="clear" w:color="auto" w:fill="FFFFFF"/>
              <w:tabs>
                <w:tab w:val="left" w:pos="1701"/>
                <w:tab w:val="left" w:pos="1843"/>
              </w:tabs>
              <w:autoSpaceDE w:val="0"/>
              <w:autoSpaceDN w:val="0"/>
              <w:adjustRightInd w:val="0"/>
              <w:outlineLvl w:val="0"/>
              <w:rPr>
                <w:sz w:val="20"/>
                <w:szCs w:val="20"/>
                <w:lang w:val="lt-LT"/>
              </w:rPr>
            </w:pPr>
            <w:r w:rsidRPr="00A47154">
              <w:rPr>
                <w:sz w:val="20"/>
                <w:szCs w:val="20"/>
                <w:lang w:val="lt-LT"/>
              </w:rPr>
              <w:t>Visų gaisro priemonių užrašai turi būti gerai matomi, įrengti 2-2,5 m. aukštyje nuo grindų ar žemės paviršiaus.</w:t>
            </w:r>
          </w:p>
          <w:p w14:paraId="3E0F38D4" w14:textId="77777777" w:rsidR="004E7D2E" w:rsidRPr="00A47154" w:rsidRDefault="004E7D2E" w:rsidP="00BB7DB4">
            <w:pPr>
              <w:widowControl w:val="0"/>
              <w:shd w:val="clear" w:color="auto" w:fill="FFFFFF"/>
              <w:tabs>
                <w:tab w:val="left" w:pos="1701"/>
                <w:tab w:val="left" w:pos="1843"/>
              </w:tabs>
              <w:autoSpaceDE w:val="0"/>
              <w:autoSpaceDN w:val="0"/>
              <w:adjustRightInd w:val="0"/>
              <w:outlineLvl w:val="0"/>
              <w:rPr>
                <w:sz w:val="20"/>
                <w:szCs w:val="20"/>
                <w:lang w:val="lt-LT"/>
              </w:rPr>
            </w:pPr>
            <w:r w:rsidRPr="00A47154">
              <w:rPr>
                <w:b/>
                <w:sz w:val="20"/>
                <w:szCs w:val="20"/>
                <w:lang w:val="lt-LT"/>
              </w:rPr>
              <w:t>Gesinimo priemonės</w:t>
            </w:r>
            <w:r w:rsidRPr="00A47154">
              <w:rPr>
                <w:sz w:val="20"/>
                <w:szCs w:val="20"/>
                <w:lang w:val="lt-LT"/>
              </w:rPr>
              <w:t>, kurios pažymėtos  ženklu „Kilus gaisrui“:</w:t>
            </w:r>
          </w:p>
          <w:p w14:paraId="6903EF49" w14:textId="77777777" w:rsidR="004E7D2E" w:rsidRPr="00A47154" w:rsidRDefault="004E7D2E" w:rsidP="00BB7DB4">
            <w:pPr>
              <w:widowControl w:val="0"/>
              <w:shd w:val="clear" w:color="auto" w:fill="FFFFFF"/>
              <w:autoSpaceDE w:val="0"/>
              <w:autoSpaceDN w:val="0"/>
              <w:adjustRightInd w:val="0"/>
              <w:contextualSpacing/>
              <w:outlineLvl w:val="0"/>
              <w:rPr>
                <w:sz w:val="20"/>
                <w:szCs w:val="20"/>
                <w:lang w:val="lt-LT"/>
              </w:rPr>
            </w:pPr>
            <w:r w:rsidRPr="00A47154">
              <w:rPr>
                <w:sz w:val="20"/>
                <w:szCs w:val="20"/>
                <w:lang w:val="lt-LT"/>
              </w:rPr>
              <w:t>ant gaisrinio skydo turi būti ugniagesių iškvietimo Nr.;</w:t>
            </w:r>
          </w:p>
          <w:p w14:paraId="25BFF914" w14:textId="56FFAE4B" w:rsidR="004E7D2E" w:rsidRPr="00A47154" w:rsidRDefault="004E7D2E" w:rsidP="00BB7DB4">
            <w:pPr>
              <w:widowControl w:val="0"/>
              <w:tabs>
                <w:tab w:val="left" w:pos="1134"/>
                <w:tab w:val="left" w:pos="1701"/>
              </w:tabs>
              <w:autoSpaceDE w:val="0"/>
              <w:autoSpaceDN w:val="0"/>
              <w:adjustRightInd w:val="0"/>
              <w:outlineLvl w:val="0"/>
              <w:rPr>
                <w:color w:val="000000"/>
                <w:sz w:val="20"/>
                <w:szCs w:val="20"/>
                <w:lang w:val="lt-LT"/>
              </w:rPr>
            </w:pPr>
            <w:r w:rsidRPr="00A47154">
              <w:rPr>
                <w:color w:val="000000"/>
                <w:sz w:val="20"/>
                <w:szCs w:val="20"/>
                <w:lang w:val="lt-LT"/>
              </w:rPr>
              <w:t>gaisrinis skydas turi būti techniškai tvarkingas ir veikiantis.</w:t>
            </w:r>
          </w:p>
        </w:tc>
      </w:tr>
      <w:tr w:rsidR="00A47154" w:rsidRPr="000B1B1F" w14:paraId="1AD8CE03" w14:textId="77777777" w:rsidTr="00BB7DB4">
        <w:trPr>
          <w:jc w:val="center"/>
        </w:trPr>
        <w:tc>
          <w:tcPr>
            <w:tcW w:w="1526" w:type="dxa"/>
            <w:vAlign w:val="center"/>
          </w:tcPr>
          <w:p w14:paraId="5EE186CB"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drawing>
                <wp:inline distT="0" distB="0" distL="0" distR="0" wp14:anchorId="4C02B053" wp14:editId="1E332C95">
                  <wp:extent cx="739140" cy="1157722"/>
                  <wp:effectExtent l="0" t="0" r="0" b="0"/>
                  <wp:docPr id="77" name="Paveikslėlis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47732" cy="1171179"/>
                          </a:xfrm>
                          <a:prstGeom prst="rect">
                            <a:avLst/>
                          </a:prstGeom>
                          <a:noFill/>
                        </pic:spPr>
                      </pic:pic>
                    </a:graphicData>
                  </a:graphic>
                </wp:inline>
              </w:drawing>
            </w:r>
          </w:p>
        </w:tc>
        <w:tc>
          <w:tcPr>
            <w:tcW w:w="1588" w:type="dxa"/>
            <w:vAlign w:val="center"/>
          </w:tcPr>
          <w:p w14:paraId="0CFD0B6A" w14:textId="77777777" w:rsidR="00A47154" w:rsidRPr="00A47154" w:rsidRDefault="00A47154"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Gesintuvas</w:t>
            </w:r>
          </w:p>
        </w:tc>
        <w:tc>
          <w:tcPr>
            <w:tcW w:w="1701" w:type="dxa"/>
            <w:vAlign w:val="center"/>
          </w:tcPr>
          <w:p w14:paraId="62ABAA09"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drawing>
                <wp:inline distT="0" distB="0" distL="0" distR="0" wp14:anchorId="2C420E19" wp14:editId="7480BA21">
                  <wp:extent cx="648000" cy="648000"/>
                  <wp:effectExtent l="0" t="0" r="0" b="0"/>
                  <wp:docPr id="78" name="Paveikslėlis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pic:spPr>
                      </pic:pic>
                    </a:graphicData>
                  </a:graphic>
                </wp:inline>
              </w:drawing>
            </w:r>
          </w:p>
        </w:tc>
        <w:tc>
          <w:tcPr>
            <w:tcW w:w="4961" w:type="dxa"/>
            <w:vAlign w:val="center"/>
          </w:tcPr>
          <w:p w14:paraId="6EA714E0" w14:textId="77777777" w:rsidR="00A47154" w:rsidRPr="00A47154" w:rsidRDefault="00A47154" w:rsidP="00BB7DB4">
            <w:pPr>
              <w:widowControl w:val="0"/>
              <w:shd w:val="clear" w:color="auto" w:fill="FFFFFF"/>
              <w:tabs>
                <w:tab w:val="left" w:pos="1276"/>
              </w:tabs>
              <w:autoSpaceDE w:val="0"/>
              <w:autoSpaceDN w:val="0"/>
              <w:adjustRightInd w:val="0"/>
              <w:outlineLvl w:val="0"/>
              <w:rPr>
                <w:sz w:val="20"/>
                <w:szCs w:val="20"/>
                <w:lang w:val="lt-LT"/>
              </w:rPr>
            </w:pPr>
            <w:r w:rsidRPr="00A47154">
              <w:rPr>
                <w:sz w:val="20"/>
                <w:szCs w:val="20"/>
                <w:lang w:val="lt-LT"/>
              </w:rPr>
              <w:t xml:space="preserve">Pasibaigus gesintuvo garantiniam laikui arba techninės patikros laikui, turi būti atliekama jo techninė priežiūra.  Gesintuvai turi būti laikomi lengvai prieinamose vietose, apsaugoti nuo tiesioginio saulės poveikio ir laikomi ne arčiau kaip per 1 m. nuo šildymo prietaisų. Gesintuvai turi būti kabinami ne aukščiau kaip 1,5 m nuo grindų iki gesintuvo apačios ir taip, kad atidarytos patalpos durys netrukdytų jų paimti. Gesintuvuose esančių medžiagų kokybė turi būti tikrinama ne rečiau kaip 1 kartą per metus. Gesintuvų, kitos gaisrinės įrangos paleidimo įtaisai </w:t>
            </w:r>
            <w:r w:rsidRPr="00A47154">
              <w:rPr>
                <w:sz w:val="20"/>
                <w:szCs w:val="20"/>
                <w:lang w:val="lt-LT"/>
              </w:rPr>
              <w:lastRenderedPageBreak/>
              <w:t xml:space="preserve">turi būti užplombuoti. Gesintuvai, esantys lauke arba nešildomose patalpose ir neskirti eksploatuoti žemai temperatūrai, šalčių metu turi būti pernešami į šildomas patalpas. Gesintuvo vietoje turi būti paliekamas ženklas  ir aiškiai nurodoma jų laikymo vieta. </w:t>
            </w:r>
          </w:p>
        </w:tc>
      </w:tr>
      <w:tr w:rsidR="00A47154" w:rsidRPr="000B1B1F" w14:paraId="4E9CA59F" w14:textId="77777777" w:rsidTr="00BB7DB4">
        <w:trPr>
          <w:trHeight w:val="2748"/>
          <w:jc w:val="center"/>
        </w:trPr>
        <w:tc>
          <w:tcPr>
            <w:tcW w:w="1526" w:type="dxa"/>
            <w:vAlign w:val="center"/>
          </w:tcPr>
          <w:p w14:paraId="0A640DA7"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lastRenderedPageBreak/>
              <w:drawing>
                <wp:inline distT="0" distB="0" distL="0" distR="0" wp14:anchorId="5879B944" wp14:editId="2891DBEC">
                  <wp:extent cx="831850" cy="831850"/>
                  <wp:effectExtent l="0" t="0" r="0" b="0"/>
                  <wp:docPr id="182" name="Paveikslėlis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veikslėlis 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31850" cy="831850"/>
                          </a:xfrm>
                          <a:prstGeom prst="rect">
                            <a:avLst/>
                          </a:prstGeom>
                        </pic:spPr>
                      </pic:pic>
                    </a:graphicData>
                  </a:graphic>
                </wp:inline>
              </w:drawing>
            </w:r>
          </w:p>
        </w:tc>
        <w:tc>
          <w:tcPr>
            <w:tcW w:w="1588" w:type="dxa"/>
            <w:vAlign w:val="center"/>
          </w:tcPr>
          <w:p w14:paraId="3B6C7ADD" w14:textId="77777777" w:rsidR="00A47154" w:rsidRPr="00A47154" w:rsidRDefault="00A47154"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Gaisrinio čiaupo spintelė, kurioje yra ventilis, gaisrinės žarna švirkštas ir sujungimo antgalis</w:t>
            </w:r>
          </w:p>
        </w:tc>
        <w:tc>
          <w:tcPr>
            <w:tcW w:w="1701" w:type="dxa"/>
            <w:vAlign w:val="center"/>
          </w:tcPr>
          <w:p w14:paraId="4BB236CB"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drawing>
                <wp:anchor distT="0" distB="0" distL="114300" distR="114300" simplePos="0" relativeHeight="251763712" behindDoc="0" locked="0" layoutInCell="1" allowOverlap="1" wp14:anchorId="3A8544C6" wp14:editId="691D6233">
                  <wp:simplePos x="0" y="0"/>
                  <wp:positionH relativeFrom="column">
                    <wp:posOffset>60960</wp:posOffset>
                  </wp:positionH>
                  <wp:positionV relativeFrom="paragraph">
                    <wp:posOffset>360045</wp:posOffset>
                  </wp:positionV>
                  <wp:extent cx="916940" cy="400685"/>
                  <wp:effectExtent l="0" t="0" r="0" b="0"/>
                  <wp:wrapSquare wrapText="bothSides"/>
                  <wp:docPr id="183" name="Paveikslėlis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veikslėlis 6"/>
                          <pic:cNvPicPr/>
                        </pic:nvPicPr>
                        <pic:blipFill rotWithShape="1">
                          <a:blip r:embed="rId34" cstate="print">
                            <a:extLst>
                              <a:ext uri="{28A0092B-C50C-407E-A947-70E740481C1C}">
                                <a14:useLocalDpi xmlns:a14="http://schemas.microsoft.com/office/drawing/2010/main" val="0"/>
                              </a:ext>
                            </a:extLst>
                          </a:blip>
                          <a:srcRect l="8992" t="18076" r="9294" b="15969"/>
                          <a:stretch/>
                        </pic:blipFill>
                        <pic:spPr bwMode="auto">
                          <a:xfrm>
                            <a:off x="0" y="0"/>
                            <a:ext cx="916940" cy="400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7154">
              <w:rPr>
                <w:lang w:val="lt-LT"/>
              </w:rPr>
              <w:t>Gaisrinis čiaupas</w:t>
            </w:r>
          </w:p>
          <w:p w14:paraId="0EECE0AB"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lang w:val="lt-LT"/>
              </w:rPr>
              <w:t>Gaisrinis žarnos ritinys:</w:t>
            </w:r>
          </w:p>
          <w:p w14:paraId="3073A836"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drawing>
                <wp:inline distT="0" distB="0" distL="0" distR="0" wp14:anchorId="575FB835" wp14:editId="4D6B4DBB">
                  <wp:extent cx="576000" cy="576000"/>
                  <wp:effectExtent l="0" t="0" r="0" b="0"/>
                  <wp:docPr id="184" name="Paveikslėlis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aveikslėlis 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inline>
              </w:drawing>
            </w:r>
          </w:p>
        </w:tc>
        <w:tc>
          <w:tcPr>
            <w:tcW w:w="4961" w:type="dxa"/>
            <w:vAlign w:val="center"/>
          </w:tcPr>
          <w:p w14:paraId="6008D9E9" w14:textId="77777777" w:rsidR="00A47154" w:rsidRPr="00A47154" w:rsidRDefault="00A47154" w:rsidP="00BB7DB4">
            <w:pPr>
              <w:widowControl w:val="0"/>
              <w:shd w:val="clear" w:color="auto" w:fill="FFFFFF"/>
              <w:tabs>
                <w:tab w:val="left" w:pos="1276"/>
                <w:tab w:val="left" w:pos="1701"/>
                <w:tab w:val="left" w:pos="1843"/>
              </w:tabs>
              <w:autoSpaceDE w:val="0"/>
              <w:autoSpaceDN w:val="0"/>
              <w:adjustRightInd w:val="0"/>
              <w:outlineLvl w:val="0"/>
              <w:rPr>
                <w:sz w:val="20"/>
                <w:szCs w:val="20"/>
                <w:lang w:val="lt-LT"/>
              </w:rPr>
            </w:pPr>
            <w:r w:rsidRPr="00A47154">
              <w:rPr>
                <w:sz w:val="20"/>
                <w:szCs w:val="20"/>
                <w:lang w:val="lt-LT"/>
              </w:rPr>
              <w:t>Vidaus gaisrinį vandentiekį būtina kartą per metus patikrinti: perplauti – nuleisti vandenį iš kiekvieno gaisrinio čiaupo, įsitikinti, ar jie nesurūdiję, sugedusius gaisrinius čiaupus suremontuoti ar pakeisti naujais. Gaisrines žarnas perkantuoti, hidrauliškai išbandyti, patikrinti elektrifikuotų sklendžių ir gaisrinių siurblių veikimą.</w:t>
            </w:r>
          </w:p>
        </w:tc>
      </w:tr>
      <w:tr w:rsidR="00A47154" w:rsidRPr="006A6BF7" w14:paraId="3A11761F" w14:textId="77777777" w:rsidTr="00BB7DB4">
        <w:trPr>
          <w:jc w:val="center"/>
        </w:trPr>
        <w:tc>
          <w:tcPr>
            <w:tcW w:w="1526" w:type="dxa"/>
            <w:vAlign w:val="center"/>
          </w:tcPr>
          <w:p w14:paraId="6A8AA6C4"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drawing>
                <wp:inline distT="0" distB="0" distL="0" distR="0" wp14:anchorId="17B0BF83" wp14:editId="72AFB212">
                  <wp:extent cx="831850" cy="831850"/>
                  <wp:effectExtent l="0" t="0" r="0" b="0"/>
                  <wp:docPr id="185" name="Paveikslėlis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veikslėlis 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31850" cy="831850"/>
                          </a:xfrm>
                          <a:prstGeom prst="rect">
                            <a:avLst/>
                          </a:prstGeom>
                        </pic:spPr>
                      </pic:pic>
                    </a:graphicData>
                  </a:graphic>
                </wp:inline>
              </w:drawing>
            </w:r>
          </w:p>
        </w:tc>
        <w:tc>
          <w:tcPr>
            <w:tcW w:w="1588" w:type="dxa"/>
            <w:vAlign w:val="center"/>
          </w:tcPr>
          <w:p w14:paraId="642C9D85" w14:textId="77777777" w:rsidR="00A47154" w:rsidRPr="00A47154" w:rsidRDefault="00A47154"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Aktyviosios gaisrinės saugos priemonės</w:t>
            </w:r>
          </w:p>
          <w:p w14:paraId="1EA3DBDF" w14:textId="77777777" w:rsidR="00A47154" w:rsidRPr="00A47154" w:rsidRDefault="00A47154"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(gaisrinės saugos sistemos ir gaisrinės automatikos įrenginiai)</w:t>
            </w:r>
          </w:p>
        </w:tc>
        <w:tc>
          <w:tcPr>
            <w:tcW w:w="1701" w:type="dxa"/>
            <w:vAlign w:val="center"/>
          </w:tcPr>
          <w:p w14:paraId="0F36CAB6"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drawing>
                <wp:inline distT="0" distB="0" distL="0" distR="0" wp14:anchorId="594F4031" wp14:editId="505E881E">
                  <wp:extent cx="720000" cy="720000"/>
                  <wp:effectExtent l="0" t="0" r="0" b="0"/>
                  <wp:docPr id="186" name="Paveikslėlis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veikslėlis 15"/>
                          <pic:cNvPicPr/>
                        </pic:nvPicPr>
                        <pic:blipFill>
                          <a:blip r:embed="rId37">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961" w:type="dxa"/>
            <w:vAlign w:val="center"/>
          </w:tcPr>
          <w:p w14:paraId="440B73A5" w14:textId="77777777" w:rsidR="00A47154" w:rsidRPr="00A47154" w:rsidRDefault="00A47154" w:rsidP="00BB7DB4">
            <w:pPr>
              <w:widowControl w:val="0"/>
              <w:shd w:val="clear" w:color="auto" w:fill="FFFFFF"/>
              <w:autoSpaceDE w:val="0"/>
              <w:autoSpaceDN w:val="0"/>
              <w:adjustRightInd w:val="0"/>
              <w:jc w:val="both"/>
              <w:outlineLvl w:val="0"/>
              <w:rPr>
                <w:color w:val="000000"/>
                <w:sz w:val="20"/>
                <w:szCs w:val="20"/>
                <w:lang w:val="lt-LT"/>
              </w:rPr>
            </w:pPr>
            <w:r w:rsidRPr="00A47154">
              <w:rPr>
                <w:color w:val="000000"/>
                <w:sz w:val="20"/>
                <w:szCs w:val="20"/>
                <w:lang w:val="lt-LT"/>
              </w:rPr>
              <w:t>Statinio aktyviųjų gaisrinės saugos priemonių bandymas turi būti atliekamas ne rečiau kaip kartą per metus. Aktyviųjų gaisrinės saugos priemonių techninė priežiūra ir bandymai atliekami vadovaujantis gamintojo pateikta technine informacija.</w:t>
            </w:r>
          </w:p>
          <w:p w14:paraId="06605E61" w14:textId="77777777" w:rsidR="00A47154" w:rsidRPr="00A47154" w:rsidRDefault="00A47154" w:rsidP="00BB7DB4">
            <w:pPr>
              <w:widowControl w:val="0"/>
              <w:shd w:val="clear" w:color="auto" w:fill="FFFFFF"/>
              <w:autoSpaceDE w:val="0"/>
              <w:autoSpaceDN w:val="0"/>
              <w:adjustRightInd w:val="0"/>
              <w:jc w:val="both"/>
              <w:outlineLvl w:val="0"/>
              <w:rPr>
                <w:color w:val="000000"/>
                <w:sz w:val="20"/>
                <w:szCs w:val="20"/>
                <w:lang w:val="lt-LT"/>
              </w:rPr>
            </w:pPr>
            <w:r w:rsidRPr="00A47154">
              <w:rPr>
                <w:color w:val="000000"/>
                <w:sz w:val="20"/>
                <w:szCs w:val="20"/>
                <w:lang w:val="lt-LT"/>
              </w:rPr>
              <w:t>neardyti, saugoti nuo galimų pažeidimų aktyvias gaisrinės saugos priemones.</w:t>
            </w:r>
          </w:p>
        </w:tc>
      </w:tr>
      <w:tr w:rsidR="00A47154" w:rsidRPr="006A6BF7" w14:paraId="1ACBC420" w14:textId="77777777" w:rsidTr="00BB7DB4">
        <w:trPr>
          <w:jc w:val="center"/>
        </w:trPr>
        <w:tc>
          <w:tcPr>
            <w:tcW w:w="1526" w:type="dxa"/>
            <w:vAlign w:val="center"/>
          </w:tcPr>
          <w:p w14:paraId="4AED56A8"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noProof/>
                <w:lang w:val="lt-LT"/>
              </w:rPr>
              <w:drawing>
                <wp:inline distT="0" distB="0" distL="0" distR="0" wp14:anchorId="5598CB74" wp14:editId="4391DA2A">
                  <wp:extent cx="831850" cy="831850"/>
                  <wp:effectExtent l="0" t="0" r="0" b="0"/>
                  <wp:docPr id="187" name="Paveikslėlis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veikslėlis 2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31850" cy="831850"/>
                          </a:xfrm>
                          <a:prstGeom prst="rect">
                            <a:avLst/>
                          </a:prstGeom>
                        </pic:spPr>
                      </pic:pic>
                    </a:graphicData>
                  </a:graphic>
                </wp:inline>
              </w:drawing>
            </w:r>
          </w:p>
        </w:tc>
        <w:tc>
          <w:tcPr>
            <w:tcW w:w="1588" w:type="dxa"/>
            <w:vAlign w:val="center"/>
          </w:tcPr>
          <w:p w14:paraId="0E224B3E" w14:textId="77777777" w:rsidR="00A47154" w:rsidRPr="00A47154" w:rsidRDefault="00A47154"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Gaisriniai hidrantai</w:t>
            </w:r>
          </w:p>
          <w:p w14:paraId="54AD45B1" w14:textId="77777777" w:rsidR="00A47154" w:rsidRPr="00A47154" w:rsidRDefault="00A47154" w:rsidP="00BB7DB4">
            <w:pPr>
              <w:widowControl w:val="0"/>
              <w:tabs>
                <w:tab w:val="left" w:pos="1134"/>
                <w:tab w:val="left" w:pos="1701"/>
              </w:tabs>
              <w:autoSpaceDE w:val="0"/>
              <w:autoSpaceDN w:val="0"/>
              <w:adjustRightInd w:val="0"/>
              <w:jc w:val="center"/>
              <w:outlineLvl w:val="0"/>
              <w:rPr>
                <w:sz w:val="20"/>
                <w:szCs w:val="20"/>
                <w:lang w:val="lt-LT"/>
              </w:rPr>
            </w:pPr>
            <w:r w:rsidRPr="00A47154">
              <w:rPr>
                <w:sz w:val="20"/>
                <w:szCs w:val="20"/>
                <w:lang w:val="lt-LT"/>
              </w:rPr>
              <w:t>Vandens talpykla</w:t>
            </w:r>
          </w:p>
        </w:tc>
        <w:tc>
          <w:tcPr>
            <w:tcW w:w="1701" w:type="dxa"/>
            <w:vAlign w:val="center"/>
          </w:tcPr>
          <w:p w14:paraId="16576BAC" w14:textId="77777777" w:rsidR="00A47154" w:rsidRPr="00A47154" w:rsidRDefault="00A47154" w:rsidP="00BB7DB4">
            <w:pPr>
              <w:widowControl w:val="0"/>
              <w:tabs>
                <w:tab w:val="left" w:pos="1134"/>
                <w:tab w:val="left" w:pos="1701"/>
              </w:tabs>
              <w:autoSpaceDE w:val="0"/>
              <w:autoSpaceDN w:val="0"/>
              <w:adjustRightInd w:val="0"/>
              <w:jc w:val="center"/>
              <w:outlineLvl w:val="0"/>
              <w:rPr>
                <w:lang w:val="lt-LT"/>
              </w:rPr>
            </w:pPr>
            <w:r w:rsidRPr="00A47154">
              <w:rPr>
                <w:rFonts w:ascii="Arial" w:hAnsi="Arial" w:cs="Arial"/>
                <w:noProof/>
                <w:sz w:val="20"/>
                <w:szCs w:val="20"/>
                <w:lang w:val="lt-LT"/>
              </w:rPr>
              <w:drawing>
                <wp:inline distT="0" distB="0" distL="0" distR="0" wp14:anchorId="686790A2" wp14:editId="68247449">
                  <wp:extent cx="717456" cy="720000"/>
                  <wp:effectExtent l="0" t="0" r="0" b="0"/>
                  <wp:docPr id="188" name="il_fi" descr="http://www.gesintuvas.com/attachments/Image/gaisrinis_hidra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gesintuvas.com/attachments/Image/gaisrinis_hidrantas.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17456" cy="720000"/>
                          </a:xfrm>
                          <a:prstGeom prst="rect">
                            <a:avLst/>
                          </a:prstGeom>
                          <a:noFill/>
                          <a:ln>
                            <a:noFill/>
                          </a:ln>
                        </pic:spPr>
                      </pic:pic>
                    </a:graphicData>
                  </a:graphic>
                </wp:inline>
              </w:drawing>
            </w:r>
          </w:p>
        </w:tc>
        <w:tc>
          <w:tcPr>
            <w:tcW w:w="4961" w:type="dxa"/>
            <w:vAlign w:val="center"/>
          </w:tcPr>
          <w:p w14:paraId="32CA6D31" w14:textId="77777777" w:rsidR="00A47154" w:rsidRPr="00A47154" w:rsidRDefault="00A47154" w:rsidP="00BB7DB4">
            <w:pPr>
              <w:widowControl w:val="0"/>
              <w:shd w:val="clear" w:color="auto" w:fill="FFFFFF"/>
              <w:autoSpaceDE w:val="0"/>
              <w:autoSpaceDN w:val="0"/>
              <w:adjustRightInd w:val="0"/>
              <w:spacing w:line="360" w:lineRule="auto"/>
              <w:jc w:val="both"/>
              <w:outlineLvl w:val="0"/>
              <w:rPr>
                <w:sz w:val="20"/>
                <w:szCs w:val="20"/>
                <w:lang w:val="lt-LT"/>
              </w:rPr>
            </w:pPr>
            <w:r w:rsidRPr="00A47154">
              <w:rPr>
                <w:sz w:val="20"/>
                <w:szCs w:val="20"/>
                <w:lang w:val="lt-LT"/>
              </w:rPr>
              <w:t>Užtikrinti tinkamą privažiavimą iki pat vandens talpyklos. Vandens talpykla turi būti neapžėlusi augmenija.</w:t>
            </w:r>
          </w:p>
        </w:tc>
      </w:tr>
    </w:tbl>
    <w:p w14:paraId="484B34E4" w14:textId="108C2431" w:rsidR="00A47154" w:rsidRPr="00A47154" w:rsidRDefault="004E7D2E" w:rsidP="00E9173F">
      <w:pPr>
        <w:widowControl w:val="0"/>
        <w:numPr>
          <w:ilvl w:val="0"/>
          <w:numId w:val="14"/>
        </w:numPr>
        <w:shd w:val="clear" w:color="auto" w:fill="FFFFFF"/>
        <w:tabs>
          <w:tab w:val="left" w:pos="1134"/>
          <w:tab w:val="left" w:pos="1701"/>
        </w:tabs>
        <w:autoSpaceDE w:val="0"/>
        <w:autoSpaceDN w:val="0"/>
        <w:adjustRightInd w:val="0"/>
        <w:spacing w:before="120" w:line="276" w:lineRule="auto"/>
        <w:ind w:left="425" w:hanging="425"/>
        <w:jc w:val="both"/>
        <w:outlineLvl w:val="0"/>
        <w:rPr>
          <w:lang w:val="lt-LT"/>
        </w:rPr>
      </w:pPr>
      <w:r w:rsidRPr="00A47154">
        <w:rPr>
          <w:rFonts w:ascii="Calibri" w:eastAsia="Calibri" w:hAnsi="Calibri"/>
          <w:noProof/>
          <w:sz w:val="22"/>
          <w:szCs w:val="22"/>
          <w:lang w:val="lt-LT"/>
        </w:rPr>
        <w:drawing>
          <wp:anchor distT="0" distB="0" distL="114300" distR="114300" simplePos="0" relativeHeight="251771904" behindDoc="0" locked="0" layoutInCell="1" allowOverlap="1" wp14:anchorId="231FC0CB" wp14:editId="5987A145">
            <wp:simplePos x="0" y="0"/>
            <wp:positionH relativeFrom="column">
              <wp:posOffset>266700</wp:posOffset>
            </wp:positionH>
            <wp:positionV relativeFrom="paragraph">
              <wp:posOffset>444310</wp:posOffset>
            </wp:positionV>
            <wp:extent cx="258445" cy="258445"/>
            <wp:effectExtent l="0" t="0" r="8255" b="8255"/>
            <wp:wrapNone/>
            <wp:docPr id="190"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cstate="print">
                      <a:extLst>
                        <a:ext uri="{28A0092B-C50C-407E-A947-70E740481C1C}">
                          <a14:useLocalDpi xmlns:a14="http://schemas.microsoft.com/office/drawing/2010/main" val="0"/>
                        </a:ext>
                      </a:extLst>
                    </a:blip>
                    <a:srcRect r="-32" b="-32"/>
                    <a:stretch>
                      <a:fillRect/>
                    </a:stretch>
                  </pic:blipFill>
                  <pic:spPr>
                    <a:xfrm>
                      <a:off x="0" y="0"/>
                      <a:ext cx="258445" cy="258445"/>
                    </a:xfrm>
                    <a:prstGeom prst="rect">
                      <a:avLst/>
                    </a:prstGeom>
                    <a:noFill/>
                    <a:ln>
                      <a:noFill/>
                      <a:prstDash/>
                    </a:ln>
                  </pic:spPr>
                </pic:pic>
              </a:graphicData>
            </a:graphic>
            <wp14:sizeRelH relativeFrom="margin">
              <wp14:pctWidth>0</wp14:pctWidth>
            </wp14:sizeRelH>
          </wp:anchor>
        </w:drawing>
      </w:r>
      <w:r w:rsidR="00A47154" w:rsidRPr="00A47154">
        <w:rPr>
          <w:lang w:val="lt-LT"/>
        </w:rPr>
        <w:t>Gesintuvų, kitos gaisrinės įrangos paleidimo įtaisai turi būti užplombuoti. Plombavimo būdas neturi apsunkinti gesintuvo ar kitos gaisrinės įrangos paleidimo.</w:t>
      </w:r>
    </w:p>
    <w:p w14:paraId="0838E2C0" w14:textId="3C3293D0" w:rsidR="00A47154" w:rsidRPr="00A47154" w:rsidRDefault="00A47154" w:rsidP="00E9173F">
      <w:pPr>
        <w:widowControl w:val="0"/>
        <w:numPr>
          <w:ilvl w:val="0"/>
          <w:numId w:val="14"/>
        </w:numPr>
        <w:shd w:val="clear" w:color="auto" w:fill="FFFFFF"/>
        <w:autoSpaceDE w:val="0"/>
        <w:autoSpaceDN w:val="0"/>
        <w:adjustRightInd w:val="0"/>
        <w:spacing w:line="276" w:lineRule="auto"/>
        <w:ind w:left="851" w:hanging="851"/>
        <w:jc w:val="both"/>
        <w:outlineLvl w:val="0"/>
        <w:rPr>
          <w:lang w:val="lt-LT"/>
        </w:rPr>
      </w:pPr>
      <w:r w:rsidRPr="00A47154">
        <w:rPr>
          <w:lang w:val="lt-LT"/>
        </w:rPr>
        <w:t>Draudžiama užstatyti privažiavimo prie gaisrinių hidrantų kelius ir pačius hidrantus.</w:t>
      </w:r>
    </w:p>
    <w:p w14:paraId="095FA403" w14:textId="77777777" w:rsidR="00A47154" w:rsidRPr="00A47154" w:rsidRDefault="00A47154" w:rsidP="00E9173F">
      <w:pPr>
        <w:widowControl w:val="0"/>
        <w:numPr>
          <w:ilvl w:val="0"/>
          <w:numId w:val="14"/>
        </w:numPr>
        <w:shd w:val="clear" w:color="auto" w:fill="FFFFFF"/>
        <w:tabs>
          <w:tab w:val="left" w:pos="1134"/>
          <w:tab w:val="left" w:pos="1701"/>
        </w:tabs>
        <w:autoSpaceDE w:val="0"/>
        <w:autoSpaceDN w:val="0"/>
        <w:adjustRightInd w:val="0"/>
        <w:spacing w:line="276" w:lineRule="auto"/>
        <w:ind w:left="426" w:hanging="426"/>
        <w:jc w:val="both"/>
        <w:outlineLvl w:val="0"/>
        <w:rPr>
          <w:lang w:val="lt-LT"/>
        </w:rPr>
      </w:pPr>
      <w:r w:rsidRPr="00A47154">
        <w:rPr>
          <w:lang w:val="lt-LT"/>
        </w:rPr>
        <w:t>Statinio aktyviųjų gaisrinės saugos priemonių techninė priežiūra ir bandymai turi būti atliekami ne rečiau kaip kartą per metus, vadovaujantis gamintojo pateikta techninė informacija.</w:t>
      </w:r>
    </w:p>
    <w:p w14:paraId="3523CCC6" w14:textId="77777777" w:rsidR="00A47154" w:rsidRPr="00A47154" w:rsidRDefault="00A47154" w:rsidP="00E9173F">
      <w:pPr>
        <w:widowControl w:val="0"/>
        <w:numPr>
          <w:ilvl w:val="0"/>
          <w:numId w:val="14"/>
        </w:numPr>
        <w:shd w:val="clear" w:color="auto" w:fill="FFFFFF"/>
        <w:tabs>
          <w:tab w:val="left" w:pos="1134"/>
          <w:tab w:val="left" w:pos="1701"/>
        </w:tabs>
        <w:autoSpaceDE w:val="0"/>
        <w:autoSpaceDN w:val="0"/>
        <w:adjustRightInd w:val="0"/>
        <w:spacing w:line="276" w:lineRule="auto"/>
        <w:ind w:left="426" w:hanging="426"/>
        <w:jc w:val="both"/>
        <w:outlineLvl w:val="0"/>
        <w:rPr>
          <w:lang w:val="lt-LT"/>
        </w:rPr>
      </w:pPr>
      <w:r w:rsidRPr="00A47154">
        <w:rPr>
          <w:lang w:val="lt-LT"/>
        </w:rPr>
        <w:t>Neardyti, saugoti nuo galimų pažeidimų aktyvias gaisrinės saugos priemones.</w:t>
      </w:r>
    </w:p>
    <w:p w14:paraId="39739EEC" w14:textId="77777777" w:rsidR="00A47154" w:rsidRPr="00A47154" w:rsidRDefault="00A47154" w:rsidP="00E9173F">
      <w:pPr>
        <w:widowControl w:val="0"/>
        <w:shd w:val="clear" w:color="auto" w:fill="FFFFFF"/>
        <w:tabs>
          <w:tab w:val="left" w:pos="1134"/>
        </w:tabs>
        <w:autoSpaceDE w:val="0"/>
        <w:autoSpaceDN w:val="0"/>
        <w:adjustRightInd w:val="0"/>
        <w:spacing w:before="240" w:after="120" w:line="276" w:lineRule="auto"/>
        <w:ind w:left="425" w:hanging="425"/>
        <w:jc w:val="center"/>
        <w:outlineLvl w:val="4"/>
        <w:rPr>
          <w:b/>
          <w:bCs/>
          <w:color w:val="000000"/>
          <w:lang w:val="lt-LT"/>
        </w:rPr>
      </w:pPr>
      <w:r w:rsidRPr="00A47154">
        <w:rPr>
          <w:b/>
          <w:bCs/>
          <w:lang w:val="lt-LT"/>
        </w:rPr>
        <w:t>VI. DARBUOTOJŲ VEIKSMAI KILUS GAISRUI</w:t>
      </w:r>
    </w:p>
    <w:p w14:paraId="7727532C"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B96357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3E9DE981"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FA834DA"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120B79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312EBD0"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DDD5F5E"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36E67DA"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0BAD1CD0"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975D2E4"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E27FEBD"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0E3B4B23"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03A2A8C5"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044EAF0E"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B352F74"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FB5EF47"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030F1C00"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25BAE11"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2E7E66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5276FC0"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13717DD3"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6233EAB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F7679E6"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35391084"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97ABF8E"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38985D99"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157D5615"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D92E599"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0ECD84BC"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61415557"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0100665"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5914245"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E325B9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BE04C45"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3F0A693"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E01CDB6"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BD5BEF6"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7BF87EA"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1260BEC"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495252B"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12AFFE5F"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13D5F24C"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1A1363D9"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AAF32A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4BC6FE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64BA68DF"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8EF7992"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55B79CED"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6B4D322E"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0C80664"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4ABF0829"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6129029"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0C7F8DE"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39D5D1F0"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6C29594B"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634358D5"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4F23F84"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7B098140" w14:textId="77777777" w:rsidR="00BB7DB4" w:rsidRPr="00BB7DB4" w:rsidRDefault="00BB7DB4" w:rsidP="00BB7DB4">
      <w:pPr>
        <w:pStyle w:val="ListParagraph"/>
        <w:widowControl w:val="0"/>
        <w:numPr>
          <w:ilvl w:val="0"/>
          <w:numId w:val="18"/>
        </w:numPr>
        <w:shd w:val="clear" w:color="auto" w:fill="FFFFFF"/>
        <w:autoSpaceDE w:val="0"/>
        <w:autoSpaceDN w:val="0"/>
        <w:adjustRightInd w:val="0"/>
        <w:jc w:val="both"/>
        <w:outlineLvl w:val="0"/>
        <w:rPr>
          <w:vanish/>
          <w:color w:val="000000"/>
          <w:u w:color="000000"/>
          <w:lang w:val="lt-LT"/>
        </w:rPr>
      </w:pPr>
    </w:p>
    <w:p w14:paraId="23A49928" w14:textId="0C7B8E29" w:rsidR="00A47154" w:rsidRPr="00BB7DB4" w:rsidRDefault="00A47154" w:rsidP="00BB7DB4">
      <w:pPr>
        <w:pStyle w:val="ListParagraph"/>
        <w:widowControl w:val="0"/>
        <w:numPr>
          <w:ilvl w:val="0"/>
          <w:numId w:val="18"/>
        </w:numPr>
        <w:shd w:val="clear" w:color="auto" w:fill="FFFFFF"/>
        <w:autoSpaceDE w:val="0"/>
        <w:autoSpaceDN w:val="0"/>
        <w:adjustRightInd w:val="0"/>
        <w:jc w:val="both"/>
        <w:outlineLvl w:val="0"/>
        <w:rPr>
          <w:lang w:val="lt-LT"/>
        </w:rPr>
      </w:pPr>
      <w:r w:rsidRPr="00BB7DB4">
        <w:rPr>
          <w:color w:val="000000"/>
          <w:u w:color="000000"/>
          <w:lang w:val="lt-LT"/>
        </w:rPr>
        <w:t>Pastebėjus gaisrą, įvertinti gaisro dydį ir savo galimybes. Nedelsiant imtis veiksmų:</w:t>
      </w:r>
    </w:p>
    <w:p w14:paraId="7C9449B3" w14:textId="77777777" w:rsidR="00A47154" w:rsidRPr="00A47154" w:rsidRDefault="00A47154" w:rsidP="00F77B2F">
      <w:pPr>
        <w:widowControl w:val="0"/>
        <w:numPr>
          <w:ilvl w:val="1"/>
          <w:numId w:val="18"/>
        </w:numPr>
        <w:shd w:val="clear" w:color="auto" w:fill="FFFFFF"/>
        <w:tabs>
          <w:tab w:val="clear" w:pos="2980"/>
          <w:tab w:val="left" w:pos="993"/>
        </w:tabs>
        <w:autoSpaceDE w:val="0"/>
        <w:autoSpaceDN w:val="0"/>
        <w:adjustRightInd w:val="0"/>
        <w:ind w:left="426" w:firstLine="0"/>
        <w:jc w:val="both"/>
        <w:outlineLvl w:val="0"/>
        <w:rPr>
          <w:lang w:val="lt-LT"/>
        </w:rPr>
      </w:pPr>
      <w:r w:rsidRPr="00A47154">
        <w:rPr>
          <w:lang w:val="lt-LT"/>
        </w:rPr>
        <w:t>paspausti gaisro signalizacijos mygtuką;</w:t>
      </w:r>
    </w:p>
    <w:p w14:paraId="5FDC64BE" w14:textId="77777777" w:rsidR="00A47154" w:rsidRPr="00A47154" w:rsidRDefault="00A47154" w:rsidP="00F77B2F">
      <w:pPr>
        <w:widowControl w:val="0"/>
        <w:numPr>
          <w:ilvl w:val="1"/>
          <w:numId w:val="18"/>
        </w:numPr>
        <w:shd w:val="clear" w:color="auto" w:fill="FFFFFF"/>
        <w:tabs>
          <w:tab w:val="clear" w:pos="2980"/>
          <w:tab w:val="left" w:pos="993"/>
        </w:tabs>
        <w:autoSpaceDE w:val="0"/>
        <w:autoSpaceDN w:val="0"/>
        <w:adjustRightInd w:val="0"/>
        <w:ind w:left="426" w:firstLine="0"/>
        <w:jc w:val="both"/>
        <w:outlineLvl w:val="0"/>
        <w:rPr>
          <w:lang w:val="lt-LT"/>
        </w:rPr>
      </w:pPr>
      <w:r w:rsidRPr="00A47154">
        <w:rPr>
          <w:lang w:val="lt-LT"/>
        </w:rPr>
        <w:t xml:space="preserve">nedelsiant pranešti apie gaisrą ugniagesiams bendruoju pagalbos telefonu – </w:t>
      </w:r>
      <w:r w:rsidRPr="00A47154">
        <w:rPr>
          <w:b/>
          <w:bCs/>
          <w:color w:val="FF0000"/>
          <w:lang w:val="lt-LT"/>
        </w:rPr>
        <w:t>112</w:t>
      </w:r>
      <w:r w:rsidRPr="00A47154">
        <w:rPr>
          <w:color w:val="FF0000"/>
          <w:lang w:val="lt-LT"/>
        </w:rPr>
        <w:t>;</w:t>
      </w:r>
    </w:p>
    <w:p w14:paraId="2511ABA9" w14:textId="6B90DE6C" w:rsidR="00A47154" w:rsidRPr="00A47154" w:rsidRDefault="00A47154" w:rsidP="00F77B2F">
      <w:pPr>
        <w:widowControl w:val="0"/>
        <w:numPr>
          <w:ilvl w:val="1"/>
          <w:numId w:val="18"/>
        </w:numPr>
        <w:shd w:val="clear" w:color="auto" w:fill="FFFFFF"/>
        <w:tabs>
          <w:tab w:val="clear" w:pos="2980"/>
          <w:tab w:val="left" w:pos="993"/>
        </w:tabs>
        <w:autoSpaceDE w:val="0"/>
        <w:autoSpaceDN w:val="0"/>
        <w:adjustRightInd w:val="0"/>
        <w:ind w:left="426" w:firstLine="0"/>
        <w:jc w:val="both"/>
        <w:outlineLvl w:val="0"/>
        <w:rPr>
          <w:lang w:val="lt-LT"/>
        </w:rPr>
      </w:pPr>
      <w:r w:rsidRPr="00A47154">
        <w:rPr>
          <w:lang w:val="lt-LT"/>
        </w:rPr>
        <w:t>nutraukti dujų, garų, elektros tiekimą, užsukti technologinių vamzdynų sklendes (jos privalo būti su užrašais);</w:t>
      </w:r>
    </w:p>
    <w:p w14:paraId="31F335AE" w14:textId="0B9AB161" w:rsidR="00A47154" w:rsidRDefault="00EE1370" w:rsidP="00F77B2F">
      <w:pPr>
        <w:widowControl w:val="0"/>
        <w:numPr>
          <w:ilvl w:val="1"/>
          <w:numId w:val="18"/>
        </w:numPr>
        <w:shd w:val="clear" w:color="auto" w:fill="FFFFFF"/>
        <w:tabs>
          <w:tab w:val="clear" w:pos="2980"/>
          <w:tab w:val="left" w:pos="993"/>
        </w:tabs>
        <w:autoSpaceDE w:val="0"/>
        <w:autoSpaceDN w:val="0"/>
        <w:adjustRightInd w:val="0"/>
        <w:ind w:left="426" w:firstLine="0"/>
        <w:jc w:val="both"/>
        <w:outlineLvl w:val="0"/>
        <w:rPr>
          <w:lang w:val="lt-LT"/>
        </w:rPr>
      </w:pPr>
      <w:r w:rsidRPr="00A47154">
        <w:rPr>
          <w:noProof/>
          <w:lang w:val="lt-LT"/>
        </w:rPr>
        <w:drawing>
          <wp:anchor distT="0" distB="0" distL="114300" distR="114300" simplePos="0" relativeHeight="251772928" behindDoc="0" locked="0" layoutInCell="1" allowOverlap="1" wp14:anchorId="2654D061" wp14:editId="054A8E7B">
            <wp:simplePos x="0" y="0"/>
            <wp:positionH relativeFrom="column">
              <wp:posOffset>4819106</wp:posOffset>
            </wp:positionH>
            <wp:positionV relativeFrom="paragraph">
              <wp:posOffset>193675</wp:posOffset>
            </wp:positionV>
            <wp:extent cx="1341120" cy="1341120"/>
            <wp:effectExtent l="0" t="0" r="0" b="0"/>
            <wp:wrapSquare wrapText="bothSides"/>
            <wp:docPr id="191" name="Paveikslėlis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aveikslėlis 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1120" cy="1341120"/>
                    </a:xfrm>
                    <a:prstGeom prst="rect">
                      <a:avLst/>
                    </a:prstGeom>
                  </pic:spPr>
                </pic:pic>
              </a:graphicData>
            </a:graphic>
            <wp14:sizeRelH relativeFrom="margin">
              <wp14:pctWidth>0</wp14:pctWidth>
            </wp14:sizeRelH>
            <wp14:sizeRelV relativeFrom="margin">
              <wp14:pctHeight>0</wp14:pctHeight>
            </wp14:sizeRelV>
          </wp:anchor>
        </w:drawing>
      </w:r>
      <w:r w:rsidR="00A47154" w:rsidRPr="00A47154">
        <w:rPr>
          <w:lang w:val="lt-LT"/>
        </w:rPr>
        <w:t>jei kilo mažas gaisras, ir įsitikinus, kad galima jį užgesinti pačiam, gesinti jį pirminėmis gaisro gesinimo priemonėmis, kitais atvejais nedelsiant evakuotis.</w:t>
      </w:r>
    </w:p>
    <w:p w14:paraId="51A12A67" w14:textId="7A5C9A40" w:rsidR="007A6964" w:rsidRPr="007A6964" w:rsidRDefault="00A47154" w:rsidP="00F77B2F">
      <w:pPr>
        <w:widowControl w:val="0"/>
        <w:numPr>
          <w:ilvl w:val="0"/>
          <w:numId w:val="18"/>
        </w:numPr>
        <w:shd w:val="clear" w:color="auto" w:fill="FFFFFF"/>
        <w:autoSpaceDE w:val="0"/>
        <w:autoSpaceDN w:val="0"/>
        <w:adjustRightInd w:val="0"/>
        <w:spacing w:line="276" w:lineRule="auto"/>
        <w:ind w:left="426" w:hanging="426"/>
        <w:jc w:val="both"/>
        <w:outlineLvl w:val="0"/>
        <w:rPr>
          <w:b/>
          <w:bCs/>
          <w:lang w:val="lt-LT"/>
        </w:rPr>
      </w:pPr>
      <w:r w:rsidRPr="007A6964">
        <w:rPr>
          <w:b/>
          <w:bCs/>
          <w:lang w:val="lt-LT"/>
        </w:rPr>
        <w:t>Išgirdus gaisro signalizacijos signalą:</w:t>
      </w:r>
    </w:p>
    <w:p w14:paraId="111D32E6" w14:textId="026AABAF" w:rsidR="00A47154" w:rsidRPr="00A47154" w:rsidRDefault="00A47154" w:rsidP="00F77B2F">
      <w:pPr>
        <w:widowControl w:val="0"/>
        <w:numPr>
          <w:ilvl w:val="1"/>
          <w:numId w:val="18"/>
        </w:numPr>
        <w:shd w:val="clear" w:color="auto" w:fill="FFFFFF"/>
        <w:tabs>
          <w:tab w:val="left" w:pos="993"/>
        </w:tabs>
        <w:autoSpaceDE w:val="0"/>
        <w:autoSpaceDN w:val="0"/>
        <w:adjustRightInd w:val="0"/>
        <w:spacing w:line="276" w:lineRule="auto"/>
        <w:ind w:left="426" w:firstLine="0"/>
        <w:jc w:val="both"/>
        <w:outlineLvl w:val="0"/>
        <w:rPr>
          <w:lang w:val="lt-LT"/>
        </w:rPr>
      </w:pPr>
      <w:r w:rsidRPr="00A47154">
        <w:rPr>
          <w:lang w:val="lt-LT"/>
        </w:rPr>
        <w:t>vadovautis evakuacijos kryptį nurodančiais ženklais ir skubėti tiesiai į lauką, neiti per dūmus, išeinant uždaryti duris;</w:t>
      </w:r>
    </w:p>
    <w:p w14:paraId="28364BBE" w14:textId="1B33AB84" w:rsidR="00A47154" w:rsidRDefault="00A47154" w:rsidP="00F77B2F">
      <w:pPr>
        <w:widowControl w:val="0"/>
        <w:numPr>
          <w:ilvl w:val="1"/>
          <w:numId w:val="18"/>
        </w:numPr>
        <w:shd w:val="clear" w:color="auto" w:fill="FFFFFF"/>
        <w:tabs>
          <w:tab w:val="left" w:pos="993"/>
        </w:tabs>
        <w:autoSpaceDE w:val="0"/>
        <w:autoSpaceDN w:val="0"/>
        <w:adjustRightInd w:val="0"/>
        <w:spacing w:line="276" w:lineRule="auto"/>
        <w:ind w:left="426" w:firstLine="0"/>
        <w:jc w:val="both"/>
        <w:outlineLvl w:val="0"/>
        <w:rPr>
          <w:lang w:val="lt-LT"/>
        </w:rPr>
      </w:pPr>
      <w:r w:rsidRPr="00A47154">
        <w:rPr>
          <w:lang w:val="lt-LT"/>
        </w:rPr>
        <w:t>jeigu patalpoje prasidėjo gaisras ir sparčiai pradėjo kauptis dūmai, gultis ant grindų ir labai greitai šliaužti išėjimo link.</w:t>
      </w:r>
      <w:r w:rsidRPr="00A47154">
        <w:rPr>
          <w:b/>
          <w:bCs/>
          <w:lang w:val="lt-LT"/>
        </w:rPr>
        <w:t xml:space="preserve"> </w:t>
      </w:r>
      <w:r w:rsidRPr="00A47154">
        <w:rPr>
          <w:lang w:val="lt-LT"/>
        </w:rPr>
        <w:t>Apačioje, po dūmais, lengviau kvėpuoti ir geriau matyti;</w:t>
      </w:r>
    </w:p>
    <w:p w14:paraId="2D99EEFA" w14:textId="6EF5522E" w:rsidR="00EE1370" w:rsidRPr="00EE1370" w:rsidRDefault="00EE1370" w:rsidP="00F77B2F">
      <w:pPr>
        <w:widowControl w:val="0"/>
        <w:numPr>
          <w:ilvl w:val="1"/>
          <w:numId w:val="18"/>
        </w:numPr>
        <w:shd w:val="clear" w:color="auto" w:fill="FFFFFF"/>
        <w:tabs>
          <w:tab w:val="left" w:pos="993"/>
        </w:tabs>
        <w:autoSpaceDE w:val="0"/>
        <w:autoSpaceDN w:val="0"/>
        <w:adjustRightInd w:val="0"/>
        <w:spacing w:line="276" w:lineRule="auto"/>
        <w:ind w:left="426" w:firstLine="0"/>
        <w:jc w:val="both"/>
        <w:outlineLvl w:val="0"/>
        <w:rPr>
          <w:lang w:val="lt-LT"/>
        </w:rPr>
      </w:pPr>
      <w:r w:rsidRPr="00EE1370">
        <w:rPr>
          <w:lang w:val="lt-LT"/>
        </w:rPr>
        <w:t>negrįžti į degantį pastatą;</w:t>
      </w:r>
      <w:r w:rsidRPr="00EE1370">
        <w:rPr>
          <w:i/>
          <w:iCs/>
          <w:sz w:val="20"/>
          <w:szCs w:val="20"/>
          <w:lang w:val="lt-LT"/>
        </w:rPr>
        <w:t xml:space="preserve"> </w:t>
      </w:r>
      <w:r>
        <w:rPr>
          <w:i/>
          <w:iCs/>
          <w:sz w:val="20"/>
          <w:szCs w:val="20"/>
          <w:lang w:val="lt-LT"/>
        </w:rPr>
        <w:tab/>
      </w:r>
      <w:r>
        <w:rPr>
          <w:i/>
          <w:iCs/>
          <w:sz w:val="20"/>
          <w:szCs w:val="20"/>
          <w:lang w:val="lt-LT"/>
        </w:rPr>
        <w:tab/>
      </w:r>
      <w:r>
        <w:rPr>
          <w:i/>
          <w:iCs/>
          <w:sz w:val="20"/>
          <w:szCs w:val="20"/>
          <w:lang w:val="lt-LT"/>
        </w:rPr>
        <w:tab/>
        <w:t xml:space="preserve">             </w:t>
      </w:r>
      <w:r w:rsidRPr="00EE1370">
        <w:rPr>
          <w:i/>
          <w:iCs/>
          <w:sz w:val="20"/>
          <w:szCs w:val="20"/>
          <w:lang w:val="lt-LT"/>
        </w:rPr>
        <w:t>1pav. žmonių susirinkimo vieta</w:t>
      </w:r>
      <w:r>
        <w:rPr>
          <w:i/>
          <w:iCs/>
          <w:sz w:val="20"/>
          <w:szCs w:val="20"/>
          <w:lang w:val="lt-LT"/>
        </w:rPr>
        <w:t>.</w:t>
      </w:r>
    </w:p>
    <w:p w14:paraId="3420EDB7" w14:textId="33347EFC" w:rsidR="00A47154" w:rsidRPr="00EE1370" w:rsidRDefault="00A47154" w:rsidP="00F77B2F">
      <w:pPr>
        <w:widowControl w:val="0"/>
        <w:numPr>
          <w:ilvl w:val="1"/>
          <w:numId w:val="18"/>
        </w:numPr>
        <w:shd w:val="clear" w:color="auto" w:fill="FFFFFF"/>
        <w:tabs>
          <w:tab w:val="left" w:pos="993"/>
        </w:tabs>
        <w:autoSpaceDE w:val="0"/>
        <w:autoSpaceDN w:val="0"/>
        <w:adjustRightInd w:val="0"/>
        <w:spacing w:line="276" w:lineRule="auto"/>
        <w:ind w:left="426" w:firstLine="0"/>
        <w:jc w:val="both"/>
        <w:outlineLvl w:val="0"/>
        <w:rPr>
          <w:lang w:val="lt-LT"/>
        </w:rPr>
      </w:pPr>
      <w:r w:rsidRPr="00EE1370">
        <w:rPr>
          <w:lang w:val="lt-LT"/>
        </w:rPr>
        <w:t>išėjus likti sutartoje vietoje, kuri turi būti pažymėta žmonių susirinkimo vietos simboliu (žr. 1pav.);</w:t>
      </w:r>
      <w:r w:rsidRPr="00EE1370">
        <w:rPr>
          <w:lang w:val="lt-LT"/>
        </w:rPr>
        <w:tab/>
      </w:r>
      <w:r w:rsidRPr="00EE1370">
        <w:rPr>
          <w:lang w:val="lt-LT"/>
        </w:rPr>
        <w:tab/>
        <w:t xml:space="preserve">       </w:t>
      </w:r>
    </w:p>
    <w:p w14:paraId="6E4C4B9C" w14:textId="69F73194" w:rsidR="00A47154" w:rsidRPr="00A47154" w:rsidRDefault="00A47154" w:rsidP="00F77B2F">
      <w:pPr>
        <w:widowControl w:val="0"/>
        <w:numPr>
          <w:ilvl w:val="1"/>
          <w:numId w:val="18"/>
        </w:numPr>
        <w:shd w:val="clear" w:color="auto" w:fill="FFFFFF"/>
        <w:tabs>
          <w:tab w:val="left" w:pos="993"/>
        </w:tabs>
        <w:autoSpaceDE w:val="0"/>
        <w:autoSpaceDN w:val="0"/>
        <w:adjustRightInd w:val="0"/>
        <w:spacing w:line="276" w:lineRule="auto"/>
        <w:ind w:left="993" w:hanging="567"/>
        <w:jc w:val="both"/>
        <w:outlineLvl w:val="0"/>
        <w:rPr>
          <w:lang w:val="lt-LT"/>
        </w:rPr>
      </w:pPr>
      <w:r w:rsidRPr="00A47154">
        <w:rPr>
          <w:lang w:val="lt-LT"/>
        </w:rPr>
        <w:t>pasitikti atvykstančius ugniagesius.</w:t>
      </w:r>
    </w:p>
    <w:p w14:paraId="40022516" w14:textId="2A2E6A42" w:rsidR="00A47154" w:rsidRPr="002F7B6E" w:rsidRDefault="00EE1370" w:rsidP="00F77B2F">
      <w:pPr>
        <w:widowControl w:val="0"/>
        <w:numPr>
          <w:ilvl w:val="0"/>
          <w:numId w:val="18"/>
        </w:numPr>
        <w:shd w:val="clear" w:color="auto" w:fill="FFFFFF"/>
        <w:tabs>
          <w:tab w:val="left" w:pos="1701"/>
        </w:tabs>
        <w:autoSpaceDE w:val="0"/>
        <w:autoSpaceDN w:val="0"/>
        <w:adjustRightInd w:val="0"/>
        <w:spacing w:line="276" w:lineRule="auto"/>
        <w:ind w:left="426" w:hanging="426"/>
        <w:jc w:val="both"/>
        <w:outlineLvl w:val="0"/>
        <w:rPr>
          <w:i/>
          <w:iCs/>
          <w:sz w:val="20"/>
          <w:szCs w:val="20"/>
          <w:lang w:val="lt-LT"/>
        </w:rPr>
      </w:pPr>
      <w:r w:rsidRPr="00A47154">
        <w:rPr>
          <w:noProof/>
          <w:lang w:val="lt-LT" w:eastAsia="lt-LT"/>
        </w:rPr>
        <w:lastRenderedPageBreak/>
        <w:drawing>
          <wp:anchor distT="0" distB="0" distL="114300" distR="114300" simplePos="0" relativeHeight="251825152" behindDoc="0" locked="0" layoutInCell="1" allowOverlap="1" wp14:anchorId="0571B55B" wp14:editId="05B74235">
            <wp:simplePos x="0" y="0"/>
            <wp:positionH relativeFrom="column">
              <wp:posOffset>4046674</wp:posOffset>
            </wp:positionH>
            <wp:positionV relativeFrom="paragraph">
              <wp:posOffset>182</wp:posOffset>
            </wp:positionV>
            <wp:extent cx="2161540" cy="1313180"/>
            <wp:effectExtent l="0" t="0" r="0" b="1270"/>
            <wp:wrapSquare wrapText="bothSides"/>
            <wp:docPr id="192" name="Paveikslėlis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1540" cy="1313180"/>
                    </a:xfrm>
                    <a:prstGeom prst="rect">
                      <a:avLst/>
                    </a:prstGeom>
                    <a:noFill/>
                  </pic:spPr>
                </pic:pic>
              </a:graphicData>
            </a:graphic>
            <wp14:sizeRelH relativeFrom="margin">
              <wp14:pctWidth>0</wp14:pctWidth>
            </wp14:sizeRelH>
            <wp14:sizeRelV relativeFrom="margin">
              <wp14:pctHeight>0</wp14:pctHeight>
            </wp14:sizeRelV>
          </wp:anchor>
        </w:drawing>
      </w:r>
      <w:r w:rsidR="00A47154" w:rsidRPr="00A47154">
        <w:rPr>
          <w:lang w:val="lt-LT"/>
        </w:rPr>
        <w:t xml:space="preserve">Jeigu užsidegė rūbai, laikytis taisyklės (žr. 2 pav.): „sustok, griūk ant žemės ir riskis“. Nepainioti šios taisyklės su įsakymu bėgti iš gaisro vietos. Užsidegus rūbams, niekada nebėgti, nes nuo to tik stipriau degs. </w:t>
      </w:r>
      <w:r w:rsidR="002F7B6E">
        <w:rPr>
          <w:lang w:val="lt-LT"/>
        </w:rPr>
        <w:tab/>
        <w:t xml:space="preserve">    </w:t>
      </w:r>
    </w:p>
    <w:p w14:paraId="5207E5BB" w14:textId="77777777" w:rsidR="00EE1370" w:rsidRPr="00EE1370" w:rsidRDefault="00A47154" w:rsidP="00F77B2F">
      <w:pPr>
        <w:widowControl w:val="0"/>
        <w:numPr>
          <w:ilvl w:val="0"/>
          <w:numId w:val="18"/>
        </w:numPr>
        <w:shd w:val="clear" w:color="auto" w:fill="FFFFFF"/>
        <w:tabs>
          <w:tab w:val="left" w:pos="1701"/>
          <w:tab w:val="left" w:pos="1843"/>
        </w:tabs>
        <w:autoSpaceDE w:val="0"/>
        <w:autoSpaceDN w:val="0"/>
        <w:adjustRightInd w:val="0"/>
        <w:spacing w:line="276" w:lineRule="auto"/>
        <w:ind w:left="426" w:hanging="426"/>
        <w:jc w:val="both"/>
        <w:outlineLvl w:val="0"/>
        <w:rPr>
          <w:lang w:val="lt-LT"/>
        </w:rPr>
      </w:pPr>
      <w:r w:rsidRPr="00A47154">
        <w:rPr>
          <w:lang w:val="lt-LT"/>
        </w:rPr>
        <w:t xml:space="preserve"> Įmonėje </w:t>
      </w:r>
      <w:r w:rsidRPr="00A47154">
        <w:rPr>
          <w:color w:val="000000"/>
          <w:lang w:val="lt-LT"/>
        </w:rPr>
        <w:t>žmonių evakavimui ir gaisro gesinimui, kol atvyks ugniagesiai gelbėtojai vadovauja vadovas arba_____________________________. Jų pareiga:</w:t>
      </w:r>
    </w:p>
    <w:p w14:paraId="2D55A2D2" w14:textId="7B25FDC7" w:rsidR="00A47154" w:rsidRPr="00A47154" w:rsidRDefault="00EE1370" w:rsidP="00EE1370">
      <w:pPr>
        <w:widowControl w:val="0"/>
        <w:shd w:val="clear" w:color="auto" w:fill="FFFFFF"/>
        <w:tabs>
          <w:tab w:val="left" w:pos="1701"/>
          <w:tab w:val="left" w:pos="1843"/>
        </w:tabs>
        <w:autoSpaceDE w:val="0"/>
        <w:autoSpaceDN w:val="0"/>
        <w:adjustRightInd w:val="0"/>
        <w:spacing w:line="276" w:lineRule="auto"/>
        <w:ind w:left="426"/>
        <w:jc w:val="both"/>
        <w:outlineLvl w:val="0"/>
        <w:rPr>
          <w:lang w:val="lt-LT"/>
        </w:rPr>
      </w:pPr>
      <w:r>
        <w:rPr>
          <w:color w:val="000000"/>
          <w:lang w:val="lt-LT"/>
        </w:rPr>
        <w:tab/>
      </w:r>
      <w:r>
        <w:rPr>
          <w:color w:val="000000"/>
          <w:lang w:val="lt-LT"/>
        </w:rPr>
        <w:tab/>
      </w:r>
      <w:r>
        <w:rPr>
          <w:color w:val="000000"/>
          <w:lang w:val="lt-LT"/>
        </w:rPr>
        <w:tab/>
      </w:r>
      <w:r>
        <w:rPr>
          <w:color w:val="000000"/>
          <w:lang w:val="lt-LT"/>
        </w:rPr>
        <w:tab/>
      </w:r>
      <w:r>
        <w:rPr>
          <w:color w:val="000000"/>
          <w:lang w:val="lt-LT"/>
        </w:rPr>
        <w:tab/>
      </w:r>
      <w:r>
        <w:rPr>
          <w:color w:val="000000"/>
          <w:lang w:val="lt-LT"/>
        </w:rPr>
        <w:tab/>
      </w:r>
      <w:r w:rsidRPr="002F7B6E">
        <w:rPr>
          <w:i/>
          <w:iCs/>
          <w:sz w:val="20"/>
          <w:szCs w:val="20"/>
          <w:lang w:val="lt-LT"/>
        </w:rPr>
        <w:t>2 pav. Užgesinimas užsidegus rūbams</w:t>
      </w:r>
    </w:p>
    <w:p w14:paraId="4954265C" w14:textId="7E585B3D" w:rsidR="00A47154" w:rsidRPr="00A47154" w:rsidRDefault="00A47154" w:rsidP="00F77B2F">
      <w:pPr>
        <w:widowControl w:val="0"/>
        <w:numPr>
          <w:ilvl w:val="1"/>
          <w:numId w:val="18"/>
        </w:numPr>
        <w:shd w:val="clear" w:color="auto" w:fill="FFFFFF"/>
        <w:tabs>
          <w:tab w:val="clear" w:pos="2980"/>
        </w:tabs>
        <w:autoSpaceDE w:val="0"/>
        <w:autoSpaceDN w:val="0"/>
        <w:adjustRightInd w:val="0"/>
        <w:spacing w:line="276" w:lineRule="auto"/>
        <w:ind w:left="993" w:right="57" w:hanging="567"/>
        <w:jc w:val="both"/>
        <w:outlineLvl w:val="0"/>
        <w:rPr>
          <w:lang w:val="lt-LT"/>
        </w:rPr>
      </w:pPr>
      <w:r w:rsidRPr="00A47154">
        <w:rPr>
          <w:lang w:val="lt-LT"/>
        </w:rPr>
        <w:t>evakuoti žmones (darbuotojus) į surinkimo (susitikimo) vietą _____________________________________________________________________</w:t>
      </w:r>
    </w:p>
    <w:p w14:paraId="3C50699E" w14:textId="2D815DA9" w:rsidR="00A47154" w:rsidRPr="00A47154" w:rsidRDefault="00A47154" w:rsidP="00F77B2F">
      <w:pPr>
        <w:widowControl w:val="0"/>
        <w:numPr>
          <w:ilvl w:val="1"/>
          <w:numId w:val="18"/>
        </w:numPr>
        <w:shd w:val="clear" w:color="auto" w:fill="FFFFFF"/>
        <w:tabs>
          <w:tab w:val="clear" w:pos="2980"/>
        </w:tabs>
        <w:autoSpaceDE w:val="0"/>
        <w:autoSpaceDN w:val="0"/>
        <w:adjustRightInd w:val="0"/>
        <w:spacing w:line="276" w:lineRule="auto"/>
        <w:ind w:left="993" w:right="57" w:hanging="567"/>
        <w:jc w:val="both"/>
        <w:outlineLvl w:val="0"/>
        <w:rPr>
          <w:lang w:val="lt-LT"/>
        </w:rPr>
      </w:pPr>
      <w:r w:rsidRPr="00A47154">
        <w:rPr>
          <w:lang w:val="lt-LT"/>
        </w:rPr>
        <w:t>paskirti atsakingus asmenis, kurie pasirūpintų evakuotais žmonėmis;</w:t>
      </w:r>
    </w:p>
    <w:p w14:paraId="796AB620" w14:textId="38C85CDA" w:rsidR="006A6BF7" w:rsidRPr="002F7B6E" w:rsidRDefault="00A47154" w:rsidP="00F77B2F">
      <w:pPr>
        <w:widowControl w:val="0"/>
        <w:numPr>
          <w:ilvl w:val="1"/>
          <w:numId w:val="18"/>
        </w:numPr>
        <w:shd w:val="clear" w:color="auto" w:fill="FFFFFF"/>
        <w:tabs>
          <w:tab w:val="clear" w:pos="2980"/>
        </w:tabs>
        <w:autoSpaceDE w:val="0"/>
        <w:autoSpaceDN w:val="0"/>
        <w:adjustRightInd w:val="0"/>
        <w:spacing w:line="276" w:lineRule="auto"/>
        <w:ind w:left="993" w:right="57" w:hanging="567"/>
        <w:jc w:val="both"/>
        <w:outlineLvl w:val="0"/>
        <w:rPr>
          <w:lang w:val="lt-LT"/>
        </w:rPr>
      </w:pPr>
      <w:r w:rsidRPr="00A47154">
        <w:rPr>
          <w:lang w:val="lt-LT"/>
        </w:rPr>
        <w:t>po evakuacijos, visus evakuotuosius (darbuotojus) suskirstyti į grupes ir vėliau patikrinti pagal sąrašą.</w:t>
      </w:r>
    </w:p>
    <w:p w14:paraId="0A0CD54E" w14:textId="478D9297" w:rsidR="00A47154" w:rsidRPr="00A47154" w:rsidRDefault="00A47154" w:rsidP="00E9173F">
      <w:pPr>
        <w:widowControl w:val="0"/>
        <w:shd w:val="clear" w:color="auto" w:fill="FFFFFF"/>
        <w:autoSpaceDE w:val="0"/>
        <w:autoSpaceDN w:val="0"/>
        <w:adjustRightInd w:val="0"/>
        <w:spacing w:before="240" w:line="360" w:lineRule="auto"/>
        <w:ind w:left="142" w:hanging="142"/>
        <w:jc w:val="center"/>
        <w:outlineLvl w:val="4"/>
        <w:rPr>
          <w:b/>
          <w:bCs/>
          <w:lang w:val="lt-LT"/>
        </w:rPr>
      </w:pPr>
      <w:r w:rsidRPr="00A47154">
        <w:rPr>
          <w:b/>
          <w:bCs/>
          <w:kern w:val="36"/>
          <w:lang w:val="lt-LT"/>
        </w:rPr>
        <w:t>VII. GESINTUVO NAUDOJIMAS</w:t>
      </w:r>
    </w:p>
    <w:p w14:paraId="295FCBB5" w14:textId="1D3D7A35" w:rsidR="00A47154" w:rsidRPr="00A47154" w:rsidRDefault="00EE1370" w:rsidP="00F77B2F">
      <w:pPr>
        <w:widowControl w:val="0"/>
        <w:numPr>
          <w:ilvl w:val="0"/>
          <w:numId w:val="18"/>
        </w:numPr>
        <w:shd w:val="clear" w:color="auto" w:fill="FFFFFF"/>
        <w:autoSpaceDE w:val="0"/>
        <w:autoSpaceDN w:val="0"/>
        <w:adjustRightInd w:val="0"/>
        <w:spacing w:line="276" w:lineRule="auto"/>
        <w:ind w:left="426" w:hanging="426"/>
        <w:jc w:val="both"/>
        <w:outlineLvl w:val="0"/>
        <w:rPr>
          <w:lang w:val="lt-LT"/>
        </w:rPr>
      </w:pPr>
      <w:r w:rsidRPr="00A47154">
        <w:rPr>
          <w:rFonts w:ascii="Calibri" w:eastAsia="Calibri" w:hAnsi="Calibri"/>
          <w:noProof/>
          <w:sz w:val="22"/>
          <w:szCs w:val="22"/>
          <w:lang w:val="lt-LT" w:eastAsia="lt-LT"/>
        </w:rPr>
        <w:drawing>
          <wp:anchor distT="0" distB="0" distL="114300" distR="114300" simplePos="0" relativeHeight="251782144" behindDoc="1" locked="0" layoutInCell="1" allowOverlap="1" wp14:anchorId="2963C9EC" wp14:editId="7FA9A5BC">
            <wp:simplePos x="0" y="0"/>
            <wp:positionH relativeFrom="column">
              <wp:posOffset>3998927</wp:posOffset>
            </wp:positionH>
            <wp:positionV relativeFrom="paragraph">
              <wp:posOffset>46741</wp:posOffset>
            </wp:positionV>
            <wp:extent cx="2168525" cy="1581150"/>
            <wp:effectExtent l="0" t="0" r="3175" b="0"/>
            <wp:wrapTight wrapText="bothSides">
              <wp:wrapPolygon edited="0">
                <wp:start x="0" y="0"/>
                <wp:lineTo x="0" y="21340"/>
                <wp:lineTo x="21442" y="21340"/>
                <wp:lineTo x="21442" y="0"/>
                <wp:lineTo x="0" y="0"/>
              </wp:wrapPolygon>
            </wp:wrapTight>
            <wp:docPr id="193" name="Paveikslėlis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68525" cy="1581150"/>
                    </a:xfrm>
                    <a:prstGeom prst="rect">
                      <a:avLst/>
                    </a:prstGeom>
                    <a:noFill/>
                  </pic:spPr>
                </pic:pic>
              </a:graphicData>
            </a:graphic>
            <wp14:sizeRelH relativeFrom="margin">
              <wp14:pctWidth>0</wp14:pctWidth>
            </wp14:sizeRelH>
            <wp14:sizeRelV relativeFrom="margin">
              <wp14:pctHeight>0</wp14:pctHeight>
            </wp14:sizeRelV>
          </wp:anchor>
        </w:drawing>
      </w:r>
      <w:r w:rsidR="00A47154" w:rsidRPr="00A47154">
        <w:rPr>
          <w:lang w:val="lt-LT"/>
        </w:rPr>
        <w:t>Tik mažą gaisrą galima užgesinti pačiam, jei gaisras vidutinis ar didelis - nerizikuoti.</w:t>
      </w:r>
    </w:p>
    <w:p w14:paraId="5B16A556" w14:textId="1A622380" w:rsidR="00A47154" w:rsidRPr="00A47154" w:rsidRDefault="00A47154" w:rsidP="00F77B2F">
      <w:pPr>
        <w:widowControl w:val="0"/>
        <w:numPr>
          <w:ilvl w:val="0"/>
          <w:numId w:val="18"/>
        </w:numPr>
        <w:shd w:val="clear" w:color="auto" w:fill="FFFFFF"/>
        <w:autoSpaceDE w:val="0"/>
        <w:autoSpaceDN w:val="0"/>
        <w:adjustRightInd w:val="0"/>
        <w:spacing w:line="276" w:lineRule="auto"/>
        <w:ind w:left="426" w:hanging="426"/>
        <w:jc w:val="both"/>
        <w:outlineLvl w:val="0"/>
        <w:rPr>
          <w:lang w:val="lt-LT"/>
        </w:rPr>
      </w:pPr>
      <w:r w:rsidRPr="00A47154">
        <w:rPr>
          <w:lang w:val="lt-LT"/>
        </w:rPr>
        <w:t>Susipažinti su gesintuvo instrukcija, kuri priklijuota ant gesintuvo korpuso.</w:t>
      </w:r>
    </w:p>
    <w:p w14:paraId="5710E986" w14:textId="63FF57D3" w:rsidR="002F7B6E" w:rsidRPr="002F7B6E" w:rsidRDefault="00A47154" w:rsidP="00F77B2F">
      <w:pPr>
        <w:widowControl w:val="0"/>
        <w:numPr>
          <w:ilvl w:val="0"/>
          <w:numId w:val="18"/>
        </w:numPr>
        <w:shd w:val="clear" w:color="auto" w:fill="FFFFFF"/>
        <w:autoSpaceDE w:val="0"/>
        <w:autoSpaceDN w:val="0"/>
        <w:adjustRightInd w:val="0"/>
        <w:spacing w:line="276" w:lineRule="auto"/>
        <w:ind w:left="426" w:hanging="426"/>
        <w:jc w:val="both"/>
        <w:outlineLvl w:val="0"/>
        <w:rPr>
          <w:lang w:val="lt-LT"/>
        </w:rPr>
      </w:pPr>
      <w:r w:rsidRPr="00A47154">
        <w:rPr>
          <w:lang w:val="lt-LT"/>
        </w:rPr>
        <w:t>Visų gesintuvų paleidimo būdas yra panašus (žr. 3 pav.):</w:t>
      </w:r>
    </w:p>
    <w:p w14:paraId="584D9DEE" w14:textId="6DE1EFB8" w:rsidR="00BB7DB4" w:rsidRDefault="00BB7DB4" w:rsidP="00BB7DB4">
      <w:pPr>
        <w:pStyle w:val="ListParagraph"/>
        <w:widowControl w:val="0"/>
        <w:numPr>
          <w:ilvl w:val="1"/>
          <w:numId w:val="24"/>
        </w:numPr>
        <w:shd w:val="clear" w:color="auto" w:fill="FFFFFF"/>
        <w:tabs>
          <w:tab w:val="left" w:pos="993"/>
        </w:tabs>
        <w:autoSpaceDE w:val="0"/>
        <w:autoSpaceDN w:val="0"/>
        <w:adjustRightInd w:val="0"/>
        <w:spacing w:line="276" w:lineRule="auto"/>
        <w:jc w:val="both"/>
        <w:outlineLvl w:val="0"/>
        <w:rPr>
          <w:lang w:val="lt-LT"/>
        </w:rPr>
      </w:pPr>
      <w:r>
        <w:rPr>
          <w:lang w:val="lt-LT"/>
        </w:rPr>
        <w:t xml:space="preserve">. </w:t>
      </w:r>
      <w:r w:rsidR="002F7B6E" w:rsidRPr="00BB7DB4">
        <w:rPr>
          <w:lang w:val="lt-LT"/>
        </w:rPr>
        <w:t>Nutraukti plomba ir ištraukti apsauginį kaištį</w:t>
      </w:r>
      <w:r w:rsidR="00113C86" w:rsidRPr="00BB7DB4">
        <w:rPr>
          <w:lang w:val="lt-LT"/>
        </w:rPr>
        <w:t>;</w:t>
      </w:r>
    </w:p>
    <w:p w14:paraId="037589D7" w14:textId="671F194F" w:rsidR="00BB7DB4" w:rsidRDefault="00BB7DB4" w:rsidP="00BB7DB4">
      <w:pPr>
        <w:pStyle w:val="ListParagraph"/>
        <w:widowControl w:val="0"/>
        <w:numPr>
          <w:ilvl w:val="1"/>
          <w:numId w:val="24"/>
        </w:numPr>
        <w:shd w:val="clear" w:color="auto" w:fill="FFFFFF"/>
        <w:tabs>
          <w:tab w:val="left" w:pos="993"/>
        </w:tabs>
        <w:autoSpaceDE w:val="0"/>
        <w:autoSpaceDN w:val="0"/>
        <w:adjustRightInd w:val="0"/>
        <w:spacing w:line="276" w:lineRule="auto"/>
        <w:jc w:val="both"/>
        <w:outlineLvl w:val="0"/>
        <w:rPr>
          <w:lang w:val="lt-LT"/>
        </w:rPr>
      </w:pPr>
      <w:r>
        <w:rPr>
          <w:lang w:val="lt-LT"/>
        </w:rPr>
        <w:t xml:space="preserve">. </w:t>
      </w:r>
      <w:r w:rsidR="00A47154" w:rsidRPr="00BB7DB4">
        <w:rPr>
          <w:lang w:val="lt-LT"/>
        </w:rPr>
        <w:t>Gesintuvo žarnelę su difuzoriumi nukreipti į gaisro židinį</w:t>
      </w:r>
    </w:p>
    <w:p w14:paraId="4D13BA49" w14:textId="0C20CD1D" w:rsidR="00EE1370" w:rsidRPr="00BB7DB4" w:rsidRDefault="00BB7DB4" w:rsidP="00BB7DB4">
      <w:pPr>
        <w:pStyle w:val="ListParagraph"/>
        <w:widowControl w:val="0"/>
        <w:numPr>
          <w:ilvl w:val="1"/>
          <w:numId w:val="24"/>
        </w:numPr>
        <w:shd w:val="clear" w:color="auto" w:fill="FFFFFF"/>
        <w:tabs>
          <w:tab w:val="left" w:pos="993"/>
        </w:tabs>
        <w:autoSpaceDE w:val="0"/>
        <w:autoSpaceDN w:val="0"/>
        <w:adjustRightInd w:val="0"/>
        <w:spacing w:line="276" w:lineRule="auto"/>
        <w:jc w:val="both"/>
        <w:outlineLvl w:val="0"/>
        <w:rPr>
          <w:lang w:val="lt-LT"/>
        </w:rPr>
      </w:pPr>
      <w:r>
        <w:rPr>
          <w:lang w:val="lt-LT"/>
        </w:rPr>
        <w:t xml:space="preserve">. </w:t>
      </w:r>
      <w:r w:rsidR="00A47154" w:rsidRPr="00BB7DB4">
        <w:rPr>
          <w:lang w:val="lt-LT"/>
        </w:rPr>
        <w:t>Nuspausti rankenėlę.</w:t>
      </w:r>
      <w:r w:rsidR="00A47154" w:rsidRPr="00BB7DB4">
        <w:rPr>
          <w:i/>
          <w:iCs/>
          <w:sz w:val="20"/>
          <w:szCs w:val="20"/>
          <w:lang w:val="lt-LT"/>
        </w:rPr>
        <w:t xml:space="preserve"> </w:t>
      </w:r>
    </w:p>
    <w:p w14:paraId="19ADF4F6" w14:textId="0C092304" w:rsidR="00A47154" w:rsidRPr="00113C86" w:rsidRDefault="00EE1370" w:rsidP="00EE1370">
      <w:pPr>
        <w:pStyle w:val="ListParagraph"/>
        <w:widowControl w:val="0"/>
        <w:shd w:val="clear" w:color="auto" w:fill="FFFFFF"/>
        <w:tabs>
          <w:tab w:val="left" w:pos="993"/>
        </w:tabs>
        <w:autoSpaceDE w:val="0"/>
        <w:autoSpaceDN w:val="0"/>
        <w:adjustRightInd w:val="0"/>
        <w:spacing w:line="276" w:lineRule="auto"/>
        <w:ind w:left="426"/>
        <w:jc w:val="both"/>
        <w:outlineLvl w:val="0"/>
        <w:rPr>
          <w:lang w:val="lt-LT"/>
        </w:rPr>
      </w:pPr>
      <w:r>
        <w:rPr>
          <w:i/>
          <w:iCs/>
          <w:sz w:val="20"/>
          <w:szCs w:val="20"/>
          <w:lang w:val="lt-LT"/>
        </w:rPr>
        <w:tab/>
      </w:r>
      <w:r>
        <w:rPr>
          <w:i/>
          <w:iCs/>
          <w:sz w:val="20"/>
          <w:szCs w:val="20"/>
          <w:lang w:val="lt-LT"/>
        </w:rPr>
        <w:tab/>
      </w:r>
      <w:r>
        <w:rPr>
          <w:i/>
          <w:iCs/>
          <w:sz w:val="20"/>
          <w:szCs w:val="20"/>
          <w:lang w:val="lt-LT"/>
        </w:rPr>
        <w:tab/>
      </w:r>
      <w:r>
        <w:rPr>
          <w:i/>
          <w:iCs/>
          <w:sz w:val="20"/>
          <w:szCs w:val="20"/>
          <w:lang w:val="lt-LT"/>
        </w:rPr>
        <w:tab/>
      </w:r>
      <w:r>
        <w:rPr>
          <w:i/>
          <w:iCs/>
          <w:sz w:val="20"/>
          <w:szCs w:val="20"/>
          <w:lang w:val="lt-LT"/>
        </w:rPr>
        <w:tab/>
      </w:r>
      <w:r w:rsidR="00BB7DB4">
        <w:rPr>
          <w:i/>
          <w:iCs/>
          <w:sz w:val="20"/>
          <w:szCs w:val="20"/>
          <w:lang w:val="lt-LT"/>
        </w:rPr>
        <w:t xml:space="preserve">                    </w:t>
      </w:r>
      <w:r w:rsidR="00A00A87" w:rsidRPr="00113C86">
        <w:rPr>
          <w:i/>
          <w:iCs/>
          <w:sz w:val="20"/>
          <w:szCs w:val="20"/>
          <w:lang w:val="lt-LT"/>
        </w:rPr>
        <w:t xml:space="preserve">3 pav. Gesintuvo naudojimosi instrukcija </w:t>
      </w:r>
    </w:p>
    <w:p w14:paraId="7E46D63A" w14:textId="017C90E9" w:rsidR="00113C86" w:rsidRPr="007A6964" w:rsidRDefault="00A47154" w:rsidP="00BB7DB4">
      <w:pPr>
        <w:widowControl w:val="0"/>
        <w:numPr>
          <w:ilvl w:val="0"/>
          <w:numId w:val="21"/>
        </w:numPr>
        <w:shd w:val="clear" w:color="auto" w:fill="FFFFFF"/>
        <w:tabs>
          <w:tab w:val="clear" w:pos="5961"/>
          <w:tab w:val="left" w:pos="426"/>
        </w:tabs>
        <w:autoSpaceDE w:val="0"/>
        <w:autoSpaceDN w:val="0"/>
        <w:adjustRightInd w:val="0"/>
        <w:spacing w:line="276" w:lineRule="auto"/>
        <w:ind w:left="426" w:hanging="426"/>
        <w:jc w:val="both"/>
        <w:outlineLvl w:val="0"/>
        <w:rPr>
          <w:lang w:val="lt-LT"/>
        </w:rPr>
      </w:pPr>
      <w:r w:rsidRPr="00A47154">
        <w:rPr>
          <w:rFonts w:ascii="Calibri" w:eastAsia="Calibri" w:hAnsi="Calibri"/>
          <w:noProof/>
          <w:sz w:val="20"/>
          <w:szCs w:val="20"/>
          <w:lang w:val="lt-LT" w:eastAsia="lt-LT"/>
        </w:rPr>
        <w:drawing>
          <wp:anchor distT="0" distB="0" distL="114300" distR="114300" simplePos="0" relativeHeight="251762688" behindDoc="0" locked="0" layoutInCell="1" allowOverlap="1" wp14:anchorId="44AE6F29" wp14:editId="311E5FAC">
            <wp:simplePos x="0" y="0"/>
            <wp:positionH relativeFrom="column">
              <wp:posOffset>5474906</wp:posOffset>
            </wp:positionH>
            <wp:positionV relativeFrom="paragraph">
              <wp:posOffset>69215</wp:posOffset>
            </wp:positionV>
            <wp:extent cx="746937" cy="828000"/>
            <wp:effectExtent l="0" t="0" r="0" b="0"/>
            <wp:wrapSquare wrapText="bothSides"/>
            <wp:docPr id="85" name="Paveikslėlis 85" descr="Aprašas: Putu"/>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4" descr="Aprašas: Putu"/>
                    <pic:cNvPicPr>
                      <a:picLocks noGrp="1"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46937" cy="828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A47154">
        <w:rPr>
          <w:lang w:val="lt-LT"/>
        </w:rPr>
        <w:t>Gaisrai skirstomi į klases. Gesinant gaisrus būtina naudoti gesintuvą, ant kurio nurodyta, kad jis</w:t>
      </w:r>
      <w:r w:rsidR="007A6964">
        <w:rPr>
          <w:lang w:val="lt-LT"/>
        </w:rPr>
        <w:t xml:space="preserve"> </w:t>
      </w:r>
      <w:r w:rsidRPr="007A6964">
        <w:rPr>
          <w:lang w:val="lt-LT"/>
        </w:rPr>
        <w:t>skirtas būtent tai gaisro klasei gesinti. Įmonėje gali būti naudojami gesintuvai:</w:t>
      </w:r>
    </w:p>
    <w:p w14:paraId="48D99615" w14:textId="145C1163" w:rsidR="00113C86" w:rsidRDefault="004E7D2E" w:rsidP="00F77B2F">
      <w:pPr>
        <w:widowControl w:val="0"/>
        <w:numPr>
          <w:ilvl w:val="1"/>
          <w:numId w:val="21"/>
        </w:numPr>
        <w:shd w:val="clear" w:color="auto" w:fill="FFFFFF"/>
        <w:tabs>
          <w:tab w:val="left" w:pos="993"/>
        </w:tabs>
        <w:autoSpaceDE w:val="0"/>
        <w:autoSpaceDN w:val="0"/>
        <w:adjustRightInd w:val="0"/>
        <w:spacing w:line="276" w:lineRule="auto"/>
        <w:ind w:left="426" w:firstLine="0"/>
        <w:jc w:val="both"/>
        <w:outlineLvl w:val="0"/>
        <w:rPr>
          <w:lang w:val="lt-LT"/>
        </w:rPr>
      </w:pPr>
      <w:r w:rsidRPr="00A47154">
        <w:rPr>
          <w:rFonts w:ascii="Calibri" w:eastAsia="Calibri" w:hAnsi="Calibri"/>
          <w:noProof/>
          <w:sz w:val="22"/>
          <w:szCs w:val="22"/>
          <w:lang w:val="lt-LT" w:eastAsia="lt-LT"/>
        </w:rPr>
        <w:drawing>
          <wp:anchor distT="0" distB="0" distL="114300" distR="114300" simplePos="0" relativeHeight="251784192" behindDoc="0" locked="0" layoutInCell="1" allowOverlap="1" wp14:anchorId="47200C21" wp14:editId="2E9F138F">
            <wp:simplePos x="0" y="0"/>
            <wp:positionH relativeFrom="column">
              <wp:posOffset>5471795</wp:posOffset>
            </wp:positionH>
            <wp:positionV relativeFrom="paragraph">
              <wp:posOffset>278575</wp:posOffset>
            </wp:positionV>
            <wp:extent cx="744220" cy="772160"/>
            <wp:effectExtent l="0" t="0" r="0" b="8890"/>
            <wp:wrapSquare wrapText="bothSides"/>
            <wp:docPr id="86" name="Paveikslėlis 86" descr="Aprašas: Angliarugst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4" descr="Aprašas: Angliarugste 1"/>
                    <pic:cNvPicPr>
                      <a:picLocks noGrp="1"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44220" cy="7721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113C86" w:rsidRPr="00113C86">
        <w:rPr>
          <w:noProof/>
          <w:lang w:val="lt-LT" w:eastAsia="lt-LT"/>
        </w:rPr>
        <w:t>v</w:t>
      </w:r>
      <w:r w:rsidR="00113C86" w:rsidRPr="00113C86">
        <w:rPr>
          <w:lang w:val="lt-LT"/>
        </w:rPr>
        <w:t>andens putų gesintuvai - skirti gesinti kietas degias medžiagas ir degius skysčius (A ir B klasės gaisrus). Šiais gesintuvais draudžiama gesinti elektros įrenginius su įtampa;</w:t>
      </w:r>
    </w:p>
    <w:p w14:paraId="5E5F8868" w14:textId="4C91E71D" w:rsidR="00113C86" w:rsidRDefault="007A6964" w:rsidP="00F77B2F">
      <w:pPr>
        <w:widowControl w:val="0"/>
        <w:numPr>
          <w:ilvl w:val="1"/>
          <w:numId w:val="21"/>
        </w:numPr>
        <w:shd w:val="clear" w:color="auto" w:fill="FFFFFF"/>
        <w:tabs>
          <w:tab w:val="left" w:pos="993"/>
        </w:tabs>
        <w:autoSpaceDE w:val="0"/>
        <w:autoSpaceDN w:val="0"/>
        <w:adjustRightInd w:val="0"/>
        <w:spacing w:line="276" w:lineRule="auto"/>
        <w:ind w:left="426" w:firstLine="0"/>
        <w:jc w:val="both"/>
        <w:outlineLvl w:val="0"/>
        <w:rPr>
          <w:lang w:val="lt-LT"/>
        </w:rPr>
      </w:pPr>
      <w:r w:rsidRPr="00A47154">
        <w:rPr>
          <w:rFonts w:ascii="Calibri" w:eastAsia="Calibri" w:hAnsi="Calibri"/>
          <w:noProof/>
          <w:sz w:val="22"/>
          <w:szCs w:val="22"/>
          <w:lang w:val="lt-LT" w:eastAsia="lt-LT"/>
        </w:rPr>
        <w:drawing>
          <wp:anchor distT="0" distB="0" distL="114300" distR="114300" simplePos="0" relativeHeight="251785216" behindDoc="0" locked="0" layoutInCell="1" allowOverlap="1" wp14:anchorId="0A7FD98B" wp14:editId="41466525">
            <wp:simplePos x="0" y="0"/>
            <wp:positionH relativeFrom="column">
              <wp:posOffset>5473764</wp:posOffset>
            </wp:positionH>
            <wp:positionV relativeFrom="paragraph">
              <wp:posOffset>445135</wp:posOffset>
            </wp:positionV>
            <wp:extent cx="743585" cy="833120"/>
            <wp:effectExtent l="0" t="0" r="0" b="5080"/>
            <wp:wrapSquare wrapText="bothSides"/>
            <wp:docPr id="87" name="Paveikslėlis 87" descr="Aprašas: Miltelin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rašas: Milteliniai"/>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43585" cy="83312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113C86" w:rsidRPr="00113C86">
        <w:rPr>
          <w:lang w:val="lt-LT"/>
        </w:rPr>
        <w:t>angliarūgštės gesintuvai - skirti gesinti degius skysčius ar skystėjančias kietas medžiagas (B klasės gaisrus). Leidžiama gesinti elektros įrenginius, kuriuose įtampa iki 1000 V;</w:t>
      </w:r>
    </w:p>
    <w:p w14:paraId="458BE463" w14:textId="50BA24D0" w:rsidR="00113C86" w:rsidRDefault="00113C86" w:rsidP="00F77B2F">
      <w:pPr>
        <w:widowControl w:val="0"/>
        <w:numPr>
          <w:ilvl w:val="1"/>
          <w:numId w:val="21"/>
        </w:numPr>
        <w:shd w:val="clear" w:color="auto" w:fill="FFFFFF"/>
        <w:tabs>
          <w:tab w:val="left" w:pos="993"/>
        </w:tabs>
        <w:autoSpaceDE w:val="0"/>
        <w:autoSpaceDN w:val="0"/>
        <w:adjustRightInd w:val="0"/>
        <w:spacing w:line="276" w:lineRule="auto"/>
        <w:ind w:left="426" w:firstLine="0"/>
        <w:jc w:val="both"/>
        <w:outlineLvl w:val="0"/>
        <w:rPr>
          <w:lang w:val="lt-LT"/>
        </w:rPr>
      </w:pPr>
      <w:r w:rsidRPr="00113C86">
        <w:rPr>
          <w:noProof/>
          <w:sz w:val="20"/>
          <w:szCs w:val="20"/>
          <w:lang w:val="lt-LT" w:eastAsia="lt-LT"/>
        </w:rPr>
        <w:t xml:space="preserve"> </w:t>
      </w:r>
      <w:r w:rsidRPr="00113C86">
        <w:rPr>
          <w:noProof/>
          <w:lang w:val="lt-LT" w:eastAsia="lt-LT"/>
        </w:rPr>
        <w:t>m</w:t>
      </w:r>
      <w:r w:rsidRPr="00113C86">
        <w:rPr>
          <w:lang w:val="lt-LT"/>
        </w:rPr>
        <w:t>iltelių gesintuvai - skirti gesinti kietas degias medžiagas, degius skysčius, dujas (A, B, C klasės gaisrus). Leidžiama gesinti elektros įrenginius, kuriuose įtampa iki 1000 V.</w:t>
      </w:r>
    </w:p>
    <w:p w14:paraId="77D71F6E" w14:textId="4BB58FA4" w:rsidR="00113C86" w:rsidRDefault="00EE1370" w:rsidP="00F77B2F">
      <w:pPr>
        <w:widowControl w:val="0"/>
        <w:numPr>
          <w:ilvl w:val="0"/>
          <w:numId w:val="21"/>
        </w:numPr>
        <w:shd w:val="clear" w:color="auto" w:fill="FFFFFF"/>
        <w:autoSpaceDE w:val="0"/>
        <w:autoSpaceDN w:val="0"/>
        <w:adjustRightInd w:val="0"/>
        <w:spacing w:line="276" w:lineRule="auto"/>
        <w:ind w:left="426" w:hanging="426"/>
        <w:jc w:val="both"/>
        <w:outlineLvl w:val="0"/>
        <w:rPr>
          <w:lang w:val="lt-LT"/>
        </w:rPr>
      </w:pPr>
      <w:r w:rsidRPr="00A47154">
        <w:rPr>
          <w:noProof/>
          <w:lang w:val="lt-LT" w:eastAsia="lt-LT"/>
        </w:rPr>
        <w:drawing>
          <wp:anchor distT="0" distB="0" distL="114300" distR="114300" simplePos="0" relativeHeight="251758592" behindDoc="0" locked="0" layoutInCell="1" allowOverlap="1" wp14:anchorId="165F0998" wp14:editId="78ECCDD3">
            <wp:simplePos x="0" y="0"/>
            <wp:positionH relativeFrom="column">
              <wp:posOffset>5431790</wp:posOffset>
            </wp:positionH>
            <wp:positionV relativeFrom="paragraph">
              <wp:posOffset>165191</wp:posOffset>
            </wp:positionV>
            <wp:extent cx="828040" cy="683895"/>
            <wp:effectExtent l="0" t="0" r="0" b="1905"/>
            <wp:wrapSquare wrapText="bothSides"/>
            <wp:docPr id="88" name="Paveikslėlis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28040" cy="683895"/>
                    </a:xfrm>
                    <a:prstGeom prst="rect">
                      <a:avLst/>
                    </a:prstGeom>
                    <a:noFill/>
                  </pic:spPr>
                </pic:pic>
              </a:graphicData>
            </a:graphic>
            <wp14:sizeRelH relativeFrom="margin">
              <wp14:pctWidth>0</wp14:pctWidth>
            </wp14:sizeRelH>
            <wp14:sizeRelV relativeFrom="margin">
              <wp14:pctHeight>0</wp14:pctHeight>
            </wp14:sizeRelV>
          </wp:anchor>
        </w:drawing>
      </w:r>
      <w:r w:rsidR="00A47154" w:rsidRPr="00113C86">
        <w:rPr>
          <w:lang w:val="lt-LT"/>
        </w:rPr>
        <w:t>Ant gesintuvų naudojamos sekančios etiketės, nusakančios kokius gaisrus galima gesinti:</w:t>
      </w:r>
    </w:p>
    <w:p w14:paraId="2E6B92F1" w14:textId="4961E5B1" w:rsidR="00113C86" w:rsidRDefault="007A6964" w:rsidP="00F77B2F">
      <w:pPr>
        <w:widowControl w:val="0"/>
        <w:numPr>
          <w:ilvl w:val="1"/>
          <w:numId w:val="21"/>
        </w:numPr>
        <w:shd w:val="clear" w:color="auto" w:fill="FFFFFF"/>
        <w:tabs>
          <w:tab w:val="num" w:pos="993"/>
        </w:tabs>
        <w:autoSpaceDE w:val="0"/>
        <w:autoSpaceDN w:val="0"/>
        <w:adjustRightInd w:val="0"/>
        <w:spacing w:line="276" w:lineRule="auto"/>
        <w:ind w:left="426" w:firstLine="0"/>
        <w:jc w:val="both"/>
        <w:outlineLvl w:val="0"/>
        <w:rPr>
          <w:lang w:val="lt-LT"/>
        </w:rPr>
      </w:pPr>
      <w:r w:rsidRPr="00A47154">
        <w:rPr>
          <w:noProof/>
          <w:lang w:val="lt-LT" w:eastAsia="lt-LT"/>
        </w:rPr>
        <w:drawing>
          <wp:anchor distT="0" distB="0" distL="114300" distR="114300" simplePos="0" relativeHeight="251759616" behindDoc="0" locked="0" layoutInCell="1" allowOverlap="1" wp14:anchorId="0CBC329D" wp14:editId="4AD52EE4">
            <wp:simplePos x="0" y="0"/>
            <wp:positionH relativeFrom="column">
              <wp:posOffset>5452110</wp:posOffset>
            </wp:positionH>
            <wp:positionV relativeFrom="paragraph">
              <wp:posOffset>487771</wp:posOffset>
            </wp:positionV>
            <wp:extent cx="758825" cy="719455"/>
            <wp:effectExtent l="0" t="0" r="3175" b="4445"/>
            <wp:wrapSquare wrapText="bothSides"/>
            <wp:docPr id="89" name="Paveikslėlis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58825" cy="719455"/>
                    </a:xfrm>
                    <a:prstGeom prst="rect">
                      <a:avLst/>
                    </a:prstGeom>
                    <a:noFill/>
                  </pic:spPr>
                </pic:pic>
              </a:graphicData>
            </a:graphic>
            <wp14:sizeRelH relativeFrom="margin">
              <wp14:pctWidth>0</wp14:pctWidth>
            </wp14:sizeRelH>
            <wp14:sizeRelV relativeFrom="margin">
              <wp14:pctHeight>0</wp14:pctHeight>
            </wp14:sizeRelV>
          </wp:anchor>
        </w:drawing>
      </w:r>
      <w:r w:rsidR="00A47154" w:rsidRPr="00113C86">
        <w:rPr>
          <w:b/>
          <w:bCs/>
          <w:u w:val="single"/>
          <w:lang w:val="lt-LT"/>
        </w:rPr>
        <w:t>A klasės gaisrai: dega kietos degios medžiagos, didesne dalimi organinės kilmės</w:t>
      </w:r>
      <w:r w:rsidR="00A47154" w:rsidRPr="00113C86">
        <w:rPr>
          <w:b/>
          <w:bCs/>
          <w:lang w:val="lt-LT"/>
        </w:rPr>
        <w:t xml:space="preserve">, </w:t>
      </w:r>
      <w:r w:rsidR="00A47154" w:rsidRPr="00113C86">
        <w:rPr>
          <w:lang w:val="lt-LT"/>
        </w:rPr>
        <w:t>pvz. deganti mediena, popierius, šiaudai, anglis, tekstilė, automobilių padangos ir kt. Šios klasės gaisrus gesinti galima su gesintuvais, kurie pažymėti ženklu:</w:t>
      </w:r>
    </w:p>
    <w:p w14:paraId="020FAF95" w14:textId="1700FECF" w:rsidR="00113C86" w:rsidRDefault="00EE1370" w:rsidP="00F77B2F">
      <w:pPr>
        <w:widowControl w:val="0"/>
        <w:numPr>
          <w:ilvl w:val="1"/>
          <w:numId w:val="21"/>
        </w:numPr>
        <w:shd w:val="clear" w:color="auto" w:fill="FFFFFF"/>
        <w:tabs>
          <w:tab w:val="num" w:pos="993"/>
        </w:tabs>
        <w:autoSpaceDE w:val="0"/>
        <w:autoSpaceDN w:val="0"/>
        <w:adjustRightInd w:val="0"/>
        <w:spacing w:line="276" w:lineRule="auto"/>
        <w:ind w:left="426" w:firstLine="0"/>
        <w:jc w:val="both"/>
        <w:outlineLvl w:val="0"/>
        <w:rPr>
          <w:lang w:val="lt-LT"/>
        </w:rPr>
      </w:pPr>
      <w:r w:rsidRPr="00A47154">
        <w:rPr>
          <w:noProof/>
          <w:lang w:val="lt-LT" w:eastAsia="lt-LT"/>
        </w:rPr>
        <w:drawing>
          <wp:anchor distT="0" distB="0" distL="114300" distR="114300" simplePos="0" relativeHeight="251761664" behindDoc="0" locked="0" layoutInCell="1" allowOverlap="1" wp14:anchorId="2BF6E683" wp14:editId="4AA16AD6">
            <wp:simplePos x="0" y="0"/>
            <wp:positionH relativeFrom="column">
              <wp:posOffset>5436235</wp:posOffset>
            </wp:positionH>
            <wp:positionV relativeFrom="paragraph">
              <wp:posOffset>428716</wp:posOffset>
            </wp:positionV>
            <wp:extent cx="758825" cy="709295"/>
            <wp:effectExtent l="0" t="0" r="3175" b="0"/>
            <wp:wrapSquare wrapText="bothSides"/>
            <wp:docPr id="90" name="Paveikslėlis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58825" cy="709295"/>
                    </a:xfrm>
                    <a:prstGeom prst="rect">
                      <a:avLst/>
                    </a:prstGeom>
                    <a:noFill/>
                  </pic:spPr>
                </pic:pic>
              </a:graphicData>
            </a:graphic>
            <wp14:sizeRelH relativeFrom="margin">
              <wp14:pctWidth>0</wp14:pctWidth>
            </wp14:sizeRelH>
            <wp14:sizeRelV relativeFrom="margin">
              <wp14:pctHeight>0</wp14:pctHeight>
            </wp14:sizeRelV>
          </wp:anchor>
        </w:drawing>
      </w:r>
      <w:r w:rsidR="00A47154" w:rsidRPr="00113C86">
        <w:rPr>
          <w:b/>
          <w:u w:val="single"/>
          <w:lang w:val="lt-LT"/>
        </w:rPr>
        <w:t>B klasės gaisrai: dega degūs skysčiai arba medžiagos, turinčios savybę lydytis</w:t>
      </w:r>
      <w:r w:rsidR="00A47154" w:rsidRPr="00113C86">
        <w:rPr>
          <w:b/>
          <w:lang w:val="lt-LT"/>
        </w:rPr>
        <w:t xml:space="preserve">, </w:t>
      </w:r>
      <w:r w:rsidR="00A47154" w:rsidRPr="00113C86">
        <w:rPr>
          <w:lang w:val="lt-LT"/>
        </w:rPr>
        <w:t>pvz. degantis benzinas, naftos produktai, riebalai, lakas, derva, vaškas, eteris, alkoholis ir kt. Šios klasės gaisrus gesinti galima su gesintuvais, kurie pažymėti ženklu:</w:t>
      </w:r>
    </w:p>
    <w:p w14:paraId="5DAA47DB" w14:textId="24685D58" w:rsidR="00113C86" w:rsidRDefault="00A47154" w:rsidP="00F77B2F">
      <w:pPr>
        <w:widowControl w:val="0"/>
        <w:numPr>
          <w:ilvl w:val="1"/>
          <w:numId w:val="21"/>
        </w:numPr>
        <w:shd w:val="clear" w:color="auto" w:fill="FFFFFF"/>
        <w:tabs>
          <w:tab w:val="num" w:pos="993"/>
        </w:tabs>
        <w:autoSpaceDE w:val="0"/>
        <w:autoSpaceDN w:val="0"/>
        <w:adjustRightInd w:val="0"/>
        <w:spacing w:line="276" w:lineRule="auto"/>
        <w:ind w:left="426" w:firstLine="0"/>
        <w:jc w:val="both"/>
        <w:outlineLvl w:val="0"/>
        <w:rPr>
          <w:lang w:val="lt-LT"/>
        </w:rPr>
      </w:pPr>
      <w:r w:rsidRPr="00113C86">
        <w:rPr>
          <w:b/>
          <w:bCs/>
          <w:u w:val="single"/>
          <w:lang w:val="lt-LT"/>
        </w:rPr>
        <w:t>C klasės gaisrai: dega degios dujos</w:t>
      </w:r>
      <w:r w:rsidRPr="00113C86">
        <w:rPr>
          <w:b/>
          <w:bCs/>
          <w:lang w:val="lt-LT"/>
        </w:rPr>
        <w:t xml:space="preserve">, </w:t>
      </w:r>
      <w:r w:rsidRPr="00113C86">
        <w:rPr>
          <w:lang w:val="lt-LT"/>
        </w:rPr>
        <w:t xml:space="preserve">pvz. degantis propanas, vandenilis, </w:t>
      </w:r>
      <w:r w:rsidRPr="00113C86">
        <w:rPr>
          <w:lang w:val="lt-LT"/>
        </w:rPr>
        <w:lastRenderedPageBreak/>
        <w:t>acetilenas, šviečiančios dujos ir kt. Šios klasės gaisrus gesinti galima su gesintuvais, kurie pažymėti ženklu:</w:t>
      </w:r>
    </w:p>
    <w:p w14:paraId="04D548CA" w14:textId="52D1C65E" w:rsidR="00113C86" w:rsidRDefault="00BB7DB4" w:rsidP="00F77B2F">
      <w:pPr>
        <w:widowControl w:val="0"/>
        <w:numPr>
          <w:ilvl w:val="1"/>
          <w:numId w:val="21"/>
        </w:numPr>
        <w:shd w:val="clear" w:color="auto" w:fill="FFFFFF"/>
        <w:tabs>
          <w:tab w:val="num" w:pos="993"/>
        </w:tabs>
        <w:autoSpaceDE w:val="0"/>
        <w:autoSpaceDN w:val="0"/>
        <w:adjustRightInd w:val="0"/>
        <w:spacing w:line="276" w:lineRule="auto"/>
        <w:ind w:left="426" w:firstLine="0"/>
        <w:jc w:val="both"/>
        <w:outlineLvl w:val="0"/>
        <w:rPr>
          <w:lang w:val="lt-LT"/>
        </w:rPr>
      </w:pPr>
      <w:r w:rsidRPr="00A47154">
        <w:rPr>
          <w:noProof/>
          <w:lang w:val="lt-LT"/>
        </w:rPr>
        <w:drawing>
          <wp:anchor distT="0" distB="0" distL="114300" distR="114300" simplePos="0" relativeHeight="251767808" behindDoc="1" locked="0" layoutInCell="1" allowOverlap="1" wp14:anchorId="2AB881F8" wp14:editId="4134F3E3">
            <wp:simplePos x="0" y="0"/>
            <wp:positionH relativeFrom="margin">
              <wp:align>right</wp:align>
            </wp:positionH>
            <wp:positionV relativeFrom="paragraph">
              <wp:posOffset>10408</wp:posOffset>
            </wp:positionV>
            <wp:extent cx="706120" cy="768985"/>
            <wp:effectExtent l="0" t="0" r="0" b="0"/>
            <wp:wrapSquare wrapText="bothSides"/>
            <wp:docPr id="194" name="Paveikslėlis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aveikslėlis 3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06120" cy="768985"/>
                    </a:xfrm>
                    <a:prstGeom prst="rect">
                      <a:avLst/>
                    </a:prstGeom>
                  </pic:spPr>
                </pic:pic>
              </a:graphicData>
            </a:graphic>
            <wp14:sizeRelH relativeFrom="margin">
              <wp14:pctWidth>0</wp14:pctWidth>
            </wp14:sizeRelH>
            <wp14:sizeRelV relativeFrom="margin">
              <wp14:pctHeight>0</wp14:pctHeight>
            </wp14:sizeRelV>
          </wp:anchor>
        </w:drawing>
      </w:r>
      <w:r w:rsidR="00A47154" w:rsidRPr="00113C86">
        <w:rPr>
          <w:b/>
          <w:u w:val="single"/>
          <w:lang w:val="lt-LT"/>
        </w:rPr>
        <w:t>E klasės gaisrai: dega elektros įranga, kuria teka el. srovė iki 1000V</w:t>
      </w:r>
      <w:r w:rsidR="00A47154" w:rsidRPr="00113C86">
        <w:rPr>
          <w:b/>
          <w:lang w:val="lt-LT"/>
        </w:rPr>
        <w:t>.</w:t>
      </w:r>
      <w:r w:rsidR="00A47154" w:rsidRPr="00113C86">
        <w:rPr>
          <w:lang w:val="lt-LT"/>
        </w:rPr>
        <w:t xml:space="preserve"> Šios klasės gaisrus gesinti galima su gesintuvais, kurie pažymėti ženklu:</w:t>
      </w:r>
      <w:r w:rsidR="00A47154" w:rsidRPr="00113C86">
        <w:rPr>
          <w:noProof/>
          <w:lang w:val="lt-LT"/>
        </w:rPr>
        <w:t xml:space="preserve"> </w:t>
      </w:r>
      <w:r w:rsidR="00A47154" w:rsidRPr="00113C86">
        <w:rPr>
          <w:lang w:val="lt-LT"/>
        </w:rPr>
        <w:t>arba užrašas: „Galima gesinti elektros įrenginius iki 1000 voltų“.</w:t>
      </w:r>
      <w:r w:rsidR="00A47154" w:rsidRPr="00113C86">
        <w:rPr>
          <w:noProof/>
          <w:lang w:val="lt-LT"/>
        </w:rPr>
        <w:t xml:space="preserve"> </w:t>
      </w:r>
    </w:p>
    <w:p w14:paraId="4E6FFBF7" w14:textId="77777777" w:rsidR="00EE1370" w:rsidRPr="00EE1370" w:rsidRDefault="007A6964" w:rsidP="00F77B2F">
      <w:pPr>
        <w:numPr>
          <w:ilvl w:val="0"/>
          <w:numId w:val="21"/>
        </w:numPr>
        <w:ind w:left="426" w:hanging="426"/>
        <w:rPr>
          <w:lang w:val="lt-LT"/>
        </w:rPr>
      </w:pPr>
      <w:r w:rsidRPr="00113C86">
        <w:rPr>
          <w:lang w:val="lt-LT"/>
        </w:rPr>
        <w:t xml:space="preserve"> </w:t>
      </w:r>
      <w:r w:rsidR="00EE1370" w:rsidRPr="00EE1370">
        <w:rPr>
          <w:lang w:val="lt-LT"/>
        </w:rPr>
        <w:t xml:space="preserve">Pagrindinės gaisrų gesinimo taisyklės (žr. 4 pav.): </w:t>
      </w:r>
    </w:p>
    <w:p w14:paraId="3921FEC9" w14:textId="77777777" w:rsidR="00EE1370" w:rsidRPr="00EE1370" w:rsidRDefault="00EE1370" w:rsidP="00F77B2F">
      <w:pPr>
        <w:widowControl w:val="0"/>
        <w:numPr>
          <w:ilvl w:val="1"/>
          <w:numId w:val="21"/>
        </w:numPr>
        <w:shd w:val="clear" w:color="auto" w:fill="FFFFFF"/>
        <w:tabs>
          <w:tab w:val="clear" w:pos="2839"/>
          <w:tab w:val="left" w:pos="993"/>
        </w:tabs>
        <w:autoSpaceDE w:val="0"/>
        <w:autoSpaceDN w:val="0"/>
        <w:adjustRightInd w:val="0"/>
        <w:ind w:left="0" w:firstLine="426"/>
        <w:jc w:val="both"/>
        <w:outlineLvl w:val="0"/>
        <w:rPr>
          <w:lang w:val="lt-LT"/>
        </w:rPr>
      </w:pPr>
      <w:r w:rsidRPr="00EE1370">
        <w:rPr>
          <w:lang w:val="lt-LT"/>
        </w:rPr>
        <w:t>Ugnį gesinti pavėjui;</w:t>
      </w:r>
    </w:p>
    <w:p w14:paraId="68382681" w14:textId="77777777" w:rsidR="00EE1370" w:rsidRPr="00EE1370" w:rsidRDefault="00EE1370" w:rsidP="00F77B2F">
      <w:pPr>
        <w:widowControl w:val="0"/>
        <w:numPr>
          <w:ilvl w:val="1"/>
          <w:numId w:val="21"/>
        </w:numPr>
        <w:shd w:val="clear" w:color="auto" w:fill="FFFFFF"/>
        <w:tabs>
          <w:tab w:val="clear" w:pos="2839"/>
          <w:tab w:val="left" w:pos="993"/>
        </w:tabs>
        <w:autoSpaceDE w:val="0"/>
        <w:autoSpaceDN w:val="0"/>
        <w:adjustRightInd w:val="0"/>
        <w:ind w:left="0" w:firstLine="426"/>
        <w:jc w:val="both"/>
        <w:outlineLvl w:val="0"/>
        <w:rPr>
          <w:lang w:val="lt-LT"/>
        </w:rPr>
      </w:pPr>
      <w:r w:rsidRPr="00EE1370">
        <w:rPr>
          <w:lang w:val="lt-LT"/>
        </w:rPr>
        <w:t>Degančio ploto negesinti iš viršaus – ugnį gesinti tik iš apačios;</w:t>
      </w:r>
    </w:p>
    <w:p w14:paraId="4D2A19A0" w14:textId="77777777" w:rsidR="00EE1370" w:rsidRPr="00EE1370" w:rsidRDefault="00EE1370" w:rsidP="00F77B2F">
      <w:pPr>
        <w:widowControl w:val="0"/>
        <w:numPr>
          <w:ilvl w:val="1"/>
          <w:numId w:val="21"/>
        </w:numPr>
        <w:shd w:val="clear" w:color="auto" w:fill="FFFFFF"/>
        <w:tabs>
          <w:tab w:val="clear" w:pos="2839"/>
          <w:tab w:val="left" w:pos="993"/>
        </w:tabs>
        <w:autoSpaceDE w:val="0"/>
        <w:autoSpaceDN w:val="0"/>
        <w:adjustRightInd w:val="0"/>
        <w:ind w:left="0" w:firstLine="426"/>
        <w:jc w:val="both"/>
        <w:outlineLvl w:val="0"/>
        <w:rPr>
          <w:lang w:val="lt-LT"/>
        </w:rPr>
      </w:pPr>
      <w:r w:rsidRPr="00EE1370">
        <w:rPr>
          <w:lang w:val="lt-LT"/>
        </w:rPr>
        <w:t>Degančios sienos negesinti iš viršaus – su ja kovoti tik iš apačios į viršų;</w:t>
      </w:r>
    </w:p>
    <w:p w14:paraId="6325E524" w14:textId="77777777" w:rsidR="00EE1370" w:rsidRPr="00EE1370" w:rsidRDefault="00EE1370" w:rsidP="00F77B2F">
      <w:pPr>
        <w:widowControl w:val="0"/>
        <w:numPr>
          <w:ilvl w:val="1"/>
          <w:numId w:val="21"/>
        </w:numPr>
        <w:shd w:val="clear" w:color="auto" w:fill="FFFFFF"/>
        <w:tabs>
          <w:tab w:val="clear" w:pos="2839"/>
          <w:tab w:val="left" w:pos="993"/>
        </w:tabs>
        <w:autoSpaceDE w:val="0"/>
        <w:autoSpaceDN w:val="0"/>
        <w:adjustRightInd w:val="0"/>
        <w:ind w:left="0" w:firstLine="426"/>
        <w:jc w:val="both"/>
        <w:outlineLvl w:val="0"/>
        <w:rPr>
          <w:lang w:val="lt-LT"/>
        </w:rPr>
      </w:pPr>
      <w:r w:rsidRPr="00EE1370">
        <w:rPr>
          <w:lang w:val="lt-LT"/>
        </w:rPr>
        <w:t>Gesintuvais naudotis ne vienu po kito – bet tuo pačiu metu keliais.</w:t>
      </w:r>
    </w:p>
    <w:tbl>
      <w:tblPr>
        <w:tblStyle w:val="TableGrid"/>
        <w:tblW w:w="697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8"/>
        <w:gridCol w:w="3918"/>
      </w:tblGrid>
      <w:tr w:rsidR="00EE1370" w:rsidRPr="00EE1370" w14:paraId="534CC615" w14:textId="77777777" w:rsidTr="00EE1370">
        <w:tc>
          <w:tcPr>
            <w:tcW w:w="3485" w:type="dxa"/>
            <w:vAlign w:val="center"/>
            <w:hideMark/>
          </w:tcPr>
          <w:p w14:paraId="3FD48400" w14:textId="29CE2F87" w:rsidR="00EE1370" w:rsidRPr="00EE1370" w:rsidRDefault="00EE1370" w:rsidP="00EE1370">
            <w:pPr>
              <w:widowControl w:val="0"/>
              <w:shd w:val="clear" w:color="auto" w:fill="FFFFFF"/>
              <w:autoSpaceDE w:val="0"/>
              <w:autoSpaceDN w:val="0"/>
              <w:adjustRightInd w:val="0"/>
              <w:ind w:left="426"/>
              <w:jc w:val="both"/>
              <w:outlineLvl w:val="0"/>
              <w:rPr>
                <w:lang w:val="lt-LT"/>
              </w:rPr>
            </w:pPr>
            <w:r w:rsidRPr="00EE1370">
              <w:rPr>
                <w:noProof/>
                <w:lang w:val="lt-LT"/>
              </w:rPr>
              <w:drawing>
                <wp:inline distT="0" distB="0" distL="0" distR="0" wp14:anchorId="4D6B2FAC" wp14:editId="21147B62">
                  <wp:extent cx="2080260" cy="868680"/>
                  <wp:effectExtent l="0" t="0" r="0" b="7620"/>
                  <wp:docPr id="6169530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b="73820"/>
                          <a:stretch>
                            <a:fillRect/>
                          </a:stretch>
                        </pic:blipFill>
                        <pic:spPr bwMode="auto">
                          <a:xfrm>
                            <a:off x="0" y="0"/>
                            <a:ext cx="2080260" cy="868680"/>
                          </a:xfrm>
                          <a:prstGeom prst="rect">
                            <a:avLst/>
                          </a:prstGeom>
                          <a:noFill/>
                          <a:ln>
                            <a:noFill/>
                          </a:ln>
                        </pic:spPr>
                      </pic:pic>
                    </a:graphicData>
                  </a:graphic>
                </wp:inline>
              </w:drawing>
            </w:r>
          </w:p>
        </w:tc>
        <w:tc>
          <w:tcPr>
            <w:tcW w:w="3485" w:type="dxa"/>
            <w:hideMark/>
          </w:tcPr>
          <w:p w14:paraId="56D8B962" w14:textId="211A59F7" w:rsidR="00EE1370" w:rsidRPr="00EE1370" w:rsidRDefault="00EE1370" w:rsidP="00EE1370">
            <w:pPr>
              <w:widowControl w:val="0"/>
              <w:shd w:val="clear" w:color="auto" w:fill="FFFFFF"/>
              <w:autoSpaceDE w:val="0"/>
              <w:autoSpaceDN w:val="0"/>
              <w:adjustRightInd w:val="0"/>
              <w:ind w:left="426"/>
              <w:jc w:val="both"/>
              <w:outlineLvl w:val="0"/>
              <w:rPr>
                <w:lang w:val="lt-LT"/>
              </w:rPr>
            </w:pPr>
            <w:r w:rsidRPr="00EE1370">
              <w:rPr>
                <w:noProof/>
                <w:lang w:val="lt-LT"/>
              </w:rPr>
              <w:drawing>
                <wp:inline distT="0" distB="0" distL="0" distR="0" wp14:anchorId="2410C203" wp14:editId="5B4FD7E5">
                  <wp:extent cx="2080260" cy="883920"/>
                  <wp:effectExtent l="0" t="0" r="0" b="0"/>
                  <wp:docPr id="1079178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t="25027" b="48218"/>
                          <a:stretch>
                            <a:fillRect/>
                          </a:stretch>
                        </pic:blipFill>
                        <pic:spPr bwMode="auto">
                          <a:xfrm>
                            <a:off x="0" y="0"/>
                            <a:ext cx="2080260" cy="883920"/>
                          </a:xfrm>
                          <a:prstGeom prst="rect">
                            <a:avLst/>
                          </a:prstGeom>
                          <a:noFill/>
                          <a:ln>
                            <a:noFill/>
                          </a:ln>
                        </pic:spPr>
                      </pic:pic>
                    </a:graphicData>
                  </a:graphic>
                </wp:inline>
              </w:drawing>
            </w:r>
          </w:p>
        </w:tc>
      </w:tr>
      <w:tr w:rsidR="00EE1370" w:rsidRPr="00EE1370" w14:paraId="7F00307C" w14:textId="77777777" w:rsidTr="00EE1370">
        <w:tc>
          <w:tcPr>
            <w:tcW w:w="3485" w:type="dxa"/>
            <w:hideMark/>
          </w:tcPr>
          <w:p w14:paraId="4357F988" w14:textId="3C24F320" w:rsidR="00EE1370" w:rsidRPr="00EE1370" w:rsidRDefault="00EE1370" w:rsidP="00EE1370">
            <w:pPr>
              <w:widowControl w:val="0"/>
              <w:shd w:val="clear" w:color="auto" w:fill="FFFFFF"/>
              <w:autoSpaceDE w:val="0"/>
              <w:autoSpaceDN w:val="0"/>
              <w:adjustRightInd w:val="0"/>
              <w:ind w:left="426"/>
              <w:jc w:val="both"/>
              <w:outlineLvl w:val="0"/>
              <w:rPr>
                <w:lang w:val="lt-LT"/>
              </w:rPr>
            </w:pPr>
            <w:r w:rsidRPr="00EE1370">
              <w:rPr>
                <w:noProof/>
                <w:lang w:val="lt-LT"/>
              </w:rPr>
              <w:drawing>
                <wp:inline distT="0" distB="0" distL="0" distR="0" wp14:anchorId="31EFAF7A" wp14:editId="4FC4635E">
                  <wp:extent cx="2080260" cy="838200"/>
                  <wp:effectExtent l="0" t="0" r="0" b="0"/>
                  <wp:docPr id="8584250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t="50056" b="24628"/>
                          <a:stretch>
                            <a:fillRect/>
                          </a:stretch>
                        </pic:blipFill>
                        <pic:spPr bwMode="auto">
                          <a:xfrm>
                            <a:off x="0" y="0"/>
                            <a:ext cx="2080260" cy="838200"/>
                          </a:xfrm>
                          <a:prstGeom prst="rect">
                            <a:avLst/>
                          </a:prstGeom>
                          <a:noFill/>
                          <a:ln>
                            <a:noFill/>
                          </a:ln>
                        </pic:spPr>
                      </pic:pic>
                    </a:graphicData>
                  </a:graphic>
                </wp:inline>
              </w:drawing>
            </w:r>
          </w:p>
        </w:tc>
        <w:tc>
          <w:tcPr>
            <w:tcW w:w="3485" w:type="dxa"/>
            <w:hideMark/>
          </w:tcPr>
          <w:p w14:paraId="210CB172" w14:textId="062ECF42" w:rsidR="00EE1370" w:rsidRPr="00EE1370" w:rsidRDefault="00EE1370" w:rsidP="00EE1370">
            <w:pPr>
              <w:widowControl w:val="0"/>
              <w:shd w:val="clear" w:color="auto" w:fill="FFFFFF"/>
              <w:autoSpaceDE w:val="0"/>
              <w:autoSpaceDN w:val="0"/>
              <w:adjustRightInd w:val="0"/>
              <w:ind w:left="426"/>
              <w:jc w:val="both"/>
              <w:outlineLvl w:val="0"/>
              <w:rPr>
                <w:lang w:val="lt-LT"/>
              </w:rPr>
            </w:pPr>
            <w:r w:rsidRPr="00EE1370">
              <w:rPr>
                <w:noProof/>
                <w:lang w:val="lt-LT"/>
              </w:rPr>
              <w:drawing>
                <wp:inline distT="0" distB="0" distL="0" distR="0" wp14:anchorId="532BB29C" wp14:editId="44FF034F">
                  <wp:extent cx="2080260" cy="853440"/>
                  <wp:effectExtent l="0" t="0" r="0" b="3810"/>
                  <wp:docPr id="19909802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veikslėlis 47"/>
                          <pic:cNvPicPr>
                            <a:picLocks noChangeAspect="1" noChangeArrowheads="1"/>
                          </pic:cNvPicPr>
                        </pic:nvPicPr>
                        <pic:blipFill>
                          <a:blip r:embed="rId50">
                            <a:extLst>
                              <a:ext uri="{28A0092B-C50C-407E-A947-70E740481C1C}">
                                <a14:useLocalDpi xmlns:a14="http://schemas.microsoft.com/office/drawing/2010/main" val="0"/>
                              </a:ext>
                            </a:extLst>
                          </a:blip>
                          <a:srcRect t="74223"/>
                          <a:stretch>
                            <a:fillRect/>
                          </a:stretch>
                        </pic:blipFill>
                        <pic:spPr bwMode="auto">
                          <a:xfrm>
                            <a:off x="0" y="0"/>
                            <a:ext cx="2080260" cy="853440"/>
                          </a:xfrm>
                          <a:prstGeom prst="rect">
                            <a:avLst/>
                          </a:prstGeom>
                          <a:noFill/>
                          <a:ln>
                            <a:noFill/>
                          </a:ln>
                        </pic:spPr>
                      </pic:pic>
                    </a:graphicData>
                  </a:graphic>
                </wp:inline>
              </w:drawing>
            </w:r>
          </w:p>
        </w:tc>
      </w:tr>
    </w:tbl>
    <w:p w14:paraId="7661020E" w14:textId="0BC4D881" w:rsidR="00EE1370" w:rsidRPr="00EE1370" w:rsidRDefault="00EE1370" w:rsidP="00EE1370">
      <w:pPr>
        <w:widowControl w:val="0"/>
        <w:shd w:val="clear" w:color="auto" w:fill="FFFFFF"/>
        <w:autoSpaceDE w:val="0"/>
        <w:autoSpaceDN w:val="0"/>
        <w:adjustRightInd w:val="0"/>
        <w:ind w:left="426"/>
        <w:jc w:val="center"/>
        <w:outlineLvl w:val="0"/>
        <w:rPr>
          <w:lang w:val="lt-LT"/>
        </w:rPr>
      </w:pPr>
      <w:r w:rsidRPr="00EE1370">
        <w:rPr>
          <w:i/>
          <w:iCs/>
          <w:lang w:val="lt-LT"/>
        </w:rPr>
        <w:t>4 pav. Gaisrų gesinimo taisyklės</w:t>
      </w:r>
    </w:p>
    <w:p w14:paraId="2A9875D3" w14:textId="77777777" w:rsidR="00113C86" w:rsidRDefault="00A47154" w:rsidP="00BB7DB4">
      <w:pPr>
        <w:widowControl w:val="0"/>
        <w:numPr>
          <w:ilvl w:val="0"/>
          <w:numId w:val="22"/>
        </w:numPr>
        <w:shd w:val="clear" w:color="auto" w:fill="FFFFFF"/>
        <w:autoSpaceDE w:val="0"/>
        <w:autoSpaceDN w:val="0"/>
        <w:adjustRightInd w:val="0"/>
        <w:spacing w:line="276" w:lineRule="auto"/>
        <w:ind w:left="426" w:hanging="426"/>
        <w:jc w:val="both"/>
        <w:outlineLvl w:val="0"/>
        <w:rPr>
          <w:lang w:val="lt-LT"/>
        </w:rPr>
      </w:pPr>
      <w:r w:rsidRPr="00113C86">
        <w:rPr>
          <w:lang w:val="lt-LT"/>
        </w:rPr>
        <w:t>Užgesinus ugnį, stebėti gaisravietę, kad ji vėl neužsiliepsnotų.</w:t>
      </w:r>
      <w:r w:rsidR="00D971DB" w:rsidRPr="00113C86">
        <w:rPr>
          <w:lang w:val="lt-LT"/>
        </w:rPr>
        <w:t xml:space="preserve">       </w:t>
      </w:r>
    </w:p>
    <w:p w14:paraId="156567AF" w14:textId="62B04721" w:rsidR="00A47154" w:rsidRPr="007A6964" w:rsidRDefault="00A47154" w:rsidP="00F77B2F">
      <w:pPr>
        <w:widowControl w:val="0"/>
        <w:numPr>
          <w:ilvl w:val="0"/>
          <w:numId w:val="22"/>
        </w:numPr>
        <w:shd w:val="clear" w:color="auto" w:fill="FFFFFF"/>
        <w:autoSpaceDE w:val="0"/>
        <w:autoSpaceDN w:val="0"/>
        <w:adjustRightInd w:val="0"/>
        <w:spacing w:line="276" w:lineRule="auto"/>
        <w:ind w:left="426" w:hanging="426"/>
        <w:jc w:val="both"/>
        <w:outlineLvl w:val="0"/>
        <w:rPr>
          <w:lang w:val="lt-LT"/>
        </w:rPr>
      </w:pPr>
      <w:r w:rsidRPr="00113C86">
        <w:rPr>
          <w:lang w:val="lt-LT"/>
        </w:rPr>
        <w:t xml:space="preserve">Įmonės vadovas arba jo paskirtas atsakingas darbuotojas privalo </w:t>
      </w:r>
      <w:r w:rsidR="00113C86" w:rsidRPr="00113C86">
        <w:rPr>
          <w:lang w:val="lt-LT"/>
        </w:rPr>
        <w:t xml:space="preserve"> </w:t>
      </w:r>
      <w:r w:rsidRPr="00113C86">
        <w:rPr>
          <w:lang w:val="lt-LT"/>
        </w:rPr>
        <w:t>vadovauti žmonių evakavimui ir gaisro gesinimui, kol atvyks ugniagesiai gelbėtojai</w:t>
      </w:r>
      <w:r w:rsidR="006A6BF7" w:rsidRPr="00113C86">
        <w:rPr>
          <w:lang w:val="lt-LT"/>
        </w:rPr>
        <w:t>.</w:t>
      </w:r>
      <w:r w:rsidR="007A6964" w:rsidRPr="007A6964">
        <w:rPr>
          <w:i/>
          <w:iCs/>
          <w:sz w:val="20"/>
          <w:szCs w:val="20"/>
          <w:lang w:val="lt-LT"/>
        </w:rPr>
        <w:t xml:space="preserve"> </w:t>
      </w:r>
    </w:p>
    <w:p w14:paraId="6E475F64" w14:textId="426D7470" w:rsidR="00A47154" w:rsidRPr="00A47154" w:rsidRDefault="00A47154" w:rsidP="00E9173F">
      <w:pPr>
        <w:widowControl w:val="0"/>
        <w:shd w:val="clear" w:color="auto" w:fill="FFFFFF"/>
        <w:tabs>
          <w:tab w:val="left" w:pos="1701"/>
        </w:tabs>
        <w:autoSpaceDE w:val="0"/>
        <w:autoSpaceDN w:val="0"/>
        <w:adjustRightInd w:val="0"/>
        <w:spacing w:before="240" w:after="120" w:line="276" w:lineRule="auto"/>
        <w:ind w:left="425" w:hanging="425"/>
        <w:jc w:val="center"/>
        <w:outlineLvl w:val="0"/>
        <w:rPr>
          <w:b/>
          <w:lang w:val="lt-LT"/>
        </w:rPr>
      </w:pPr>
      <w:r w:rsidRPr="00A47154">
        <w:rPr>
          <w:b/>
          <w:lang w:val="lt-LT"/>
        </w:rPr>
        <w:t>VIII. PATALPŲ UŽDARYMAS PASIBAIGUS DARBUI</w:t>
      </w:r>
    </w:p>
    <w:p w14:paraId="63CA15ED"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1CA1731"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64E0B66"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1250D11"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2E8C406"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3C37ADC"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09525D1A"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B0A01AB"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0E3860A"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7347D99"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D236A95"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0E1D35A"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224F29B"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8360DEE"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CF79D87"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5B3D141"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A978103"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6DF6EB3"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28D37D4"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468B8A22"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A917AFA"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1359580"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0195BC16"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EA0A6B4"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666B9E1"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4801F19"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08A16EA2"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AED1FF2"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DDDC125"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CFABE38"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C15DA5F"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0A55B78"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1E71F89"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95E64DE"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67962CC"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8763B81"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03DB685B"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5ABD4A6"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004B7B1A"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0196313"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0C7ECCC"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41367EB0"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D55D3F4"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451AC04B"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48C74F7B"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711DD6D"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A8ACABB"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C3591C1"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93A000C"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695C943"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C820652"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6FDB62F"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6B4D7A8"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6B7FD73"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D06F2B5"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F36217A"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6EBAD1FD"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7F3BD85"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5BBE4D39"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19C8EC9C"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7E730D52"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1DE6829"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298A996"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8AD1EB6"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0BD677AF"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291B1258"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011AC288"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3B928F58" w14:textId="77777777" w:rsidR="00BB7DB4" w:rsidRPr="00BB7DB4" w:rsidRDefault="00BB7DB4" w:rsidP="00BB7DB4">
      <w:pPr>
        <w:pStyle w:val="ListParagraph"/>
        <w:widowControl w:val="0"/>
        <w:numPr>
          <w:ilvl w:val="0"/>
          <w:numId w:val="19"/>
        </w:numPr>
        <w:shd w:val="clear" w:color="auto" w:fill="FFFFFF"/>
        <w:tabs>
          <w:tab w:val="clear" w:pos="360"/>
        </w:tabs>
        <w:autoSpaceDE w:val="0"/>
        <w:autoSpaceDN w:val="0"/>
        <w:adjustRightInd w:val="0"/>
        <w:spacing w:line="276" w:lineRule="auto"/>
        <w:ind w:left="284" w:hanging="284"/>
        <w:jc w:val="both"/>
        <w:outlineLvl w:val="0"/>
        <w:rPr>
          <w:vanish/>
          <w:lang w:val="lt-LT"/>
        </w:rPr>
      </w:pPr>
    </w:p>
    <w:p w14:paraId="4074BF6F" w14:textId="7AA58956" w:rsidR="00113C86" w:rsidRPr="00113C86" w:rsidRDefault="00A47154" w:rsidP="00BB7DB4">
      <w:pPr>
        <w:widowControl w:val="0"/>
        <w:numPr>
          <w:ilvl w:val="0"/>
          <w:numId w:val="19"/>
        </w:numPr>
        <w:shd w:val="clear" w:color="auto" w:fill="FFFFFF"/>
        <w:tabs>
          <w:tab w:val="clear" w:pos="360"/>
        </w:tabs>
        <w:autoSpaceDE w:val="0"/>
        <w:autoSpaceDN w:val="0"/>
        <w:adjustRightInd w:val="0"/>
        <w:spacing w:line="276" w:lineRule="auto"/>
        <w:ind w:left="426" w:hanging="426"/>
        <w:jc w:val="both"/>
        <w:outlineLvl w:val="0"/>
        <w:rPr>
          <w:lang w:val="lt-LT"/>
        </w:rPr>
      </w:pPr>
      <w:r w:rsidRPr="00A47154">
        <w:rPr>
          <w:lang w:val="lt-LT"/>
        </w:rPr>
        <w:t xml:space="preserve"> </w:t>
      </w:r>
      <w:r w:rsidRPr="00A47154">
        <w:rPr>
          <w:bCs/>
          <w:color w:val="000000"/>
          <w:lang w:val="lt-LT"/>
        </w:rPr>
        <w:t>Įmonės</w:t>
      </w:r>
      <w:r w:rsidRPr="00A47154">
        <w:rPr>
          <w:b/>
          <w:bCs/>
          <w:color w:val="000000"/>
          <w:lang w:val="lt-LT"/>
        </w:rPr>
        <w:t xml:space="preserve"> </w:t>
      </w:r>
      <w:r w:rsidRPr="00A47154">
        <w:rPr>
          <w:color w:val="000000"/>
          <w:lang w:val="lt-LT"/>
        </w:rPr>
        <w:t>patalpos, nepriklausomai nuo jų paskirties, baigus jose darbą ir prieš jas uždarant turi būti patikrintos</w:t>
      </w:r>
      <w:r w:rsidR="00113C86">
        <w:rPr>
          <w:color w:val="000000"/>
          <w:lang w:val="lt-LT"/>
        </w:rPr>
        <w:t>.</w:t>
      </w:r>
    </w:p>
    <w:p w14:paraId="4181D15E" w14:textId="1F69FF52" w:rsidR="00A47154" w:rsidRPr="00113C86" w:rsidRDefault="00A47154" w:rsidP="00BB7DB4">
      <w:pPr>
        <w:widowControl w:val="0"/>
        <w:numPr>
          <w:ilvl w:val="0"/>
          <w:numId w:val="19"/>
        </w:numPr>
        <w:shd w:val="clear" w:color="auto" w:fill="FFFFFF"/>
        <w:tabs>
          <w:tab w:val="clear" w:pos="360"/>
        </w:tabs>
        <w:autoSpaceDE w:val="0"/>
        <w:autoSpaceDN w:val="0"/>
        <w:adjustRightInd w:val="0"/>
        <w:ind w:left="426" w:hanging="426"/>
        <w:jc w:val="both"/>
        <w:outlineLvl w:val="0"/>
        <w:rPr>
          <w:lang w:val="lt-LT"/>
        </w:rPr>
      </w:pPr>
      <w:r w:rsidRPr="00113C86">
        <w:rPr>
          <w:color w:val="000000"/>
          <w:lang w:val="lt-LT"/>
        </w:rPr>
        <w:t>Patalpų tikrinimo, prieš jas uždarant, tikslas:</w:t>
      </w:r>
    </w:p>
    <w:p w14:paraId="7E378CEB" w14:textId="77777777" w:rsidR="00BB7DB4" w:rsidRPr="00BB7DB4" w:rsidRDefault="00BB7DB4" w:rsidP="00BB7DB4">
      <w:pPr>
        <w:pStyle w:val="ListParagraph"/>
        <w:widowControl w:val="0"/>
        <w:numPr>
          <w:ilvl w:val="1"/>
          <w:numId w:val="25"/>
        </w:numPr>
        <w:shd w:val="clear" w:color="auto" w:fill="FFFFFF"/>
        <w:tabs>
          <w:tab w:val="left" w:pos="993"/>
          <w:tab w:val="left" w:pos="3544"/>
        </w:tabs>
        <w:autoSpaceDE w:val="0"/>
        <w:autoSpaceDN w:val="0"/>
        <w:adjustRightInd w:val="0"/>
        <w:jc w:val="both"/>
        <w:outlineLvl w:val="1"/>
        <w:rPr>
          <w:lang w:val="lt-LT"/>
        </w:rPr>
      </w:pPr>
      <w:r>
        <w:rPr>
          <w:color w:val="000000"/>
          <w:lang w:val="lt-LT"/>
        </w:rPr>
        <w:t xml:space="preserve"> </w:t>
      </w:r>
      <w:r w:rsidR="00A47154" w:rsidRPr="00BB7DB4">
        <w:rPr>
          <w:color w:val="000000"/>
          <w:lang w:val="lt-LT"/>
        </w:rPr>
        <w:t>pašalinti priežastis, galinčias sukelti patalpose gaisrą nedarbo metu;</w:t>
      </w:r>
    </w:p>
    <w:p w14:paraId="26B2DE79" w14:textId="058F6DC6" w:rsidR="00A47154" w:rsidRPr="00BB7DB4" w:rsidRDefault="00BB7DB4" w:rsidP="00BB7DB4">
      <w:pPr>
        <w:pStyle w:val="ListParagraph"/>
        <w:widowControl w:val="0"/>
        <w:numPr>
          <w:ilvl w:val="1"/>
          <w:numId w:val="25"/>
        </w:numPr>
        <w:shd w:val="clear" w:color="auto" w:fill="FFFFFF"/>
        <w:tabs>
          <w:tab w:val="left" w:pos="993"/>
          <w:tab w:val="left" w:pos="3544"/>
        </w:tabs>
        <w:autoSpaceDE w:val="0"/>
        <w:autoSpaceDN w:val="0"/>
        <w:adjustRightInd w:val="0"/>
        <w:jc w:val="both"/>
        <w:outlineLvl w:val="1"/>
        <w:rPr>
          <w:lang w:val="lt-LT"/>
        </w:rPr>
      </w:pPr>
      <w:r>
        <w:rPr>
          <w:color w:val="000000"/>
          <w:lang w:val="lt-LT"/>
        </w:rPr>
        <w:t xml:space="preserve"> </w:t>
      </w:r>
      <w:r w:rsidR="00A47154" w:rsidRPr="00BB7DB4">
        <w:rPr>
          <w:color w:val="000000"/>
          <w:lang w:val="lt-LT"/>
        </w:rPr>
        <w:t>pašalinti gaisro kilimo ir ugnies plitimo priežastis</w:t>
      </w:r>
      <w:r w:rsidR="00A47154" w:rsidRPr="00BB7DB4">
        <w:rPr>
          <w:lang w:val="lt-LT"/>
        </w:rPr>
        <w:t>.</w:t>
      </w:r>
    </w:p>
    <w:p w14:paraId="54C3B11C" w14:textId="77777777" w:rsidR="00BB7DB4" w:rsidRDefault="00A47154" w:rsidP="00BB7DB4">
      <w:pPr>
        <w:widowControl w:val="0"/>
        <w:numPr>
          <w:ilvl w:val="0"/>
          <w:numId w:val="19"/>
        </w:numPr>
        <w:shd w:val="clear" w:color="auto" w:fill="FFFFFF"/>
        <w:tabs>
          <w:tab w:val="clear" w:pos="360"/>
        </w:tabs>
        <w:autoSpaceDE w:val="0"/>
        <w:autoSpaceDN w:val="0"/>
        <w:adjustRightInd w:val="0"/>
        <w:ind w:left="426" w:hanging="426"/>
        <w:jc w:val="both"/>
        <w:outlineLvl w:val="0"/>
        <w:rPr>
          <w:b/>
          <w:bCs/>
          <w:lang w:val="lt-LT"/>
        </w:rPr>
      </w:pPr>
      <w:r w:rsidRPr="00113C86">
        <w:rPr>
          <w:b/>
          <w:bCs/>
          <w:color w:val="000000"/>
          <w:lang w:val="lt-LT"/>
        </w:rPr>
        <w:t>Būtina patikrinti:</w:t>
      </w:r>
    </w:p>
    <w:p w14:paraId="705213F8" w14:textId="77777777" w:rsidR="00BB7DB4" w:rsidRPr="00BB7DB4" w:rsidRDefault="00A47154" w:rsidP="00BB7DB4">
      <w:pPr>
        <w:pStyle w:val="ListParagraph"/>
        <w:widowControl w:val="0"/>
        <w:numPr>
          <w:ilvl w:val="1"/>
          <w:numId w:val="26"/>
        </w:numPr>
        <w:shd w:val="clear" w:color="auto" w:fill="FFFFFF"/>
        <w:autoSpaceDE w:val="0"/>
        <w:autoSpaceDN w:val="0"/>
        <w:adjustRightInd w:val="0"/>
        <w:ind w:left="993" w:hanging="567"/>
        <w:jc w:val="both"/>
        <w:outlineLvl w:val="0"/>
        <w:rPr>
          <w:b/>
          <w:bCs/>
          <w:lang w:val="lt-LT"/>
        </w:rPr>
      </w:pPr>
      <w:r w:rsidRPr="00BB7DB4">
        <w:rPr>
          <w:color w:val="000000"/>
          <w:lang w:val="lt-LT"/>
        </w:rPr>
        <w:t>ar patalpos išvalytos nuo buitinių, gamybinių atliekų;</w:t>
      </w:r>
    </w:p>
    <w:p w14:paraId="0F94DB38" w14:textId="77777777" w:rsidR="00BB7DB4" w:rsidRPr="00BB7DB4" w:rsidRDefault="00A47154" w:rsidP="00BB7DB4">
      <w:pPr>
        <w:pStyle w:val="ListParagraph"/>
        <w:widowControl w:val="0"/>
        <w:numPr>
          <w:ilvl w:val="1"/>
          <w:numId w:val="26"/>
        </w:numPr>
        <w:shd w:val="clear" w:color="auto" w:fill="FFFFFF"/>
        <w:autoSpaceDE w:val="0"/>
        <w:autoSpaceDN w:val="0"/>
        <w:adjustRightInd w:val="0"/>
        <w:ind w:left="993" w:hanging="567"/>
        <w:jc w:val="both"/>
        <w:outlineLvl w:val="0"/>
        <w:rPr>
          <w:b/>
          <w:bCs/>
          <w:lang w:val="lt-LT"/>
        </w:rPr>
      </w:pPr>
      <w:r w:rsidRPr="00BB7DB4">
        <w:rPr>
          <w:color w:val="000000"/>
          <w:lang w:val="lt-LT"/>
        </w:rPr>
        <w:t>ar išjungti visi elektriniai prietaisai;</w:t>
      </w:r>
    </w:p>
    <w:p w14:paraId="7A95345D" w14:textId="77777777" w:rsidR="00BB7DB4" w:rsidRPr="00BB7DB4" w:rsidRDefault="00A47154" w:rsidP="00BB7DB4">
      <w:pPr>
        <w:pStyle w:val="ListParagraph"/>
        <w:widowControl w:val="0"/>
        <w:numPr>
          <w:ilvl w:val="1"/>
          <w:numId w:val="26"/>
        </w:numPr>
        <w:shd w:val="clear" w:color="auto" w:fill="FFFFFF"/>
        <w:autoSpaceDE w:val="0"/>
        <w:autoSpaceDN w:val="0"/>
        <w:adjustRightInd w:val="0"/>
        <w:ind w:left="993" w:hanging="567"/>
        <w:jc w:val="both"/>
        <w:outlineLvl w:val="0"/>
        <w:rPr>
          <w:b/>
          <w:bCs/>
          <w:lang w:val="lt-LT"/>
        </w:rPr>
      </w:pPr>
      <w:r w:rsidRPr="00BB7DB4">
        <w:rPr>
          <w:color w:val="000000"/>
          <w:lang w:val="lt-LT"/>
        </w:rPr>
        <w:t>ar uždaryti langai, orlaidės, durys į kitas patalpas;</w:t>
      </w:r>
    </w:p>
    <w:p w14:paraId="538083D5" w14:textId="77777777" w:rsidR="00BB7DB4" w:rsidRPr="00BB7DB4" w:rsidRDefault="00A47154" w:rsidP="00BB7DB4">
      <w:pPr>
        <w:pStyle w:val="ListParagraph"/>
        <w:widowControl w:val="0"/>
        <w:numPr>
          <w:ilvl w:val="1"/>
          <w:numId w:val="26"/>
        </w:numPr>
        <w:shd w:val="clear" w:color="auto" w:fill="FFFFFF"/>
        <w:autoSpaceDE w:val="0"/>
        <w:autoSpaceDN w:val="0"/>
        <w:adjustRightInd w:val="0"/>
        <w:ind w:left="993" w:hanging="567"/>
        <w:jc w:val="both"/>
        <w:outlineLvl w:val="0"/>
        <w:rPr>
          <w:b/>
          <w:bCs/>
          <w:lang w:val="lt-LT"/>
        </w:rPr>
      </w:pPr>
      <w:r w:rsidRPr="00BB7DB4">
        <w:rPr>
          <w:color w:val="000000"/>
          <w:lang w:val="lt-LT"/>
        </w:rPr>
        <w:t>ar sudėti nustatyta tvarka patalpoje likę medžiagos ir kitas turtas;</w:t>
      </w:r>
    </w:p>
    <w:p w14:paraId="71C77B53" w14:textId="77777777" w:rsidR="00BB7DB4" w:rsidRPr="00BB7DB4" w:rsidRDefault="00A47154" w:rsidP="00BB7DB4">
      <w:pPr>
        <w:pStyle w:val="ListParagraph"/>
        <w:widowControl w:val="0"/>
        <w:numPr>
          <w:ilvl w:val="1"/>
          <w:numId w:val="26"/>
        </w:numPr>
        <w:shd w:val="clear" w:color="auto" w:fill="FFFFFF"/>
        <w:autoSpaceDE w:val="0"/>
        <w:autoSpaceDN w:val="0"/>
        <w:adjustRightInd w:val="0"/>
        <w:ind w:left="993" w:hanging="567"/>
        <w:jc w:val="both"/>
        <w:outlineLvl w:val="0"/>
        <w:rPr>
          <w:b/>
          <w:bCs/>
          <w:lang w:val="lt-LT"/>
        </w:rPr>
      </w:pPr>
      <w:r w:rsidRPr="00BB7DB4">
        <w:rPr>
          <w:color w:val="000000"/>
          <w:lang w:val="lt-LT"/>
        </w:rPr>
        <w:t>ar laisvi pagrindiniai praėjimai patalpose, ar neužkrauti laiptai ir laiptinės;</w:t>
      </w:r>
    </w:p>
    <w:p w14:paraId="7B2E73E2" w14:textId="77777777" w:rsidR="00BB7DB4" w:rsidRPr="00BB7DB4" w:rsidRDefault="00A47154" w:rsidP="00BB7DB4">
      <w:pPr>
        <w:pStyle w:val="ListParagraph"/>
        <w:widowControl w:val="0"/>
        <w:numPr>
          <w:ilvl w:val="1"/>
          <w:numId w:val="26"/>
        </w:numPr>
        <w:shd w:val="clear" w:color="auto" w:fill="FFFFFF"/>
        <w:autoSpaceDE w:val="0"/>
        <w:autoSpaceDN w:val="0"/>
        <w:adjustRightInd w:val="0"/>
        <w:ind w:left="993" w:hanging="567"/>
        <w:jc w:val="both"/>
        <w:outlineLvl w:val="0"/>
        <w:rPr>
          <w:b/>
          <w:bCs/>
          <w:lang w:val="lt-LT"/>
        </w:rPr>
      </w:pPr>
      <w:r w:rsidRPr="00BB7DB4">
        <w:rPr>
          <w:color w:val="000000"/>
          <w:lang w:val="lt-LT"/>
        </w:rPr>
        <w:t>ar patalpose nėra dūmų, degėsių, svylančios gumos kvapo;</w:t>
      </w:r>
    </w:p>
    <w:p w14:paraId="700C1410" w14:textId="3B0CF562" w:rsidR="00A47154" w:rsidRPr="00BB7DB4" w:rsidRDefault="00A47154" w:rsidP="00BB7DB4">
      <w:pPr>
        <w:pStyle w:val="ListParagraph"/>
        <w:widowControl w:val="0"/>
        <w:numPr>
          <w:ilvl w:val="1"/>
          <w:numId w:val="26"/>
        </w:numPr>
        <w:shd w:val="clear" w:color="auto" w:fill="FFFFFF"/>
        <w:autoSpaceDE w:val="0"/>
        <w:autoSpaceDN w:val="0"/>
        <w:adjustRightInd w:val="0"/>
        <w:ind w:left="993" w:hanging="567"/>
        <w:jc w:val="both"/>
        <w:outlineLvl w:val="0"/>
        <w:rPr>
          <w:b/>
          <w:bCs/>
          <w:lang w:val="lt-LT"/>
        </w:rPr>
      </w:pPr>
      <w:r w:rsidRPr="00BB7DB4">
        <w:rPr>
          <w:color w:val="000000"/>
          <w:lang w:val="lt-LT"/>
        </w:rPr>
        <w:t>ar patalpose neliko žmonių (darbuotojų ar pašalinių).</w:t>
      </w:r>
    </w:p>
    <w:p w14:paraId="1A6A8B86" w14:textId="77777777" w:rsidR="00A47154" w:rsidRPr="00A47154" w:rsidRDefault="00A47154" w:rsidP="00F77B2F">
      <w:pPr>
        <w:widowControl w:val="0"/>
        <w:numPr>
          <w:ilvl w:val="0"/>
          <w:numId w:val="19"/>
        </w:numPr>
        <w:shd w:val="clear" w:color="auto" w:fill="FFFFFF"/>
        <w:tabs>
          <w:tab w:val="left" w:pos="1701"/>
        </w:tabs>
        <w:autoSpaceDE w:val="0"/>
        <w:autoSpaceDN w:val="0"/>
        <w:adjustRightInd w:val="0"/>
        <w:spacing w:line="276" w:lineRule="auto"/>
        <w:ind w:hanging="426"/>
        <w:jc w:val="both"/>
        <w:outlineLvl w:val="0"/>
        <w:rPr>
          <w:lang w:val="lt-LT"/>
        </w:rPr>
      </w:pPr>
      <w:r w:rsidRPr="00A47154">
        <w:rPr>
          <w:color w:val="000000"/>
          <w:lang w:val="lt-LT"/>
        </w:rPr>
        <w:t>Darbuotojas</w:t>
      </w:r>
      <w:r w:rsidRPr="00A47154">
        <w:rPr>
          <w:lang w:val="lt-LT"/>
        </w:rPr>
        <w:t>, patikrinęs patalpas ir radęs trūkumus, pagal galimybes pašalina juos pats, priešingu atveju praneša tiesioginiam vadovui.</w:t>
      </w:r>
    </w:p>
    <w:p w14:paraId="047741C4" w14:textId="77777777" w:rsidR="00A47154" w:rsidRPr="00A47154" w:rsidRDefault="00A47154" w:rsidP="00F77B2F">
      <w:pPr>
        <w:widowControl w:val="0"/>
        <w:numPr>
          <w:ilvl w:val="0"/>
          <w:numId w:val="19"/>
        </w:numPr>
        <w:shd w:val="clear" w:color="auto" w:fill="FFFFFF"/>
        <w:tabs>
          <w:tab w:val="left" w:pos="1701"/>
        </w:tabs>
        <w:autoSpaceDE w:val="0"/>
        <w:autoSpaceDN w:val="0"/>
        <w:adjustRightInd w:val="0"/>
        <w:spacing w:line="276" w:lineRule="auto"/>
        <w:ind w:hanging="426"/>
        <w:jc w:val="both"/>
        <w:outlineLvl w:val="0"/>
        <w:rPr>
          <w:lang w:val="lt-LT"/>
        </w:rPr>
      </w:pPr>
      <w:r w:rsidRPr="00A47154">
        <w:rPr>
          <w:color w:val="000000"/>
          <w:lang w:val="lt-LT"/>
        </w:rPr>
        <w:t>Tik įsitikinus, kad išdėstyti reikalavimai atitinka nurodymus, asmuo padaro reikiamus įrašus patalpų uždarymo žurnale ir patikrintas patalpas uždaro.</w:t>
      </w:r>
    </w:p>
    <w:p w14:paraId="6E22A483" w14:textId="77777777" w:rsidR="00A47154" w:rsidRPr="00A47154" w:rsidRDefault="00A47154" w:rsidP="004E7D2E">
      <w:pPr>
        <w:widowControl w:val="0"/>
        <w:shd w:val="clear" w:color="auto" w:fill="FFFFFF"/>
        <w:autoSpaceDE w:val="0"/>
        <w:autoSpaceDN w:val="0"/>
        <w:adjustRightInd w:val="0"/>
        <w:spacing w:before="120" w:line="276" w:lineRule="auto"/>
        <w:ind w:left="425" w:hanging="425"/>
        <w:jc w:val="center"/>
        <w:outlineLvl w:val="0"/>
        <w:rPr>
          <w:lang w:val="lt-LT"/>
        </w:rPr>
      </w:pPr>
      <w:r w:rsidRPr="00A47154">
        <w:rPr>
          <w:b/>
          <w:bCs/>
          <w:lang w:val="lt-LT"/>
        </w:rPr>
        <w:t>IX. BAIGIAMOSIOS NUOSTATOS</w:t>
      </w:r>
    </w:p>
    <w:p w14:paraId="420E2B27" w14:textId="77777777" w:rsidR="00A47154" w:rsidRPr="00A47154" w:rsidRDefault="00A47154" w:rsidP="00F77B2F">
      <w:pPr>
        <w:widowControl w:val="0"/>
        <w:numPr>
          <w:ilvl w:val="0"/>
          <w:numId w:val="19"/>
        </w:numPr>
        <w:shd w:val="clear" w:color="auto" w:fill="FFFFFF"/>
        <w:tabs>
          <w:tab w:val="left" w:pos="1701"/>
        </w:tabs>
        <w:autoSpaceDE w:val="0"/>
        <w:autoSpaceDN w:val="0"/>
        <w:adjustRightInd w:val="0"/>
        <w:spacing w:line="276" w:lineRule="auto"/>
        <w:ind w:hanging="426"/>
        <w:jc w:val="both"/>
        <w:outlineLvl w:val="0"/>
        <w:rPr>
          <w:color w:val="000000"/>
          <w:lang w:val="lt-LT"/>
        </w:rPr>
      </w:pPr>
      <w:r w:rsidRPr="00A47154">
        <w:rPr>
          <w:lang w:val="lt-LT"/>
        </w:rPr>
        <w:t>Pastebėję gaisrinės saugos pažeidimą (-us) nedelsiant informuokite tiesioginį vadovą ir (arba) atsakingus asmenis.</w:t>
      </w:r>
    </w:p>
    <w:p w14:paraId="36D02CDA" w14:textId="1AB97998" w:rsidR="00002D52" w:rsidRPr="00BB7DB4" w:rsidRDefault="00A47154" w:rsidP="00BB7DB4">
      <w:pPr>
        <w:widowControl w:val="0"/>
        <w:numPr>
          <w:ilvl w:val="0"/>
          <w:numId w:val="19"/>
        </w:numPr>
        <w:shd w:val="clear" w:color="auto" w:fill="FFFFFF"/>
        <w:tabs>
          <w:tab w:val="left" w:pos="1701"/>
        </w:tabs>
        <w:autoSpaceDE w:val="0"/>
        <w:autoSpaceDN w:val="0"/>
        <w:adjustRightInd w:val="0"/>
        <w:spacing w:line="276" w:lineRule="auto"/>
        <w:ind w:hanging="425"/>
        <w:jc w:val="both"/>
        <w:outlineLvl w:val="0"/>
        <w:rPr>
          <w:color w:val="000000"/>
          <w:lang w:val="lt-LT"/>
        </w:rPr>
      </w:pPr>
      <w:r w:rsidRPr="00A47154">
        <w:rPr>
          <w:b/>
          <w:lang w:val="lt-LT"/>
        </w:rPr>
        <w:t>Atsiminkite, kad pagrindinė gaisrų kilimo priežastis - neatsargus elgesys. Būkite atidūs ir nuolat laikykitės gaisrinės saugos reikalavimų</w:t>
      </w:r>
    </w:p>
    <w:p w14:paraId="4BF1EFB8" w14:textId="77777777" w:rsidR="00BB7DB4" w:rsidRDefault="00BB7DB4">
      <w:pPr>
        <w:spacing w:after="160" w:line="259" w:lineRule="auto"/>
        <w:rPr>
          <w:b/>
          <w:sz w:val="52"/>
          <w:szCs w:val="52"/>
          <w:lang w:val="lt-LT"/>
        </w:rPr>
      </w:pPr>
      <w:bookmarkStart w:id="0" w:name="_Hlk99375417"/>
      <w:r>
        <w:rPr>
          <w:b/>
          <w:sz w:val="52"/>
          <w:szCs w:val="52"/>
          <w:lang w:val="lt-LT"/>
        </w:rPr>
        <w:br w:type="page"/>
      </w:r>
    </w:p>
    <w:p w14:paraId="55471419" w14:textId="7EC7A42B" w:rsidR="00BB7DB4" w:rsidRPr="00EE1370" w:rsidRDefault="00EE1370" w:rsidP="00BB7DB4">
      <w:pPr>
        <w:spacing w:after="160" w:line="259" w:lineRule="auto"/>
        <w:jc w:val="center"/>
        <w:rPr>
          <w:b/>
          <w:sz w:val="52"/>
          <w:szCs w:val="52"/>
          <w:lang w:val="lt-LT"/>
        </w:rPr>
      </w:pPr>
      <w:r w:rsidRPr="00EE1370">
        <w:rPr>
          <w:b/>
          <w:sz w:val="52"/>
          <w:szCs w:val="52"/>
          <w:lang w:val="lt-LT"/>
        </w:rPr>
        <w:lastRenderedPageBreak/>
        <w:t>ATMINTINĖ (</w:t>
      </w:r>
      <w:r w:rsidRPr="00EE1370">
        <w:rPr>
          <w:b/>
          <w:bCs/>
          <w:sz w:val="52"/>
          <w:szCs w:val="52"/>
          <w:lang w:val="en-US"/>
        </w:rPr>
        <w:t>GAISRO METU)</w:t>
      </w:r>
    </w:p>
    <w:tbl>
      <w:tblPr>
        <w:tblStyle w:val="TableGrid"/>
        <w:tblW w:w="10020" w:type="dxa"/>
        <w:tblInd w:w="-176" w:type="dxa"/>
        <w:tblLayout w:type="fixed"/>
        <w:tblLook w:val="04A0" w:firstRow="1" w:lastRow="0" w:firstColumn="1" w:lastColumn="0" w:noHBand="0" w:noVBand="1"/>
      </w:tblPr>
      <w:tblGrid>
        <w:gridCol w:w="817"/>
        <w:gridCol w:w="7219"/>
        <w:gridCol w:w="1984"/>
      </w:tblGrid>
      <w:tr w:rsidR="00EE1370" w:rsidRPr="00EE1370" w14:paraId="6277523A"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5A275314"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31AB020E" w14:textId="77777777" w:rsidR="00EE1370" w:rsidRPr="00EE1370" w:rsidRDefault="00EE1370" w:rsidP="00EE1370">
            <w:pPr>
              <w:ind w:left="57" w:firstLine="57"/>
              <w:rPr>
                <w:b/>
                <w:sz w:val="52"/>
                <w:szCs w:val="52"/>
                <w:lang w:val="lt-LT"/>
              </w:rPr>
            </w:pPr>
            <w:r w:rsidRPr="00EE1370">
              <w:rPr>
                <w:b/>
                <w:bCs/>
                <w:sz w:val="52"/>
                <w:szCs w:val="52"/>
                <w:lang w:val="lt-LT"/>
              </w:rPr>
              <w:t>NEPANIKUOKITE</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87A9A1F" w14:textId="6D0BEBD6"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33C68526" wp14:editId="7EE9DE8E">
                  <wp:extent cx="1150620" cy="967740"/>
                  <wp:effectExtent l="0" t="0" r="0" b="3810"/>
                  <wp:docPr id="18437383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b="12930"/>
                          <a:stretch>
                            <a:fillRect/>
                          </a:stretch>
                        </pic:blipFill>
                        <pic:spPr bwMode="auto">
                          <a:xfrm>
                            <a:off x="0" y="0"/>
                            <a:ext cx="1150620" cy="967740"/>
                          </a:xfrm>
                          <a:prstGeom prst="rect">
                            <a:avLst/>
                          </a:prstGeom>
                          <a:noFill/>
                          <a:ln>
                            <a:noFill/>
                          </a:ln>
                        </pic:spPr>
                      </pic:pic>
                    </a:graphicData>
                  </a:graphic>
                </wp:inline>
              </w:drawing>
            </w:r>
          </w:p>
        </w:tc>
      </w:tr>
      <w:tr w:rsidR="00EE1370" w:rsidRPr="00EE1370" w14:paraId="07BE7EE7"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169A7967"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3F302156" w14:textId="77777777" w:rsidR="00EE1370" w:rsidRPr="00EE1370" w:rsidRDefault="00EE1370" w:rsidP="00EE1370">
            <w:pPr>
              <w:ind w:left="57" w:firstLine="57"/>
              <w:rPr>
                <w:b/>
                <w:sz w:val="52"/>
                <w:szCs w:val="52"/>
                <w:lang w:val="lt-LT"/>
              </w:rPr>
            </w:pPr>
            <w:r w:rsidRPr="00EE1370">
              <w:rPr>
                <w:b/>
                <w:bCs/>
                <w:sz w:val="52"/>
                <w:szCs w:val="52"/>
                <w:lang w:val="lt-LT"/>
              </w:rPr>
              <w:t>NIEKADA NEBANDYKITE NUO UGNIES PASISLĖPTI</w:t>
            </w:r>
          </w:p>
        </w:tc>
        <w:tc>
          <w:tcPr>
            <w:tcW w:w="1984" w:type="dxa"/>
            <w:tcBorders>
              <w:top w:val="single" w:sz="4" w:space="0" w:color="auto"/>
              <w:left w:val="single" w:sz="4" w:space="0" w:color="auto"/>
              <w:bottom w:val="single" w:sz="4" w:space="0" w:color="auto"/>
              <w:right w:val="single" w:sz="4" w:space="0" w:color="auto"/>
            </w:tcBorders>
            <w:hideMark/>
          </w:tcPr>
          <w:p w14:paraId="347BAD92" w14:textId="5C89ACD2"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61EEE33C" wp14:editId="17E4E780">
                  <wp:extent cx="1158240" cy="937260"/>
                  <wp:effectExtent l="0" t="0" r="3810" b="0"/>
                  <wp:docPr id="15363550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b="19469"/>
                          <a:stretch>
                            <a:fillRect/>
                          </a:stretch>
                        </pic:blipFill>
                        <pic:spPr bwMode="auto">
                          <a:xfrm>
                            <a:off x="0" y="0"/>
                            <a:ext cx="1158240" cy="937260"/>
                          </a:xfrm>
                          <a:prstGeom prst="rect">
                            <a:avLst/>
                          </a:prstGeom>
                          <a:noFill/>
                          <a:ln>
                            <a:noFill/>
                          </a:ln>
                        </pic:spPr>
                      </pic:pic>
                    </a:graphicData>
                  </a:graphic>
                </wp:inline>
              </w:drawing>
            </w:r>
          </w:p>
        </w:tc>
      </w:tr>
      <w:tr w:rsidR="00EE1370" w:rsidRPr="00EE1370" w14:paraId="651F0112"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3217149F"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3A7EF426" w14:textId="77777777" w:rsidR="00EE1370" w:rsidRPr="00EE1370" w:rsidRDefault="00EE1370" w:rsidP="00EE1370">
            <w:pPr>
              <w:ind w:left="57" w:firstLine="57"/>
              <w:rPr>
                <w:b/>
                <w:sz w:val="52"/>
                <w:szCs w:val="52"/>
                <w:lang w:val="lt-LT"/>
              </w:rPr>
            </w:pPr>
            <w:r w:rsidRPr="00EE1370">
              <w:rPr>
                <w:b/>
                <w:bCs/>
                <w:sz w:val="52"/>
                <w:szCs w:val="52"/>
                <w:lang w:val="lt-LT"/>
              </w:rPr>
              <w:t>PALIKITE SAVO DAIKTUS, GELBĖKITĖS PATYS</w:t>
            </w:r>
          </w:p>
        </w:tc>
        <w:tc>
          <w:tcPr>
            <w:tcW w:w="1984" w:type="dxa"/>
            <w:tcBorders>
              <w:top w:val="single" w:sz="4" w:space="0" w:color="auto"/>
              <w:left w:val="single" w:sz="4" w:space="0" w:color="auto"/>
              <w:bottom w:val="single" w:sz="4" w:space="0" w:color="auto"/>
              <w:right w:val="single" w:sz="4" w:space="0" w:color="auto"/>
            </w:tcBorders>
            <w:hideMark/>
          </w:tcPr>
          <w:p w14:paraId="33692E39" w14:textId="5ADF875B"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24906C3C" wp14:editId="263859F3">
                  <wp:extent cx="975360" cy="975360"/>
                  <wp:effectExtent l="0" t="0" r="0" b="0"/>
                  <wp:docPr id="17736821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tc>
      </w:tr>
      <w:tr w:rsidR="00EE1370" w:rsidRPr="00EE1370" w14:paraId="1C4C2569"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7178EA80"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46C91DF8" w14:textId="77777777" w:rsidR="00EE1370" w:rsidRPr="00EE1370" w:rsidRDefault="00EE1370" w:rsidP="00EE1370">
            <w:pPr>
              <w:ind w:left="57" w:firstLine="57"/>
              <w:rPr>
                <w:b/>
                <w:sz w:val="52"/>
                <w:szCs w:val="52"/>
                <w:lang w:val="lt-LT"/>
              </w:rPr>
            </w:pPr>
            <w:r w:rsidRPr="00EE1370">
              <w:rPr>
                <w:b/>
                <w:bCs/>
                <w:sz w:val="52"/>
                <w:szCs w:val="52"/>
                <w:lang w:val="lt-LT"/>
              </w:rPr>
              <w:t>SKUBĖKITE TIESIAI Į LAUKĄ</w:t>
            </w:r>
          </w:p>
        </w:tc>
        <w:tc>
          <w:tcPr>
            <w:tcW w:w="1984" w:type="dxa"/>
            <w:tcBorders>
              <w:top w:val="single" w:sz="4" w:space="0" w:color="auto"/>
              <w:left w:val="single" w:sz="4" w:space="0" w:color="auto"/>
              <w:bottom w:val="single" w:sz="4" w:space="0" w:color="auto"/>
              <w:right w:val="single" w:sz="4" w:space="0" w:color="auto"/>
            </w:tcBorders>
            <w:hideMark/>
          </w:tcPr>
          <w:p w14:paraId="2C8F9B78" w14:textId="161B51D6"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539501CD" wp14:editId="157A765C">
                  <wp:extent cx="830580" cy="830580"/>
                  <wp:effectExtent l="0" t="0" r="7620" b="7620"/>
                  <wp:docPr id="21058029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tc>
      </w:tr>
      <w:tr w:rsidR="00EE1370" w:rsidRPr="00EE1370" w14:paraId="60B1A61D"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3043E651"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37E77B9B" w14:textId="77777777" w:rsidR="00EE1370" w:rsidRPr="00EE1370" w:rsidRDefault="00EE1370" w:rsidP="00EE1370">
            <w:pPr>
              <w:ind w:left="57" w:firstLine="57"/>
              <w:rPr>
                <w:b/>
                <w:sz w:val="52"/>
                <w:szCs w:val="52"/>
                <w:lang w:val="lt-LT"/>
              </w:rPr>
            </w:pPr>
            <w:r w:rsidRPr="00EE1370">
              <w:rPr>
                <w:b/>
                <w:bCs/>
                <w:sz w:val="52"/>
                <w:szCs w:val="52"/>
                <w:lang w:val="lt-LT"/>
              </w:rPr>
              <w:t>NEIKITE PER DŪMUS</w:t>
            </w:r>
          </w:p>
        </w:tc>
        <w:tc>
          <w:tcPr>
            <w:tcW w:w="1984" w:type="dxa"/>
            <w:tcBorders>
              <w:top w:val="single" w:sz="4" w:space="0" w:color="auto"/>
              <w:left w:val="single" w:sz="4" w:space="0" w:color="auto"/>
              <w:bottom w:val="single" w:sz="4" w:space="0" w:color="auto"/>
              <w:right w:val="single" w:sz="4" w:space="0" w:color="auto"/>
            </w:tcBorders>
            <w:hideMark/>
          </w:tcPr>
          <w:p w14:paraId="467DBC67" w14:textId="4004086C"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167304AB" wp14:editId="25A181FA">
                  <wp:extent cx="975360" cy="975360"/>
                  <wp:effectExtent l="0" t="0" r="0" b="0"/>
                  <wp:docPr id="18489316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flipH="1">
                            <a:off x="0" y="0"/>
                            <a:ext cx="975360" cy="975360"/>
                          </a:xfrm>
                          <a:prstGeom prst="rect">
                            <a:avLst/>
                          </a:prstGeom>
                          <a:noFill/>
                          <a:ln>
                            <a:noFill/>
                          </a:ln>
                        </pic:spPr>
                      </pic:pic>
                    </a:graphicData>
                  </a:graphic>
                </wp:inline>
              </w:drawing>
            </w:r>
          </w:p>
        </w:tc>
      </w:tr>
      <w:tr w:rsidR="00EE1370" w:rsidRPr="00EE1370" w14:paraId="50FA01AE"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1A3E998D"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6E958917" w14:textId="77777777" w:rsidR="00EE1370" w:rsidRPr="00EE1370" w:rsidRDefault="00EE1370" w:rsidP="00EE1370">
            <w:pPr>
              <w:ind w:left="57" w:firstLine="57"/>
              <w:rPr>
                <w:b/>
                <w:sz w:val="52"/>
                <w:szCs w:val="52"/>
                <w:lang w:val="lt-LT"/>
              </w:rPr>
            </w:pPr>
            <w:r w:rsidRPr="00EE1370">
              <w:rPr>
                <w:b/>
                <w:bCs/>
                <w:sz w:val="52"/>
                <w:szCs w:val="52"/>
                <w:lang w:val="lt-LT"/>
              </w:rPr>
              <w:t>NESINAUDOKITE LIFTAIS</w:t>
            </w:r>
          </w:p>
        </w:tc>
        <w:tc>
          <w:tcPr>
            <w:tcW w:w="1984" w:type="dxa"/>
            <w:tcBorders>
              <w:top w:val="single" w:sz="4" w:space="0" w:color="auto"/>
              <w:left w:val="single" w:sz="4" w:space="0" w:color="auto"/>
              <w:bottom w:val="single" w:sz="4" w:space="0" w:color="auto"/>
              <w:right w:val="single" w:sz="4" w:space="0" w:color="auto"/>
            </w:tcBorders>
            <w:hideMark/>
          </w:tcPr>
          <w:p w14:paraId="79B93382" w14:textId="720D512D"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5586DCE0" wp14:editId="29886EBF">
                  <wp:extent cx="975360" cy="975360"/>
                  <wp:effectExtent l="0" t="0" r="0" b="0"/>
                  <wp:docPr id="12425096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tc>
      </w:tr>
      <w:tr w:rsidR="00EE1370" w:rsidRPr="00EE1370" w14:paraId="692E7303"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221F4901"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25406835" w14:textId="77777777" w:rsidR="00EE1370" w:rsidRPr="00EE1370" w:rsidRDefault="00EE1370" w:rsidP="00EE1370">
            <w:pPr>
              <w:ind w:left="57" w:firstLine="57"/>
              <w:rPr>
                <w:b/>
                <w:sz w:val="52"/>
                <w:szCs w:val="52"/>
                <w:lang w:val="lt-LT"/>
              </w:rPr>
            </w:pPr>
            <w:r w:rsidRPr="00EE1370">
              <w:rPr>
                <w:b/>
                <w:bCs/>
                <w:sz w:val="52"/>
                <w:szCs w:val="52"/>
                <w:lang w:val="lt-LT"/>
              </w:rPr>
              <w:t>IŠEIDAMI UŽDARYKITE DURIS</w:t>
            </w:r>
          </w:p>
        </w:tc>
        <w:tc>
          <w:tcPr>
            <w:tcW w:w="1984" w:type="dxa"/>
            <w:tcBorders>
              <w:top w:val="single" w:sz="4" w:space="0" w:color="auto"/>
              <w:left w:val="single" w:sz="4" w:space="0" w:color="auto"/>
              <w:bottom w:val="single" w:sz="4" w:space="0" w:color="auto"/>
              <w:right w:val="single" w:sz="4" w:space="0" w:color="auto"/>
            </w:tcBorders>
            <w:hideMark/>
          </w:tcPr>
          <w:p w14:paraId="32EA7F9D" w14:textId="5D82E0BB"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31D46587" wp14:editId="1BE93AD6">
                  <wp:extent cx="937260" cy="937260"/>
                  <wp:effectExtent l="0" t="0" r="0" b="0"/>
                  <wp:docPr id="18900259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inline>
              </w:drawing>
            </w:r>
          </w:p>
        </w:tc>
      </w:tr>
      <w:tr w:rsidR="00EE1370" w:rsidRPr="00EE1370" w14:paraId="4EFFCE8C"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35FF3725"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1AF3665A" w14:textId="77777777" w:rsidR="00EE1370" w:rsidRPr="00EE1370" w:rsidRDefault="00EE1370" w:rsidP="00EE1370">
            <w:pPr>
              <w:ind w:left="57" w:firstLine="57"/>
              <w:rPr>
                <w:b/>
                <w:sz w:val="52"/>
                <w:szCs w:val="52"/>
                <w:lang w:val="lt-LT"/>
              </w:rPr>
            </w:pPr>
            <w:r w:rsidRPr="00EE1370">
              <w:rPr>
                <w:b/>
                <w:bCs/>
                <w:sz w:val="52"/>
                <w:szCs w:val="52"/>
                <w:lang w:val="lt-LT"/>
              </w:rPr>
              <w:t>IŠĖJĘ LIKITE SUTARTOJE VIETOJE</w:t>
            </w:r>
          </w:p>
        </w:tc>
        <w:tc>
          <w:tcPr>
            <w:tcW w:w="1984" w:type="dxa"/>
            <w:tcBorders>
              <w:top w:val="single" w:sz="4" w:space="0" w:color="auto"/>
              <w:left w:val="single" w:sz="4" w:space="0" w:color="auto"/>
              <w:bottom w:val="single" w:sz="4" w:space="0" w:color="auto"/>
              <w:right w:val="single" w:sz="4" w:space="0" w:color="auto"/>
            </w:tcBorders>
            <w:hideMark/>
          </w:tcPr>
          <w:p w14:paraId="06AA515B" w14:textId="693BF9FB"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3C47B1F4" wp14:editId="5D92F132">
                  <wp:extent cx="1082040" cy="830580"/>
                  <wp:effectExtent l="0" t="0" r="0" b="7620"/>
                  <wp:docPr id="15026937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t="11154" b="12308"/>
                          <a:stretch>
                            <a:fillRect/>
                          </a:stretch>
                        </pic:blipFill>
                        <pic:spPr bwMode="auto">
                          <a:xfrm>
                            <a:off x="0" y="0"/>
                            <a:ext cx="1082040" cy="830580"/>
                          </a:xfrm>
                          <a:prstGeom prst="rect">
                            <a:avLst/>
                          </a:prstGeom>
                          <a:noFill/>
                          <a:ln>
                            <a:noFill/>
                          </a:ln>
                        </pic:spPr>
                      </pic:pic>
                    </a:graphicData>
                  </a:graphic>
                </wp:inline>
              </w:drawing>
            </w:r>
          </w:p>
        </w:tc>
      </w:tr>
      <w:tr w:rsidR="00EE1370" w:rsidRPr="00EE1370" w14:paraId="62CABBC9" w14:textId="77777777" w:rsidTr="00EE1370">
        <w:tc>
          <w:tcPr>
            <w:tcW w:w="817" w:type="dxa"/>
            <w:tcBorders>
              <w:top w:val="single" w:sz="4" w:space="0" w:color="auto"/>
              <w:left w:val="single" w:sz="4" w:space="0" w:color="auto"/>
              <w:bottom w:val="single" w:sz="4" w:space="0" w:color="auto"/>
              <w:right w:val="single" w:sz="4" w:space="0" w:color="auto"/>
            </w:tcBorders>
            <w:vAlign w:val="center"/>
          </w:tcPr>
          <w:p w14:paraId="46A3BD6E" w14:textId="77777777" w:rsidR="00EE1370" w:rsidRPr="00EE1370" w:rsidRDefault="00EE1370" w:rsidP="00F77B2F">
            <w:pPr>
              <w:numPr>
                <w:ilvl w:val="0"/>
                <w:numId w:val="23"/>
              </w:numPr>
              <w:ind w:left="57" w:firstLine="57"/>
              <w:rPr>
                <w:b/>
                <w:sz w:val="52"/>
                <w:szCs w:val="52"/>
                <w:lang w:val="lt-LT"/>
              </w:rPr>
            </w:pPr>
          </w:p>
        </w:tc>
        <w:tc>
          <w:tcPr>
            <w:tcW w:w="7220" w:type="dxa"/>
            <w:tcBorders>
              <w:top w:val="single" w:sz="4" w:space="0" w:color="auto"/>
              <w:left w:val="single" w:sz="4" w:space="0" w:color="auto"/>
              <w:bottom w:val="single" w:sz="4" w:space="0" w:color="auto"/>
              <w:right w:val="single" w:sz="4" w:space="0" w:color="auto"/>
            </w:tcBorders>
            <w:vAlign w:val="center"/>
            <w:hideMark/>
          </w:tcPr>
          <w:p w14:paraId="12A7065F" w14:textId="77777777" w:rsidR="00EE1370" w:rsidRPr="00EE1370" w:rsidRDefault="00EE1370" w:rsidP="00EE1370">
            <w:pPr>
              <w:ind w:left="57" w:firstLine="57"/>
              <w:rPr>
                <w:b/>
                <w:sz w:val="52"/>
                <w:szCs w:val="52"/>
                <w:lang w:val="lt-LT"/>
              </w:rPr>
            </w:pPr>
            <w:r w:rsidRPr="00EE1370">
              <w:rPr>
                <w:b/>
                <w:bCs/>
                <w:sz w:val="52"/>
                <w:szCs w:val="52"/>
                <w:lang w:val="lt-LT"/>
              </w:rPr>
              <w:t>NEGRĮŽKITE Į DEGANTĮ PASTATĄ</w:t>
            </w:r>
          </w:p>
        </w:tc>
        <w:tc>
          <w:tcPr>
            <w:tcW w:w="1984" w:type="dxa"/>
            <w:tcBorders>
              <w:top w:val="single" w:sz="4" w:space="0" w:color="auto"/>
              <w:left w:val="single" w:sz="4" w:space="0" w:color="auto"/>
              <w:bottom w:val="single" w:sz="4" w:space="0" w:color="auto"/>
              <w:right w:val="single" w:sz="4" w:space="0" w:color="auto"/>
            </w:tcBorders>
            <w:hideMark/>
          </w:tcPr>
          <w:p w14:paraId="2CAC2316" w14:textId="064FCC8D" w:rsidR="00EE1370" w:rsidRPr="00EE1370" w:rsidRDefault="00EE1370" w:rsidP="00EE1370">
            <w:pPr>
              <w:ind w:left="57" w:firstLine="57"/>
              <w:rPr>
                <w:b/>
                <w:sz w:val="52"/>
                <w:szCs w:val="52"/>
                <w:lang w:val="lt-LT"/>
              </w:rPr>
            </w:pPr>
            <w:r w:rsidRPr="00EE1370">
              <w:rPr>
                <w:b/>
                <w:noProof/>
                <w:sz w:val="52"/>
                <w:szCs w:val="52"/>
                <w:lang w:val="lt-LT"/>
              </w:rPr>
              <w:drawing>
                <wp:inline distT="0" distB="0" distL="0" distR="0" wp14:anchorId="2582A32D" wp14:editId="15D77929">
                  <wp:extent cx="975360" cy="975360"/>
                  <wp:effectExtent l="0" t="0" r="0" b="0"/>
                  <wp:docPr id="17188511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tc>
      </w:tr>
      <w:bookmarkEnd w:id="0"/>
    </w:tbl>
    <w:p w14:paraId="766777A4" w14:textId="6C021449" w:rsidR="00DE3E0E" w:rsidRPr="00DE3E0E" w:rsidRDefault="00DE3E0E" w:rsidP="00222698">
      <w:pPr>
        <w:rPr>
          <w:szCs w:val="20"/>
          <w:lang w:val="lt-LT"/>
        </w:rPr>
      </w:pPr>
    </w:p>
    <w:sectPr w:rsidR="00DE3E0E" w:rsidRPr="00DE3E0E" w:rsidSect="00BB7DB4">
      <w:headerReference w:type="default" r:id="rId60"/>
      <w:headerReference w:type="first" r:id="rId61"/>
      <w:pgSz w:w="11906" w:h="16838"/>
      <w:pgMar w:top="993" w:right="849" w:bottom="567" w:left="1418" w:header="567" w:footer="567" w:gutter="0"/>
      <w:pgNumType w:start="1"/>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F5E4B" w14:textId="77777777" w:rsidR="008D5F8F" w:rsidRDefault="008D5F8F" w:rsidP="00CE0AF5">
      <w:r>
        <w:separator/>
      </w:r>
    </w:p>
  </w:endnote>
  <w:endnote w:type="continuationSeparator" w:id="0">
    <w:p w14:paraId="32D8E945" w14:textId="77777777" w:rsidR="008D5F8F" w:rsidRDefault="008D5F8F" w:rsidP="00CE0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LT">
    <w:altName w:val="Times New Roman"/>
    <w:panose1 w:val="00000000000000000000"/>
    <w:charset w:val="BA"/>
    <w:family w:val="roman"/>
    <w:notTrueType/>
    <w:pitch w:val="default"/>
    <w:sig w:usb0="00000007" w:usb1="00000000" w:usb2="00000000" w:usb3="00000000" w:csb0="00000081"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DF0C3" w14:textId="77777777" w:rsidR="008D5F8F" w:rsidRDefault="008D5F8F" w:rsidP="00CE0AF5">
      <w:r>
        <w:separator/>
      </w:r>
    </w:p>
  </w:footnote>
  <w:footnote w:type="continuationSeparator" w:id="0">
    <w:p w14:paraId="2DAAB14E" w14:textId="77777777" w:rsidR="008D5F8F" w:rsidRDefault="008D5F8F" w:rsidP="00CE0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9383497"/>
      <w:docPartObj>
        <w:docPartGallery w:val="Page Numbers (Top of Page)"/>
        <w:docPartUnique/>
      </w:docPartObj>
    </w:sdtPr>
    <w:sdtContent>
      <w:p w14:paraId="6504E5DD" w14:textId="1CE853D6" w:rsidR="00627573" w:rsidRDefault="00627573" w:rsidP="002F2C03">
        <w:pPr>
          <w:pStyle w:val="Header"/>
          <w:tabs>
            <w:tab w:val="clear" w:pos="4153"/>
            <w:tab w:val="center" w:pos="4820"/>
          </w:tabs>
        </w:pPr>
        <w:r>
          <w:t xml:space="preserve">Iš viso </w:t>
        </w:r>
        <w:fldSimple w:instr=" SECTIONPAGES  \* Arabic  \* MERGEFORMAT ">
          <w:r w:rsidR="00BB7DB4">
            <w:rPr>
              <w:noProof/>
            </w:rPr>
            <w:t>9</w:t>
          </w:r>
        </w:fldSimple>
        <w:r w:rsidRPr="002F2C03">
          <w:t xml:space="preserve"> </w:t>
        </w:r>
        <w:r>
          <w:tab/>
        </w:r>
        <w:r w:rsidRPr="002F2C03">
          <w:fldChar w:fldCharType="begin"/>
        </w:r>
        <w:r w:rsidRPr="002F2C03">
          <w:instrText>PAGE</w:instrText>
        </w:r>
        <w:r w:rsidRPr="002F2C03">
          <w:fldChar w:fldCharType="separate"/>
        </w:r>
        <w:r w:rsidRPr="002F2C03">
          <w:t>2</w:t>
        </w:r>
        <w:r w:rsidRPr="002F2C03">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5CE2E" w14:textId="0D2DF5FE" w:rsidR="002F7DD8" w:rsidRPr="002F2C03" w:rsidRDefault="002F7DD8" w:rsidP="002F2C03">
    <w:pPr>
      <w:pStyle w:val="Header"/>
      <w:tabs>
        <w:tab w:val="clear" w:pos="4153"/>
        <w:tab w:val="center" w:pos="48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25pt;height:11.25pt;visibility:visible;mso-wrap-style:square" o:bullet="t">
        <v:imagedata r:id="rId1" o:title="msoEF0"/>
      </v:shape>
    </w:pict>
  </w:numPicBullet>
  <w:abstractNum w:abstractNumId="0" w15:restartNumberingAfterBreak="0">
    <w:nsid w:val="00E45ED2"/>
    <w:multiLevelType w:val="multilevel"/>
    <w:tmpl w:val="9D10EB18"/>
    <w:lvl w:ilvl="0">
      <w:start w:val="5"/>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6.8.%3."/>
      <w:lvlJc w:val="left"/>
      <w:pPr>
        <w:tabs>
          <w:tab w:val="num" w:pos="720"/>
        </w:tabs>
        <w:ind w:left="720" w:hanging="720"/>
      </w:pPr>
      <w:rPr>
        <w:rFonts w:hint="default"/>
      </w:rPr>
    </w:lvl>
    <w:lvl w:ilvl="3">
      <w:start w:val="1"/>
      <w:numFmt w:val="decimal"/>
      <w:lvlText w:val="6.8.%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3B32BF2"/>
    <w:multiLevelType w:val="multilevel"/>
    <w:tmpl w:val="526439C4"/>
    <w:styleLink w:val="Stilius7"/>
    <w:lvl w:ilvl="0">
      <w:start w:val="1"/>
      <w:numFmt w:val="decimal"/>
      <w:lvlText w:val="%1."/>
      <w:lvlJc w:val="left"/>
      <w:pPr>
        <w:ind w:left="420" w:hanging="420"/>
      </w:pPr>
      <w:rPr>
        <w:rFonts w:hint="default"/>
      </w:rPr>
    </w:lvl>
    <w:lvl w:ilvl="1">
      <w:start w:val="1"/>
      <w:numFmt w:val="decimal"/>
      <w:lvlText w:val="2.%2."/>
      <w:lvlJc w:val="left"/>
      <w:pPr>
        <w:ind w:left="420" w:hanging="420"/>
      </w:pPr>
      <w:rPr>
        <w:rFonts w:hint="default"/>
        <w:b/>
        <w:bCs/>
      </w:rPr>
    </w:lvl>
    <w:lvl w:ilvl="2">
      <w:start w:val="1"/>
      <w:numFmt w:val="decimal"/>
      <w:lvlText w:val="2.%2.%3."/>
      <w:lvlJc w:val="left"/>
      <w:pPr>
        <w:ind w:left="1004"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A9020D"/>
    <w:multiLevelType w:val="multilevel"/>
    <w:tmpl w:val="317CA882"/>
    <w:lvl w:ilvl="0">
      <w:start w:val="3"/>
      <w:numFmt w:val="decimal"/>
      <w:lvlText w:val="%1."/>
      <w:lvlJc w:val="left"/>
      <w:pPr>
        <w:tabs>
          <w:tab w:val="num" w:pos="540"/>
        </w:tabs>
        <w:ind w:left="540" w:hanging="540"/>
      </w:pPr>
      <w:rPr>
        <w:rFonts w:hint="default"/>
      </w:rPr>
    </w:lvl>
    <w:lvl w:ilvl="1">
      <w:start w:val="1"/>
      <w:numFmt w:val="decimal"/>
      <w:lvlText w:val="4.%2."/>
      <w:lvlJc w:val="left"/>
      <w:pPr>
        <w:tabs>
          <w:tab w:val="num" w:pos="540"/>
        </w:tabs>
        <w:ind w:left="540" w:hanging="540"/>
      </w:pPr>
      <w:rPr>
        <w:rFonts w:hint="default"/>
        <w:b/>
      </w:rPr>
    </w:lvl>
    <w:lvl w:ilvl="2">
      <w:start w:val="1"/>
      <w:numFmt w:val="decimal"/>
      <w:lvlText w:val="4.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53B4FA1"/>
    <w:multiLevelType w:val="multilevel"/>
    <w:tmpl w:val="CF8E0926"/>
    <w:styleLink w:val="Style3"/>
    <w:lvl w:ilvl="0">
      <w:start w:val="4"/>
      <w:numFmt w:val="decimal"/>
      <w:lvlText w:val="%1."/>
      <w:lvlJc w:val="left"/>
      <w:pPr>
        <w:tabs>
          <w:tab w:val="num" w:pos="360"/>
        </w:tabs>
        <w:ind w:left="360" w:hanging="360"/>
      </w:pPr>
      <w:rPr>
        <w:rFonts w:hint="default"/>
      </w:rPr>
    </w:lvl>
    <w:lvl w:ilvl="1">
      <w:start w:val="1"/>
      <w:numFmt w:val="decimal"/>
      <w:lvlText w:val="5.%2."/>
      <w:lvlJc w:val="left"/>
      <w:pPr>
        <w:tabs>
          <w:tab w:val="num" w:pos="360"/>
        </w:tabs>
        <w:ind w:left="360" w:hanging="360"/>
      </w:pPr>
      <w:rPr>
        <w:rFonts w:hint="default"/>
        <w:b/>
      </w:rPr>
    </w:lvl>
    <w:lvl w:ilvl="2">
      <w:start w:val="1"/>
      <w:numFmt w:val="decimal"/>
      <w:lvlText w:val="5.%2.%3."/>
      <w:lvlJc w:val="left"/>
      <w:pPr>
        <w:tabs>
          <w:tab w:val="num" w:pos="720"/>
        </w:tabs>
        <w:ind w:left="720" w:hanging="720"/>
      </w:pPr>
      <w:rPr>
        <w:rFonts w:hint="default"/>
      </w:rPr>
    </w:lvl>
    <w:lvl w:ilvl="3">
      <w:start w:val="1"/>
      <w:numFmt w:val="decimal"/>
      <w:lvlText w:val="5.%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9FA60B6"/>
    <w:multiLevelType w:val="hybridMultilevel"/>
    <w:tmpl w:val="D92C2980"/>
    <w:styleLink w:val="Stilius61"/>
    <w:lvl w:ilvl="0" w:tplc="4B5EAEB8">
      <w:start w:val="1"/>
      <w:numFmt w:val="bullet"/>
      <w:lvlText w:val=""/>
      <w:lvlJc w:val="left"/>
      <w:pPr>
        <w:tabs>
          <w:tab w:val="num" w:pos="1876"/>
        </w:tabs>
        <w:ind w:left="1876" w:hanging="360"/>
      </w:pPr>
      <w:rPr>
        <w:rFonts w:ascii="Symbol" w:hAnsi="Symbol" w:hint="default"/>
      </w:rPr>
    </w:lvl>
    <w:lvl w:ilvl="1" w:tplc="04090003">
      <w:start w:val="1"/>
      <w:numFmt w:val="bullet"/>
      <w:lvlText w:val="o"/>
      <w:lvlJc w:val="left"/>
      <w:pPr>
        <w:tabs>
          <w:tab w:val="num" w:pos="2599"/>
        </w:tabs>
        <w:ind w:left="2599" w:hanging="360"/>
      </w:pPr>
      <w:rPr>
        <w:rFonts w:ascii="Courier New" w:hAnsi="Courier New" w:hint="default"/>
      </w:rPr>
    </w:lvl>
    <w:lvl w:ilvl="2" w:tplc="04090005">
      <w:start w:val="1"/>
      <w:numFmt w:val="bullet"/>
      <w:lvlText w:val=""/>
      <w:lvlJc w:val="left"/>
      <w:pPr>
        <w:tabs>
          <w:tab w:val="num" w:pos="3319"/>
        </w:tabs>
        <w:ind w:left="3319" w:hanging="360"/>
      </w:pPr>
      <w:rPr>
        <w:rFonts w:ascii="Wingdings" w:hAnsi="Wingdings" w:hint="default"/>
      </w:rPr>
    </w:lvl>
    <w:lvl w:ilvl="3" w:tplc="04090001">
      <w:start w:val="1"/>
      <w:numFmt w:val="bullet"/>
      <w:lvlText w:val=""/>
      <w:lvlJc w:val="left"/>
      <w:pPr>
        <w:tabs>
          <w:tab w:val="num" w:pos="4039"/>
        </w:tabs>
        <w:ind w:left="4039" w:hanging="360"/>
      </w:pPr>
      <w:rPr>
        <w:rFonts w:ascii="Symbol" w:hAnsi="Symbol" w:hint="default"/>
      </w:rPr>
    </w:lvl>
    <w:lvl w:ilvl="4" w:tplc="04090003">
      <w:start w:val="1"/>
      <w:numFmt w:val="bullet"/>
      <w:lvlText w:val="o"/>
      <w:lvlJc w:val="left"/>
      <w:pPr>
        <w:tabs>
          <w:tab w:val="num" w:pos="4759"/>
        </w:tabs>
        <w:ind w:left="4759" w:hanging="360"/>
      </w:pPr>
      <w:rPr>
        <w:rFonts w:ascii="Courier New" w:hAnsi="Courier New" w:hint="default"/>
      </w:rPr>
    </w:lvl>
    <w:lvl w:ilvl="5" w:tplc="04090005">
      <w:start w:val="1"/>
      <w:numFmt w:val="bullet"/>
      <w:lvlText w:val=""/>
      <w:lvlJc w:val="left"/>
      <w:pPr>
        <w:tabs>
          <w:tab w:val="num" w:pos="5479"/>
        </w:tabs>
        <w:ind w:left="5479" w:hanging="360"/>
      </w:pPr>
      <w:rPr>
        <w:rFonts w:ascii="Wingdings" w:hAnsi="Wingdings" w:hint="default"/>
      </w:rPr>
    </w:lvl>
    <w:lvl w:ilvl="6" w:tplc="04090001">
      <w:start w:val="1"/>
      <w:numFmt w:val="bullet"/>
      <w:lvlText w:val=""/>
      <w:lvlJc w:val="left"/>
      <w:pPr>
        <w:tabs>
          <w:tab w:val="num" w:pos="6199"/>
        </w:tabs>
        <w:ind w:left="6199" w:hanging="360"/>
      </w:pPr>
      <w:rPr>
        <w:rFonts w:ascii="Symbol" w:hAnsi="Symbol" w:hint="default"/>
      </w:rPr>
    </w:lvl>
    <w:lvl w:ilvl="7" w:tplc="04090003">
      <w:start w:val="1"/>
      <w:numFmt w:val="bullet"/>
      <w:lvlText w:val="o"/>
      <w:lvlJc w:val="left"/>
      <w:pPr>
        <w:tabs>
          <w:tab w:val="num" w:pos="6919"/>
        </w:tabs>
        <w:ind w:left="6919" w:hanging="360"/>
      </w:pPr>
      <w:rPr>
        <w:rFonts w:ascii="Courier New" w:hAnsi="Courier New" w:hint="default"/>
      </w:rPr>
    </w:lvl>
    <w:lvl w:ilvl="8" w:tplc="04090005">
      <w:start w:val="1"/>
      <w:numFmt w:val="bullet"/>
      <w:lvlText w:val=""/>
      <w:lvlJc w:val="left"/>
      <w:pPr>
        <w:tabs>
          <w:tab w:val="num" w:pos="7639"/>
        </w:tabs>
        <w:ind w:left="7639" w:hanging="360"/>
      </w:pPr>
      <w:rPr>
        <w:rFonts w:ascii="Wingdings" w:hAnsi="Wingdings" w:hint="default"/>
      </w:rPr>
    </w:lvl>
  </w:abstractNum>
  <w:abstractNum w:abstractNumId="5" w15:restartNumberingAfterBreak="0">
    <w:nsid w:val="0CC50D85"/>
    <w:multiLevelType w:val="hybridMultilevel"/>
    <w:tmpl w:val="93A258A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E6C7DAE"/>
    <w:multiLevelType w:val="hybridMultilevel"/>
    <w:tmpl w:val="EA78AAF0"/>
    <w:styleLink w:val="Style4"/>
    <w:lvl w:ilvl="0" w:tplc="5F943AE4">
      <w:start w:val="1"/>
      <w:numFmt w:val="decimal"/>
      <w:lvlText w:val="6.%1."/>
      <w:lvlJc w:val="left"/>
      <w:pPr>
        <w:ind w:left="720" w:hanging="360"/>
      </w:pPr>
      <w:rPr>
        <w:rFonts w:hint="default"/>
        <w:b/>
        <w:bCs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15F62094"/>
    <w:multiLevelType w:val="multilevel"/>
    <w:tmpl w:val="ED0EC6F8"/>
    <w:styleLink w:val="Style1"/>
    <w:lvl w:ilvl="0">
      <w:start w:val="2"/>
      <w:numFmt w:val="decimal"/>
      <w:lvlText w:val="%1."/>
      <w:lvlJc w:val="left"/>
      <w:pPr>
        <w:tabs>
          <w:tab w:val="num" w:pos="540"/>
        </w:tabs>
        <w:ind w:left="540" w:hanging="540"/>
      </w:pPr>
      <w:rPr>
        <w:rFonts w:hint="default"/>
      </w:rPr>
    </w:lvl>
    <w:lvl w:ilvl="1">
      <w:start w:val="1"/>
      <w:numFmt w:val="decimal"/>
      <w:lvlText w:val="3.%2."/>
      <w:lvlJc w:val="left"/>
      <w:pPr>
        <w:tabs>
          <w:tab w:val="num" w:pos="540"/>
        </w:tabs>
        <w:ind w:left="540" w:hanging="540"/>
      </w:pPr>
      <w:rPr>
        <w:rFonts w:hint="default"/>
        <w:b/>
        <w:bCs w:val="0"/>
      </w:rPr>
    </w:lvl>
    <w:lvl w:ilvl="2">
      <w:start w:val="1"/>
      <w:numFmt w:val="decimal"/>
      <w:lvlText w:val="3.1.%3."/>
      <w:lvlJc w:val="left"/>
      <w:pPr>
        <w:tabs>
          <w:tab w:val="num" w:pos="720"/>
        </w:tabs>
        <w:ind w:left="720" w:hanging="720"/>
      </w:pPr>
      <w:rPr>
        <w:rFonts w:hint="default"/>
        <w:b w:val="0"/>
        <w:bCs/>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DCC2E9B"/>
    <w:multiLevelType w:val="hybridMultilevel"/>
    <w:tmpl w:val="655E67BC"/>
    <w:styleLink w:val="Stilius81"/>
    <w:lvl w:ilvl="0" w:tplc="4B5EAEB8">
      <w:start w:val="1"/>
      <w:numFmt w:val="bullet"/>
      <w:lvlText w:val=""/>
      <w:lvlJc w:val="left"/>
      <w:pPr>
        <w:tabs>
          <w:tab w:val="num" w:pos="717"/>
        </w:tabs>
        <w:ind w:left="71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A720B6"/>
    <w:multiLevelType w:val="multilevel"/>
    <w:tmpl w:val="463E4B44"/>
    <w:lvl w:ilvl="0">
      <w:start w:val="74"/>
      <w:numFmt w:val="decimal"/>
      <w:lvlText w:val="%1."/>
      <w:lvlJc w:val="left"/>
      <w:pPr>
        <w:ind w:left="480" w:hanging="480"/>
      </w:pPr>
      <w:rPr>
        <w:rFonts w:hint="default"/>
        <w:b w:val="0"/>
        <w:color w:val="000000"/>
      </w:rPr>
    </w:lvl>
    <w:lvl w:ilvl="1">
      <w:start w:val="1"/>
      <w:numFmt w:val="decimal"/>
      <w:lvlText w:val="%1.%2."/>
      <w:lvlJc w:val="left"/>
      <w:pPr>
        <w:ind w:left="906" w:hanging="480"/>
      </w:pPr>
      <w:rPr>
        <w:rFonts w:hint="default"/>
        <w:b w:val="0"/>
        <w:color w:val="000000"/>
      </w:rPr>
    </w:lvl>
    <w:lvl w:ilvl="2">
      <w:start w:val="1"/>
      <w:numFmt w:val="decimal"/>
      <w:lvlText w:val="%1.%2.%3."/>
      <w:lvlJc w:val="left"/>
      <w:pPr>
        <w:ind w:left="1572" w:hanging="720"/>
      </w:pPr>
      <w:rPr>
        <w:rFonts w:hint="default"/>
        <w:b w:val="0"/>
        <w:color w:val="000000"/>
      </w:rPr>
    </w:lvl>
    <w:lvl w:ilvl="3">
      <w:start w:val="1"/>
      <w:numFmt w:val="decimal"/>
      <w:lvlText w:val="%1.%2.%3.%4."/>
      <w:lvlJc w:val="left"/>
      <w:pPr>
        <w:ind w:left="1998" w:hanging="720"/>
      </w:pPr>
      <w:rPr>
        <w:rFonts w:hint="default"/>
        <w:b w:val="0"/>
        <w:color w:val="000000"/>
      </w:rPr>
    </w:lvl>
    <w:lvl w:ilvl="4">
      <w:start w:val="1"/>
      <w:numFmt w:val="decimal"/>
      <w:lvlText w:val="%1.%2.%3.%4.%5."/>
      <w:lvlJc w:val="left"/>
      <w:pPr>
        <w:ind w:left="2784" w:hanging="1080"/>
      </w:pPr>
      <w:rPr>
        <w:rFonts w:hint="default"/>
        <w:b w:val="0"/>
        <w:color w:val="000000"/>
      </w:rPr>
    </w:lvl>
    <w:lvl w:ilvl="5">
      <w:start w:val="1"/>
      <w:numFmt w:val="decimal"/>
      <w:lvlText w:val="%1.%2.%3.%4.%5.%6."/>
      <w:lvlJc w:val="left"/>
      <w:pPr>
        <w:ind w:left="3210" w:hanging="1080"/>
      </w:pPr>
      <w:rPr>
        <w:rFonts w:hint="default"/>
        <w:b w:val="0"/>
        <w:color w:val="000000"/>
      </w:rPr>
    </w:lvl>
    <w:lvl w:ilvl="6">
      <w:start w:val="1"/>
      <w:numFmt w:val="decimal"/>
      <w:lvlText w:val="%1.%2.%3.%4.%5.%6.%7."/>
      <w:lvlJc w:val="left"/>
      <w:pPr>
        <w:ind w:left="3996" w:hanging="1440"/>
      </w:pPr>
      <w:rPr>
        <w:rFonts w:hint="default"/>
        <w:b w:val="0"/>
        <w:color w:val="000000"/>
      </w:rPr>
    </w:lvl>
    <w:lvl w:ilvl="7">
      <w:start w:val="1"/>
      <w:numFmt w:val="decimal"/>
      <w:lvlText w:val="%1.%2.%3.%4.%5.%6.%7.%8."/>
      <w:lvlJc w:val="left"/>
      <w:pPr>
        <w:ind w:left="4422" w:hanging="1440"/>
      </w:pPr>
      <w:rPr>
        <w:rFonts w:hint="default"/>
        <w:b w:val="0"/>
        <w:color w:val="000000"/>
      </w:rPr>
    </w:lvl>
    <w:lvl w:ilvl="8">
      <w:start w:val="1"/>
      <w:numFmt w:val="decimal"/>
      <w:lvlText w:val="%1.%2.%3.%4.%5.%6.%7.%8.%9."/>
      <w:lvlJc w:val="left"/>
      <w:pPr>
        <w:ind w:left="5208" w:hanging="1800"/>
      </w:pPr>
      <w:rPr>
        <w:rFonts w:hint="default"/>
        <w:b w:val="0"/>
        <w:color w:val="000000"/>
      </w:rPr>
    </w:lvl>
  </w:abstractNum>
  <w:abstractNum w:abstractNumId="10" w15:restartNumberingAfterBreak="0">
    <w:nsid w:val="35651BF8"/>
    <w:multiLevelType w:val="multilevel"/>
    <w:tmpl w:val="0DB661EA"/>
    <w:lvl w:ilvl="0">
      <w:start w:val="9"/>
      <w:numFmt w:val="decimal"/>
      <w:lvlText w:val="%1."/>
      <w:lvlJc w:val="left"/>
      <w:pPr>
        <w:tabs>
          <w:tab w:val="num" w:pos="360"/>
        </w:tabs>
        <w:ind w:left="360" w:hanging="360"/>
      </w:pPr>
      <w:rPr>
        <w:rFonts w:hint="default"/>
      </w:rPr>
    </w:lvl>
    <w:lvl w:ilvl="1">
      <w:start w:val="1"/>
      <w:numFmt w:val="decimal"/>
      <w:lvlText w:val="10.%2."/>
      <w:lvlJc w:val="left"/>
      <w:pPr>
        <w:tabs>
          <w:tab w:val="num" w:pos="360"/>
        </w:tabs>
        <w:ind w:left="360" w:hanging="360"/>
      </w:pPr>
      <w:rPr>
        <w:rFonts w:hint="default"/>
        <w:b/>
      </w:rPr>
    </w:lvl>
    <w:lvl w:ilvl="2">
      <w:start w:val="1"/>
      <w:numFmt w:val="decimal"/>
      <w:lvlText w:val="10.%2.%3."/>
      <w:lvlJc w:val="left"/>
      <w:pPr>
        <w:tabs>
          <w:tab w:val="num" w:pos="1004"/>
        </w:tabs>
        <w:ind w:left="1004" w:hanging="720"/>
      </w:pPr>
      <w:rPr>
        <w:rFonts w:hint="default"/>
        <w:b w:val="0"/>
        <w:bCs w:val="0"/>
      </w:rPr>
    </w:lvl>
    <w:lvl w:ilvl="3">
      <w:start w:val="1"/>
      <w:numFmt w:val="decimal"/>
      <w:lvlText w:val="10.%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9A22865"/>
    <w:multiLevelType w:val="multilevel"/>
    <w:tmpl w:val="CF8E0926"/>
    <w:numStyleLink w:val="Style3"/>
  </w:abstractNum>
  <w:abstractNum w:abstractNumId="12" w15:restartNumberingAfterBreak="0">
    <w:nsid w:val="421E48CF"/>
    <w:multiLevelType w:val="multilevel"/>
    <w:tmpl w:val="6CE4DAE2"/>
    <w:lvl w:ilvl="0">
      <w:start w:val="8"/>
      <w:numFmt w:val="decimal"/>
      <w:lvlText w:val="%1."/>
      <w:lvlJc w:val="left"/>
      <w:pPr>
        <w:tabs>
          <w:tab w:val="num" w:pos="360"/>
        </w:tabs>
        <w:ind w:left="360" w:hanging="360"/>
      </w:pPr>
      <w:rPr>
        <w:rFonts w:hint="default"/>
      </w:rPr>
    </w:lvl>
    <w:lvl w:ilvl="1">
      <w:start w:val="1"/>
      <w:numFmt w:val="decimal"/>
      <w:lvlText w:val="9.%2."/>
      <w:lvlJc w:val="left"/>
      <w:pPr>
        <w:tabs>
          <w:tab w:val="num" w:pos="360"/>
        </w:tabs>
        <w:ind w:left="360" w:hanging="360"/>
      </w:pPr>
      <w:rPr>
        <w:rFonts w:hint="default"/>
        <w:b/>
        <w:bCs/>
      </w:rPr>
    </w:lvl>
    <w:lvl w:ilvl="2">
      <w:start w:val="1"/>
      <w:numFmt w:val="decimal"/>
      <w:lvlText w:val="9.%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ACB1719"/>
    <w:multiLevelType w:val="multilevel"/>
    <w:tmpl w:val="EBC0DA0C"/>
    <w:lvl w:ilvl="0">
      <w:start w:val="67"/>
      <w:numFmt w:val="decimal"/>
      <w:lvlText w:val="%1."/>
      <w:lvlJc w:val="left"/>
      <w:pPr>
        <w:tabs>
          <w:tab w:val="num" w:pos="5961"/>
        </w:tabs>
        <w:ind w:left="0" w:firstLine="851"/>
      </w:pPr>
      <w:rPr>
        <w:rFonts w:cs="Times New Roman" w:hint="default"/>
        <w:b/>
        <w:bCs/>
        <w:i w:val="0"/>
        <w:iCs w:val="0"/>
        <w:color w:val="auto"/>
        <w:sz w:val="24"/>
        <w:szCs w:val="24"/>
      </w:rPr>
    </w:lvl>
    <w:lvl w:ilvl="1">
      <w:start w:val="2"/>
      <w:numFmt w:val="decimal"/>
      <w:lvlText w:val="%1.%2."/>
      <w:lvlJc w:val="left"/>
      <w:pPr>
        <w:tabs>
          <w:tab w:val="num" w:pos="2839"/>
        </w:tabs>
        <w:ind w:left="-141" w:firstLine="851"/>
      </w:pPr>
      <w:rPr>
        <w:rFonts w:cs="Times New Roman" w:hint="default"/>
        <w:b w:val="0"/>
        <w:bCs w:val="0"/>
      </w:rPr>
    </w:lvl>
    <w:lvl w:ilvl="2">
      <w:start w:val="1"/>
      <w:numFmt w:val="decimal"/>
      <w:lvlText w:val="%3."/>
      <w:lvlJc w:val="left"/>
      <w:pPr>
        <w:tabs>
          <w:tab w:val="num" w:pos="6524"/>
        </w:tabs>
        <w:ind w:left="0" w:firstLine="851"/>
      </w:pPr>
      <w:rPr>
        <w:rFonts w:ascii="Times New Roman" w:eastAsia="Times New Roman" w:hAnsi="Times New Roman" w:cs="Times New Roman" w:hint="default"/>
      </w:rPr>
    </w:lvl>
    <w:lvl w:ilvl="3">
      <w:start w:val="1"/>
      <w:numFmt w:val="decimal"/>
      <w:lvlText w:val="%1.%2.%3.%4."/>
      <w:lvlJc w:val="left"/>
      <w:pPr>
        <w:tabs>
          <w:tab w:val="num" w:pos="0"/>
        </w:tabs>
        <w:ind w:left="0" w:firstLine="851"/>
      </w:pPr>
      <w:rPr>
        <w:rFonts w:cs="Times New Roman" w:hint="default"/>
      </w:rPr>
    </w:lvl>
    <w:lvl w:ilvl="4">
      <w:start w:val="1"/>
      <w:numFmt w:val="decimal"/>
      <w:lvlText w:val="%1.%2.%3.%4.%5."/>
      <w:lvlJc w:val="left"/>
      <w:pPr>
        <w:tabs>
          <w:tab w:val="num" w:pos="1896"/>
        </w:tabs>
        <w:ind w:left="1896" w:hanging="1080"/>
      </w:pPr>
      <w:rPr>
        <w:rFonts w:cs="Times New Roman" w:hint="default"/>
      </w:rPr>
    </w:lvl>
    <w:lvl w:ilvl="5">
      <w:start w:val="1"/>
      <w:numFmt w:val="decimal"/>
      <w:lvlText w:val="%1.%2.%3.%4.%5.%6."/>
      <w:lvlJc w:val="left"/>
      <w:pPr>
        <w:tabs>
          <w:tab w:val="num" w:pos="2460"/>
        </w:tabs>
        <w:ind w:left="2460" w:hanging="1440"/>
      </w:pPr>
      <w:rPr>
        <w:rFonts w:cs="Times New Roman" w:hint="default"/>
      </w:rPr>
    </w:lvl>
    <w:lvl w:ilvl="6">
      <w:start w:val="1"/>
      <w:numFmt w:val="decimal"/>
      <w:lvlText w:val="%1.%2.%3.%4.%5.%6.%7."/>
      <w:lvlJc w:val="left"/>
      <w:pPr>
        <w:tabs>
          <w:tab w:val="num" w:pos="2664"/>
        </w:tabs>
        <w:ind w:left="2664" w:hanging="1440"/>
      </w:pPr>
      <w:rPr>
        <w:rFonts w:cs="Times New Roman" w:hint="default"/>
      </w:rPr>
    </w:lvl>
    <w:lvl w:ilvl="7">
      <w:start w:val="1"/>
      <w:numFmt w:val="decimal"/>
      <w:lvlText w:val="%1.%2.%3.%4.%5.%6.%7.%8."/>
      <w:lvlJc w:val="left"/>
      <w:pPr>
        <w:tabs>
          <w:tab w:val="num" w:pos="3228"/>
        </w:tabs>
        <w:ind w:left="3228" w:hanging="1800"/>
      </w:pPr>
      <w:rPr>
        <w:rFonts w:cs="Times New Roman" w:hint="default"/>
      </w:rPr>
    </w:lvl>
    <w:lvl w:ilvl="8">
      <w:start w:val="1"/>
      <w:numFmt w:val="decimal"/>
      <w:lvlText w:val="%1.%2.%3.%4.%5.%6.%7.%8.%9."/>
      <w:lvlJc w:val="left"/>
      <w:pPr>
        <w:tabs>
          <w:tab w:val="num" w:pos="3432"/>
        </w:tabs>
        <w:ind w:left="3432" w:hanging="1800"/>
      </w:pPr>
      <w:rPr>
        <w:rFonts w:cs="Times New Roman" w:hint="default"/>
      </w:rPr>
    </w:lvl>
  </w:abstractNum>
  <w:abstractNum w:abstractNumId="14" w15:restartNumberingAfterBreak="0">
    <w:nsid w:val="4BF4134A"/>
    <w:multiLevelType w:val="multilevel"/>
    <w:tmpl w:val="3C1ECBF2"/>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420"/>
        </w:tabs>
        <w:ind w:left="420" w:hanging="420"/>
      </w:pPr>
      <w:rPr>
        <w:rFonts w:hint="default"/>
        <w:b/>
        <w:bCs/>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720"/>
        </w:tabs>
        <w:ind w:left="720" w:hanging="72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pStyle w:val="Heading7"/>
      <w:lvlText w:val="%1.%2.%3.%4.%5.%6.%7."/>
      <w:lvlJc w:val="left"/>
      <w:pPr>
        <w:tabs>
          <w:tab w:val="num" w:pos="1440"/>
        </w:tabs>
        <w:ind w:left="1440" w:hanging="144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800"/>
        </w:tabs>
        <w:ind w:left="1800" w:hanging="1800"/>
      </w:pPr>
      <w:rPr>
        <w:rFonts w:hint="default"/>
      </w:rPr>
    </w:lvl>
  </w:abstractNum>
  <w:abstractNum w:abstractNumId="15" w15:restartNumberingAfterBreak="0">
    <w:nsid w:val="4D8F3DFC"/>
    <w:multiLevelType w:val="multilevel"/>
    <w:tmpl w:val="46CA0E2A"/>
    <w:lvl w:ilvl="0">
      <w:start w:val="10"/>
      <w:numFmt w:val="decimal"/>
      <w:lvlText w:val="%1"/>
      <w:lvlJc w:val="left"/>
      <w:pPr>
        <w:ind w:left="113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6" w15:restartNumberingAfterBreak="0">
    <w:nsid w:val="4DCD0442"/>
    <w:multiLevelType w:val="multilevel"/>
    <w:tmpl w:val="F67A6BAA"/>
    <w:lvl w:ilvl="0">
      <w:start w:val="66"/>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7" w15:restartNumberingAfterBreak="0">
    <w:nsid w:val="587D7EAF"/>
    <w:multiLevelType w:val="multilevel"/>
    <w:tmpl w:val="8FEE2ECE"/>
    <w:styleLink w:val="Style2"/>
    <w:lvl w:ilvl="0">
      <w:start w:val="7"/>
      <w:numFmt w:val="decimal"/>
      <w:lvlText w:val="%1."/>
      <w:lvlJc w:val="left"/>
      <w:pPr>
        <w:tabs>
          <w:tab w:val="num" w:pos="360"/>
        </w:tabs>
        <w:ind w:left="360" w:hanging="360"/>
      </w:pPr>
      <w:rPr>
        <w:rFonts w:hint="default"/>
      </w:rPr>
    </w:lvl>
    <w:lvl w:ilvl="1">
      <w:start w:val="1"/>
      <w:numFmt w:val="decimal"/>
      <w:lvlText w:val="8.%2."/>
      <w:lvlJc w:val="left"/>
      <w:pPr>
        <w:tabs>
          <w:tab w:val="num" w:pos="360"/>
        </w:tabs>
        <w:ind w:left="360" w:hanging="360"/>
      </w:pPr>
      <w:rPr>
        <w:rFonts w:hint="default"/>
        <w:b/>
      </w:rPr>
    </w:lvl>
    <w:lvl w:ilvl="2">
      <w:start w:val="1"/>
      <w:numFmt w:val="decimal"/>
      <w:lvlText w:val="8.%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9FE25EB"/>
    <w:multiLevelType w:val="multilevel"/>
    <w:tmpl w:val="91642910"/>
    <w:lvl w:ilvl="0">
      <w:start w:val="6"/>
      <w:numFmt w:val="decimal"/>
      <w:lvlText w:val="%1."/>
      <w:lvlJc w:val="left"/>
      <w:pPr>
        <w:tabs>
          <w:tab w:val="num" w:pos="360"/>
        </w:tabs>
        <w:ind w:left="360" w:hanging="360"/>
      </w:pPr>
      <w:rPr>
        <w:rFonts w:hint="default"/>
      </w:rPr>
    </w:lvl>
    <w:lvl w:ilvl="1">
      <w:start w:val="1"/>
      <w:numFmt w:val="decimal"/>
      <w:lvlText w:val="7.%2."/>
      <w:lvlJc w:val="left"/>
      <w:pPr>
        <w:tabs>
          <w:tab w:val="num" w:pos="360"/>
        </w:tabs>
        <w:ind w:left="360" w:hanging="360"/>
      </w:pPr>
      <w:rPr>
        <w:rFonts w:hint="default"/>
        <w:b/>
      </w:rPr>
    </w:lvl>
    <w:lvl w:ilvl="2">
      <w:start w:val="1"/>
      <w:numFmt w:val="decimal"/>
      <w:lvlText w:val="7.%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5F836FFE"/>
    <w:multiLevelType w:val="multilevel"/>
    <w:tmpl w:val="A77A66AC"/>
    <w:lvl w:ilvl="0">
      <w:start w:val="70"/>
      <w:numFmt w:val="decimal"/>
      <w:lvlText w:val="%1."/>
      <w:lvlJc w:val="left"/>
      <w:pPr>
        <w:tabs>
          <w:tab w:val="num" w:pos="5961"/>
        </w:tabs>
        <w:ind w:left="0" w:firstLine="851"/>
      </w:pPr>
      <w:rPr>
        <w:rFonts w:cs="Times New Roman" w:hint="default"/>
        <w:b/>
        <w:bCs/>
        <w:i w:val="0"/>
        <w:iCs w:val="0"/>
        <w:color w:val="auto"/>
        <w:sz w:val="24"/>
        <w:szCs w:val="24"/>
      </w:rPr>
    </w:lvl>
    <w:lvl w:ilvl="1">
      <w:start w:val="2"/>
      <w:numFmt w:val="decimal"/>
      <w:lvlText w:val="%1.%2."/>
      <w:lvlJc w:val="left"/>
      <w:pPr>
        <w:tabs>
          <w:tab w:val="num" w:pos="2980"/>
        </w:tabs>
        <w:ind w:left="0" w:firstLine="851"/>
      </w:pPr>
      <w:rPr>
        <w:rFonts w:cs="Times New Roman" w:hint="default"/>
        <w:b w:val="0"/>
        <w:bCs w:val="0"/>
      </w:rPr>
    </w:lvl>
    <w:lvl w:ilvl="2">
      <w:start w:val="1"/>
      <w:numFmt w:val="decimal"/>
      <w:lvlText w:val="%3."/>
      <w:lvlJc w:val="left"/>
      <w:pPr>
        <w:tabs>
          <w:tab w:val="num" w:pos="6524"/>
        </w:tabs>
        <w:ind w:left="0" w:firstLine="851"/>
      </w:pPr>
      <w:rPr>
        <w:rFonts w:ascii="Times New Roman" w:eastAsia="Times New Roman" w:hAnsi="Times New Roman" w:cs="Times New Roman" w:hint="default"/>
      </w:rPr>
    </w:lvl>
    <w:lvl w:ilvl="3">
      <w:start w:val="1"/>
      <w:numFmt w:val="decimal"/>
      <w:lvlText w:val="%1.%2.%3.%4."/>
      <w:lvlJc w:val="left"/>
      <w:pPr>
        <w:tabs>
          <w:tab w:val="num" w:pos="0"/>
        </w:tabs>
        <w:ind w:left="0" w:firstLine="851"/>
      </w:pPr>
      <w:rPr>
        <w:rFonts w:cs="Times New Roman" w:hint="default"/>
      </w:rPr>
    </w:lvl>
    <w:lvl w:ilvl="4">
      <w:start w:val="1"/>
      <w:numFmt w:val="decimal"/>
      <w:lvlText w:val="%1.%2.%3.%4.%5."/>
      <w:lvlJc w:val="left"/>
      <w:pPr>
        <w:tabs>
          <w:tab w:val="num" w:pos="1896"/>
        </w:tabs>
        <w:ind w:left="1896" w:hanging="1080"/>
      </w:pPr>
      <w:rPr>
        <w:rFonts w:cs="Times New Roman" w:hint="default"/>
      </w:rPr>
    </w:lvl>
    <w:lvl w:ilvl="5">
      <w:start w:val="1"/>
      <w:numFmt w:val="decimal"/>
      <w:lvlText w:val="%1.%2.%3.%4.%5.%6."/>
      <w:lvlJc w:val="left"/>
      <w:pPr>
        <w:tabs>
          <w:tab w:val="num" w:pos="2460"/>
        </w:tabs>
        <w:ind w:left="2460" w:hanging="1440"/>
      </w:pPr>
      <w:rPr>
        <w:rFonts w:cs="Times New Roman" w:hint="default"/>
      </w:rPr>
    </w:lvl>
    <w:lvl w:ilvl="6">
      <w:start w:val="1"/>
      <w:numFmt w:val="decimal"/>
      <w:lvlText w:val="%1.%2.%3.%4.%5.%6.%7."/>
      <w:lvlJc w:val="left"/>
      <w:pPr>
        <w:tabs>
          <w:tab w:val="num" w:pos="2664"/>
        </w:tabs>
        <w:ind w:left="2664" w:hanging="1440"/>
      </w:pPr>
      <w:rPr>
        <w:rFonts w:cs="Times New Roman" w:hint="default"/>
      </w:rPr>
    </w:lvl>
    <w:lvl w:ilvl="7">
      <w:start w:val="1"/>
      <w:numFmt w:val="decimal"/>
      <w:lvlText w:val="%1.%2.%3.%4.%5.%6.%7.%8."/>
      <w:lvlJc w:val="left"/>
      <w:pPr>
        <w:tabs>
          <w:tab w:val="num" w:pos="3228"/>
        </w:tabs>
        <w:ind w:left="3228" w:hanging="1800"/>
      </w:pPr>
      <w:rPr>
        <w:rFonts w:cs="Times New Roman" w:hint="default"/>
      </w:rPr>
    </w:lvl>
    <w:lvl w:ilvl="8">
      <w:start w:val="1"/>
      <w:numFmt w:val="decimal"/>
      <w:lvlText w:val="%1.%2.%3.%4.%5.%6.%7.%8.%9."/>
      <w:lvlJc w:val="left"/>
      <w:pPr>
        <w:tabs>
          <w:tab w:val="num" w:pos="3432"/>
        </w:tabs>
        <w:ind w:left="3432" w:hanging="1800"/>
      </w:pPr>
      <w:rPr>
        <w:rFonts w:cs="Times New Roman" w:hint="default"/>
      </w:rPr>
    </w:lvl>
  </w:abstractNum>
  <w:abstractNum w:abstractNumId="20" w15:restartNumberingAfterBreak="0">
    <w:nsid w:val="61497950"/>
    <w:multiLevelType w:val="multilevel"/>
    <w:tmpl w:val="7D3C030E"/>
    <w:styleLink w:val="Stilius8"/>
    <w:lvl w:ilvl="0">
      <w:start w:val="1"/>
      <w:numFmt w:val="decimal"/>
      <w:lvlText w:val="4.%1."/>
      <w:lvlJc w:val="left"/>
      <w:pPr>
        <w:ind w:left="360" w:hanging="360"/>
      </w:pPr>
      <w:rPr>
        <w:rFonts w:hint="default"/>
        <w:b/>
      </w:rPr>
    </w:lvl>
    <w:lvl w:ilvl="1">
      <w:start w:val="1"/>
      <w:numFmt w:val="decimal"/>
      <w:lvlText w:val="4.%2."/>
      <w:lvlJc w:val="left"/>
      <w:pPr>
        <w:ind w:left="792" w:hanging="432"/>
      </w:pPr>
      <w:rPr>
        <w:rFonts w:hint="default"/>
        <w:b/>
        <w:bCs/>
      </w:rPr>
    </w:lvl>
    <w:lvl w:ilvl="2">
      <w:start w:val="1"/>
      <w:numFmt w:val="decimal"/>
      <w:lvlText w:val="4.%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7932D64"/>
    <w:multiLevelType w:val="multilevel"/>
    <w:tmpl w:val="1D14E61E"/>
    <w:lvl w:ilvl="0">
      <w:start w:val="73"/>
      <w:numFmt w:val="decimal"/>
      <w:lvlText w:val="%1."/>
      <w:lvlJc w:val="left"/>
      <w:pPr>
        <w:ind w:left="480" w:hanging="480"/>
      </w:pPr>
      <w:rPr>
        <w:rFonts w:hint="default"/>
        <w:color w:val="000000"/>
      </w:rPr>
    </w:lvl>
    <w:lvl w:ilvl="1">
      <w:start w:val="1"/>
      <w:numFmt w:val="decimal"/>
      <w:lvlText w:val="%1.%2."/>
      <w:lvlJc w:val="left"/>
      <w:pPr>
        <w:ind w:left="906" w:hanging="480"/>
      </w:pPr>
      <w:rPr>
        <w:rFonts w:hint="default"/>
        <w:color w:val="000000"/>
      </w:rPr>
    </w:lvl>
    <w:lvl w:ilvl="2">
      <w:start w:val="1"/>
      <w:numFmt w:val="decimal"/>
      <w:lvlText w:val="%1.%2.%3."/>
      <w:lvlJc w:val="left"/>
      <w:pPr>
        <w:ind w:left="1572" w:hanging="720"/>
      </w:pPr>
      <w:rPr>
        <w:rFonts w:hint="default"/>
        <w:color w:val="000000"/>
      </w:rPr>
    </w:lvl>
    <w:lvl w:ilvl="3">
      <w:start w:val="1"/>
      <w:numFmt w:val="decimal"/>
      <w:lvlText w:val="%1.%2.%3.%4."/>
      <w:lvlJc w:val="left"/>
      <w:pPr>
        <w:ind w:left="1998" w:hanging="720"/>
      </w:pPr>
      <w:rPr>
        <w:rFonts w:hint="default"/>
        <w:color w:val="000000"/>
      </w:rPr>
    </w:lvl>
    <w:lvl w:ilvl="4">
      <w:start w:val="1"/>
      <w:numFmt w:val="decimal"/>
      <w:lvlText w:val="%1.%2.%3.%4.%5."/>
      <w:lvlJc w:val="left"/>
      <w:pPr>
        <w:ind w:left="2784" w:hanging="1080"/>
      </w:pPr>
      <w:rPr>
        <w:rFonts w:hint="default"/>
        <w:color w:val="000000"/>
      </w:rPr>
    </w:lvl>
    <w:lvl w:ilvl="5">
      <w:start w:val="1"/>
      <w:numFmt w:val="decimal"/>
      <w:lvlText w:val="%1.%2.%3.%4.%5.%6."/>
      <w:lvlJc w:val="left"/>
      <w:pPr>
        <w:ind w:left="3210" w:hanging="1080"/>
      </w:pPr>
      <w:rPr>
        <w:rFonts w:hint="default"/>
        <w:color w:val="000000"/>
      </w:rPr>
    </w:lvl>
    <w:lvl w:ilvl="6">
      <w:start w:val="1"/>
      <w:numFmt w:val="decimal"/>
      <w:lvlText w:val="%1.%2.%3.%4.%5.%6.%7."/>
      <w:lvlJc w:val="left"/>
      <w:pPr>
        <w:ind w:left="3996" w:hanging="1440"/>
      </w:pPr>
      <w:rPr>
        <w:rFonts w:hint="default"/>
        <w:color w:val="000000"/>
      </w:rPr>
    </w:lvl>
    <w:lvl w:ilvl="7">
      <w:start w:val="1"/>
      <w:numFmt w:val="decimal"/>
      <w:lvlText w:val="%1.%2.%3.%4.%5.%6.%7.%8."/>
      <w:lvlJc w:val="left"/>
      <w:pPr>
        <w:ind w:left="4422" w:hanging="1440"/>
      </w:pPr>
      <w:rPr>
        <w:rFonts w:hint="default"/>
        <w:color w:val="000000"/>
      </w:rPr>
    </w:lvl>
    <w:lvl w:ilvl="8">
      <w:start w:val="1"/>
      <w:numFmt w:val="decimal"/>
      <w:lvlText w:val="%1.%2.%3.%4.%5.%6.%7.%8.%9."/>
      <w:lvlJc w:val="left"/>
      <w:pPr>
        <w:ind w:left="5208" w:hanging="1800"/>
      </w:pPr>
      <w:rPr>
        <w:rFonts w:hint="default"/>
        <w:color w:val="000000"/>
      </w:rPr>
    </w:lvl>
  </w:abstractNum>
  <w:abstractNum w:abstractNumId="22" w15:restartNumberingAfterBreak="0">
    <w:nsid w:val="69B802CC"/>
    <w:multiLevelType w:val="multilevel"/>
    <w:tmpl w:val="11ECDACA"/>
    <w:lvl w:ilvl="0">
      <w:start w:val="7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6E631C94"/>
    <w:multiLevelType w:val="multilevel"/>
    <w:tmpl w:val="D556E500"/>
    <w:styleLink w:val="Style6"/>
    <w:lvl w:ilvl="0">
      <w:start w:val="1"/>
      <w:numFmt w:val="decimal"/>
      <w:lvlText w:val="%1."/>
      <w:lvlJc w:val="left"/>
      <w:pPr>
        <w:tabs>
          <w:tab w:val="num" w:pos="5961"/>
        </w:tabs>
        <w:ind w:firstLine="851"/>
      </w:pPr>
      <w:rPr>
        <w:rFonts w:cs="Times New Roman" w:hint="default"/>
        <w:b/>
        <w:bCs/>
        <w:color w:val="auto"/>
        <w:sz w:val="24"/>
        <w:szCs w:val="24"/>
      </w:rPr>
    </w:lvl>
    <w:lvl w:ilvl="1">
      <w:start w:val="1"/>
      <w:numFmt w:val="decimal"/>
      <w:lvlText w:val="%1.%2."/>
      <w:lvlJc w:val="left"/>
      <w:pPr>
        <w:tabs>
          <w:tab w:val="num" w:pos="2980"/>
        </w:tabs>
        <w:ind w:firstLine="851"/>
      </w:pPr>
      <w:rPr>
        <w:rFonts w:cs="Times New Roman" w:hint="default"/>
        <w:b w:val="0"/>
        <w:bCs w:val="0"/>
      </w:rPr>
    </w:lvl>
    <w:lvl w:ilvl="2">
      <w:start w:val="1"/>
      <w:numFmt w:val="decimal"/>
      <w:lvlText w:val="%1.%2.%3."/>
      <w:lvlJc w:val="left"/>
      <w:pPr>
        <w:tabs>
          <w:tab w:val="num" w:pos="6807"/>
        </w:tabs>
        <w:ind w:firstLine="851"/>
      </w:pPr>
      <w:rPr>
        <w:rFonts w:cs="Times New Roman" w:hint="default"/>
      </w:rPr>
    </w:lvl>
    <w:lvl w:ilvl="3">
      <w:start w:val="1"/>
      <w:numFmt w:val="decimal"/>
      <w:lvlText w:val="%1.%2.%3.%4."/>
      <w:lvlJc w:val="left"/>
      <w:pPr>
        <w:tabs>
          <w:tab w:val="num" w:pos="0"/>
        </w:tabs>
        <w:ind w:firstLine="851"/>
      </w:pPr>
      <w:rPr>
        <w:rFonts w:cs="Times New Roman" w:hint="default"/>
      </w:rPr>
    </w:lvl>
    <w:lvl w:ilvl="4">
      <w:start w:val="1"/>
      <w:numFmt w:val="decimal"/>
      <w:lvlText w:val="%1.%2.%3.%4.%5."/>
      <w:lvlJc w:val="left"/>
      <w:pPr>
        <w:tabs>
          <w:tab w:val="num" w:pos="1896"/>
        </w:tabs>
        <w:ind w:left="1896" w:hanging="1080"/>
      </w:pPr>
      <w:rPr>
        <w:rFonts w:cs="Times New Roman" w:hint="default"/>
      </w:rPr>
    </w:lvl>
    <w:lvl w:ilvl="5">
      <w:start w:val="1"/>
      <w:numFmt w:val="decimal"/>
      <w:lvlText w:val="%1.%2.%3.%4.%5.%6."/>
      <w:lvlJc w:val="left"/>
      <w:pPr>
        <w:tabs>
          <w:tab w:val="num" w:pos="2460"/>
        </w:tabs>
        <w:ind w:left="2460" w:hanging="1440"/>
      </w:pPr>
      <w:rPr>
        <w:rFonts w:cs="Times New Roman" w:hint="default"/>
      </w:rPr>
    </w:lvl>
    <w:lvl w:ilvl="6">
      <w:start w:val="1"/>
      <w:numFmt w:val="decimal"/>
      <w:lvlText w:val="%1.%2.%3.%4.%5.%6.%7."/>
      <w:lvlJc w:val="left"/>
      <w:pPr>
        <w:tabs>
          <w:tab w:val="num" w:pos="2664"/>
        </w:tabs>
        <w:ind w:left="2664" w:hanging="1440"/>
      </w:pPr>
      <w:rPr>
        <w:rFonts w:cs="Times New Roman" w:hint="default"/>
      </w:rPr>
    </w:lvl>
    <w:lvl w:ilvl="7">
      <w:start w:val="1"/>
      <w:numFmt w:val="decimal"/>
      <w:lvlText w:val="%1.%2.%3.%4.%5.%6.%7.%8."/>
      <w:lvlJc w:val="left"/>
      <w:pPr>
        <w:tabs>
          <w:tab w:val="num" w:pos="3228"/>
        </w:tabs>
        <w:ind w:left="3228" w:hanging="1800"/>
      </w:pPr>
      <w:rPr>
        <w:rFonts w:cs="Times New Roman" w:hint="default"/>
      </w:rPr>
    </w:lvl>
    <w:lvl w:ilvl="8">
      <w:start w:val="1"/>
      <w:numFmt w:val="decimal"/>
      <w:lvlText w:val="%1.%2.%3.%4.%5.%6.%7.%8.%9."/>
      <w:lvlJc w:val="left"/>
      <w:pPr>
        <w:tabs>
          <w:tab w:val="num" w:pos="3432"/>
        </w:tabs>
        <w:ind w:left="3432" w:hanging="1800"/>
      </w:pPr>
      <w:rPr>
        <w:rFonts w:cs="Times New Roman" w:hint="default"/>
      </w:rPr>
    </w:lvl>
  </w:abstractNum>
  <w:abstractNum w:abstractNumId="24" w15:restartNumberingAfterBreak="0">
    <w:nsid w:val="74066954"/>
    <w:multiLevelType w:val="multilevel"/>
    <w:tmpl w:val="95BA7176"/>
    <w:styleLink w:val="Style5"/>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15:restartNumberingAfterBreak="0">
    <w:nsid w:val="78BE5461"/>
    <w:multiLevelType w:val="multilevel"/>
    <w:tmpl w:val="ED0EC6F8"/>
    <w:numStyleLink w:val="Style1"/>
  </w:abstractNum>
  <w:num w:numId="1" w16cid:durableId="1342049977">
    <w:abstractNumId w:val="14"/>
  </w:num>
  <w:num w:numId="2" w16cid:durableId="2129665499">
    <w:abstractNumId w:val="10"/>
  </w:num>
  <w:num w:numId="3" w16cid:durableId="266547545">
    <w:abstractNumId w:val="2"/>
  </w:num>
  <w:num w:numId="4" w16cid:durableId="1368144675">
    <w:abstractNumId w:val="0"/>
  </w:num>
  <w:num w:numId="5" w16cid:durableId="717052044">
    <w:abstractNumId w:val="18"/>
  </w:num>
  <w:num w:numId="6" w16cid:durableId="1662856156">
    <w:abstractNumId w:val="12"/>
  </w:num>
  <w:num w:numId="7" w16cid:durableId="2124155876">
    <w:abstractNumId w:val="7"/>
  </w:num>
  <w:num w:numId="8" w16cid:durableId="1004430301">
    <w:abstractNumId w:val="17"/>
  </w:num>
  <w:num w:numId="9" w16cid:durableId="669606612">
    <w:abstractNumId w:val="3"/>
  </w:num>
  <w:num w:numId="10" w16cid:durableId="701589715">
    <w:abstractNumId w:val="1"/>
  </w:num>
  <w:num w:numId="11" w16cid:durableId="414939014">
    <w:abstractNumId w:val="20"/>
  </w:num>
  <w:num w:numId="12" w16cid:durableId="1812481527">
    <w:abstractNumId w:val="6"/>
  </w:num>
  <w:num w:numId="13" w16cid:durableId="1973636684">
    <w:abstractNumId w:val="24"/>
  </w:num>
  <w:num w:numId="14" w16cid:durableId="195890652">
    <w:abstractNumId w:val="23"/>
  </w:num>
  <w:num w:numId="15" w16cid:durableId="1080299259">
    <w:abstractNumId w:val="4"/>
  </w:num>
  <w:num w:numId="16" w16cid:durableId="542015038">
    <w:abstractNumId w:val="8"/>
  </w:num>
  <w:num w:numId="17" w16cid:durableId="412316125">
    <w:abstractNumId w:val="15"/>
  </w:num>
  <w:num w:numId="18" w16cid:durableId="1166432210">
    <w:abstractNumId w:val="25"/>
    <w:lvlOverride w:ilvl="0">
      <w:lvl w:ilvl="0">
        <w:start w:val="60"/>
        <w:numFmt w:val="decimal"/>
        <w:lvlText w:val="%1."/>
        <w:lvlJc w:val="left"/>
        <w:pPr>
          <w:tabs>
            <w:tab w:val="num" w:pos="540"/>
          </w:tabs>
          <w:ind w:left="540" w:hanging="540"/>
        </w:pPr>
        <w:rPr>
          <w:rFonts w:hint="default"/>
          <w:b/>
          <w:bCs/>
        </w:rPr>
      </w:lvl>
    </w:lvlOverride>
    <w:lvlOverride w:ilvl="1">
      <w:lvl w:ilvl="1">
        <w:start w:val="1"/>
        <w:numFmt w:val="decimal"/>
        <w:lvlText w:val="%1.%2."/>
        <w:lvlJc w:val="left"/>
        <w:pPr>
          <w:tabs>
            <w:tab w:val="num" w:pos="2980"/>
          </w:tabs>
          <w:ind w:left="0" w:firstLine="851"/>
        </w:pPr>
        <w:rPr>
          <w:rFonts w:cs="Times New Roman" w:hint="default"/>
          <w:b w:val="0"/>
          <w:bCs w:val="0"/>
        </w:rPr>
      </w:lvl>
    </w:lvlOverride>
    <w:lvlOverride w:ilvl="2">
      <w:lvl w:ilvl="2">
        <w:start w:val="1"/>
        <w:numFmt w:val="decimal"/>
        <w:lvlText w:val="3.1.%3."/>
        <w:lvlJc w:val="left"/>
        <w:pPr>
          <w:tabs>
            <w:tab w:val="num" w:pos="720"/>
          </w:tabs>
          <w:ind w:left="720" w:hanging="720"/>
        </w:pPr>
        <w:rPr>
          <w:rFonts w:hint="default"/>
          <w:b w:val="0"/>
          <w:bCs/>
        </w:rPr>
      </w:lvl>
    </w:lvlOverride>
    <w:lvlOverride w:ilvl="3">
      <w:lvl w:ilvl="3">
        <w:start w:val="1"/>
        <w:numFmt w:val="decimal"/>
        <w:lvlText w:val="%1.%2.%3.%4."/>
        <w:lvlJc w:val="left"/>
        <w:pPr>
          <w:tabs>
            <w:tab w:val="num" w:pos="720"/>
          </w:tabs>
          <w:ind w:left="720" w:hanging="720"/>
        </w:pPr>
        <w:rPr>
          <w:rFonts w:hint="default"/>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9" w16cid:durableId="607542356">
    <w:abstractNumId w:val="11"/>
    <w:lvlOverride w:ilvl="0">
      <w:lvl w:ilvl="0">
        <w:start w:val="4"/>
        <w:numFmt w:val="decimal"/>
        <w:lvlText w:val="%1."/>
        <w:lvlJc w:val="left"/>
        <w:pPr>
          <w:tabs>
            <w:tab w:val="num" w:pos="360"/>
          </w:tabs>
          <w:ind w:left="360" w:hanging="360"/>
        </w:pPr>
        <w:rPr>
          <w:rFonts w:hint="default"/>
          <w:b/>
          <w:bCs/>
        </w:rPr>
      </w:lvl>
    </w:lvlOverride>
  </w:num>
  <w:num w:numId="20" w16cid:durableId="553856257">
    <w:abstractNumId w:val="22"/>
  </w:num>
  <w:num w:numId="21" w16cid:durableId="1947734215">
    <w:abstractNumId w:val="13"/>
  </w:num>
  <w:num w:numId="22" w16cid:durableId="1085107851">
    <w:abstractNumId w:val="19"/>
  </w:num>
  <w:num w:numId="23" w16cid:durableId="153491884">
    <w:abstractNumId w:val="5"/>
  </w:num>
  <w:num w:numId="24" w16cid:durableId="1583447385">
    <w:abstractNumId w:val="16"/>
  </w:num>
  <w:num w:numId="25" w16cid:durableId="1162965377">
    <w:abstractNumId w:val="21"/>
  </w:num>
  <w:num w:numId="26" w16cid:durableId="1746415078">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B8"/>
    <w:rsid w:val="00002D52"/>
    <w:rsid w:val="000035EC"/>
    <w:rsid w:val="00024D06"/>
    <w:rsid w:val="000906DE"/>
    <w:rsid w:val="00092046"/>
    <w:rsid w:val="000B1B1F"/>
    <w:rsid w:val="000D4E0E"/>
    <w:rsid w:val="000D7EAE"/>
    <w:rsid w:val="000F13A5"/>
    <w:rsid w:val="00113C86"/>
    <w:rsid w:val="00124279"/>
    <w:rsid w:val="0015327A"/>
    <w:rsid w:val="001D4B1A"/>
    <w:rsid w:val="00222698"/>
    <w:rsid w:val="00235B11"/>
    <w:rsid w:val="00240508"/>
    <w:rsid w:val="002B28D9"/>
    <w:rsid w:val="002C10E1"/>
    <w:rsid w:val="002D0638"/>
    <w:rsid w:val="002D1D18"/>
    <w:rsid w:val="002D3CEC"/>
    <w:rsid w:val="002E7317"/>
    <w:rsid w:val="002F2C03"/>
    <w:rsid w:val="002F6980"/>
    <w:rsid w:val="002F7B6E"/>
    <w:rsid w:val="002F7DD8"/>
    <w:rsid w:val="003003C8"/>
    <w:rsid w:val="00300A24"/>
    <w:rsid w:val="003359BB"/>
    <w:rsid w:val="00362627"/>
    <w:rsid w:val="00365935"/>
    <w:rsid w:val="003A6E59"/>
    <w:rsid w:val="003D4770"/>
    <w:rsid w:val="003E4628"/>
    <w:rsid w:val="00453026"/>
    <w:rsid w:val="00457B72"/>
    <w:rsid w:val="00482BDC"/>
    <w:rsid w:val="004A1981"/>
    <w:rsid w:val="004E7D2E"/>
    <w:rsid w:val="00504C72"/>
    <w:rsid w:val="00536BC7"/>
    <w:rsid w:val="00554988"/>
    <w:rsid w:val="0059098F"/>
    <w:rsid w:val="0059180D"/>
    <w:rsid w:val="00626DBC"/>
    <w:rsid w:val="00627573"/>
    <w:rsid w:val="006301E4"/>
    <w:rsid w:val="00661D94"/>
    <w:rsid w:val="00683302"/>
    <w:rsid w:val="00697EC8"/>
    <w:rsid w:val="006A1D22"/>
    <w:rsid w:val="006A6BF7"/>
    <w:rsid w:val="006D3AED"/>
    <w:rsid w:val="0071347B"/>
    <w:rsid w:val="00752D0D"/>
    <w:rsid w:val="0076113A"/>
    <w:rsid w:val="00790DFA"/>
    <w:rsid w:val="0079166E"/>
    <w:rsid w:val="007A6964"/>
    <w:rsid w:val="007B7A02"/>
    <w:rsid w:val="007C6767"/>
    <w:rsid w:val="007D6535"/>
    <w:rsid w:val="007F44C0"/>
    <w:rsid w:val="00807CD8"/>
    <w:rsid w:val="00821969"/>
    <w:rsid w:val="00827BE6"/>
    <w:rsid w:val="00841656"/>
    <w:rsid w:val="00843DF6"/>
    <w:rsid w:val="00862E7C"/>
    <w:rsid w:val="00883937"/>
    <w:rsid w:val="008A7DFB"/>
    <w:rsid w:val="008C40E3"/>
    <w:rsid w:val="008C65EA"/>
    <w:rsid w:val="008D5F8F"/>
    <w:rsid w:val="008E3EAF"/>
    <w:rsid w:val="008E6FA5"/>
    <w:rsid w:val="0090200D"/>
    <w:rsid w:val="00902BE4"/>
    <w:rsid w:val="0095353A"/>
    <w:rsid w:val="009B1CA3"/>
    <w:rsid w:val="009B7177"/>
    <w:rsid w:val="009D20F9"/>
    <w:rsid w:val="00A00A87"/>
    <w:rsid w:val="00A123B3"/>
    <w:rsid w:val="00A242CE"/>
    <w:rsid w:val="00A47154"/>
    <w:rsid w:val="00A71244"/>
    <w:rsid w:val="00A87CEF"/>
    <w:rsid w:val="00A96DBB"/>
    <w:rsid w:val="00AE4685"/>
    <w:rsid w:val="00B156DE"/>
    <w:rsid w:val="00B21EBF"/>
    <w:rsid w:val="00B259D9"/>
    <w:rsid w:val="00B60B6F"/>
    <w:rsid w:val="00B85807"/>
    <w:rsid w:val="00B90220"/>
    <w:rsid w:val="00BB2160"/>
    <w:rsid w:val="00BB7DB4"/>
    <w:rsid w:val="00BD6190"/>
    <w:rsid w:val="00BE5BAA"/>
    <w:rsid w:val="00C01F29"/>
    <w:rsid w:val="00C51B6C"/>
    <w:rsid w:val="00C70AAE"/>
    <w:rsid w:val="00CB1A68"/>
    <w:rsid w:val="00CD5783"/>
    <w:rsid w:val="00CD5D3A"/>
    <w:rsid w:val="00CE0AF5"/>
    <w:rsid w:val="00D04783"/>
    <w:rsid w:val="00D14403"/>
    <w:rsid w:val="00D403B8"/>
    <w:rsid w:val="00D4127E"/>
    <w:rsid w:val="00D455F0"/>
    <w:rsid w:val="00D47821"/>
    <w:rsid w:val="00D50692"/>
    <w:rsid w:val="00D865FE"/>
    <w:rsid w:val="00D913D9"/>
    <w:rsid w:val="00D971DB"/>
    <w:rsid w:val="00DC15FA"/>
    <w:rsid w:val="00DC545D"/>
    <w:rsid w:val="00DD38B8"/>
    <w:rsid w:val="00DD7B36"/>
    <w:rsid w:val="00DE3E0E"/>
    <w:rsid w:val="00E03C7C"/>
    <w:rsid w:val="00E32BBC"/>
    <w:rsid w:val="00E57A1E"/>
    <w:rsid w:val="00E675EC"/>
    <w:rsid w:val="00E70063"/>
    <w:rsid w:val="00E774CE"/>
    <w:rsid w:val="00E9173F"/>
    <w:rsid w:val="00EE1370"/>
    <w:rsid w:val="00F278C1"/>
    <w:rsid w:val="00F60127"/>
    <w:rsid w:val="00F75416"/>
    <w:rsid w:val="00F77B2F"/>
    <w:rsid w:val="00F92A29"/>
    <w:rsid w:val="00FC4DA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3A437"/>
  <w15:chartTrackingRefBased/>
  <w15:docId w15:val="{67399630-12F5-47B9-BD7B-0E3827DF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BB"/>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A96DBB"/>
    <w:pPr>
      <w:keepNext/>
      <w:numPr>
        <w:numId w:val="1"/>
      </w:numPr>
      <w:tabs>
        <w:tab w:val="clear" w:pos="360"/>
      </w:tabs>
      <w:spacing w:before="240" w:after="240"/>
      <w:ind w:left="0" w:firstLine="0"/>
      <w:jc w:val="center"/>
      <w:outlineLvl w:val="0"/>
    </w:pPr>
    <w:rPr>
      <w:b/>
      <w:bCs/>
      <w:kern w:val="32"/>
      <w:szCs w:val="32"/>
    </w:rPr>
  </w:style>
  <w:style w:type="paragraph" w:styleId="Heading2">
    <w:name w:val="heading 2"/>
    <w:basedOn w:val="Normal"/>
    <w:next w:val="Normal"/>
    <w:link w:val="Heading2Char"/>
    <w:uiPriority w:val="9"/>
    <w:semiHidden/>
    <w:unhideWhenUsed/>
    <w:qFormat/>
    <w:rsid w:val="00A96DBB"/>
    <w:pPr>
      <w:keepNext/>
      <w:numPr>
        <w:ilvl w:val="1"/>
        <w:numId w:val="1"/>
      </w:numPr>
      <w:tabs>
        <w:tab w:val="clear" w:pos="420"/>
      </w:tabs>
      <w:spacing w:before="240" w:after="60"/>
      <w:ind w:left="720" w:firstLine="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A96DBB"/>
    <w:pPr>
      <w:keepNext/>
      <w:numPr>
        <w:ilvl w:val="2"/>
        <w:numId w:val="1"/>
      </w:numPr>
      <w:tabs>
        <w:tab w:val="clear" w:pos="720"/>
      </w:tabs>
      <w:spacing w:before="240" w:after="60"/>
      <w:ind w:left="1440" w:firstLine="0"/>
      <w:outlineLvl w:val="2"/>
    </w:pPr>
    <w:rPr>
      <w:rFonts w:ascii="Calibri Light" w:hAnsi="Calibri Light"/>
      <w:b/>
      <w:bCs/>
      <w:sz w:val="26"/>
      <w:szCs w:val="26"/>
    </w:rPr>
  </w:style>
  <w:style w:type="paragraph" w:styleId="Heading4">
    <w:name w:val="heading 4"/>
    <w:basedOn w:val="Normal"/>
    <w:next w:val="Normal"/>
    <w:link w:val="Heading4Char"/>
    <w:unhideWhenUsed/>
    <w:qFormat/>
    <w:rsid w:val="00A96DBB"/>
    <w:pPr>
      <w:keepNext/>
      <w:numPr>
        <w:ilvl w:val="3"/>
        <w:numId w:val="1"/>
      </w:numPr>
      <w:tabs>
        <w:tab w:val="clear" w:pos="720"/>
      </w:tabs>
      <w:spacing w:before="240" w:after="60"/>
      <w:ind w:left="2160" w:firstLine="0"/>
      <w:outlineLvl w:val="3"/>
    </w:pPr>
    <w:rPr>
      <w:rFonts w:ascii="Calibri" w:hAnsi="Calibri"/>
      <w:b/>
      <w:bCs/>
      <w:sz w:val="28"/>
      <w:szCs w:val="28"/>
    </w:rPr>
  </w:style>
  <w:style w:type="paragraph" w:styleId="Heading5">
    <w:name w:val="heading 5"/>
    <w:basedOn w:val="Normal"/>
    <w:next w:val="Normal"/>
    <w:link w:val="Heading5Char"/>
    <w:qFormat/>
    <w:rsid w:val="00A96DBB"/>
    <w:pPr>
      <w:keepNext/>
      <w:numPr>
        <w:ilvl w:val="4"/>
        <w:numId w:val="1"/>
      </w:numPr>
      <w:tabs>
        <w:tab w:val="clear" w:pos="1080"/>
      </w:tabs>
      <w:ind w:left="2880" w:firstLine="0"/>
      <w:outlineLvl w:val="4"/>
    </w:pPr>
    <w:rPr>
      <w:szCs w:val="20"/>
      <w:lang w:val="lt-LT"/>
    </w:rPr>
  </w:style>
  <w:style w:type="paragraph" w:styleId="Heading6">
    <w:name w:val="heading 6"/>
    <w:basedOn w:val="Normal"/>
    <w:next w:val="Normal"/>
    <w:link w:val="Heading6Char"/>
    <w:qFormat/>
    <w:rsid w:val="00A96DBB"/>
    <w:pPr>
      <w:keepNext/>
      <w:numPr>
        <w:ilvl w:val="5"/>
        <w:numId w:val="1"/>
      </w:numPr>
      <w:tabs>
        <w:tab w:val="clear" w:pos="1080"/>
      </w:tabs>
      <w:spacing w:before="240" w:after="240" w:line="360" w:lineRule="auto"/>
      <w:ind w:left="3600" w:firstLine="0"/>
      <w:jc w:val="center"/>
      <w:outlineLvl w:val="5"/>
    </w:pPr>
    <w:rPr>
      <w:b/>
      <w:sz w:val="28"/>
      <w:szCs w:val="20"/>
      <w:lang w:val="lt-LT"/>
    </w:rPr>
  </w:style>
  <w:style w:type="paragraph" w:styleId="Heading7">
    <w:name w:val="heading 7"/>
    <w:basedOn w:val="Normal"/>
    <w:next w:val="Normal"/>
    <w:link w:val="Heading7Char"/>
    <w:uiPriority w:val="9"/>
    <w:semiHidden/>
    <w:unhideWhenUsed/>
    <w:qFormat/>
    <w:rsid w:val="00A96DBB"/>
    <w:pPr>
      <w:numPr>
        <w:ilvl w:val="6"/>
        <w:numId w:val="1"/>
      </w:numPr>
      <w:tabs>
        <w:tab w:val="clear" w:pos="1440"/>
      </w:tabs>
      <w:spacing w:before="240" w:after="60"/>
      <w:ind w:left="4320" w:firstLine="0"/>
      <w:outlineLvl w:val="6"/>
    </w:pPr>
    <w:rPr>
      <w:rFonts w:ascii="Calibri" w:hAnsi="Calibri"/>
    </w:rPr>
  </w:style>
  <w:style w:type="paragraph" w:styleId="Heading8">
    <w:name w:val="heading 8"/>
    <w:basedOn w:val="Normal"/>
    <w:next w:val="Normal"/>
    <w:link w:val="Heading8Char"/>
    <w:uiPriority w:val="9"/>
    <w:semiHidden/>
    <w:unhideWhenUsed/>
    <w:qFormat/>
    <w:rsid w:val="00A96DBB"/>
    <w:pPr>
      <w:numPr>
        <w:ilvl w:val="7"/>
        <w:numId w:val="1"/>
      </w:numPr>
      <w:tabs>
        <w:tab w:val="clear" w:pos="1440"/>
      </w:tabs>
      <w:spacing w:before="240" w:after="60"/>
      <w:ind w:left="5040" w:firstLine="0"/>
      <w:outlineLvl w:val="7"/>
    </w:pPr>
    <w:rPr>
      <w:rFonts w:ascii="Calibri" w:hAnsi="Calibri"/>
      <w:i/>
      <w:iCs/>
    </w:rPr>
  </w:style>
  <w:style w:type="paragraph" w:styleId="Heading9">
    <w:name w:val="heading 9"/>
    <w:basedOn w:val="Normal"/>
    <w:next w:val="Normal"/>
    <w:link w:val="Heading9Char"/>
    <w:uiPriority w:val="9"/>
    <w:semiHidden/>
    <w:unhideWhenUsed/>
    <w:qFormat/>
    <w:rsid w:val="00A96DBB"/>
    <w:pPr>
      <w:numPr>
        <w:ilvl w:val="8"/>
        <w:numId w:val="1"/>
      </w:numPr>
      <w:tabs>
        <w:tab w:val="clear" w:pos="1800"/>
      </w:tabs>
      <w:spacing w:before="240" w:after="60"/>
      <w:ind w:left="5760" w:firstLine="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DBB"/>
    <w:rPr>
      <w:rFonts w:ascii="Times New Roman" w:eastAsia="Times New Roman" w:hAnsi="Times New Roman" w:cs="Times New Roman"/>
      <w:b/>
      <w:bCs/>
      <w:kern w:val="32"/>
      <w:sz w:val="24"/>
      <w:szCs w:val="32"/>
      <w:lang w:val="en-GB"/>
    </w:rPr>
  </w:style>
  <w:style w:type="character" w:customStyle="1" w:styleId="Heading2Char">
    <w:name w:val="Heading 2 Char"/>
    <w:basedOn w:val="DefaultParagraphFont"/>
    <w:link w:val="Heading2"/>
    <w:uiPriority w:val="9"/>
    <w:semiHidden/>
    <w:rsid w:val="00A96DBB"/>
    <w:rPr>
      <w:rFonts w:ascii="Calibri Light" w:eastAsia="Times New Roman" w:hAnsi="Calibri Light" w:cs="Times New Roman"/>
      <w:b/>
      <w:bCs/>
      <w:i/>
      <w:iCs/>
      <w:sz w:val="28"/>
      <w:szCs w:val="28"/>
      <w:lang w:val="en-GB"/>
    </w:rPr>
  </w:style>
  <w:style w:type="character" w:customStyle="1" w:styleId="Heading3Char">
    <w:name w:val="Heading 3 Char"/>
    <w:basedOn w:val="DefaultParagraphFont"/>
    <w:link w:val="Heading3"/>
    <w:uiPriority w:val="9"/>
    <w:semiHidden/>
    <w:rsid w:val="00A96DBB"/>
    <w:rPr>
      <w:rFonts w:ascii="Calibri Light" w:eastAsia="Times New Roman" w:hAnsi="Calibri Light" w:cs="Times New Roman"/>
      <w:b/>
      <w:bCs/>
      <w:sz w:val="26"/>
      <w:szCs w:val="26"/>
      <w:lang w:val="en-GB"/>
    </w:rPr>
  </w:style>
  <w:style w:type="character" w:customStyle="1" w:styleId="Heading4Char">
    <w:name w:val="Heading 4 Char"/>
    <w:basedOn w:val="DefaultParagraphFont"/>
    <w:link w:val="Heading4"/>
    <w:rsid w:val="00A96DBB"/>
    <w:rPr>
      <w:rFonts w:ascii="Calibri" w:eastAsia="Times New Roman" w:hAnsi="Calibri" w:cs="Times New Roman"/>
      <w:b/>
      <w:bCs/>
      <w:sz w:val="28"/>
      <w:szCs w:val="28"/>
      <w:lang w:val="en-GB"/>
    </w:rPr>
  </w:style>
  <w:style w:type="character" w:customStyle="1" w:styleId="Heading5Char">
    <w:name w:val="Heading 5 Char"/>
    <w:basedOn w:val="DefaultParagraphFont"/>
    <w:link w:val="Heading5"/>
    <w:rsid w:val="00A96DBB"/>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A96DBB"/>
    <w:rPr>
      <w:rFonts w:ascii="Times New Roman" w:eastAsia="Times New Roman" w:hAnsi="Times New Roman" w:cs="Times New Roman"/>
      <w:b/>
      <w:sz w:val="28"/>
      <w:szCs w:val="20"/>
    </w:rPr>
  </w:style>
  <w:style w:type="character" w:customStyle="1" w:styleId="Heading7Char">
    <w:name w:val="Heading 7 Char"/>
    <w:basedOn w:val="DefaultParagraphFont"/>
    <w:link w:val="Heading7"/>
    <w:uiPriority w:val="9"/>
    <w:semiHidden/>
    <w:rsid w:val="00A96DBB"/>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A96DBB"/>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A96DBB"/>
    <w:rPr>
      <w:rFonts w:ascii="Calibri Light" w:eastAsia="Times New Roman" w:hAnsi="Calibri Light" w:cs="Times New Roman"/>
      <w:lang w:val="en-GB"/>
    </w:rPr>
  </w:style>
  <w:style w:type="paragraph" w:styleId="Title">
    <w:name w:val="Title"/>
    <w:basedOn w:val="Normal"/>
    <w:link w:val="TitleChar"/>
    <w:qFormat/>
    <w:rsid w:val="00A96DBB"/>
    <w:pPr>
      <w:ind w:left="5760" w:hanging="5760"/>
      <w:jc w:val="center"/>
    </w:pPr>
    <w:rPr>
      <w:b/>
      <w:sz w:val="28"/>
      <w:szCs w:val="20"/>
      <w:lang w:val="lt-LT"/>
    </w:rPr>
  </w:style>
  <w:style w:type="character" w:customStyle="1" w:styleId="TitleChar">
    <w:name w:val="Title Char"/>
    <w:basedOn w:val="DefaultParagraphFont"/>
    <w:link w:val="Title"/>
    <w:rsid w:val="00A96DBB"/>
    <w:rPr>
      <w:rFonts w:ascii="Times New Roman" w:eastAsia="Times New Roman" w:hAnsi="Times New Roman" w:cs="Times New Roman"/>
      <w:b/>
      <w:sz w:val="28"/>
      <w:szCs w:val="20"/>
    </w:rPr>
  </w:style>
  <w:style w:type="paragraph" w:styleId="Subtitle">
    <w:name w:val="Subtitle"/>
    <w:basedOn w:val="Normal"/>
    <w:link w:val="SubtitleChar"/>
    <w:qFormat/>
    <w:rsid w:val="00A96DBB"/>
    <w:pPr>
      <w:ind w:left="5954"/>
    </w:pPr>
    <w:rPr>
      <w:szCs w:val="20"/>
      <w:lang w:val="en-US"/>
    </w:rPr>
  </w:style>
  <w:style w:type="character" w:customStyle="1" w:styleId="SubtitleChar">
    <w:name w:val="Subtitle Char"/>
    <w:basedOn w:val="DefaultParagraphFont"/>
    <w:link w:val="Subtitle"/>
    <w:rsid w:val="00A96DBB"/>
    <w:rPr>
      <w:rFonts w:ascii="Times New Roman" w:eastAsia="Times New Roman" w:hAnsi="Times New Roman" w:cs="Times New Roman"/>
      <w:sz w:val="24"/>
      <w:szCs w:val="20"/>
      <w:lang w:val="en-US"/>
    </w:rPr>
  </w:style>
  <w:style w:type="paragraph" w:styleId="Header">
    <w:name w:val="header"/>
    <w:basedOn w:val="Normal"/>
    <w:link w:val="HeaderChar"/>
    <w:uiPriority w:val="99"/>
    <w:rsid w:val="00A96DBB"/>
    <w:pPr>
      <w:tabs>
        <w:tab w:val="center" w:pos="4153"/>
        <w:tab w:val="right" w:pos="8306"/>
      </w:tabs>
    </w:pPr>
    <w:rPr>
      <w:sz w:val="20"/>
      <w:szCs w:val="20"/>
      <w:lang w:val="lt-LT"/>
    </w:rPr>
  </w:style>
  <w:style w:type="character" w:customStyle="1" w:styleId="HeaderChar">
    <w:name w:val="Header Char"/>
    <w:basedOn w:val="DefaultParagraphFont"/>
    <w:link w:val="Header"/>
    <w:uiPriority w:val="99"/>
    <w:rsid w:val="00A96DBB"/>
    <w:rPr>
      <w:rFonts w:ascii="Times New Roman" w:eastAsia="Times New Roman" w:hAnsi="Times New Roman" w:cs="Times New Roman"/>
      <w:sz w:val="20"/>
      <w:szCs w:val="20"/>
    </w:rPr>
  </w:style>
  <w:style w:type="paragraph" w:styleId="BodyText">
    <w:name w:val="Body Text"/>
    <w:basedOn w:val="Normal"/>
    <w:link w:val="BodyTextChar"/>
    <w:semiHidden/>
    <w:rsid w:val="00A96DBB"/>
    <w:pPr>
      <w:tabs>
        <w:tab w:val="left" w:pos="510"/>
      </w:tabs>
      <w:spacing w:line="360" w:lineRule="auto"/>
    </w:pPr>
    <w:rPr>
      <w:szCs w:val="20"/>
      <w:lang w:val="lt-LT"/>
    </w:rPr>
  </w:style>
  <w:style w:type="character" w:customStyle="1" w:styleId="BodyTextChar">
    <w:name w:val="Body Text Char"/>
    <w:basedOn w:val="DefaultParagraphFont"/>
    <w:link w:val="BodyText"/>
    <w:semiHidden/>
    <w:rsid w:val="00A96DBB"/>
    <w:rPr>
      <w:rFonts w:ascii="Times New Roman" w:eastAsia="Times New Roman" w:hAnsi="Times New Roman" w:cs="Times New Roman"/>
      <w:sz w:val="24"/>
      <w:szCs w:val="20"/>
    </w:rPr>
  </w:style>
  <w:style w:type="paragraph" w:styleId="BodyText2">
    <w:name w:val="Body Text 2"/>
    <w:basedOn w:val="Normal"/>
    <w:link w:val="BodyText2Char"/>
    <w:semiHidden/>
    <w:rsid w:val="00A96DBB"/>
    <w:pPr>
      <w:tabs>
        <w:tab w:val="left" w:pos="510"/>
      </w:tabs>
      <w:spacing w:line="360" w:lineRule="auto"/>
      <w:jc w:val="center"/>
    </w:pPr>
    <w:rPr>
      <w:b/>
      <w:sz w:val="28"/>
      <w:szCs w:val="20"/>
      <w:lang w:val="lt-LT"/>
    </w:rPr>
  </w:style>
  <w:style w:type="character" w:customStyle="1" w:styleId="BodyText2Char">
    <w:name w:val="Body Text 2 Char"/>
    <w:basedOn w:val="DefaultParagraphFont"/>
    <w:link w:val="BodyText2"/>
    <w:semiHidden/>
    <w:rsid w:val="00A96DBB"/>
    <w:rPr>
      <w:rFonts w:ascii="Times New Roman" w:eastAsia="Times New Roman" w:hAnsi="Times New Roman" w:cs="Times New Roman"/>
      <w:b/>
      <w:sz w:val="28"/>
      <w:szCs w:val="20"/>
    </w:rPr>
  </w:style>
  <w:style w:type="paragraph" w:styleId="BodyTextIndent">
    <w:name w:val="Body Text Indent"/>
    <w:basedOn w:val="Normal"/>
    <w:link w:val="BodyTextIndentChar"/>
    <w:semiHidden/>
    <w:rsid w:val="00A96DBB"/>
    <w:pPr>
      <w:tabs>
        <w:tab w:val="left" w:pos="510"/>
      </w:tabs>
      <w:spacing w:line="360" w:lineRule="auto"/>
      <w:ind w:left="510" w:hanging="510"/>
    </w:pPr>
    <w:rPr>
      <w:szCs w:val="20"/>
      <w:lang w:val="lt-LT"/>
    </w:rPr>
  </w:style>
  <w:style w:type="character" w:customStyle="1" w:styleId="BodyTextIndentChar">
    <w:name w:val="Body Text Indent Char"/>
    <w:basedOn w:val="DefaultParagraphFont"/>
    <w:link w:val="BodyTextIndent"/>
    <w:semiHidden/>
    <w:rsid w:val="00A96DBB"/>
    <w:rPr>
      <w:rFonts w:ascii="Times New Roman" w:eastAsia="Times New Roman" w:hAnsi="Times New Roman" w:cs="Times New Roman"/>
      <w:sz w:val="24"/>
      <w:szCs w:val="20"/>
    </w:rPr>
  </w:style>
  <w:style w:type="paragraph" w:styleId="BodyTextIndent3">
    <w:name w:val="Body Text Indent 3"/>
    <w:basedOn w:val="Normal"/>
    <w:link w:val="BodyTextIndent3Char"/>
    <w:semiHidden/>
    <w:rsid w:val="00A96DBB"/>
    <w:pPr>
      <w:spacing w:line="360" w:lineRule="auto"/>
      <w:ind w:left="284" w:hanging="284"/>
    </w:pPr>
    <w:rPr>
      <w:b/>
      <w:bCs/>
      <w:sz w:val="28"/>
      <w:szCs w:val="20"/>
      <w:lang w:val="lt-LT"/>
    </w:rPr>
  </w:style>
  <w:style w:type="character" w:customStyle="1" w:styleId="BodyTextIndent3Char">
    <w:name w:val="Body Text Indent 3 Char"/>
    <w:basedOn w:val="DefaultParagraphFont"/>
    <w:link w:val="BodyTextIndent3"/>
    <w:semiHidden/>
    <w:rsid w:val="00A96DBB"/>
    <w:rPr>
      <w:rFonts w:ascii="Times New Roman" w:eastAsia="Times New Roman" w:hAnsi="Times New Roman" w:cs="Times New Roman"/>
      <w:b/>
      <w:bCs/>
      <w:sz w:val="28"/>
      <w:szCs w:val="20"/>
    </w:rPr>
  </w:style>
  <w:style w:type="character" w:styleId="PageNumber">
    <w:name w:val="page number"/>
    <w:basedOn w:val="DefaultParagraphFont"/>
    <w:rsid w:val="00A96DBB"/>
  </w:style>
  <w:style w:type="paragraph" w:styleId="ListParagraph">
    <w:name w:val="List Paragraph"/>
    <w:basedOn w:val="Normal"/>
    <w:uiPriority w:val="34"/>
    <w:qFormat/>
    <w:rsid w:val="00A96DBB"/>
    <w:pPr>
      <w:ind w:left="1296"/>
    </w:pPr>
  </w:style>
  <w:style w:type="character" w:styleId="CommentReference">
    <w:name w:val="annotation reference"/>
    <w:uiPriority w:val="99"/>
    <w:semiHidden/>
    <w:unhideWhenUsed/>
    <w:rsid w:val="00A96DBB"/>
    <w:rPr>
      <w:sz w:val="16"/>
      <w:szCs w:val="16"/>
    </w:rPr>
  </w:style>
  <w:style w:type="paragraph" w:styleId="CommentText">
    <w:name w:val="annotation text"/>
    <w:basedOn w:val="Normal"/>
    <w:link w:val="CommentTextChar"/>
    <w:uiPriority w:val="99"/>
    <w:semiHidden/>
    <w:unhideWhenUsed/>
    <w:rsid w:val="00A96DBB"/>
    <w:rPr>
      <w:sz w:val="20"/>
      <w:szCs w:val="20"/>
      <w:lang w:val="lt-LT"/>
    </w:rPr>
  </w:style>
  <w:style w:type="character" w:customStyle="1" w:styleId="CommentTextChar">
    <w:name w:val="Comment Text Char"/>
    <w:basedOn w:val="DefaultParagraphFont"/>
    <w:link w:val="CommentText"/>
    <w:uiPriority w:val="99"/>
    <w:semiHidden/>
    <w:rsid w:val="00A96DB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A96DBB"/>
    <w:pPr>
      <w:tabs>
        <w:tab w:val="center" w:pos="4819"/>
        <w:tab w:val="right" w:pos="9638"/>
      </w:tabs>
    </w:pPr>
  </w:style>
  <w:style w:type="character" w:customStyle="1" w:styleId="FooterChar">
    <w:name w:val="Footer Char"/>
    <w:basedOn w:val="DefaultParagraphFont"/>
    <w:link w:val="Footer"/>
    <w:uiPriority w:val="99"/>
    <w:rsid w:val="00A96DBB"/>
    <w:rPr>
      <w:rFonts w:ascii="Times New Roman" w:eastAsia="Times New Roman" w:hAnsi="Times New Roman" w:cs="Times New Roman"/>
      <w:sz w:val="24"/>
      <w:szCs w:val="24"/>
      <w:lang w:val="en-GB"/>
    </w:rPr>
  </w:style>
  <w:style w:type="paragraph" w:styleId="TOCHeading">
    <w:name w:val="TOC Heading"/>
    <w:basedOn w:val="Heading1"/>
    <w:next w:val="Normal"/>
    <w:uiPriority w:val="39"/>
    <w:unhideWhenUsed/>
    <w:qFormat/>
    <w:rsid w:val="00A96DBB"/>
    <w:pPr>
      <w:keepLines/>
      <w:spacing w:after="0" w:line="259" w:lineRule="auto"/>
      <w:outlineLvl w:val="9"/>
    </w:pPr>
    <w:rPr>
      <w:b w:val="0"/>
      <w:bCs w:val="0"/>
      <w:color w:val="2F5496"/>
      <w:kern w:val="0"/>
      <w:lang w:val="en-US"/>
    </w:rPr>
  </w:style>
  <w:style w:type="paragraph" w:styleId="TOC1">
    <w:name w:val="toc 1"/>
    <w:basedOn w:val="Normal"/>
    <w:next w:val="Normal"/>
    <w:autoRedefine/>
    <w:uiPriority w:val="39"/>
    <w:unhideWhenUsed/>
    <w:rsid w:val="00A96DBB"/>
    <w:pPr>
      <w:tabs>
        <w:tab w:val="right" w:leader="dot" w:pos="9912"/>
      </w:tabs>
      <w:spacing w:line="360" w:lineRule="auto"/>
      <w:ind w:left="1134" w:hanging="567"/>
      <w:jc w:val="both"/>
    </w:pPr>
  </w:style>
  <w:style w:type="character" w:styleId="Hyperlink">
    <w:name w:val="Hyperlink"/>
    <w:uiPriority w:val="99"/>
    <w:unhideWhenUsed/>
    <w:rsid w:val="00A96DBB"/>
    <w:rPr>
      <w:color w:val="0563C1"/>
      <w:u w:val="single"/>
    </w:rPr>
  </w:style>
  <w:style w:type="paragraph" w:styleId="CommentSubject">
    <w:name w:val="annotation subject"/>
    <w:basedOn w:val="CommentText"/>
    <w:next w:val="CommentText"/>
    <w:link w:val="CommentSubjectChar"/>
    <w:uiPriority w:val="99"/>
    <w:semiHidden/>
    <w:unhideWhenUsed/>
    <w:rsid w:val="00A96DBB"/>
    <w:rPr>
      <w:b/>
      <w:bCs/>
      <w:lang w:val="en-GB"/>
    </w:rPr>
  </w:style>
  <w:style w:type="character" w:customStyle="1" w:styleId="CommentSubjectChar">
    <w:name w:val="Comment Subject Char"/>
    <w:basedOn w:val="CommentTextChar"/>
    <w:link w:val="CommentSubject"/>
    <w:uiPriority w:val="99"/>
    <w:semiHidden/>
    <w:rsid w:val="00A96DBB"/>
    <w:rPr>
      <w:rFonts w:ascii="Times New Roman" w:eastAsia="Times New Roman" w:hAnsi="Times New Roman" w:cs="Times New Roman"/>
      <w:b/>
      <w:bCs/>
      <w:sz w:val="20"/>
      <w:szCs w:val="20"/>
      <w:lang w:val="en-GB"/>
    </w:rPr>
  </w:style>
  <w:style w:type="table" w:styleId="TableGrid">
    <w:name w:val="Table Grid"/>
    <w:basedOn w:val="TableNormal"/>
    <w:uiPriority w:val="99"/>
    <w:rsid w:val="00A96DBB"/>
    <w:pPr>
      <w:spacing w:after="0" w:line="240" w:lineRule="auto"/>
    </w:pPr>
    <w:rPr>
      <w:rFonts w:ascii="Times New Roman" w:eastAsia="Times New Roman" w:hAnsi="Times New Roman" w:cs="Times New Roman"/>
      <w:sz w:val="20"/>
      <w:szCs w:val="20"/>
      <w:lang w:eastAsia="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96DBB"/>
    <w:rPr>
      <w:color w:val="954F72" w:themeColor="followedHyperlink"/>
      <w:u w:val="single"/>
    </w:rPr>
  </w:style>
  <w:style w:type="table" w:customStyle="1" w:styleId="Lentelstinklelis1">
    <w:name w:val="Lentelės tinklelis1"/>
    <w:basedOn w:val="TableNormal"/>
    <w:next w:val="TableGrid"/>
    <w:uiPriority w:val="59"/>
    <w:rsid w:val="00752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
    <w:name w:val="Header or footer"/>
    <w:basedOn w:val="DefaultParagraphFont"/>
    <w:link w:val="Headerorfooter1"/>
    <w:uiPriority w:val="99"/>
    <w:locked/>
    <w:rsid w:val="008C40E3"/>
    <w:rPr>
      <w:rFonts w:ascii="Times New Roman" w:hAnsi="Times New Roman"/>
      <w:noProof/>
      <w:sz w:val="20"/>
      <w:szCs w:val="20"/>
      <w:shd w:val="clear" w:color="auto" w:fill="FFFFFF"/>
    </w:rPr>
  </w:style>
  <w:style w:type="character" w:customStyle="1" w:styleId="Headerorfooter2">
    <w:name w:val="Header or footer2"/>
    <w:basedOn w:val="Headerorfooter"/>
    <w:uiPriority w:val="99"/>
    <w:rsid w:val="008C40E3"/>
    <w:rPr>
      <w:rFonts w:ascii="Times New Roman" w:hAnsi="Times New Roman"/>
      <w:noProof/>
      <w:sz w:val="20"/>
      <w:szCs w:val="20"/>
      <w:shd w:val="clear" w:color="auto" w:fill="FFFFFF"/>
    </w:rPr>
  </w:style>
  <w:style w:type="paragraph" w:customStyle="1" w:styleId="Headerorfooter1">
    <w:name w:val="Header or footer1"/>
    <w:basedOn w:val="Normal"/>
    <w:link w:val="Headerorfooter"/>
    <w:uiPriority w:val="99"/>
    <w:rsid w:val="008C40E3"/>
    <w:pPr>
      <w:shd w:val="clear" w:color="auto" w:fill="FFFFFF"/>
    </w:pPr>
    <w:rPr>
      <w:rFonts w:eastAsiaTheme="minorHAnsi" w:cstheme="minorBidi"/>
      <w:noProof/>
      <w:sz w:val="20"/>
      <w:szCs w:val="20"/>
      <w:lang w:val="lt-LT"/>
    </w:rPr>
  </w:style>
  <w:style w:type="numbering" w:customStyle="1" w:styleId="Style1">
    <w:name w:val="Style1"/>
    <w:uiPriority w:val="99"/>
    <w:rsid w:val="00113C86"/>
    <w:pPr>
      <w:numPr>
        <w:numId w:val="7"/>
      </w:numPr>
    </w:pPr>
  </w:style>
  <w:style w:type="numbering" w:customStyle="1" w:styleId="Style2">
    <w:name w:val="Style2"/>
    <w:uiPriority w:val="99"/>
    <w:rsid w:val="00113C86"/>
    <w:pPr>
      <w:numPr>
        <w:numId w:val="8"/>
      </w:numPr>
    </w:pPr>
  </w:style>
  <w:style w:type="numbering" w:customStyle="1" w:styleId="Style3">
    <w:name w:val="Style3"/>
    <w:uiPriority w:val="99"/>
    <w:rsid w:val="00113C86"/>
    <w:pPr>
      <w:numPr>
        <w:numId w:val="9"/>
      </w:numPr>
    </w:pPr>
  </w:style>
  <w:style w:type="numbering" w:customStyle="1" w:styleId="Stilius7">
    <w:name w:val="Stilius7"/>
    <w:uiPriority w:val="99"/>
    <w:rsid w:val="00D403B8"/>
    <w:pPr>
      <w:numPr>
        <w:numId w:val="10"/>
      </w:numPr>
    </w:pPr>
  </w:style>
  <w:style w:type="numbering" w:customStyle="1" w:styleId="Stilius8">
    <w:name w:val="Stilius8"/>
    <w:uiPriority w:val="99"/>
    <w:rsid w:val="00D403B8"/>
    <w:pPr>
      <w:numPr>
        <w:numId w:val="11"/>
      </w:numPr>
    </w:pPr>
  </w:style>
  <w:style w:type="numbering" w:customStyle="1" w:styleId="Style4">
    <w:name w:val="Style4"/>
    <w:uiPriority w:val="99"/>
    <w:rsid w:val="00D403B8"/>
    <w:pPr>
      <w:numPr>
        <w:numId w:val="12"/>
      </w:numPr>
    </w:pPr>
  </w:style>
  <w:style w:type="numbering" w:customStyle="1" w:styleId="Style5">
    <w:name w:val="Style5"/>
    <w:uiPriority w:val="99"/>
    <w:rsid w:val="00697EC8"/>
    <w:pPr>
      <w:numPr>
        <w:numId w:val="13"/>
      </w:numPr>
    </w:pPr>
  </w:style>
  <w:style w:type="numbering" w:customStyle="1" w:styleId="Style6">
    <w:name w:val="Style6"/>
    <w:uiPriority w:val="99"/>
    <w:rsid w:val="00697EC8"/>
    <w:pPr>
      <w:numPr>
        <w:numId w:val="14"/>
      </w:numPr>
    </w:pPr>
  </w:style>
  <w:style w:type="numbering" w:customStyle="1" w:styleId="Stilius61">
    <w:name w:val="Stilius61"/>
    <w:uiPriority w:val="99"/>
    <w:rsid w:val="00DE3E0E"/>
    <w:pPr>
      <w:numPr>
        <w:numId w:val="15"/>
      </w:numPr>
    </w:pPr>
  </w:style>
  <w:style w:type="numbering" w:customStyle="1" w:styleId="Stilius81">
    <w:name w:val="Stilius81"/>
    <w:uiPriority w:val="99"/>
    <w:rsid w:val="00DE3E0E"/>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762020">
      <w:bodyDiv w:val="1"/>
      <w:marLeft w:val="0"/>
      <w:marRight w:val="0"/>
      <w:marTop w:val="0"/>
      <w:marBottom w:val="0"/>
      <w:divBdr>
        <w:top w:val="none" w:sz="0" w:space="0" w:color="auto"/>
        <w:left w:val="none" w:sz="0" w:space="0" w:color="auto"/>
        <w:bottom w:val="none" w:sz="0" w:space="0" w:color="auto"/>
        <w:right w:val="none" w:sz="0" w:space="0" w:color="auto"/>
      </w:divBdr>
    </w:div>
    <w:div w:id="347559491">
      <w:bodyDiv w:val="1"/>
      <w:marLeft w:val="0"/>
      <w:marRight w:val="0"/>
      <w:marTop w:val="0"/>
      <w:marBottom w:val="0"/>
      <w:divBdr>
        <w:top w:val="none" w:sz="0" w:space="0" w:color="auto"/>
        <w:left w:val="none" w:sz="0" w:space="0" w:color="auto"/>
        <w:bottom w:val="none" w:sz="0" w:space="0" w:color="auto"/>
        <w:right w:val="none" w:sz="0" w:space="0" w:color="auto"/>
      </w:divBdr>
    </w:div>
    <w:div w:id="376706507">
      <w:bodyDiv w:val="1"/>
      <w:marLeft w:val="0"/>
      <w:marRight w:val="0"/>
      <w:marTop w:val="0"/>
      <w:marBottom w:val="0"/>
      <w:divBdr>
        <w:top w:val="none" w:sz="0" w:space="0" w:color="auto"/>
        <w:left w:val="none" w:sz="0" w:space="0" w:color="auto"/>
        <w:bottom w:val="none" w:sz="0" w:space="0" w:color="auto"/>
        <w:right w:val="none" w:sz="0" w:space="0" w:color="auto"/>
      </w:divBdr>
    </w:div>
    <w:div w:id="471681521">
      <w:bodyDiv w:val="1"/>
      <w:marLeft w:val="0"/>
      <w:marRight w:val="0"/>
      <w:marTop w:val="0"/>
      <w:marBottom w:val="0"/>
      <w:divBdr>
        <w:top w:val="none" w:sz="0" w:space="0" w:color="auto"/>
        <w:left w:val="none" w:sz="0" w:space="0" w:color="auto"/>
        <w:bottom w:val="none" w:sz="0" w:space="0" w:color="auto"/>
        <w:right w:val="none" w:sz="0" w:space="0" w:color="auto"/>
      </w:divBdr>
    </w:div>
    <w:div w:id="511647266">
      <w:bodyDiv w:val="1"/>
      <w:marLeft w:val="0"/>
      <w:marRight w:val="0"/>
      <w:marTop w:val="0"/>
      <w:marBottom w:val="0"/>
      <w:divBdr>
        <w:top w:val="none" w:sz="0" w:space="0" w:color="auto"/>
        <w:left w:val="none" w:sz="0" w:space="0" w:color="auto"/>
        <w:bottom w:val="none" w:sz="0" w:space="0" w:color="auto"/>
        <w:right w:val="none" w:sz="0" w:space="0" w:color="auto"/>
      </w:divBdr>
    </w:div>
    <w:div w:id="636684324">
      <w:bodyDiv w:val="1"/>
      <w:marLeft w:val="0"/>
      <w:marRight w:val="0"/>
      <w:marTop w:val="0"/>
      <w:marBottom w:val="0"/>
      <w:divBdr>
        <w:top w:val="none" w:sz="0" w:space="0" w:color="auto"/>
        <w:left w:val="none" w:sz="0" w:space="0" w:color="auto"/>
        <w:bottom w:val="none" w:sz="0" w:space="0" w:color="auto"/>
        <w:right w:val="none" w:sz="0" w:space="0" w:color="auto"/>
      </w:divBdr>
    </w:div>
    <w:div w:id="670181242">
      <w:bodyDiv w:val="1"/>
      <w:marLeft w:val="0"/>
      <w:marRight w:val="0"/>
      <w:marTop w:val="0"/>
      <w:marBottom w:val="0"/>
      <w:divBdr>
        <w:top w:val="none" w:sz="0" w:space="0" w:color="auto"/>
        <w:left w:val="none" w:sz="0" w:space="0" w:color="auto"/>
        <w:bottom w:val="none" w:sz="0" w:space="0" w:color="auto"/>
        <w:right w:val="none" w:sz="0" w:space="0" w:color="auto"/>
      </w:divBdr>
    </w:div>
    <w:div w:id="725839242">
      <w:bodyDiv w:val="1"/>
      <w:marLeft w:val="0"/>
      <w:marRight w:val="0"/>
      <w:marTop w:val="0"/>
      <w:marBottom w:val="0"/>
      <w:divBdr>
        <w:top w:val="none" w:sz="0" w:space="0" w:color="auto"/>
        <w:left w:val="none" w:sz="0" w:space="0" w:color="auto"/>
        <w:bottom w:val="none" w:sz="0" w:space="0" w:color="auto"/>
        <w:right w:val="none" w:sz="0" w:space="0" w:color="auto"/>
      </w:divBdr>
    </w:div>
    <w:div w:id="823090037">
      <w:bodyDiv w:val="1"/>
      <w:marLeft w:val="0"/>
      <w:marRight w:val="0"/>
      <w:marTop w:val="0"/>
      <w:marBottom w:val="0"/>
      <w:divBdr>
        <w:top w:val="none" w:sz="0" w:space="0" w:color="auto"/>
        <w:left w:val="none" w:sz="0" w:space="0" w:color="auto"/>
        <w:bottom w:val="none" w:sz="0" w:space="0" w:color="auto"/>
        <w:right w:val="none" w:sz="0" w:space="0" w:color="auto"/>
      </w:divBdr>
    </w:div>
    <w:div w:id="960889042">
      <w:bodyDiv w:val="1"/>
      <w:marLeft w:val="0"/>
      <w:marRight w:val="0"/>
      <w:marTop w:val="0"/>
      <w:marBottom w:val="0"/>
      <w:divBdr>
        <w:top w:val="none" w:sz="0" w:space="0" w:color="auto"/>
        <w:left w:val="none" w:sz="0" w:space="0" w:color="auto"/>
        <w:bottom w:val="none" w:sz="0" w:space="0" w:color="auto"/>
        <w:right w:val="none" w:sz="0" w:space="0" w:color="auto"/>
      </w:divBdr>
    </w:div>
    <w:div w:id="1218278806">
      <w:bodyDiv w:val="1"/>
      <w:marLeft w:val="0"/>
      <w:marRight w:val="0"/>
      <w:marTop w:val="0"/>
      <w:marBottom w:val="0"/>
      <w:divBdr>
        <w:top w:val="none" w:sz="0" w:space="0" w:color="auto"/>
        <w:left w:val="none" w:sz="0" w:space="0" w:color="auto"/>
        <w:bottom w:val="none" w:sz="0" w:space="0" w:color="auto"/>
        <w:right w:val="none" w:sz="0" w:space="0" w:color="auto"/>
      </w:divBdr>
    </w:div>
    <w:div w:id="1221671935">
      <w:bodyDiv w:val="1"/>
      <w:marLeft w:val="0"/>
      <w:marRight w:val="0"/>
      <w:marTop w:val="0"/>
      <w:marBottom w:val="0"/>
      <w:divBdr>
        <w:top w:val="none" w:sz="0" w:space="0" w:color="auto"/>
        <w:left w:val="none" w:sz="0" w:space="0" w:color="auto"/>
        <w:bottom w:val="none" w:sz="0" w:space="0" w:color="auto"/>
        <w:right w:val="none" w:sz="0" w:space="0" w:color="auto"/>
      </w:divBdr>
    </w:div>
    <w:div w:id="1541432661">
      <w:bodyDiv w:val="1"/>
      <w:marLeft w:val="0"/>
      <w:marRight w:val="0"/>
      <w:marTop w:val="0"/>
      <w:marBottom w:val="0"/>
      <w:divBdr>
        <w:top w:val="none" w:sz="0" w:space="0" w:color="auto"/>
        <w:left w:val="none" w:sz="0" w:space="0" w:color="auto"/>
        <w:bottom w:val="none" w:sz="0" w:space="0" w:color="auto"/>
        <w:right w:val="none" w:sz="0" w:space="0" w:color="auto"/>
      </w:divBdr>
    </w:div>
    <w:div w:id="1831561043">
      <w:bodyDiv w:val="1"/>
      <w:marLeft w:val="0"/>
      <w:marRight w:val="0"/>
      <w:marTop w:val="0"/>
      <w:marBottom w:val="0"/>
      <w:divBdr>
        <w:top w:val="none" w:sz="0" w:space="0" w:color="auto"/>
        <w:left w:val="none" w:sz="0" w:space="0" w:color="auto"/>
        <w:bottom w:val="none" w:sz="0" w:space="0" w:color="auto"/>
        <w:right w:val="none" w:sz="0" w:space="0" w:color="auto"/>
      </w:divBdr>
    </w:div>
    <w:div w:id="1914006931">
      <w:bodyDiv w:val="1"/>
      <w:marLeft w:val="0"/>
      <w:marRight w:val="0"/>
      <w:marTop w:val="0"/>
      <w:marBottom w:val="0"/>
      <w:divBdr>
        <w:top w:val="none" w:sz="0" w:space="0" w:color="auto"/>
        <w:left w:val="none" w:sz="0" w:space="0" w:color="auto"/>
        <w:bottom w:val="none" w:sz="0" w:space="0" w:color="auto"/>
        <w:right w:val="none" w:sz="0" w:space="0" w:color="auto"/>
      </w:divBdr>
    </w:div>
    <w:div w:id="2106995308">
      <w:bodyDiv w:val="1"/>
      <w:marLeft w:val="0"/>
      <w:marRight w:val="0"/>
      <w:marTop w:val="0"/>
      <w:marBottom w:val="0"/>
      <w:divBdr>
        <w:top w:val="none" w:sz="0" w:space="0" w:color="auto"/>
        <w:left w:val="none" w:sz="0" w:space="0" w:color="auto"/>
        <w:bottom w:val="none" w:sz="0" w:space="0" w:color="auto"/>
        <w:right w:val="none" w:sz="0" w:space="0" w:color="auto"/>
      </w:divBdr>
    </w:div>
    <w:div w:id="213628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jpe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image" Target="media/image29.jp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74C78-14CF-46C8-A189-67594D331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3382</Words>
  <Characters>19281</Characters>
  <Application>Microsoft Office Word</Application>
  <DocSecurity>0</DocSecurity>
  <Lines>160</Lines>
  <Paragraphs>45</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Darbo Specialistai</dc:creator>
  <cp:keywords/>
  <dc:description/>
  <cp:lastModifiedBy>DARBO SPECIALISTAI</cp:lastModifiedBy>
  <cp:revision>6</cp:revision>
  <cp:lastPrinted>2025-10-01T05:19:00Z</cp:lastPrinted>
  <dcterms:created xsi:type="dcterms:W3CDTF">2025-05-08T09:08:00Z</dcterms:created>
  <dcterms:modified xsi:type="dcterms:W3CDTF">2026-02-19T13:48:00Z</dcterms:modified>
</cp:coreProperties>
</file>