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F23F1" w14:textId="77777777" w:rsidR="008F496F" w:rsidRPr="000210B7" w:rsidRDefault="008F496F" w:rsidP="000210B7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0210B7">
        <w:rPr>
          <w:rFonts w:ascii="Times New Roman" w:hAnsi="Times New Roman" w:cs="Times New Roman"/>
          <w:b/>
          <w:sz w:val="20"/>
          <w:szCs w:val="20"/>
        </w:rPr>
        <w:t>7. Понятие исключающих кванторов, модификация правил построения формул, связанная с введением исключающих кванторов. Выражение истинностных значений формул, содержащих исключающие кванторы, через истинностные значения формул без исключающих кванторов. Понятие Г-формулы. Логическая равносильность любой формулы языка первого порядка некоторой Г-формуле, примеры</w:t>
      </w:r>
    </w:p>
    <w:p w14:paraId="2332C253" w14:textId="77777777" w:rsidR="008F496F" w:rsidRPr="000210B7" w:rsidRDefault="008F496F" w:rsidP="000210B7">
      <w:pPr>
        <w:spacing w:line="276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Расширим синтаксис языка 1-го порядка выражениями такого типа:</w:t>
      </w:r>
    </w:p>
    <w:p w14:paraId="6D55A1AC" w14:textId="77777777" w:rsidR="008F496F" w:rsidRPr="000210B7" w:rsidRDefault="008F496F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для любого x, кроме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существует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отличный от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>.</w:t>
      </w:r>
    </w:p>
    <w:p w14:paraId="0928342E" w14:textId="77777777" w:rsidR="007452EA" w:rsidRPr="000210B7" w:rsidRDefault="00DA4F00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="007452EA" w:rsidRPr="000210B7">
        <w:rPr>
          <w:rFonts w:ascii="Times New Roman" w:hAnsi="Times New Roman" w:cs="Times New Roman"/>
          <w:sz w:val="20"/>
          <w:szCs w:val="20"/>
        </w:rPr>
        <w:t xml:space="preserve"> значения-исключения для переменной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7452EA" w:rsidRPr="000210B7">
        <w:rPr>
          <w:rFonts w:ascii="Times New Roman" w:hAnsi="Times New Roman" w:cs="Times New Roman"/>
          <w:sz w:val="20"/>
          <w:szCs w:val="20"/>
        </w:rPr>
        <w:t xml:space="preserve"> (могут </w:t>
      </w:r>
      <w:r w:rsidR="00792E80" w:rsidRPr="000210B7">
        <w:rPr>
          <w:rFonts w:ascii="Times New Roman" w:hAnsi="Times New Roman" w:cs="Times New Roman"/>
          <w:sz w:val="20"/>
          <w:szCs w:val="20"/>
        </w:rPr>
        <w:t>быть как константами из универсума</w:t>
      </w:r>
      <w:r w:rsidR="007452EA" w:rsidRPr="000210B7">
        <w:rPr>
          <w:rFonts w:ascii="Times New Roman" w:hAnsi="Times New Roman" w:cs="Times New Roman"/>
          <w:sz w:val="20"/>
          <w:szCs w:val="20"/>
        </w:rPr>
        <w:t>, так и переменными).</w:t>
      </w:r>
      <w:r w:rsidR="00704901"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452EA" w:rsidRPr="000210B7">
        <w:rPr>
          <w:rFonts w:ascii="Times New Roman" w:hAnsi="Times New Roman" w:cs="Times New Roman"/>
          <w:sz w:val="20"/>
          <w:szCs w:val="20"/>
        </w:rPr>
        <w:t>Список исключений может быть пустым, тогда исключающий квантор = классическому квантору.</w:t>
      </w:r>
    </w:p>
    <w:p w14:paraId="66668361" w14:textId="77777777" w:rsidR="00FD29F3" w:rsidRPr="000210B7" w:rsidRDefault="00FD29F3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Выражения вида  </w:t>
      </w: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будем называть </w:t>
      </w:r>
      <w:r w:rsidRPr="000210B7">
        <w:rPr>
          <w:rFonts w:ascii="Times New Roman" w:hAnsi="Times New Roman" w:cs="Times New Roman"/>
          <w:i/>
          <w:sz w:val="20"/>
          <w:szCs w:val="20"/>
        </w:rPr>
        <w:t>исключающими кванторами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Pr="000210B7">
        <w:rPr>
          <w:rFonts w:ascii="Times New Roman" w:hAnsi="Times New Roman" w:cs="Times New Roman"/>
          <w:i/>
          <w:sz w:val="20"/>
          <w:szCs w:val="20"/>
        </w:rPr>
        <w:t>общности</w:t>
      </w:r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w:r w:rsidRPr="000210B7">
        <w:rPr>
          <w:rFonts w:ascii="Times New Roman" w:hAnsi="Times New Roman" w:cs="Times New Roman"/>
          <w:i/>
          <w:sz w:val="20"/>
          <w:szCs w:val="20"/>
        </w:rPr>
        <w:t>существования</w:t>
      </w:r>
      <w:r w:rsidRPr="000210B7">
        <w:rPr>
          <w:rFonts w:ascii="Times New Roman" w:hAnsi="Times New Roman" w:cs="Times New Roman"/>
          <w:sz w:val="20"/>
          <w:szCs w:val="20"/>
        </w:rPr>
        <w:t>, соответственно.</w:t>
      </w:r>
    </w:p>
    <w:p w14:paraId="05CB02B3" w14:textId="77777777" w:rsidR="007452EA" w:rsidRPr="000210B7" w:rsidRDefault="007452EA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Дополним правила построения формул: 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формула, то </w:t>
      </w:r>
      <m:oMath>
        <m:r>
          <w:rPr>
            <w:rFonts w:ascii="Cambria Math" w:hAnsi="Cambria Math" w:cs="Times New Roman"/>
            <w:sz w:val="20"/>
            <w:szCs w:val="20"/>
          </w:rPr>
          <m:t>(∀x|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(∃x|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также являются формулами. Мы расширили синтаксис языка, однако это расширение не является существенным, так как выразительные способности языка не увеличились.</w:t>
      </w:r>
    </w:p>
    <w:p w14:paraId="58333410" w14:textId="77777777" w:rsidR="007452EA" w:rsidRPr="000210B7" w:rsidRDefault="007452EA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Формулы с исключающими кванторами равносильны следующим формулам без использования исключающих кванторов:</w:t>
      </w:r>
    </w:p>
    <w:p w14:paraId="3F613C01" w14:textId="77777777" w:rsidR="008F496F" w:rsidRPr="000210B7" w:rsidRDefault="00DA4F00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∀x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A=∀x[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&amp;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&amp;…&amp;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→A] </m:t>
          </m:r>
        </m:oMath>
      </m:oMathPara>
    </w:p>
    <w:p w14:paraId="1047C550" w14:textId="77777777" w:rsidR="00C276AC" w:rsidRPr="000210B7" w:rsidRDefault="00DA4F00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∃x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A=∃x[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&amp;…&amp;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&amp; A] </m:t>
          </m:r>
        </m:oMath>
      </m:oMathPara>
    </w:p>
    <w:p w14:paraId="2C694476" w14:textId="77777777" w:rsidR="00FD29F3" w:rsidRPr="000210B7" w:rsidRDefault="00C276AC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 xml:space="preserve">Если в формуле вида: </w:t>
      </w:r>
      <m:oMath>
        <m:r>
          <w:rPr>
            <w:rFonts w:ascii="Cambria Math" w:hAnsi="Cambria Math" w:cs="Times New Roman"/>
            <w:sz w:val="20"/>
            <w:szCs w:val="20"/>
          </w:rPr>
          <m:t>(Qx|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Q ∈{∀,∃}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список исключений состоит в точности из всех переменных, имеющих свободные вхождения в формулу A, то формула обозначается следующим образом: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(уточним, что все свободные вхождения переменной x в A не принимаются в расчет ).</w:t>
      </w:r>
    </w:p>
    <w:p w14:paraId="5D7437C2" w14:textId="77777777" w:rsidR="0069715B" w:rsidRPr="000210B7" w:rsidRDefault="00C276AC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Г-формула</w:t>
      </w:r>
      <w:r w:rsidR="00C51181">
        <w:rPr>
          <w:rFonts w:ascii="Times New Roman" w:hAnsi="Times New Roman" w:cs="Times New Roman"/>
          <w:sz w:val="20"/>
          <w:szCs w:val="20"/>
        </w:rPr>
        <w:t xml:space="preserve"> (гамма формула)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формула, в которой каждый из кванторов имеет вид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или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xA</m:t>
        </m:r>
      </m:oMath>
      <w:r w:rsidR="00D83F45" w:rsidRPr="000210B7">
        <w:rPr>
          <w:rFonts w:ascii="Times New Roman" w:hAnsi="Times New Roman" w:cs="Times New Roman"/>
          <w:sz w:val="20"/>
          <w:szCs w:val="20"/>
        </w:rPr>
        <w:t xml:space="preserve"> (то есть, в списке исключений каждого квантора находятся все свободные переменные, расположенные в его области действия).</w:t>
      </w:r>
    </w:p>
    <w:p w14:paraId="4E8C05F6" w14:textId="77777777" w:rsidR="00D83F45" w:rsidRPr="000210B7" w:rsidRDefault="00C51181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Любую</w:t>
      </w:r>
      <w:r w:rsidR="00D83F45" w:rsidRPr="000210B7">
        <w:rPr>
          <w:rFonts w:ascii="Times New Roman" w:hAnsi="Times New Roman" w:cs="Times New Roman"/>
          <w:sz w:val="20"/>
          <w:szCs w:val="20"/>
        </w:rPr>
        <w:t xml:space="preserve"> формулу языка 1-го порядка можно привести логически к Г-формуле. Для получения эквивалентной Г-формулы</w:t>
      </w:r>
      <w:r>
        <w:rPr>
          <w:rFonts w:ascii="Times New Roman" w:hAnsi="Times New Roman" w:cs="Times New Roman"/>
          <w:sz w:val="20"/>
          <w:szCs w:val="20"/>
        </w:rPr>
        <w:t xml:space="preserve"> используют соотношения</w:t>
      </w:r>
      <w:r w:rsidR="00D83F45" w:rsidRPr="000210B7">
        <w:rPr>
          <w:rFonts w:ascii="Times New Roman" w:hAnsi="Times New Roman" w:cs="Times New Roman"/>
          <w:sz w:val="20"/>
          <w:szCs w:val="20"/>
        </w:rPr>
        <w:t>:</w:t>
      </w:r>
    </w:p>
    <w:p w14:paraId="6CCD8B33" w14:textId="77777777" w:rsidR="007E758E" w:rsidRPr="000210B7" w:rsidRDefault="00DA4F00" w:rsidP="000210B7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xF=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F &amp;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&amp;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bSup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]</m:t>
            </m:r>
          </m:e>
        </m:func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E758E" w:rsidRPr="000210B7">
        <w:rPr>
          <w:rFonts w:ascii="Times New Roman" w:hAnsi="Times New Roman" w:cs="Times New Roman"/>
          <w:sz w:val="20"/>
          <w:szCs w:val="20"/>
        </w:rPr>
        <w:t xml:space="preserve"> (</w:t>
      </w:r>
      <w:r w:rsidR="00FD29F3" w:rsidRPr="000210B7">
        <w:rPr>
          <w:rFonts w:ascii="Times New Roman" w:hAnsi="Times New Roman" w:cs="Times New Roman"/>
          <w:sz w:val="20"/>
          <w:szCs w:val="20"/>
        </w:rPr>
        <w:t>1</w:t>
      </w:r>
      <w:r w:rsidR="007E758E" w:rsidRPr="000210B7">
        <w:rPr>
          <w:rFonts w:ascii="Times New Roman" w:hAnsi="Times New Roman" w:cs="Times New Roman"/>
          <w:sz w:val="20"/>
          <w:szCs w:val="20"/>
        </w:rPr>
        <w:t>)</w:t>
      </w:r>
    </w:p>
    <w:p w14:paraId="246225C1" w14:textId="77777777" w:rsidR="007E758E" w:rsidRPr="000210B7" w:rsidRDefault="00DA4F00" w:rsidP="000210B7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xF=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∨</m:t>
        </m:r>
        <m:nary>
          <m:naryPr>
            <m:chr m:val="⋁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]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E758E" w:rsidRPr="000210B7">
        <w:rPr>
          <w:rFonts w:ascii="Times New Roman" w:hAnsi="Times New Roman" w:cs="Times New Roman"/>
          <w:sz w:val="20"/>
          <w:szCs w:val="20"/>
        </w:rPr>
        <w:t xml:space="preserve"> (</w:t>
      </w:r>
      <w:r w:rsidR="00FD29F3" w:rsidRPr="000210B7">
        <w:rPr>
          <w:rFonts w:ascii="Times New Roman" w:hAnsi="Times New Roman" w:cs="Times New Roman"/>
          <w:sz w:val="20"/>
          <w:szCs w:val="20"/>
        </w:rPr>
        <w:t>2</w:t>
      </w:r>
      <w:r w:rsidR="007E758E" w:rsidRPr="000210B7">
        <w:rPr>
          <w:rFonts w:ascii="Times New Roman" w:hAnsi="Times New Roman" w:cs="Times New Roman"/>
          <w:sz w:val="20"/>
          <w:szCs w:val="20"/>
        </w:rPr>
        <w:t>)</w:t>
      </w:r>
    </w:p>
    <w:p w14:paraId="644F2B43" w14:textId="77777777" w:rsidR="00D83F45" w:rsidRPr="000210B7" w:rsidRDefault="007E758E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x,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,y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все свободные переменные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704901" w:rsidRPr="000210B7">
        <w:rPr>
          <w:rFonts w:ascii="Times New Roman" w:hAnsi="Times New Roman" w:cs="Times New Roman"/>
          <w:sz w:val="20"/>
          <w:szCs w:val="20"/>
        </w:rPr>
        <w:t>–</w:t>
      </w:r>
      <w:r w:rsidRPr="000210B7">
        <w:rPr>
          <w:rFonts w:ascii="Times New Roman" w:hAnsi="Times New Roman" w:cs="Times New Roman"/>
          <w:sz w:val="20"/>
          <w:szCs w:val="20"/>
        </w:rPr>
        <w:t xml:space="preserve"> результат подстановки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0210B7">
        <w:rPr>
          <w:rFonts w:ascii="Times New Roman" w:hAnsi="Times New Roman" w:cs="Times New Roman"/>
          <w:sz w:val="20"/>
          <w:szCs w:val="20"/>
        </w:rPr>
        <w:t xml:space="preserve"> в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вместо </w:t>
      </w:r>
      <w:r w:rsidR="00FD29F3" w:rsidRPr="000210B7">
        <w:rPr>
          <w:rFonts w:ascii="Times New Roman" w:hAnsi="Times New Roman" w:cs="Times New Roman"/>
          <w:sz w:val="20"/>
          <w:szCs w:val="20"/>
        </w:rPr>
        <w:t>свободных</w:t>
      </w:r>
      <w:r w:rsidRPr="000210B7">
        <w:rPr>
          <w:rFonts w:ascii="Times New Roman" w:hAnsi="Times New Roman" w:cs="Times New Roman"/>
          <w:sz w:val="20"/>
          <w:szCs w:val="20"/>
        </w:rPr>
        <w:t xml:space="preserve"> вхождений переменной x</w:t>
      </w:r>
      <w:r w:rsidR="00FD29F3" w:rsidRPr="000210B7">
        <w:rPr>
          <w:rFonts w:ascii="Times New Roman" w:hAnsi="Times New Roman" w:cs="Times New Roman"/>
          <w:sz w:val="20"/>
          <w:szCs w:val="20"/>
        </w:rPr>
        <w:t>.</w:t>
      </w:r>
    </w:p>
    <w:p w14:paraId="4C3B947D" w14:textId="77777777" w:rsidR="00FD29F3" w:rsidRPr="000210B7" w:rsidRDefault="00FD29F3" w:rsidP="000210B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Для получения Г-формулы рассматриваются все кванторы исходной формулы справа налево и к ним применяются соотношения (1) и (2).</w:t>
      </w:r>
    </w:p>
    <w:p w14:paraId="24BC4F83" w14:textId="77777777" w:rsidR="007E758E" w:rsidRPr="000210B7" w:rsidRDefault="00FD29F3" w:rsidP="00021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Пример 1</w:t>
      </w:r>
      <w:r w:rsidR="00C51181" w:rsidRPr="00C51181">
        <w:rPr>
          <w:rFonts w:ascii="Times New Roman" w:hAnsi="Times New Roman" w:cs="Times New Roman"/>
          <w:sz w:val="20"/>
          <w:szCs w:val="20"/>
        </w:rPr>
        <w:t>.</w:t>
      </w:r>
      <w:r w:rsidRPr="000210B7">
        <w:rPr>
          <w:rFonts w:ascii="Times New Roman" w:hAnsi="Times New Roman" w:cs="Times New Roman"/>
          <w:sz w:val="20"/>
          <w:szCs w:val="20"/>
        </w:rPr>
        <w:t xml:space="preserve"> Формула </w:t>
      </w:r>
      <m:oMath>
        <m:r>
          <w:rPr>
            <w:rFonts w:ascii="Cambria Math" w:hAnsi="Cambria Math" w:cs="Times New Roman"/>
            <w:sz w:val="20"/>
            <w:szCs w:val="20"/>
          </w:rPr>
          <m:t>∀x∃yR(x,y)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Pr="000210B7">
        <w:rPr>
          <w:rFonts w:ascii="Times New Roman" w:hAnsi="Times New Roman" w:cs="Times New Roman"/>
          <w:sz w:val="20"/>
          <w:szCs w:val="20"/>
        </w:rPr>
        <w:t xml:space="preserve"> - двухместный предикатный символ, логически равносильна Г-формуле: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[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∃y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∨</m:t>
        </m:r>
        <m:r>
          <w:rPr>
            <w:rFonts w:ascii="Cambria Math" w:hAnsi="Cambria Math" w:cs="Times New Roman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x,x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="00792E80" w:rsidRPr="000210B7">
        <w:rPr>
          <w:rFonts w:ascii="Times New Roman" w:hAnsi="Times New Roman" w:cs="Times New Roman"/>
          <w:sz w:val="20"/>
          <w:szCs w:val="20"/>
        </w:rPr>
        <w:t>.</w:t>
      </w:r>
    </w:p>
    <w:p w14:paraId="67430EBB" w14:textId="77777777" w:rsidR="000210B7" w:rsidRPr="000210B7" w:rsidRDefault="000210B7" w:rsidP="000210B7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991A57" w14:textId="77777777" w:rsidR="00955AE8" w:rsidRDefault="00792E80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0210B7">
        <w:rPr>
          <w:rFonts w:ascii="Times New Roman" w:hAnsi="Times New Roman" w:cs="Times New Roman"/>
          <w:sz w:val="20"/>
          <w:szCs w:val="20"/>
        </w:rPr>
        <w:t>Пример 2</w:t>
      </w:r>
      <w:r w:rsidR="00C51181" w:rsidRPr="00955AE8">
        <w:rPr>
          <w:rFonts w:ascii="Times New Roman" w:hAnsi="Times New Roman" w:cs="Times New Roman"/>
          <w:sz w:val="20"/>
          <w:szCs w:val="20"/>
        </w:rPr>
        <w:t>.</w:t>
      </w:r>
      <w:r w:rsidRPr="000210B7">
        <w:rPr>
          <w:rFonts w:ascii="Times New Roman" w:hAnsi="Times New Roman" w:cs="Times New Roman"/>
          <w:sz w:val="20"/>
          <w:szCs w:val="20"/>
        </w:rPr>
        <w:t xml:space="preserve"> </w:t>
      </w:r>
      <w:r w:rsidR="00C51181">
        <w:rPr>
          <w:rFonts w:ascii="Times New Roman" w:hAnsi="Times New Roman" w:cs="Times New Roman"/>
          <w:sz w:val="20"/>
          <w:szCs w:val="20"/>
        </w:rPr>
        <w:t xml:space="preserve">Формула </w:t>
      </w:r>
      <m:oMath>
        <m:r>
          <w:rPr>
            <w:rFonts w:ascii="Cambria Math" w:hAnsi="Cambria Math" w:cs="Times New Roman"/>
            <w:sz w:val="20"/>
            <w:szCs w:val="20"/>
          </w:rPr>
          <m:t>A=∀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∃y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  <m:bar>
              <m:ba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ba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R(x,y)∨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R(x,z)→R(y,z)</m:t>
                            </m:r>
                          </m:e>
                        </m:d>
                      </m:e>
                    </m:bar>
                  </m:e>
                </m:d>
              </m:e>
            </m:bar>
          </m:e>
        </m:bar>
      </m:oMath>
      <w:r w:rsidR="00955AE8" w:rsidRPr="00955AE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55AE8">
        <w:rPr>
          <w:rFonts w:ascii="Times New Roman" w:eastAsiaTheme="minorEastAsia" w:hAnsi="Times New Roman" w:cs="Times New Roman"/>
          <w:sz w:val="20"/>
          <w:szCs w:val="20"/>
        </w:rPr>
        <w:t xml:space="preserve">не является Г-формулой. </w:t>
      </w:r>
    </w:p>
    <w:p w14:paraId="16943F7E" w14:textId="77777777" w:rsidR="008104EE" w:rsidRPr="00DA4F00" w:rsidRDefault="00955AE8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∀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∃y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∃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≠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</m:mr>
              </m:m>
            </m:e>
          </m:d>
        </m:oMath>
      </m:oMathPara>
    </w:p>
    <w:p w14:paraId="50548DFA" w14:textId="77777777" w:rsidR="00DA4F00" w:rsidRPr="00DA4F00" w:rsidRDefault="00DA4F00" w:rsidP="00DA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Если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добавить к квантору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∀z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в список исключения еще </w:t>
      </w:r>
      <w:bookmarkStart w:id="0" w:name="_GoBack"/>
      <w:bookmarkEnd w:id="0"/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то формула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будет </w:t>
      </w:r>
      <w:r>
        <w:rPr>
          <w:rFonts w:ascii="Times New Roman" w:eastAsiaTheme="minorEastAsia" w:hAnsi="Times New Roman" w:cs="Times New Roman"/>
          <w:sz w:val="20"/>
          <w:szCs w:val="20"/>
        </w:rPr>
        <w:t>Г-формулой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sectPr w:rsidR="00DA4F00" w:rsidRPr="00DA4F00" w:rsidSect="007049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59E3"/>
    <w:multiLevelType w:val="hybridMultilevel"/>
    <w:tmpl w:val="67467470"/>
    <w:lvl w:ilvl="0" w:tplc="04190017">
      <w:start w:val="1"/>
      <w:numFmt w:val="lowerLetter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5B"/>
    <w:rsid w:val="000210B7"/>
    <w:rsid w:val="00495F19"/>
    <w:rsid w:val="004D466D"/>
    <w:rsid w:val="0069715B"/>
    <w:rsid w:val="00704901"/>
    <w:rsid w:val="007452EA"/>
    <w:rsid w:val="00792E80"/>
    <w:rsid w:val="007A11D2"/>
    <w:rsid w:val="007E758E"/>
    <w:rsid w:val="008104EE"/>
    <w:rsid w:val="00894067"/>
    <w:rsid w:val="008F496F"/>
    <w:rsid w:val="00922815"/>
    <w:rsid w:val="00955AE8"/>
    <w:rsid w:val="00C276AC"/>
    <w:rsid w:val="00C51181"/>
    <w:rsid w:val="00CF1C73"/>
    <w:rsid w:val="00D83F45"/>
    <w:rsid w:val="00DA4F00"/>
    <w:rsid w:val="00E04619"/>
    <w:rsid w:val="00E10EA9"/>
    <w:rsid w:val="00EC4F24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E9AF"/>
  <w15:docId w15:val="{2511C2E9-0BFF-446A-A255-AED8C21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49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9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1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700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3A2AD-7136-4A5D-A507-B3CB90E0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8</cp:revision>
  <cp:lastPrinted>2019-06-21T19:25:00Z</cp:lastPrinted>
  <dcterms:created xsi:type="dcterms:W3CDTF">2019-06-21T18:11:00Z</dcterms:created>
  <dcterms:modified xsi:type="dcterms:W3CDTF">2019-06-21T19:25:00Z</dcterms:modified>
</cp:coreProperties>
</file>