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eastAsia="Calibri" w:cs="Times New Roman"/>
          <w:b/>
          <w:sz w:val="36"/>
        </w:rPr>
      </w:pPr>
    </w:p>
    <w:p w14:paraId="434B9E91" w14:textId="579681ED" w:rsidR="001A399A" w:rsidRPr="007B7F1C" w:rsidRDefault="001A399A" w:rsidP="001A399A">
      <w:pPr>
        <w:spacing w:after="0" w:line="240" w:lineRule="auto"/>
        <w:rPr>
          <w:rFonts w:eastAsia="Calibri" w:cs="Times New Roman"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 xml:space="preserve">ФАКУЛЬТЕТ </w:t>
      </w:r>
      <w:r w:rsidRPr="007B7F1C">
        <w:rPr>
          <w:rFonts w:eastAsia="Calibri" w:cs="Times New Roman"/>
          <w:sz w:val="24"/>
          <w:szCs w:val="20"/>
          <w:u w:val="single"/>
        </w:rPr>
        <w:t xml:space="preserve"> 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                        </w:t>
      </w:r>
      <w:r w:rsidRPr="007B7F1C">
        <w:rPr>
          <w:rFonts w:eastAsia="Calibri" w:cs="Times New Roman"/>
          <w:sz w:val="24"/>
          <w:szCs w:val="20"/>
          <w:u w:val="single"/>
        </w:rPr>
        <w:t>«Информатика и системы управления»</w:t>
      </w:r>
      <w:r w:rsidR="00205B26" w:rsidRPr="007B7F1C">
        <w:rPr>
          <w:rFonts w:eastAsia="Calibri" w:cs="Times New Roman"/>
          <w:sz w:val="24"/>
          <w:szCs w:val="20"/>
          <w:u w:val="single"/>
        </w:rPr>
        <w:tab/>
      </w:r>
      <w:r w:rsidR="007B7F1C" w:rsidRPr="007B7F1C">
        <w:rPr>
          <w:rFonts w:eastAsia="Calibri" w:cs="Times New Roman"/>
          <w:sz w:val="24"/>
          <w:szCs w:val="20"/>
          <w:u w:val="single"/>
        </w:rPr>
        <w:tab/>
      </w:r>
      <w:r w:rsidR="00F45443">
        <w:rPr>
          <w:rFonts w:eastAsia="Calibri" w:cs="Times New Roman"/>
          <w:sz w:val="24"/>
          <w:szCs w:val="20"/>
          <w:u w:val="single"/>
        </w:rPr>
        <w:tab/>
      </w:r>
    </w:p>
    <w:p w14:paraId="242C1172" w14:textId="3C6C2114" w:rsidR="001A399A" w:rsidRPr="007B7F1C" w:rsidRDefault="001A399A" w:rsidP="001A399A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>КАФЕДРА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</w:t>
      </w:r>
      <w:r w:rsidR="007B7F1C">
        <w:rPr>
          <w:rFonts w:eastAsia="Calibri" w:cs="Times New Roman"/>
          <w:sz w:val="24"/>
          <w:szCs w:val="20"/>
          <w:u w:val="single"/>
        </w:rPr>
        <w:t xml:space="preserve">    </w:t>
      </w:r>
      <w:r w:rsidRPr="007B7F1C"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eastAsia="Calibri" w:cs="Times New Roman"/>
          <w:sz w:val="32"/>
        </w:rPr>
      </w:pPr>
    </w:p>
    <w:p w14:paraId="058265F2" w14:textId="1DC217A4" w:rsidR="001A399A" w:rsidRPr="008A3A5F" w:rsidRDefault="001A399A" w:rsidP="00672FCC">
      <w:pPr>
        <w:pStyle w:val="21"/>
        <w:jc w:val="center"/>
        <w:rPr>
          <w:b/>
          <w:bCs/>
          <w:lang w:val="en-US"/>
        </w:rPr>
      </w:pPr>
      <w:r w:rsidRPr="00672FCC">
        <w:rPr>
          <w:b/>
          <w:bCs/>
        </w:rPr>
        <w:t xml:space="preserve">Лабораторная работа № </w:t>
      </w:r>
      <w:r w:rsidR="008A3A5F">
        <w:rPr>
          <w:b/>
          <w:bCs/>
          <w:u w:val="single"/>
          <w:lang w:val="en-US"/>
        </w:rPr>
        <w:t xml:space="preserve"> 5</w:t>
      </w:r>
      <w:r w:rsidR="008A3A5F">
        <w:rPr>
          <w:b/>
          <w:bCs/>
          <w:u w:val="single"/>
          <w:lang w:val="en-US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212F3F" w14:textId="5245553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 xml:space="preserve">            Алгоритмы численного интегрирования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1832906" w14:textId="229B5D6C" w:rsidR="001A399A" w:rsidRPr="00AD7C59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Якуба Д. В.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320F4D8E" w14:textId="477AA1D9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ИУ7-43Б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19A5ECA" w14:textId="26AB93A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E2036AA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4DDE397" w14:textId="37A753BF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294497E9" w14:textId="1B68E63A" w:rsidR="00CC39C6" w:rsidRDefault="00CC39C6" w:rsidP="001A399A">
      <w:pPr>
        <w:spacing w:after="0" w:line="240" w:lineRule="auto"/>
        <w:rPr>
          <w:rFonts w:eastAsia="Calibri" w:cs="Times New Roman"/>
          <w:i/>
        </w:rPr>
      </w:pPr>
    </w:p>
    <w:p w14:paraId="0DD87CC5" w14:textId="77777777" w:rsidR="00CC39C6" w:rsidRDefault="00CC39C6" w:rsidP="001A399A">
      <w:pPr>
        <w:spacing w:after="0" w:line="240" w:lineRule="auto"/>
        <w:rPr>
          <w:rFonts w:eastAsia="Calibri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197BA21" w14:textId="092C7427" w:rsidR="00CC39C6" w:rsidRDefault="00672FC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58A9">
            <w:rPr>
              <w:rFonts w:cs="Times New Roman"/>
              <w:szCs w:val="28"/>
            </w:rPr>
            <w:fldChar w:fldCharType="begin"/>
          </w:r>
          <w:r w:rsidRPr="004058A9">
            <w:rPr>
              <w:rFonts w:cs="Times New Roman"/>
              <w:szCs w:val="28"/>
            </w:rPr>
            <w:instrText xml:space="preserve"> TOC \o "1-3" \h \z \u </w:instrText>
          </w:r>
          <w:r w:rsidRPr="004058A9">
            <w:rPr>
              <w:rFonts w:cs="Times New Roman"/>
              <w:szCs w:val="28"/>
            </w:rPr>
            <w:fldChar w:fldCharType="separate"/>
          </w:r>
          <w:hyperlink w:anchor="_Toc40012636" w:history="1">
            <w:r w:rsidR="00CC39C6" w:rsidRPr="00FF61CB">
              <w:rPr>
                <w:rStyle w:val="a7"/>
                <w:noProof/>
              </w:rPr>
              <w:t>Лабораторная работа по теме «Алгоритмы численного интегрирования»</w:t>
            </w:r>
            <w:r w:rsidR="00CC39C6">
              <w:rPr>
                <w:noProof/>
                <w:webHidden/>
              </w:rPr>
              <w:tab/>
            </w:r>
            <w:r w:rsidR="00CC39C6">
              <w:rPr>
                <w:noProof/>
                <w:webHidden/>
              </w:rPr>
              <w:fldChar w:fldCharType="begin"/>
            </w:r>
            <w:r w:rsidR="00CC39C6">
              <w:rPr>
                <w:noProof/>
                <w:webHidden/>
              </w:rPr>
              <w:instrText xml:space="preserve"> PAGEREF _Toc40012636 \h </w:instrText>
            </w:r>
            <w:r w:rsidR="00CC39C6">
              <w:rPr>
                <w:noProof/>
                <w:webHidden/>
              </w:rPr>
            </w:r>
            <w:r w:rsidR="00CC39C6">
              <w:rPr>
                <w:noProof/>
                <w:webHidden/>
              </w:rPr>
              <w:fldChar w:fldCharType="separate"/>
            </w:r>
            <w:r w:rsidR="00CC39C6">
              <w:rPr>
                <w:noProof/>
                <w:webHidden/>
              </w:rPr>
              <w:t>3</w:t>
            </w:r>
            <w:r w:rsidR="00CC39C6">
              <w:rPr>
                <w:noProof/>
                <w:webHidden/>
              </w:rPr>
              <w:fldChar w:fldCharType="end"/>
            </w:r>
          </w:hyperlink>
        </w:p>
        <w:p w14:paraId="34CC2376" w14:textId="14A7513B" w:rsidR="00CC39C6" w:rsidRDefault="00CC39C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37" w:history="1">
            <w:r w:rsidRPr="00FF61CB">
              <w:rPr>
                <w:rStyle w:val="a7"/>
                <w:noProof/>
              </w:rPr>
              <w:t>Тема: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2470" w14:textId="7BE3936D" w:rsidR="00CC39C6" w:rsidRDefault="00CC39C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38" w:history="1">
            <w:r w:rsidRPr="00FF61CB">
              <w:rPr>
                <w:rStyle w:val="a7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78F01" w14:textId="20D87986" w:rsidR="00CC39C6" w:rsidRDefault="00CC39C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39" w:history="1">
            <w:r w:rsidRPr="00FF61CB">
              <w:rPr>
                <w:rStyle w:val="a7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DEEF" w14:textId="211CE989" w:rsidR="00CC39C6" w:rsidRDefault="00CC39C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40" w:history="1">
            <w:r w:rsidRPr="00FF61CB">
              <w:rPr>
                <w:rStyle w:val="a7"/>
                <w:noProof/>
              </w:rPr>
              <w:t>Входные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5695" w14:textId="0E7E93B1" w:rsidR="00CC39C6" w:rsidRDefault="00CC39C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41" w:history="1">
            <w:r w:rsidRPr="00FF61CB">
              <w:rPr>
                <w:rStyle w:val="a7"/>
                <w:noProof/>
              </w:rPr>
              <w:t>Выходные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7136" w14:textId="5D33FFE2" w:rsidR="00CC39C6" w:rsidRDefault="00CC39C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42" w:history="1">
            <w:r w:rsidRPr="00FF61CB">
              <w:rPr>
                <w:rStyle w:val="a7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11CA" w14:textId="299C3070" w:rsidR="00CC39C6" w:rsidRDefault="00CC39C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43" w:history="1">
            <w:r w:rsidRPr="00FF61CB">
              <w:rPr>
                <w:rStyle w:val="a7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3ECF" w14:textId="4ABE0B75" w:rsidR="00CC39C6" w:rsidRDefault="00CC39C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44" w:history="1">
            <w:r w:rsidRPr="00FF61CB">
              <w:rPr>
                <w:rStyle w:val="a7"/>
                <w:noProof/>
              </w:rPr>
              <w:t xml:space="preserve">Алгоритм вычисления </w:t>
            </w:r>
            <w:r w:rsidRPr="00FF61CB">
              <w:rPr>
                <w:rStyle w:val="a7"/>
                <w:noProof/>
                <w:lang w:val="en-US"/>
              </w:rPr>
              <w:t>n</w:t>
            </w:r>
            <w:r w:rsidRPr="00FF61CB">
              <w:rPr>
                <w:rStyle w:val="a7"/>
                <w:noProof/>
              </w:rPr>
              <w:t xml:space="preserve"> корней полинома Лежандра </w:t>
            </w:r>
            <w:r w:rsidRPr="00FF61CB">
              <w:rPr>
                <w:rStyle w:val="a7"/>
                <w:noProof/>
                <w:lang w:val="en-US"/>
              </w:rPr>
              <w:t>n</w:t>
            </w:r>
            <w:r w:rsidRPr="00FF61CB">
              <w:rPr>
                <w:rStyle w:val="a7"/>
                <w:noProof/>
              </w:rPr>
              <w:t>-ой степени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6F86" w14:textId="50FF48E9" w:rsidR="00CC39C6" w:rsidRDefault="00CC39C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45" w:history="1">
            <w:r w:rsidRPr="00FF61CB">
              <w:rPr>
                <w:rStyle w:val="a7"/>
                <w:noProof/>
              </w:rPr>
              <w:t>Влияние количества выбираемых узлов сетки по каждому направлению на точность расчётов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7033" w14:textId="7346D557" w:rsidR="00CC39C6" w:rsidRDefault="00CC39C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46" w:history="1">
            <w:r w:rsidRPr="00FF61CB">
              <w:rPr>
                <w:rStyle w:val="a7"/>
                <w:noProof/>
              </w:rPr>
              <w:t xml:space="preserve">График зависимости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ε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  <w:lang w:val="en-US"/>
                </w:rPr>
                <m:t>τ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  <w:lang w:val="en-US"/>
                </w:rPr>
                <m:t>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52C91" w14:textId="2828DCE3" w:rsidR="00CC39C6" w:rsidRDefault="00CC39C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47" w:history="1">
            <w:r w:rsidRPr="00FF61CB">
              <w:rPr>
                <w:rStyle w:val="a7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A0ED" w14:textId="3809D4AA" w:rsidR="00CC39C6" w:rsidRDefault="00CC39C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48" w:history="1">
            <w:r w:rsidRPr="00FF61CB">
              <w:rPr>
                <w:rStyle w:val="a7"/>
                <w:noProof/>
              </w:rPr>
              <w:t>1. В каких ситуациях теоретический порядок квадратурных формул численного интегрирования не достигается?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6D4D" w14:textId="2162C608" w:rsidR="00CC39C6" w:rsidRDefault="00CC39C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49" w:history="1">
            <w:r w:rsidRPr="00FF61CB">
              <w:rPr>
                <w:rStyle w:val="a7"/>
                <w:noProof/>
              </w:rPr>
              <w:t>2. Построить формулу Гаусса численного интегрирования при одном узле.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0E91" w14:textId="4583B801" w:rsidR="00CC39C6" w:rsidRDefault="00CC39C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50" w:history="1">
            <w:r w:rsidRPr="00FF61CB">
              <w:rPr>
                <w:rStyle w:val="a7"/>
                <w:noProof/>
              </w:rPr>
              <w:t>3. Построить формулу Гаусса численного интегрирования при двух узлах.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CA95" w14:textId="0FAA4352" w:rsidR="00CC39C6" w:rsidRDefault="00CC39C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2651" w:history="1">
            <w:r w:rsidRPr="00FF61CB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D149" w14:textId="1A82A45A" w:rsidR="00672FCC" w:rsidRDefault="00672FCC">
          <w:r w:rsidRPr="004058A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1561387E" w:rsidR="00205B26" w:rsidRDefault="00205B26" w:rsidP="00205B26"/>
    <w:p w14:paraId="4DC103BA" w14:textId="7D79DAAE" w:rsidR="00011AF9" w:rsidRDefault="00011AF9" w:rsidP="00205B26"/>
    <w:p w14:paraId="46C72E1C" w14:textId="6240CD66" w:rsidR="00011AF9" w:rsidRDefault="00011AF9" w:rsidP="00205B26"/>
    <w:p w14:paraId="6B14AB1A" w14:textId="12F4F79D" w:rsidR="00011AF9" w:rsidRDefault="00011AF9" w:rsidP="00205B26"/>
    <w:p w14:paraId="5ACBFC8E" w14:textId="5EA4A81A" w:rsidR="00011AF9" w:rsidRDefault="00011AF9" w:rsidP="00205B26"/>
    <w:p w14:paraId="798E887B" w14:textId="77777777" w:rsidR="00011AF9" w:rsidRDefault="00011AF9" w:rsidP="00205B26"/>
    <w:p w14:paraId="391391A4" w14:textId="3EC7200A" w:rsidR="00205B26" w:rsidRDefault="00205B26" w:rsidP="00205B26"/>
    <w:p w14:paraId="7C8B408B" w14:textId="0EF663F9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40012636"/>
      <w:r>
        <w:rPr>
          <w:lang w:val="ru-RU"/>
        </w:rPr>
        <w:lastRenderedPageBreak/>
        <w:t>Лабораторная работа по теме «</w:t>
      </w:r>
      <w:r w:rsidR="00C85EC7">
        <w:rPr>
          <w:lang w:val="ru-RU"/>
        </w:rPr>
        <w:t>Алгоритмы численного интегрирования</w:t>
      </w:r>
      <w:r>
        <w:rPr>
          <w:lang w:val="ru-RU"/>
        </w:rPr>
        <w:t>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40012637"/>
      <w:r w:rsidRPr="00251DFD">
        <w:t>Тема:</w:t>
      </w:r>
      <w:bookmarkEnd w:id="1"/>
      <w:r w:rsidRPr="00251DFD">
        <w:t xml:space="preserve"> </w:t>
      </w:r>
    </w:p>
    <w:p w14:paraId="3C55D75F" w14:textId="3DA1FE7B" w:rsidR="00205B26" w:rsidRPr="009321F5" w:rsidRDefault="009321F5" w:rsidP="00251DFD">
      <w:pPr>
        <w:pStyle w:val="21"/>
        <w:rPr>
          <w:rStyle w:val="22"/>
        </w:rPr>
      </w:pPr>
      <w:r>
        <w:rPr>
          <w:rStyle w:val="22"/>
        </w:rPr>
        <w:t>Построение и программная реализация алгоритмов численного интегрирования.</w:t>
      </w:r>
    </w:p>
    <w:p w14:paraId="73F0AF37" w14:textId="080BF255" w:rsidR="000070BF" w:rsidRDefault="000070BF" w:rsidP="00672FCC">
      <w:pPr>
        <w:pStyle w:val="a8"/>
      </w:pPr>
      <w:bookmarkStart w:id="2" w:name="_Toc40012638"/>
      <w:r>
        <w:t>Цель работы:</w:t>
      </w:r>
      <w:bookmarkEnd w:id="2"/>
    </w:p>
    <w:p w14:paraId="4AF360B3" w14:textId="29B41472" w:rsidR="00C638AF" w:rsidRDefault="009321F5" w:rsidP="00205B26">
      <w:pPr>
        <w:pStyle w:val="21"/>
      </w:pPr>
      <w:r>
        <w:t>Получение навыков построения алгоритма вычисления двукратного интеграла с использованием квадратурных формул Гаусса и Симпсона.</w:t>
      </w:r>
    </w:p>
    <w:p w14:paraId="70727ED4" w14:textId="728774D4" w:rsidR="00A333B2" w:rsidRDefault="00A333B2" w:rsidP="00672FCC">
      <w:pPr>
        <w:pStyle w:val="a8"/>
      </w:pPr>
      <w:bookmarkStart w:id="3" w:name="_Toc40012639"/>
      <w:r>
        <w:t>Задание:</w:t>
      </w:r>
      <w:bookmarkEnd w:id="3"/>
    </w:p>
    <w:p w14:paraId="5199E792" w14:textId="00B35394" w:rsidR="00A333B2" w:rsidRDefault="00A333B2" w:rsidP="00A333B2">
      <w:pPr>
        <w:pStyle w:val="21"/>
      </w:pPr>
      <w:r>
        <w:t>Работа основывается на материалах лекции 5 и 6.</w:t>
      </w:r>
    </w:p>
    <w:p w14:paraId="7A9A0790" w14:textId="394A1300" w:rsidR="00A333B2" w:rsidRDefault="00A333B2" w:rsidP="00A333B2">
      <w:pPr>
        <w:pStyle w:val="21"/>
        <w:rPr>
          <w:rFonts w:eastAsiaTheme="minorEastAsia"/>
        </w:rPr>
      </w:pPr>
      <w:r>
        <w:t xml:space="preserve">Построить алгоритм и программу для вычисления двукратного интеграла при фиксированном значении параметра </w:t>
      </w:r>
      <m:oMath>
        <m:r>
          <w:rPr>
            <w:rFonts w:ascii="Cambria Math" w:hAnsi="Cambria Math"/>
          </w:rPr>
          <m:t>τ</m:t>
        </m:r>
      </m:oMath>
      <w:r w:rsidRPr="00A333B2">
        <w:rPr>
          <w:rFonts w:eastAsiaTheme="minorEastAsia"/>
        </w:rPr>
        <w:t>.</w:t>
      </w:r>
    </w:p>
    <w:p w14:paraId="6CDE702D" w14:textId="77777777" w:rsidR="00087E2B" w:rsidRPr="00087E2B" w:rsidRDefault="00A333B2" w:rsidP="00087E2B">
      <w:pPr>
        <w:pStyle w:val="21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ε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>dφ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-τ*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cosθ sinθ dθ dφ</m:t>
                </m:r>
              </m:e>
            </m:nary>
          </m:e>
        </m:nary>
      </m:oMath>
      <w:r w:rsidR="00087E2B" w:rsidRPr="00087E2B">
        <w:rPr>
          <w:rFonts w:eastAsiaTheme="minorEastAsia"/>
          <w:sz w:val="32"/>
          <w:szCs w:val="32"/>
        </w:rPr>
        <w:t>, где</w:t>
      </w:r>
    </w:p>
    <w:p w14:paraId="6EBF3C3D" w14:textId="65B8FC62" w:rsidR="00087E2B" w:rsidRPr="00BE2C01" w:rsidRDefault="00837111" w:rsidP="00087E2B">
      <w:pPr>
        <w:pStyle w:val="21"/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2cosθ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φ</m:t>
                  </m:r>
                </m:e>
              </m:func>
            </m:den>
          </m:f>
        </m:oMath>
      </m:oMathPara>
    </w:p>
    <w:p w14:paraId="04B71778" w14:textId="2AE8271A" w:rsidR="00BE2C01" w:rsidRPr="006E22D3" w:rsidRDefault="00BE2C01" w:rsidP="00BE2C01">
      <w:pPr>
        <w:pStyle w:val="21"/>
        <w:jc w:val="left"/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θ, φ-углы сферических координат</m:t>
          </m:r>
        </m:oMath>
      </m:oMathPara>
    </w:p>
    <w:p w14:paraId="1994CA74" w14:textId="5B56642B" w:rsidR="007D5F45" w:rsidRDefault="00937040" w:rsidP="00672FCC">
      <w:pPr>
        <w:pStyle w:val="a8"/>
      </w:pPr>
      <w:bookmarkStart w:id="4" w:name="_Toc40012640"/>
      <w:r>
        <w:t>Входные</w:t>
      </w:r>
      <w:r w:rsidR="00B24990">
        <w:t xml:space="preserve"> данные</w:t>
      </w:r>
      <w:r w:rsidR="00D55F75" w:rsidRPr="00D55F75">
        <w:t>:</w:t>
      </w:r>
      <w:bookmarkEnd w:id="4"/>
    </w:p>
    <w:p w14:paraId="1C4D9D5D" w14:textId="581CCE26" w:rsidR="006E22D3" w:rsidRPr="00240037" w:rsidRDefault="006E22D3" w:rsidP="006E22D3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τ-параметр выражения указанного выше</m:t>
          </m:r>
        </m:oMath>
      </m:oMathPara>
    </w:p>
    <w:p w14:paraId="178506C6" w14:textId="30F9D9C6" w:rsidR="007D5F45" w:rsidRPr="00240037" w:rsidRDefault="006E22D3" w:rsidP="007D5F45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M, N-количество узлов каждого из направлений интегрирования</m:t>
          </m:r>
        </m:oMath>
      </m:oMathPara>
    </w:p>
    <w:p w14:paraId="2B86D090" w14:textId="6B1B8926" w:rsidR="00D55F75" w:rsidRDefault="00D55F75" w:rsidP="00672FCC">
      <w:pPr>
        <w:pStyle w:val="a8"/>
      </w:pPr>
      <w:bookmarkStart w:id="5" w:name="_Toc40012641"/>
      <w:r>
        <w:t>Выходные данные:</w:t>
      </w:r>
      <w:bookmarkEnd w:id="5"/>
    </w:p>
    <w:p w14:paraId="1A6965DA" w14:textId="0C86774A" w:rsidR="00240037" w:rsidRDefault="00B517F1" w:rsidP="00240037">
      <w:r>
        <w:t>Значение</w:t>
      </w:r>
      <w:r w:rsidRPr="00B517F1">
        <w:t xml:space="preserve"> </w:t>
      </w:r>
      <w:r>
        <w:t>интеграла,</w:t>
      </w:r>
      <w:r w:rsidR="00240037">
        <w:t xml:space="preserve"> указанного выше, вычисленного методом последовательного интегрирования по одному направлению – с использованием формулы Гаусса, и </w:t>
      </w:r>
      <w:r>
        <w:t>по-другому</w:t>
      </w:r>
      <w:r w:rsidR="00240037">
        <w:t xml:space="preserve"> – с использованием формулы Симпсона.</w:t>
      </w:r>
    </w:p>
    <w:p w14:paraId="0B6F656F" w14:textId="06A6E4D3" w:rsidR="00CE14B0" w:rsidRPr="004171FF" w:rsidRDefault="00CE14B0" w:rsidP="00240037">
      <w:r>
        <w:t xml:space="preserve">График зависимости </w:t>
      </w:r>
      <m:oMath>
        <m:r>
          <w:rPr>
            <w:rFonts w:ascii="Cambria Math" w:hAnsi="Cambria Math"/>
          </w:rPr>
          <m:t>ε(τ)</m:t>
        </m:r>
      </m:oMath>
      <w:r w:rsidR="004171FF" w:rsidRPr="004171FF">
        <w:rPr>
          <w:rFonts w:eastAsiaTheme="minorEastAsia"/>
        </w:rPr>
        <w:t>.</w:t>
      </w:r>
    </w:p>
    <w:p w14:paraId="1086F5EB" w14:textId="1D9AFCD2" w:rsidR="00D55F75" w:rsidRDefault="00D55F75" w:rsidP="00D55F75">
      <w:pPr>
        <w:pStyle w:val="11"/>
        <w:rPr>
          <w:lang w:val="ru-RU"/>
        </w:rPr>
      </w:pPr>
      <w:bookmarkStart w:id="6" w:name="_Toc40012642"/>
      <w:r>
        <w:rPr>
          <w:lang w:val="ru-RU"/>
        </w:rPr>
        <w:t>Описание алгоритма</w:t>
      </w:r>
      <w:bookmarkEnd w:id="6"/>
    </w:p>
    <w:p w14:paraId="5DE1BAD6" w14:textId="592CCC2C" w:rsidR="00B517F1" w:rsidRDefault="005C46F8" w:rsidP="00B517F1">
      <w:pPr>
        <w:pStyle w:val="21"/>
      </w:pPr>
      <w:r>
        <w:t>Полагая, что:</w:t>
      </w:r>
    </w:p>
    <w:p w14:paraId="26A1A55A" w14:textId="5CC0B7FD" w:rsidR="005C46F8" w:rsidRPr="00FB46AE" w:rsidRDefault="00837111" w:rsidP="00B517F1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, k=0, 1,…,2n-1</m:t>
              </m:r>
            </m:e>
          </m:nary>
        </m:oMath>
      </m:oMathPara>
    </w:p>
    <w:p w14:paraId="576559ED" w14:textId="49E0CE4E" w:rsidR="00FB46AE" w:rsidRPr="00B57497" w:rsidRDefault="00FB46AE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>Данная система даёт 2</w:t>
      </w:r>
      <w:r>
        <w:rPr>
          <w:rFonts w:eastAsiaTheme="minorEastAsia"/>
          <w:lang w:val="en-US"/>
        </w:rPr>
        <w:t>n</w:t>
      </w:r>
      <w:r w:rsidRPr="00FB46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соотношений для определения </w:t>
      </w:r>
      <w:r w:rsidRPr="00FB46AE">
        <w:rPr>
          <w:rFonts w:eastAsiaTheme="minorEastAsia"/>
        </w:rPr>
        <w:t>2</w:t>
      </w:r>
      <w:r>
        <w:rPr>
          <w:rFonts w:eastAsiaTheme="minorEastAsia"/>
          <w:lang w:val="en-US"/>
        </w:rPr>
        <w:t>n</w:t>
      </w:r>
      <w:r w:rsidRPr="00FB46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неизвестных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50575D1A" w14:textId="49BCC183" w:rsidR="00FB46AE" w:rsidRPr="00FB46AE" w:rsidRDefault="00837111" w:rsidP="00FB46AE">
      <w:pPr>
        <w:pStyle w:val="21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,при k </m:t>
                      </m:r>
                      <m:r>
                        <w:rPr>
                          <w:rFonts w:ascii="Cambria Math" w:eastAsiaTheme="minorEastAsia" w:hAnsi="Cambria Math"/>
                        </w:rPr>
                        <m:t>четном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0.при k </m:t>
                      </m:r>
                      <m:r>
                        <w:rPr>
                          <w:rFonts w:ascii="Cambria Math" w:eastAsiaTheme="minorEastAsia" w:hAnsi="Cambria Math"/>
                        </w:rPr>
                        <m:t>нечётном</m:t>
                      </m:r>
                    </m:e>
                  </m:eqArr>
                </m:e>
              </m:d>
            </m:e>
          </m:nary>
        </m:oMath>
      </m:oMathPara>
    </w:p>
    <w:p w14:paraId="69589282" w14:textId="0547F8D6" w:rsidR="00FB46AE" w:rsidRDefault="00FB46AE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Система:</w:t>
      </w:r>
    </w:p>
    <w:p w14:paraId="3521D0DB" w14:textId="215480FD" w:rsidR="00FB46AE" w:rsidRPr="00235BFE" w:rsidRDefault="00837111" w:rsidP="00FB46AE">
      <w:pPr>
        <w:pStyle w:val="21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=2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r>
                    <w:rPr>
                      <w:rFonts w:ascii="Cambria Math" w:eastAsia="Cambria Math" w:hAnsi="Cambria Math" w:cs="Cambria Math"/>
                    </w:rPr>
                    <m:t>……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2DD1709E" w14:textId="156344FE" w:rsidR="00235BFE" w:rsidRDefault="00235BFE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Указанная система является нелинейной, и её решения находятся довольно трудно. Воспользуемся полиномами Лежандра:</w:t>
      </w:r>
    </w:p>
    <w:p w14:paraId="1C5A8816" w14:textId="73BA4F4D" w:rsidR="00235BFE" w:rsidRPr="001E3DD2" w:rsidRDefault="00837111" w:rsidP="00FB46AE">
      <w:pPr>
        <w:pStyle w:val="21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, n=0,1, 2,… </m:t>
          </m:r>
        </m:oMath>
      </m:oMathPara>
    </w:p>
    <w:p w14:paraId="4D8130D0" w14:textId="414DDD90" w:rsidR="001E3DD2" w:rsidRDefault="001E3DD2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Узлами формулы Гаусса являются нули данного полинома, 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64D9">
        <w:rPr>
          <w:rFonts w:eastAsiaTheme="minorEastAsia"/>
          <w:iCs/>
        </w:rPr>
        <w:t xml:space="preserve"> можно найти из заданной выше системы уравнений.</w:t>
      </w:r>
    </w:p>
    <w:p w14:paraId="3FDBA157" w14:textId="77777777" w:rsidR="00ED29DD" w:rsidRDefault="00ED29DD" w:rsidP="00FB46AE">
      <w:pPr>
        <w:pStyle w:val="21"/>
        <w:rPr>
          <w:rFonts w:eastAsiaTheme="minorEastAsia"/>
          <w:iCs/>
        </w:rPr>
      </w:pPr>
    </w:p>
    <w:p w14:paraId="6339BC2B" w14:textId="49678B12" w:rsidR="00ED29DD" w:rsidRDefault="00ED29DD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вычислении интеграла на произвольном интервале </w:t>
      </w:r>
      <m:oMath>
        <m:r>
          <w:rPr>
            <w:rFonts w:ascii="Cambria Math" w:eastAsiaTheme="minorEastAsia" w:hAnsi="Cambria Math"/>
          </w:rPr>
          <m:t>[a,b]</m:t>
        </m:r>
      </m:oMath>
      <w:r w:rsidRPr="00ED29D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для применения квадратурной формулы Гаусса необходимо выполнить преобразование переменной следующим образом:</w:t>
      </w:r>
    </w:p>
    <w:p w14:paraId="61AFC04A" w14:textId="57463D12" w:rsidR="00ED29DD" w:rsidRPr="00ED29DD" w:rsidRDefault="00ED29DD" w:rsidP="00FB46AE">
      <w:pPr>
        <w:pStyle w:val="21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3CA1C09E" w14:textId="74465CB6" w:rsidR="00ED29DD" w:rsidRDefault="00ED29DD" w:rsidP="00FB46AE">
      <w:pPr>
        <w:pStyle w:val="21"/>
        <w:rPr>
          <w:rFonts w:eastAsiaTheme="minorEastAsia"/>
          <w:iCs/>
        </w:rPr>
      </w:pPr>
      <w:r>
        <w:rPr>
          <w:rFonts w:eastAsiaTheme="minorEastAsia"/>
        </w:rPr>
        <w:t xml:space="preserve">В таком случае получаем конечную формулу для произвольного интервала интегрирования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  <w:iCs/>
        </w:rPr>
        <w:t xml:space="preserve"> :</w:t>
      </w:r>
    </w:p>
    <w:p w14:paraId="4A5F95EC" w14:textId="441CBA6D" w:rsidR="00ED29DD" w:rsidRPr="00ED29DD" w:rsidRDefault="00837111" w:rsidP="00FB46AE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D28BF6B" w14:textId="6ECB418F" w:rsidR="00ED29DD" w:rsidRDefault="00ED29DD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>Также, для произвольного интервала формула Симпсона:</w:t>
      </w:r>
    </w:p>
    <w:p w14:paraId="069EF323" w14:textId="156567AB" w:rsidR="00ED29DD" w:rsidRPr="00ED29DD" w:rsidRDefault="00837111" w:rsidP="00FB46AE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f(x)dx≈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2i+2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E46CC15" w14:textId="12C90EA0" w:rsidR="00ED29DD" w:rsidRDefault="00ED29DD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Указанные методы можно применять для приближённой оценки двукратного </w:t>
      </w:r>
      <w:r w:rsidR="00E64B03">
        <w:rPr>
          <w:rFonts w:eastAsiaTheme="minorEastAsia"/>
        </w:rPr>
        <w:t>интеграла. Для прямоугольной области будем иметь:</w:t>
      </w:r>
    </w:p>
    <w:p w14:paraId="4642C6D3" w14:textId="55821612" w:rsidR="00E64B03" w:rsidRPr="00E64B03" w:rsidRDefault="00E64B03" w:rsidP="00FB46AE">
      <w:pPr>
        <w:pStyle w:val="2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 dy=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F(x)dx</m:t>
                      </m:r>
                    </m:e>
                  </m:nary>
                </m:e>
              </m:nary>
            </m:e>
          </m:nary>
        </m:oMath>
      </m:oMathPara>
    </w:p>
    <w:p w14:paraId="7A95A127" w14:textId="115174DD" w:rsidR="00E64B03" w:rsidRDefault="00E64B03" w:rsidP="00FB46AE">
      <w:pPr>
        <w:pStyle w:val="21"/>
        <w:rPr>
          <w:rFonts w:eastAsiaTheme="minorEastAsia"/>
          <w:i/>
        </w:rPr>
      </w:pPr>
      <w:r>
        <w:rPr>
          <w:rFonts w:eastAsiaTheme="minorEastAsia"/>
          <w:i/>
        </w:rPr>
        <w:t>При этом:</w:t>
      </w:r>
    </w:p>
    <w:p w14:paraId="7CFCFF33" w14:textId="6A2D411C" w:rsidR="00E64B03" w:rsidRPr="0067386C" w:rsidRDefault="00E64B03" w:rsidP="00FB46AE">
      <w:pPr>
        <w:pStyle w:val="2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f(x, y)dy</m:t>
              </m:r>
            </m:e>
          </m:nary>
        </m:oMath>
      </m:oMathPara>
    </w:p>
    <w:p w14:paraId="6527B61F" w14:textId="77777777" w:rsidR="0067386C" w:rsidRPr="0067386C" w:rsidRDefault="0067386C" w:rsidP="00FB46AE">
      <w:pPr>
        <w:pStyle w:val="21"/>
        <w:rPr>
          <w:rFonts w:eastAsiaTheme="minorEastAsia"/>
          <w:i/>
        </w:rPr>
      </w:pPr>
    </w:p>
    <w:p w14:paraId="5358B05C" w14:textId="33E87FC1" w:rsidR="0067386C" w:rsidRDefault="0067386C" w:rsidP="00FB46AE">
      <w:pPr>
        <w:pStyle w:val="21"/>
        <w:rPr>
          <w:rFonts w:eastAsiaTheme="minorEastAsia"/>
          <w:iCs/>
        </w:rPr>
      </w:pPr>
      <w:r w:rsidRPr="0067386C">
        <w:rPr>
          <w:rFonts w:eastAsiaTheme="minorEastAsia"/>
          <w:iCs/>
        </w:rPr>
        <w:t>По каждой</w:t>
      </w:r>
      <w:r>
        <w:rPr>
          <w:rFonts w:eastAsiaTheme="minorEastAsia"/>
          <w:iCs/>
        </w:rPr>
        <w:t xml:space="preserve"> из осей введём некоторую сетку узлов. Каждый однократный интеграл будем вычислять по квадратурным формулам. Для разных направлений можем использовать квадратурные формулы разных порядков точности.</w:t>
      </w:r>
    </w:p>
    <w:p w14:paraId="7979ED4C" w14:textId="28A570FE" w:rsidR="0067386C" w:rsidRDefault="0067386C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Для формулы Гаусса будем иметь:</w:t>
      </w:r>
    </w:p>
    <w:p w14:paraId="6DEC9264" w14:textId="14CC94CF" w:rsidR="0067386C" w:rsidRPr="0067386C" w:rsidRDefault="0067386C" w:rsidP="00FB46AE">
      <w:pPr>
        <w:pStyle w:val="21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</m:d>
              <m:r>
                <w:rPr>
                  <w:rFonts w:ascii="Cambria Math" w:eastAsiaTheme="minorEastAsia" w:hAnsi="Cambria Math"/>
                </w:rPr>
                <m:t>dx dy=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</m:oMath>
      </m:oMathPara>
    </w:p>
    <w:p w14:paraId="63B9CA18" w14:textId="77777777" w:rsidR="0067386C" w:rsidRPr="0067386C" w:rsidRDefault="0067386C" w:rsidP="00FB46AE">
      <w:pPr>
        <w:pStyle w:val="21"/>
        <w:rPr>
          <w:rFonts w:eastAsiaTheme="minorEastAsia"/>
          <w:iCs/>
        </w:rPr>
      </w:pPr>
    </w:p>
    <w:p w14:paraId="7E8A1D9F" w14:textId="139F5EEA" w:rsidR="00B079AE" w:rsidRPr="00B57497" w:rsidRDefault="00235BFE" w:rsidP="00B517F1">
      <w:pPr>
        <w:pStyle w:val="21"/>
        <w:rPr>
          <w:rFonts w:eastAsiaTheme="minorEastAsia"/>
        </w:rPr>
      </w:pPr>
      <w:r w:rsidRPr="001E3D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-известные постоянные</m:t>
        </m:r>
      </m:oMath>
      <w:r w:rsidR="00B079AE">
        <w:rPr>
          <w:rFonts w:eastAsiaTheme="minorEastAsia"/>
        </w:rPr>
        <w:t>.</w:t>
      </w:r>
    </w:p>
    <w:p w14:paraId="6FD84E40" w14:textId="4B23CBED" w:rsidR="00CF0EA2" w:rsidRDefault="00CF0EA2" w:rsidP="00CF0EA2">
      <w:pPr>
        <w:pStyle w:val="11"/>
        <w:rPr>
          <w:lang w:val="ru-RU"/>
        </w:rPr>
      </w:pPr>
      <w:bookmarkStart w:id="7" w:name="_Toc40012643"/>
      <w:r>
        <w:rPr>
          <w:lang w:val="ru-RU"/>
        </w:rPr>
        <w:t>Результат</w:t>
      </w:r>
      <w:bookmarkEnd w:id="7"/>
    </w:p>
    <w:p w14:paraId="37530F13" w14:textId="0FAC7B46" w:rsidR="000462CD" w:rsidRDefault="000462CD" w:rsidP="000462CD">
      <w:pPr>
        <w:pStyle w:val="a8"/>
      </w:pPr>
      <w:bookmarkStart w:id="8" w:name="_Toc40012644"/>
      <w:r>
        <w:t xml:space="preserve">Алгоритм вычисления </w:t>
      </w:r>
      <w:r>
        <w:rPr>
          <w:lang w:val="en-US"/>
        </w:rPr>
        <w:t>n</w:t>
      </w:r>
      <w:r w:rsidRPr="000462CD">
        <w:t xml:space="preserve"> </w:t>
      </w:r>
      <w:r>
        <w:t xml:space="preserve">корней полинома Лежандра </w:t>
      </w:r>
      <w:r>
        <w:rPr>
          <w:lang w:val="en-US"/>
        </w:rPr>
        <w:t>n</w:t>
      </w:r>
      <w:r w:rsidRPr="000462CD">
        <w:t>-</w:t>
      </w:r>
      <w:r>
        <w:t>ой степени</w:t>
      </w:r>
      <w:bookmarkEnd w:id="8"/>
    </w:p>
    <w:p w14:paraId="6701ED17" w14:textId="109A4986" w:rsidR="000462CD" w:rsidRDefault="000462CD" w:rsidP="000462CD">
      <w:r>
        <w:t>Процедура вычисления корней полиному Лежандра произвольной степени выполняется численным методом, например, можно применить метод половинного деления. Сам полином строиться по рекуррентной формуле:</w:t>
      </w:r>
    </w:p>
    <w:p w14:paraId="0B913529" w14:textId="2654985D" w:rsidR="000462CD" w:rsidRPr="000462CD" w:rsidRDefault="00837111" w:rsidP="000462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1665F6C3" w14:textId="0B403B69" w:rsid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Это рекуррентное соотношение является одним из полезных свойств полинома Лежандра. </w:t>
      </w:r>
    </w:p>
    <w:p w14:paraId="5962BA6F" w14:textId="77777777" w:rsidR="000462CD" w:rsidRP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Для начала процесса используются полиномы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3A33DD0C" w14:textId="1601AD0B" w:rsidR="000462CD" w:rsidRPr="000462CD" w:rsidRDefault="00837111" w:rsidP="000462C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C585C6F" w14:textId="1E9518B3" w:rsidR="000462CD" w:rsidRPr="000462CD" w:rsidRDefault="00837111" w:rsidP="000462C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14:paraId="58E1592D" w14:textId="24FD3046" w:rsid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Процедура повторяется до тех пор, пока не будут найдены все </w:t>
      </w:r>
      <w:r>
        <w:rPr>
          <w:rFonts w:eastAsiaTheme="minorEastAsia"/>
          <w:lang w:val="en-US"/>
        </w:rPr>
        <w:t>n</w:t>
      </w:r>
      <w:r w:rsidRPr="000462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корней полинома. При этом учитывается </w:t>
      </w:r>
      <w:r w:rsidR="002D34E9">
        <w:rPr>
          <w:rFonts w:eastAsiaTheme="minorEastAsia"/>
        </w:rPr>
        <w:t>свойство</w:t>
      </w:r>
      <w:r>
        <w:rPr>
          <w:rFonts w:eastAsiaTheme="minorEastAsia"/>
        </w:rPr>
        <w:t xml:space="preserve"> полиномов, согласно которому все эти корни располагаются на интервале </w:t>
      </w:r>
      <w:r w:rsidRPr="000462CD">
        <w:rPr>
          <w:rFonts w:eastAsiaTheme="minorEastAsia"/>
        </w:rPr>
        <w:t>[-1; 1]</w:t>
      </w:r>
      <w:r>
        <w:rPr>
          <w:rFonts w:eastAsiaTheme="minorEastAsia"/>
        </w:rPr>
        <w:t xml:space="preserve">, и они все действительны и различны, то есть кратные корни </w:t>
      </w:r>
      <w:r w:rsidR="002D34E9">
        <w:rPr>
          <w:rFonts w:eastAsiaTheme="minorEastAsia"/>
        </w:rPr>
        <w:t>отсутствуют</w:t>
      </w:r>
      <w:r>
        <w:rPr>
          <w:rFonts w:eastAsiaTheme="minorEastAsia"/>
        </w:rPr>
        <w:t>.</w:t>
      </w:r>
    </w:p>
    <w:p w14:paraId="2031AB19" w14:textId="195F1C7E" w:rsidR="007B7F1C" w:rsidRPr="000462CD" w:rsidRDefault="007B7F1C" w:rsidP="007B7F1C">
      <w:pPr>
        <w:pStyle w:val="a8"/>
      </w:pPr>
      <w:bookmarkStart w:id="9" w:name="_Toc40012645"/>
      <w:r>
        <w:t>Влияние количества выбираемых узлов</w:t>
      </w:r>
      <w:r w:rsidR="00A8295D">
        <w:t xml:space="preserve"> </w:t>
      </w:r>
      <w:r>
        <w:t>сетки по каждому направлению на точность расчётов</w:t>
      </w:r>
      <w:bookmarkEnd w:id="9"/>
    </w:p>
    <w:p w14:paraId="640D7A87" w14:textId="77777777" w:rsidR="00CE0772" w:rsidRDefault="00CE0772" w:rsidP="00BF63D0">
      <w:pPr>
        <w:pStyle w:val="11"/>
        <w:rPr>
          <w:lang w:val="ru-RU"/>
        </w:rPr>
      </w:pPr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CE0772" w14:paraId="1D0C1461" w14:textId="77777777" w:rsidTr="00CC2828">
        <w:trPr>
          <w:trHeight w:val="317"/>
        </w:trPr>
        <w:tc>
          <w:tcPr>
            <w:tcW w:w="1221" w:type="dxa"/>
          </w:tcPr>
          <w:p w14:paraId="747E9568" w14:textId="7500B6E8" w:rsidR="00CE0772" w:rsidRPr="00CE0772" w:rsidRDefault="00CE0772" w:rsidP="00CE0772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2F413A04" w14:textId="685DBF1D" w:rsidR="00CE0772" w:rsidRDefault="00CE0772" w:rsidP="00CE0772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3736A3F4" w14:textId="4C3F30D5" w:rsidR="00CE0772" w:rsidRDefault="00CE0772" w:rsidP="00CE077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2027B4C1" w14:textId="3C79E154" w:rsidR="00CE0772" w:rsidRPr="00CE0772" w:rsidRDefault="00CE0772" w:rsidP="00CE0772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CE0772" w14:paraId="0F990246" w14:textId="77777777" w:rsidTr="00CC2828">
        <w:trPr>
          <w:trHeight w:val="317"/>
        </w:trPr>
        <w:tc>
          <w:tcPr>
            <w:tcW w:w="1221" w:type="dxa"/>
            <w:vMerge w:val="restart"/>
          </w:tcPr>
          <w:p w14:paraId="1BB79375" w14:textId="77777777" w:rsidR="00CE0772" w:rsidRDefault="00CE0772" w:rsidP="00CE0772">
            <w:pPr>
              <w:rPr>
                <w:lang w:val="en-US"/>
              </w:rPr>
            </w:pPr>
          </w:p>
          <w:p w14:paraId="737684E8" w14:textId="6CA0B8C8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72B426D8" w14:textId="43824311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4D5B6E9" w14:textId="745B6EBC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06591694" w14:textId="56398874" w:rsidR="00CE0772" w:rsidRPr="00234CDA" w:rsidRDefault="00234CDA" w:rsidP="00CE0772">
            <w:pPr>
              <w:jc w:val="center"/>
              <w:rPr>
                <w:lang w:val="en-US"/>
              </w:rPr>
            </w:pPr>
            <w:r w:rsidRPr="00234CDA">
              <w:t>0.77</w:t>
            </w:r>
            <w:r>
              <w:rPr>
                <w:lang w:val="en-US"/>
              </w:rPr>
              <w:t>50</w:t>
            </w:r>
          </w:p>
        </w:tc>
      </w:tr>
      <w:tr w:rsidR="00CE0772" w14:paraId="0B1B8EEE" w14:textId="77777777" w:rsidTr="00CC2828">
        <w:trPr>
          <w:trHeight w:val="317"/>
        </w:trPr>
        <w:tc>
          <w:tcPr>
            <w:tcW w:w="1221" w:type="dxa"/>
            <w:vMerge/>
          </w:tcPr>
          <w:p w14:paraId="7BF8F58B" w14:textId="73D4EAD4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1C3300FB" w14:textId="62EE8F78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18F0C597" w14:textId="044312C0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dxa"/>
          </w:tcPr>
          <w:p w14:paraId="4D69B570" w14:textId="4CE2713E" w:rsidR="00CE0772" w:rsidRPr="00CE0772" w:rsidRDefault="00234CDA" w:rsidP="00CE0772">
            <w:pPr>
              <w:jc w:val="center"/>
              <w:rPr>
                <w:lang w:val="en-US"/>
              </w:rPr>
            </w:pPr>
            <w:r w:rsidRPr="00234CDA">
              <w:rPr>
                <w:lang w:val="en-US"/>
              </w:rPr>
              <w:t>0.7662</w:t>
            </w:r>
          </w:p>
        </w:tc>
      </w:tr>
      <w:tr w:rsidR="00CE0772" w14:paraId="148AF585" w14:textId="77777777" w:rsidTr="00CC2828">
        <w:trPr>
          <w:trHeight w:val="317"/>
        </w:trPr>
        <w:tc>
          <w:tcPr>
            <w:tcW w:w="1221" w:type="dxa"/>
            <w:vMerge/>
          </w:tcPr>
          <w:p w14:paraId="3B46E481" w14:textId="4A41C861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41497EB1" w14:textId="078813B9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9B8EA81" w14:textId="6BB95D9F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1" w:type="dxa"/>
          </w:tcPr>
          <w:p w14:paraId="3B3D24F0" w14:textId="47A1C82A" w:rsidR="00CE0772" w:rsidRDefault="00234CDA" w:rsidP="00CE0772">
            <w:pPr>
              <w:jc w:val="center"/>
            </w:pPr>
            <w:r w:rsidRPr="00234CDA">
              <w:t>0.7685</w:t>
            </w:r>
          </w:p>
        </w:tc>
      </w:tr>
      <w:tr w:rsidR="00CE0772" w14:paraId="1D6C19F0" w14:textId="77777777" w:rsidTr="00CC2828">
        <w:trPr>
          <w:trHeight w:val="317"/>
        </w:trPr>
        <w:tc>
          <w:tcPr>
            <w:tcW w:w="1221" w:type="dxa"/>
            <w:vMerge/>
          </w:tcPr>
          <w:p w14:paraId="31F9B7A0" w14:textId="58B10F1F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59AFE9D9" w14:textId="0668AA7E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54063377" w14:textId="3B8E35BA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3A12357F" w14:textId="664036C6" w:rsidR="00CE0772" w:rsidRDefault="00234CDA" w:rsidP="00CE0772">
            <w:pPr>
              <w:jc w:val="center"/>
            </w:pPr>
            <w:r w:rsidRPr="00234CDA">
              <w:t>0.7684</w:t>
            </w:r>
          </w:p>
        </w:tc>
      </w:tr>
    </w:tbl>
    <w:p w14:paraId="67AC3170" w14:textId="573BBF3A" w:rsidR="00DE27F9" w:rsidRDefault="00DE27F9" w:rsidP="00BF63D0">
      <w:pPr>
        <w:pStyle w:val="11"/>
        <w:rPr>
          <w:lang w:val="ru-RU"/>
        </w:rPr>
      </w:pPr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DE27F9" w:rsidRPr="00CE0772" w14:paraId="6F7EC31E" w14:textId="77777777" w:rsidTr="00CC2828">
        <w:trPr>
          <w:trHeight w:val="317"/>
        </w:trPr>
        <w:tc>
          <w:tcPr>
            <w:tcW w:w="1221" w:type="dxa"/>
          </w:tcPr>
          <w:p w14:paraId="3F9BB31E" w14:textId="77777777" w:rsidR="00DE27F9" w:rsidRPr="00CE0772" w:rsidRDefault="00DE27F9" w:rsidP="00CC2828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533365F5" w14:textId="77777777" w:rsidR="00DE27F9" w:rsidRDefault="00DE27F9" w:rsidP="00CC2828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75DB3C98" w14:textId="77777777" w:rsidR="00DE27F9" w:rsidRDefault="00DE27F9" w:rsidP="00CC282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76B09631" w14:textId="77777777" w:rsidR="00DE27F9" w:rsidRPr="00CE0772" w:rsidRDefault="00DE27F9" w:rsidP="00CC2828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DE27F9" w14:paraId="76047C66" w14:textId="77777777" w:rsidTr="00CC2828">
        <w:trPr>
          <w:trHeight w:val="317"/>
        </w:trPr>
        <w:tc>
          <w:tcPr>
            <w:tcW w:w="1221" w:type="dxa"/>
            <w:vMerge w:val="restart"/>
          </w:tcPr>
          <w:p w14:paraId="4BA16824" w14:textId="77777777" w:rsidR="00DE27F9" w:rsidRDefault="00DE27F9" w:rsidP="00CC2828">
            <w:pPr>
              <w:jc w:val="center"/>
              <w:rPr>
                <w:lang w:val="en-US"/>
              </w:rPr>
            </w:pPr>
          </w:p>
          <w:p w14:paraId="7D902F67" w14:textId="0A251109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1F777D61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4611A890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E7C6A3D" w14:textId="2DCAC021" w:rsidR="00DE27F9" w:rsidRPr="00234CDA" w:rsidRDefault="00234CDA" w:rsidP="00CC2828">
            <w:pPr>
              <w:jc w:val="center"/>
              <w:rPr>
                <w:lang w:val="en-US"/>
              </w:rPr>
            </w:pPr>
            <w:r w:rsidRPr="00234CDA">
              <w:t>0.77</w:t>
            </w:r>
            <w:r>
              <w:rPr>
                <w:lang w:val="en-US"/>
              </w:rPr>
              <w:t>50</w:t>
            </w:r>
          </w:p>
        </w:tc>
      </w:tr>
      <w:tr w:rsidR="00DE27F9" w14:paraId="60F289E6" w14:textId="77777777" w:rsidTr="00CC2828">
        <w:trPr>
          <w:trHeight w:val="317"/>
        </w:trPr>
        <w:tc>
          <w:tcPr>
            <w:tcW w:w="1221" w:type="dxa"/>
            <w:vMerge/>
          </w:tcPr>
          <w:p w14:paraId="252557E2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24A93246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dxa"/>
          </w:tcPr>
          <w:p w14:paraId="09FA719D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67E540C4" w14:textId="15DC7D9F" w:rsidR="00DE27F9" w:rsidRDefault="00234CDA" w:rsidP="00CC2828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01</w:t>
            </w:r>
            <w:r w:rsidRPr="00234CDA">
              <w:t>2</w:t>
            </w:r>
          </w:p>
        </w:tc>
      </w:tr>
      <w:tr w:rsidR="00DE27F9" w14:paraId="6114E623" w14:textId="77777777" w:rsidTr="00CC2828">
        <w:trPr>
          <w:trHeight w:val="317"/>
        </w:trPr>
        <w:tc>
          <w:tcPr>
            <w:tcW w:w="1221" w:type="dxa"/>
            <w:vMerge/>
          </w:tcPr>
          <w:p w14:paraId="53A12F92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69AAC6E8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1" w:type="dxa"/>
          </w:tcPr>
          <w:p w14:paraId="579DAE70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5739D7B4" w14:textId="4767FB1C" w:rsidR="00DE27F9" w:rsidRDefault="00234CDA" w:rsidP="00CC2828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</w:t>
            </w:r>
            <w:r w:rsidR="00A73401">
              <w:rPr>
                <w:lang w:val="en-US"/>
              </w:rPr>
              <w:t>4</w:t>
            </w:r>
            <w:r w:rsidRPr="00234CDA">
              <w:t>8</w:t>
            </w:r>
          </w:p>
        </w:tc>
      </w:tr>
      <w:tr w:rsidR="00DE27F9" w14:paraId="66EC059E" w14:textId="77777777" w:rsidTr="00CC2828">
        <w:trPr>
          <w:trHeight w:val="317"/>
        </w:trPr>
        <w:tc>
          <w:tcPr>
            <w:tcW w:w="1221" w:type="dxa"/>
            <w:vMerge/>
          </w:tcPr>
          <w:p w14:paraId="79CDAD12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62757C01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502324EE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6F4C8DE2" w14:textId="00E4F9B8" w:rsidR="00DE27F9" w:rsidRDefault="00234CDA" w:rsidP="00CC2828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06</w:t>
            </w:r>
            <w:r w:rsidRPr="00234CDA">
              <w:t>8</w:t>
            </w:r>
          </w:p>
        </w:tc>
      </w:tr>
    </w:tbl>
    <w:p w14:paraId="2A23EF2F" w14:textId="1BA9CF67" w:rsidR="00DE27F9" w:rsidRDefault="00DE27F9" w:rsidP="00DE27F9">
      <w:pPr>
        <w:pStyle w:val="21"/>
      </w:pPr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234CDA" w:rsidRPr="00CE0772" w14:paraId="7EAE0EF2" w14:textId="77777777" w:rsidTr="00234CDA">
        <w:trPr>
          <w:trHeight w:val="317"/>
        </w:trPr>
        <w:tc>
          <w:tcPr>
            <w:tcW w:w="1221" w:type="dxa"/>
          </w:tcPr>
          <w:p w14:paraId="28048A97" w14:textId="77777777" w:rsidR="00234CDA" w:rsidRPr="00CE0772" w:rsidRDefault="00234CDA" w:rsidP="00CC2828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51458C5C" w14:textId="77777777" w:rsidR="00234CDA" w:rsidRDefault="00234CDA" w:rsidP="00CC2828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74268687" w14:textId="77777777" w:rsidR="00234CDA" w:rsidRDefault="00234CDA" w:rsidP="00CC282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0503D279" w14:textId="77777777" w:rsidR="00234CDA" w:rsidRPr="00CE0772" w:rsidRDefault="00234CDA" w:rsidP="00CC2828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234CDA" w:rsidRPr="00CE0772" w14:paraId="4D141DA5" w14:textId="77777777" w:rsidTr="00234CDA">
        <w:trPr>
          <w:trHeight w:val="317"/>
        </w:trPr>
        <w:tc>
          <w:tcPr>
            <w:tcW w:w="1221" w:type="dxa"/>
          </w:tcPr>
          <w:p w14:paraId="76805372" w14:textId="672D2CEF" w:rsidR="00234CDA" w:rsidRPr="00234CDA" w:rsidRDefault="00234CDA" w:rsidP="00234CDA">
            <w:pPr>
              <w:jc w:val="center"/>
              <w:rPr>
                <w:lang w:val="en-US"/>
              </w:rPr>
            </w:pPr>
            <w:r w:rsidRPr="00234CDA"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340E2E3B" w14:textId="4B21CC6D" w:rsidR="00234CDA" w:rsidRPr="00234CDA" w:rsidRDefault="00234CDA" w:rsidP="00CC2828">
            <w:pPr>
              <w:jc w:val="center"/>
              <w:rPr>
                <w:rFonts w:eastAsia="Calibri"/>
                <w:iCs/>
                <w:lang w:val="en-US"/>
              </w:rPr>
            </w:pPr>
            <w:r w:rsidRPr="00234CDA">
              <w:rPr>
                <w:rFonts w:eastAsia="Calibri"/>
                <w:iCs/>
                <w:lang w:val="en-US"/>
              </w:rPr>
              <w:t>5</w:t>
            </w:r>
          </w:p>
        </w:tc>
        <w:tc>
          <w:tcPr>
            <w:tcW w:w="1221" w:type="dxa"/>
          </w:tcPr>
          <w:p w14:paraId="1F1063FA" w14:textId="6AAC583F" w:rsidR="00234CDA" w:rsidRPr="00234CDA" w:rsidRDefault="00234CDA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52D83FCB" w14:textId="0F118291" w:rsidR="00234CDA" w:rsidRPr="00234CDA" w:rsidRDefault="00234CDA" w:rsidP="00CC2828">
            <w:pPr>
              <w:jc w:val="center"/>
              <w:rPr>
                <w:rFonts w:eastAsia="Calibri"/>
                <w:iCs/>
                <w:lang w:val="en-US"/>
              </w:rPr>
            </w:pPr>
            <w:r w:rsidRPr="00234CDA">
              <w:rPr>
                <w:rFonts w:eastAsia="Calibri"/>
                <w:iCs/>
                <w:lang w:val="en-US"/>
              </w:rPr>
              <w:t>0.8140</w:t>
            </w:r>
          </w:p>
        </w:tc>
      </w:tr>
    </w:tbl>
    <w:p w14:paraId="5C8651FF" w14:textId="509E0F48" w:rsidR="00234CDA" w:rsidRDefault="00234CDA" w:rsidP="00DE27F9">
      <w:pPr>
        <w:pStyle w:val="21"/>
      </w:pPr>
    </w:p>
    <w:p w14:paraId="5ABD0CE1" w14:textId="53CCCC01" w:rsidR="00CC2828" w:rsidRDefault="00CC2828" w:rsidP="00DE27F9">
      <w:pPr>
        <w:pStyle w:val="21"/>
      </w:pPr>
      <w:r>
        <w:t xml:space="preserve">Из таблиц видно, что при увеличении </w:t>
      </w:r>
      <w:r w:rsidR="00353C4C">
        <w:t xml:space="preserve">количества узлов </w:t>
      </w:r>
      <w:r w:rsidR="00353C4C">
        <w:rPr>
          <w:lang w:val="en-US"/>
        </w:rPr>
        <w:t>M</w:t>
      </w:r>
      <w:r w:rsidR="00353C4C" w:rsidRPr="00353C4C">
        <w:t xml:space="preserve"> </w:t>
      </w:r>
      <w:r w:rsidR="00353C4C">
        <w:t xml:space="preserve">мы начинаем получать результат много ближе к истинному, чем при увеличении количества узлов </w:t>
      </w:r>
      <w:r w:rsidR="00353C4C">
        <w:rPr>
          <w:lang w:val="en-US"/>
        </w:rPr>
        <w:t>N</w:t>
      </w:r>
      <w:r w:rsidR="00353C4C" w:rsidRPr="00353C4C">
        <w:t>.</w:t>
      </w:r>
    </w:p>
    <w:p w14:paraId="72BB11EF" w14:textId="781A4494" w:rsidR="003850E0" w:rsidRPr="003850E0" w:rsidRDefault="003850E0" w:rsidP="003850E0">
      <w:pPr>
        <w:pStyle w:val="a8"/>
        <w:rPr>
          <w:lang w:val="en-US"/>
        </w:rPr>
      </w:pPr>
      <w:bookmarkStart w:id="10" w:name="_Toc40012646"/>
      <w:r>
        <w:lastRenderedPageBreak/>
        <w:t xml:space="preserve">График зависимости </w:t>
      </w:r>
      <m:oMath>
        <m:r>
          <m:rPr>
            <m:sty m:val="bi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τ</m:t>
            </m:r>
          </m:e>
        </m:d>
      </m:oMath>
      <w:bookmarkEnd w:id="10"/>
    </w:p>
    <w:p w14:paraId="22C5CDE4" w14:textId="3C399117" w:rsidR="003850E0" w:rsidRDefault="00D17898" w:rsidP="003850E0">
      <w:pPr>
        <w:rPr>
          <w:rFonts w:eastAsiaTheme="minorEastAsia" w:cstheme="majorBidi"/>
          <w:i/>
        </w:rPr>
      </w:pPr>
      <w:r w:rsidRPr="00D17898">
        <w:rPr>
          <w:rFonts w:eastAsiaTheme="minorEastAsia" w:cstheme="majorBidi"/>
          <w:i/>
        </w:rPr>
        <w:drawing>
          <wp:inline distT="0" distB="0" distL="0" distR="0" wp14:anchorId="077FFC6C" wp14:editId="49560B62">
            <wp:extent cx="5940425" cy="3841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764F" w14:textId="607C5A2F" w:rsidR="00EF799C" w:rsidRPr="00EF799C" w:rsidRDefault="00EF799C" w:rsidP="003850E0">
      <w:pPr>
        <w:rPr>
          <w:rFonts w:eastAsiaTheme="minorEastAsia" w:cstheme="majorBidi"/>
          <w:i/>
          <w:iCs/>
        </w:rPr>
      </w:pPr>
      <w:r>
        <w:rPr>
          <w:rFonts w:eastAsiaTheme="minorEastAsia" w:cstheme="majorBidi"/>
          <w:iCs/>
        </w:rPr>
        <w:t xml:space="preserve">Результаты получены при </w:t>
      </w:r>
      <m:oMath>
        <m:r>
          <w:rPr>
            <w:rFonts w:ascii="Cambria Math" w:eastAsiaTheme="minorEastAsia" w:hAnsi="Cambria Math" w:cstheme="majorBidi"/>
          </w:rPr>
          <m:t xml:space="preserve">M=5 и </m:t>
        </m:r>
        <m:r>
          <w:rPr>
            <w:rFonts w:ascii="Cambria Math" w:eastAsiaTheme="minorEastAsia" w:hAnsi="Cambria Math" w:cstheme="majorBidi"/>
            <w:lang w:val="en-US"/>
          </w:rPr>
          <m:t>N</m:t>
        </m:r>
        <m:r>
          <w:rPr>
            <w:rFonts w:ascii="Cambria Math" w:eastAsiaTheme="minorEastAsia" w:hAnsi="Cambria Math" w:cstheme="majorBidi"/>
          </w:rPr>
          <m:t>=5</m:t>
        </m:r>
      </m:oMath>
      <w:r w:rsidRPr="00EF799C">
        <w:rPr>
          <w:rFonts w:eastAsiaTheme="minorEastAsia" w:cstheme="majorBidi"/>
          <w:iCs/>
        </w:rPr>
        <w:t>.</w:t>
      </w:r>
    </w:p>
    <w:p w14:paraId="519AE868" w14:textId="37F5DE37" w:rsidR="00EF799C" w:rsidRPr="00EF799C" w:rsidRDefault="00EF799C" w:rsidP="003850E0">
      <w:pPr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>Видно, что заданная функция является возрастающей</w:t>
      </w:r>
      <w:r w:rsidR="006D0450">
        <w:rPr>
          <w:rFonts w:eastAsiaTheme="minorEastAsia" w:cstheme="majorBidi"/>
          <w:iCs/>
        </w:rPr>
        <w:t>, но при этом её значение не превышает единицы.</w:t>
      </w:r>
    </w:p>
    <w:p w14:paraId="74B7D218" w14:textId="7CABD8E1" w:rsidR="00FC6335" w:rsidRPr="003850E0" w:rsidRDefault="00BF63D0" w:rsidP="00BF63D0">
      <w:pPr>
        <w:pStyle w:val="11"/>
        <w:rPr>
          <w:lang w:val="ru-RU"/>
        </w:rPr>
      </w:pPr>
      <w:bookmarkStart w:id="11" w:name="_Toc40012647"/>
      <w:r>
        <w:rPr>
          <w:lang w:val="ru-RU"/>
        </w:rPr>
        <w:t>Контрольные</w:t>
      </w:r>
      <w:r w:rsidRPr="003850E0">
        <w:rPr>
          <w:lang w:val="ru-RU"/>
        </w:rPr>
        <w:t xml:space="preserve"> </w:t>
      </w:r>
      <w:r>
        <w:rPr>
          <w:lang w:val="ru-RU"/>
        </w:rPr>
        <w:t>вопросы</w:t>
      </w:r>
      <w:bookmarkEnd w:id="11"/>
    </w:p>
    <w:p w14:paraId="07F2447B" w14:textId="2C935E75" w:rsidR="00BF63D0" w:rsidRDefault="00BF63D0" w:rsidP="00BF63D0">
      <w:pPr>
        <w:pStyle w:val="a8"/>
      </w:pPr>
      <w:bookmarkStart w:id="12" w:name="_Toc40012648"/>
      <w:r w:rsidRPr="00D358C3">
        <w:t>1</w:t>
      </w:r>
      <w:r w:rsidR="007D5F45" w:rsidRPr="00D358C3">
        <w:t xml:space="preserve">. </w:t>
      </w:r>
      <w:r w:rsidR="00D358C3">
        <w:t>В каких ситуациях теоретический порядок квадратурных формул численного интегрирования не достигается?</w:t>
      </w:r>
      <w:bookmarkEnd w:id="12"/>
    </w:p>
    <w:p w14:paraId="102ABE0D" w14:textId="549EBFFD" w:rsidR="0048268B" w:rsidRPr="00D358C3" w:rsidRDefault="00D358C3" w:rsidP="00D358C3">
      <w:r>
        <w:t>Ответ: теоретический порядок квадратурных формул численного интегрирования не достигается в том случае, если подынтегральная функция не имеет соответствующих производных. В лекции нам был приведён пример о том, что, если на отрезке интегрирования не существуют 3-я и 4-я производные, то порядок точности формулы Симпсона будет только 2-ой,</w:t>
      </w:r>
      <w:r w:rsidRPr="00D358C3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D358C3">
        <w:rPr>
          <w:rFonts w:eastAsiaTheme="minorEastAsia"/>
        </w:rPr>
        <w:t>.</w:t>
      </w:r>
    </w:p>
    <w:p w14:paraId="2146EB04" w14:textId="3E1A3D95" w:rsidR="0048268B" w:rsidRDefault="0048268B" w:rsidP="0048268B">
      <w:pPr>
        <w:pStyle w:val="a8"/>
      </w:pPr>
      <w:bookmarkStart w:id="13" w:name="_Toc40012649"/>
      <w:r w:rsidRPr="00D358C3">
        <w:t xml:space="preserve">2. </w:t>
      </w:r>
      <w:r w:rsidR="00D358C3">
        <w:t>Построить формулу Гаусса численного интегрирования при одном узле.</w:t>
      </w:r>
      <w:bookmarkEnd w:id="13"/>
    </w:p>
    <w:p w14:paraId="0FB9516D" w14:textId="0396A4D5" w:rsidR="00D358C3" w:rsidRPr="00D358C3" w:rsidRDefault="00D358C3" w:rsidP="00D358C3">
      <w:pPr>
        <w:rPr>
          <w:rFonts w:eastAsiaTheme="minorEastAsia" w:cstheme="majorBidi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nary>
          <m:r>
            <w:rPr>
              <w:rFonts w:ascii="Cambria Math" w:hAnsi="Cambria Math"/>
            </w:rPr>
            <m:t xml:space="preserve">, значит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7A14F2CE" w14:textId="6BE310DE" w:rsidR="00837111" w:rsidRPr="003C1249" w:rsidRDefault="00D358C3" w:rsidP="00D358C3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=x, значит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14:paraId="010B0C50" w14:textId="6F68473F" w:rsidR="003C1249" w:rsidRDefault="003C1249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Для произвольного интервала будем иметь:</w:t>
      </w:r>
    </w:p>
    <w:p w14:paraId="0E823280" w14:textId="443C5457" w:rsidR="003C1249" w:rsidRPr="00AF7437" w:rsidRDefault="003C1249" w:rsidP="00D358C3">
      <w:pPr>
        <w:rPr>
          <w:rFonts w:eastAsiaTheme="minorEastAsia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b+a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t, где </m:t>
          </m:r>
          <m:r>
            <w:rPr>
              <w:rFonts w:ascii="Cambria Math" w:eastAsiaTheme="minorEastAsia" w:hAnsi="Cambria Math" w:cstheme="majorBidi"/>
              <w:lang w:val="en-US"/>
            </w:rPr>
            <m:t>t-</m:t>
          </m:r>
          <m:r>
            <w:rPr>
              <w:rFonts w:ascii="Cambria Math" w:eastAsiaTheme="minorEastAsia" w:hAnsi="Cambria Math" w:cstheme="majorBidi"/>
            </w:rPr>
            <m:t>нуль полинома Лежандра</m:t>
          </m:r>
        </m:oMath>
      </m:oMathPara>
    </w:p>
    <w:p w14:paraId="597C5A1B" w14:textId="3F6CF7CB" w:rsidR="00AF7437" w:rsidRDefault="00AF7437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Также отметим, что:</w:t>
      </w:r>
    </w:p>
    <w:p w14:paraId="526B0AB3" w14:textId="502CCAB2" w:rsidR="00AF7437" w:rsidRPr="00AF7437" w:rsidRDefault="00AF7437" w:rsidP="00D358C3">
      <w:pPr>
        <w:rPr>
          <w:rFonts w:eastAsiaTheme="minorEastAsia" w:cstheme="majorBidi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dt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 xml:space="preserve"> (1)</m:t>
          </m:r>
        </m:oMath>
      </m:oMathPara>
    </w:p>
    <w:p w14:paraId="11E9E79D" w14:textId="4D0D3182" w:rsidR="003C1249" w:rsidRDefault="003C1249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Таким образом, будем иметь:</w:t>
      </w:r>
    </w:p>
    <w:p w14:paraId="0E311422" w14:textId="74A6F8F5" w:rsidR="003C1249" w:rsidRPr="00F261CE" w:rsidRDefault="003C1249" w:rsidP="00D358C3">
      <w:pPr>
        <w:rPr>
          <w:rFonts w:eastAsiaTheme="minorEastAsia" w:cstheme="majorBidi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b+a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t)dt</m:t>
              </m:r>
            </m:e>
          </m:nary>
        </m:oMath>
      </m:oMathPara>
    </w:p>
    <w:p w14:paraId="006698AD" w14:textId="640725B3" w:rsidR="003C1249" w:rsidRDefault="00F261CE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При факте того, что </w:t>
      </w:r>
      <m:oMath>
        <m:r>
          <w:rPr>
            <w:rFonts w:ascii="Cambria Math" w:eastAsiaTheme="minorEastAsia" w:hAnsi="Cambria Math" w:cstheme="majorBidi"/>
          </w:rPr>
          <m:t>t=0</m:t>
        </m:r>
      </m:oMath>
      <w:r w:rsidR="00AF7437" w:rsidRPr="00AF7437">
        <w:rPr>
          <w:rFonts w:eastAsiaTheme="minorEastAsia" w:cstheme="majorBidi"/>
          <w:i/>
        </w:rPr>
        <w:t xml:space="preserve"> </w:t>
      </w:r>
      <w:r w:rsidR="00AF7437">
        <w:rPr>
          <w:rFonts w:eastAsiaTheme="minorEastAsia" w:cstheme="majorBidi"/>
          <w:i/>
        </w:rPr>
        <w:t xml:space="preserve">и </w:t>
      </w:r>
      <w:r w:rsidR="00AF7437" w:rsidRPr="00AF7437">
        <w:rPr>
          <w:rFonts w:eastAsiaTheme="minorEastAsia" w:cstheme="majorBidi"/>
          <w:b/>
          <w:bCs/>
          <w:i/>
        </w:rPr>
        <w:t>(1)</w:t>
      </w:r>
      <w:r w:rsidRPr="00F261CE">
        <w:rPr>
          <w:rFonts w:eastAsiaTheme="minorEastAsia" w:cstheme="majorBidi"/>
          <w:i/>
        </w:rPr>
        <w:t xml:space="preserve"> </w:t>
      </w:r>
      <w:r w:rsidR="003C1249">
        <w:rPr>
          <w:rFonts w:eastAsiaTheme="minorEastAsia" w:cstheme="majorBidi"/>
          <w:i/>
        </w:rPr>
        <w:t>приходим к конечной формуле:</w:t>
      </w:r>
    </w:p>
    <w:p w14:paraId="6382F875" w14:textId="08E557F7" w:rsidR="00C21EF7" w:rsidRPr="006319C6" w:rsidRDefault="003C1249" w:rsidP="006319C6">
      <w:pPr>
        <w:rPr>
          <w:rFonts w:eastAsiaTheme="minorEastAsia" w:cstheme="majorBidi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b-a</m:t>
              </m:r>
            </m:e>
          </m:d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b+a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e>
          </m:d>
        </m:oMath>
      </m:oMathPara>
    </w:p>
    <w:p w14:paraId="1F3D070A" w14:textId="5DAB4D7F" w:rsidR="00C21EF7" w:rsidRDefault="00C21EF7" w:rsidP="00AD01A6">
      <w:pPr>
        <w:pStyle w:val="a8"/>
      </w:pPr>
      <w:bookmarkStart w:id="14" w:name="_Toc40012650"/>
      <w:r w:rsidRPr="008049D0">
        <w:t xml:space="preserve">3. </w:t>
      </w:r>
      <w:r w:rsidR="008049D0">
        <w:t>Построить формулу Гаусса численного интегрирования при двух узлах.</w:t>
      </w:r>
      <w:bookmarkEnd w:id="14"/>
    </w:p>
    <w:p w14:paraId="68CFDE1B" w14:textId="0608BAAE" w:rsidR="007D5F45" w:rsidRDefault="008049D0" w:rsidP="007D5F45">
      <w:pPr>
        <w:rPr>
          <w:rFonts w:eastAsiaTheme="minorEastAsia"/>
        </w:rPr>
      </w:pPr>
      <w:r>
        <w:t xml:space="preserve">В данном случае: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17EE4967" w14:textId="6F552703" w:rsidR="008049D0" w:rsidRDefault="008049D0" w:rsidP="007D5F45">
      <w:pPr>
        <w:rPr>
          <w:rFonts w:eastAsiaTheme="minorEastAsia"/>
        </w:rPr>
      </w:pPr>
      <w:r>
        <w:rPr>
          <w:rFonts w:eastAsiaTheme="minorEastAsia"/>
        </w:rPr>
        <w:t>Имеем:</w:t>
      </w:r>
    </w:p>
    <w:p w14:paraId="30C6A27D" w14:textId="1BDF09EC" w:rsidR="008049D0" w:rsidRPr="008049D0" w:rsidRDefault="008049D0" w:rsidP="007D5F45">
      <w:pPr>
        <w:rPr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14:paraId="7E9B1A6C" w14:textId="6157D4B7" w:rsidR="00EB35AB" w:rsidRDefault="00EB35AB" w:rsidP="00274064">
      <w:pPr>
        <w:tabs>
          <w:tab w:val="left" w:pos="3828"/>
        </w:tabs>
        <w:spacing w:line="360" w:lineRule="auto"/>
        <w:contextualSpacing/>
      </w:pPr>
      <w:r w:rsidRPr="00274064">
        <w:t xml:space="preserve">4. </w:t>
      </w:r>
      <w:r w:rsidR="00274064" w:rsidRPr="00274064">
        <w:rPr>
          <w:rStyle w:val="a9"/>
        </w:rPr>
        <w:t>Получить обобщенную кубатурную формулу, аналогичную (6.6) из лекции №6,</w:t>
      </w:r>
      <w:r w:rsidR="00274064" w:rsidRPr="00274064">
        <w:rPr>
          <w:rStyle w:val="a9"/>
        </w:rPr>
        <w:t xml:space="preserve"> </w:t>
      </w:r>
      <w:r w:rsidR="00274064" w:rsidRPr="00274064">
        <w:rPr>
          <w:rStyle w:val="a9"/>
        </w:rPr>
        <w:t>для вычисления двойного интеграла методом последовательного интегрирования на основе формулы трапеций с тремя узлами по каждому направлению.</w:t>
      </w:r>
      <w:r w:rsidR="00274064">
        <w:t xml:space="preserve"> </w:t>
      </w:r>
    </w:p>
    <w:p w14:paraId="01886A9E" w14:textId="44B4B1BF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313BBCF" w14:textId="5884794B" w:rsid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14:paraId="6D2E24F5" w14:textId="2646381F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6EE3D380" w14:textId="6E38CFCA" w:rsid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w:r>
        <w:rPr>
          <w:rFonts w:eastAsiaTheme="minorEastAsia"/>
        </w:rPr>
        <w:t>Так, будем иметь следующее:</w:t>
      </w:r>
    </w:p>
    <w:p w14:paraId="15450299" w14:textId="1FC74B7C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3BA7A81E" w14:textId="546EA4D5" w:rsidR="00274064" w:rsidRPr="00195072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iCs/>
          <w:lang w:val="en-US"/>
        </w:rPr>
      </w:pPr>
      <w:r w:rsidRPr="00195072">
        <w:rPr>
          <w:rFonts w:eastAsiaTheme="minorEastAsia"/>
          <w:i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N-количество узлов по направлению</m:t>
        </m:r>
      </m:oMath>
    </w:p>
    <w:p w14:paraId="6E85EA97" w14:textId="058FDC7E" w:rsidR="00274064" w:rsidRPr="00195072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iCs/>
        </w:rPr>
      </w:pPr>
      <w:r w:rsidRPr="00195072">
        <w:rPr>
          <w:rFonts w:eastAsiaTheme="minorEastAsia"/>
          <w:i/>
          <w:iCs/>
        </w:rPr>
        <w:t>Тогда:</w:t>
      </w:r>
    </w:p>
    <w:p w14:paraId="7B0A70E9" w14:textId="341B039B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05ADC880" w14:textId="4396BA48" w:rsidR="00274064" w:rsidRPr="00140186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08753A7F" w14:textId="7196C832" w:rsidR="00140186" w:rsidRPr="00D24A5B" w:rsidRDefault="00140186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02C1FB23" w14:textId="42853A33" w:rsidR="007D5F45" w:rsidRPr="009A12FE" w:rsidRDefault="00195072" w:rsidP="009A12FE">
      <w:pPr>
        <w:tabs>
          <w:tab w:val="left" w:pos="3828"/>
        </w:tabs>
        <w:spacing w:line="360" w:lineRule="auto"/>
        <w:contextualSpacing/>
        <w:rPr>
          <w:rStyle w:val="ae"/>
          <w:rFonts w:eastAsiaTheme="minorEastAsia"/>
          <w:iCs w:val="0"/>
          <w:color w:val="auto"/>
        </w:rPr>
      </w:pPr>
      <w:r>
        <w:rPr>
          <w:rFonts w:eastAsiaTheme="minorEastAsia"/>
          <w:i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d-c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, где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количство узлов по направлению</m:t>
        </m:r>
      </m:oMath>
    </w:p>
    <w:p w14:paraId="1F28D763" w14:textId="689A4E7D" w:rsidR="001D36E4" w:rsidRPr="00937040" w:rsidRDefault="001D36E4" w:rsidP="001D36E4">
      <w:pPr>
        <w:pStyle w:val="11"/>
        <w:rPr>
          <w:rStyle w:val="ae"/>
          <w:i w:val="0"/>
          <w:iCs w:val="0"/>
          <w:color w:val="000000" w:themeColor="text1"/>
        </w:rPr>
      </w:pPr>
      <w:bookmarkStart w:id="15" w:name="_Toc40012651"/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937040">
        <w:rPr>
          <w:rStyle w:val="ae"/>
          <w:i w:val="0"/>
          <w:iCs w:val="0"/>
          <w:color w:val="000000" w:themeColor="text1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15"/>
    </w:p>
    <w:p w14:paraId="341115D0" w14:textId="77777777" w:rsidR="00484ED3" w:rsidRPr="00484ED3" w:rsidRDefault="00484ED3" w:rsidP="000A20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as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numpy.polynomial.legendre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numpy.linalg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math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cos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sin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exp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pi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(deg):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]*deg + 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m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legcompanion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df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legder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-=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/df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).max()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df /=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(df).max()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df)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(w + w[::-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 = (x - x[::-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w *=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2.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w.sum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toResolvation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y: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cos(x) /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- (sin(x) **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(cos(y) **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y: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pi) *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- exp(-parameter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y))) * cos(x) * sin(x)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Simpson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h = (end - start) / (num -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x = start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((num -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output +=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(x) +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h) +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x +=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*= h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toSingleTemp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TempToX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parT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(end + start)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(end - start)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parT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Gauss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output += (start - end)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TempToX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twoParTag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interior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x: integrators[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toSingleTemp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](interior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main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parameter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"Par: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"n(Simpson):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"m(Gauss):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twoParTag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toResolvation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(Simpson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Gauss))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(output)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>main()</w:t>
      </w:r>
    </w:p>
    <w:p w14:paraId="5A7F5EF8" w14:textId="77777777" w:rsidR="001D36E4" w:rsidRPr="0015515D" w:rsidRDefault="001D36E4" w:rsidP="001D36E4">
      <w:pPr>
        <w:pStyle w:val="21"/>
        <w:rPr>
          <w:rFonts w:ascii="Consolas" w:hAnsi="Consolas"/>
          <w:lang w:val="en-US"/>
        </w:rPr>
      </w:pPr>
    </w:p>
    <w:sectPr w:rsidR="001D36E4" w:rsidRPr="0015515D" w:rsidSect="00051D2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30BC3" w14:textId="77777777" w:rsidR="002132FA" w:rsidRDefault="002132FA" w:rsidP="00051D2A">
      <w:pPr>
        <w:spacing w:after="0" w:line="240" w:lineRule="auto"/>
      </w:pPr>
      <w:r>
        <w:separator/>
      </w:r>
    </w:p>
  </w:endnote>
  <w:endnote w:type="continuationSeparator" w:id="0">
    <w:p w14:paraId="0DB18918" w14:textId="77777777" w:rsidR="002132FA" w:rsidRDefault="002132FA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E42FE35" w14:textId="515E3D36" w:rsidR="00837111" w:rsidRPr="00051D2A" w:rsidRDefault="00837111">
        <w:pPr>
          <w:pStyle w:val="ac"/>
          <w:jc w:val="center"/>
          <w:rPr>
            <w:rFonts w:cs="Times New Roman"/>
            <w:szCs w:val="28"/>
          </w:rPr>
        </w:pPr>
        <w:r w:rsidRPr="00051D2A">
          <w:rPr>
            <w:rFonts w:cs="Times New Roman"/>
            <w:szCs w:val="28"/>
          </w:rPr>
          <w:fldChar w:fldCharType="begin"/>
        </w:r>
        <w:r w:rsidRPr="00051D2A">
          <w:rPr>
            <w:rFonts w:cs="Times New Roman"/>
            <w:szCs w:val="28"/>
          </w:rPr>
          <w:instrText>PAGE   \* MERGEFORMAT</w:instrText>
        </w:r>
        <w:r w:rsidRPr="00051D2A">
          <w:rPr>
            <w:rFonts w:cs="Times New Roman"/>
            <w:szCs w:val="28"/>
          </w:rPr>
          <w:fldChar w:fldCharType="separate"/>
        </w:r>
        <w:r w:rsidRPr="00051D2A">
          <w:rPr>
            <w:rFonts w:cs="Times New Roman"/>
            <w:szCs w:val="28"/>
          </w:rPr>
          <w:t>2</w:t>
        </w:r>
        <w:r w:rsidRPr="00051D2A">
          <w:rPr>
            <w:rFonts w:cs="Times New Roman"/>
            <w:szCs w:val="28"/>
          </w:rPr>
          <w:fldChar w:fldCharType="end"/>
        </w:r>
      </w:p>
    </w:sdtContent>
  </w:sdt>
  <w:p w14:paraId="3A0BC142" w14:textId="77777777" w:rsidR="00837111" w:rsidRDefault="0083711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0D638" w14:textId="77777777" w:rsidR="002132FA" w:rsidRDefault="002132FA" w:rsidP="00051D2A">
      <w:pPr>
        <w:spacing w:after="0" w:line="240" w:lineRule="auto"/>
      </w:pPr>
      <w:r>
        <w:separator/>
      </w:r>
    </w:p>
  </w:footnote>
  <w:footnote w:type="continuationSeparator" w:id="0">
    <w:p w14:paraId="4109774A" w14:textId="77777777" w:rsidR="002132FA" w:rsidRDefault="002132FA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11AF9"/>
    <w:rsid w:val="00043907"/>
    <w:rsid w:val="000462CD"/>
    <w:rsid w:val="00051D2A"/>
    <w:rsid w:val="000709B0"/>
    <w:rsid w:val="00077EE2"/>
    <w:rsid w:val="00087E2B"/>
    <w:rsid w:val="000A2072"/>
    <w:rsid w:val="00140186"/>
    <w:rsid w:val="0015515D"/>
    <w:rsid w:val="00195072"/>
    <w:rsid w:val="001A19A0"/>
    <w:rsid w:val="001A399A"/>
    <w:rsid w:val="001D36E4"/>
    <w:rsid w:val="001E3DD2"/>
    <w:rsid w:val="00205B26"/>
    <w:rsid w:val="002132FA"/>
    <w:rsid w:val="00234CDA"/>
    <w:rsid w:val="00235BFE"/>
    <w:rsid w:val="00240037"/>
    <w:rsid w:val="0024762A"/>
    <w:rsid w:val="00251DFD"/>
    <w:rsid w:val="00274064"/>
    <w:rsid w:val="002A2C12"/>
    <w:rsid w:val="002D34E9"/>
    <w:rsid w:val="002F094C"/>
    <w:rsid w:val="002F4BB1"/>
    <w:rsid w:val="003410E2"/>
    <w:rsid w:val="00344CB9"/>
    <w:rsid w:val="00353C4C"/>
    <w:rsid w:val="003850E0"/>
    <w:rsid w:val="003C1249"/>
    <w:rsid w:val="003F0237"/>
    <w:rsid w:val="004058A9"/>
    <w:rsid w:val="004171FF"/>
    <w:rsid w:val="00463086"/>
    <w:rsid w:val="0048268B"/>
    <w:rsid w:val="00484ED3"/>
    <w:rsid w:val="004C7E5E"/>
    <w:rsid w:val="00541505"/>
    <w:rsid w:val="0055043A"/>
    <w:rsid w:val="00574D39"/>
    <w:rsid w:val="005A46C4"/>
    <w:rsid w:val="005C46F8"/>
    <w:rsid w:val="006319C6"/>
    <w:rsid w:val="0066284E"/>
    <w:rsid w:val="00671DA0"/>
    <w:rsid w:val="00672FCC"/>
    <w:rsid w:val="0067386C"/>
    <w:rsid w:val="006C5D35"/>
    <w:rsid w:val="006D0450"/>
    <w:rsid w:val="006E22D3"/>
    <w:rsid w:val="006E3913"/>
    <w:rsid w:val="00705A1B"/>
    <w:rsid w:val="007426F2"/>
    <w:rsid w:val="007B7F1C"/>
    <w:rsid w:val="007D5F45"/>
    <w:rsid w:val="007E1410"/>
    <w:rsid w:val="008049D0"/>
    <w:rsid w:val="00837111"/>
    <w:rsid w:val="008779AD"/>
    <w:rsid w:val="008A36FF"/>
    <w:rsid w:val="008A3A5F"/>
    <w:rsid w:val="008A3E05"/>
    <w:rsid w:val="008C3546"/>
    <w:rsid w:val="00902146"/>
    <w:rsid w:val="009321F5"/>
    <w:rsid w:val="00937040"/>
    <w:rsid w:val="00941F5D"/>
    <w:rsid w:val="00975E5C"/>
    <w:rsid w:val="009A12FE"/>
    <w:rsid w:val="009E0C34"/>
    <w:rsid w:val="00A24FE6"/>
    <w:rsid w:val="00A333B2"/>
    <w:rsid w:val="00A72573"/>
    <w:rsid w:val="00A73401"/>
    <w:rsid w:val="00A8295D"/>
    <w:rsid w:val="00AD01A6"/>
    <w:rsid w:val="00AD7C59"/>
    <w:rsid w:val="00AF7437"/>
    <w:rsid w:val="00B03DC4"/>
    <w:rsid w:val="00B079AE"/>
    <w:rsid w:val="00B16033"/>
    <w:rsid w:val="00B24990"/>
    <w:rsid w:val="00B517F1"/>
    <w:rsid w:val="00B57497"/>
    <w:rsid w:val="00B6304E"/>
    <w:rsid w:val="00BE299A"/>
    <w:rsid w:val="00BE2C01"/>
    <w:rsid w:val="00BF63D0"/>
    <w:rsid w:val="00C03682"/>
    <w:rsid w:val="00C21EF7"/>
    <w:rsid w:val="00C638AF"/>
    <w:rsid w:val="00C85EC7"/>
    <w:rsid w:val="00CC2828"/>
    <w:rsid w:val="00CC39C6"/>
    <w:rsid w:val="00CC73D1"/>
    <w:rsid w:val="00CE0772"/>
    <w:rsid w:val="00CE14B0"/>
    <w:rsid w:val="00CF0EA2"/>
    <w:rsid w:val="00D17898"/>
    <w:rsid w:val="00D24A5B"/>
    <w:rsid w:val="00D358C3"/>
    <w:rsid w:val="00D55F75"/>
    <w:rsid w:val="00D7139F"/>
    <w:rsid w:val="00DA64D9"/>
    <w:rsid w:val="00DE27F9"/>
    <w:rsid w:val="00E24A79"/>
    <w:rsid w:val="00E44373"/>
    <w:rsid w:val="00E64B03"/>
    <w:rsid w:val="00E844C5"/>
    <w:rsid w:val="00E939DB"/>
    <w:rsid w:val="00EB35AB"/>
    <w:rsid w:val="00ED29DD"/>
    <w:rsid w:val="00EF147A"/>
    <w:rsid w:val="00EF799C"/>
    <w:rsid w:val="00F261CE"/>
    <w:rsid w:val="00F45443"/>
    <w:rsid w:val="00F6308B"/>
    <w:rsid w:val="00FB46AE"/>
    <w:rsid w:val="00FC63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3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FE974-8208-43AE-85A2-A6582F0E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105</cp:revision>
  <dcterms:created xsi:type="dcterms:W3CDTF">2020-04-03T20:21:00Z</dcterms:created>
  <dcterms:modified xsi:type="dcterms:W3CDTF">2020-05-10T11:22:00Z</dcterms:modified>
</cp:coreProperties>
</file>