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356" w:type="dxa"/>
        <w:tblLook w:val="04A0" w:firstRow="1" w:lastRow="0" w:firstColumn="1" w:lastColumn="0" w:noHBand="0" w:noVBand="1"/>
      </w:tblPr>
      <w:tblGrid>
        <w:gridCol w:w="1386"/>
        <w:gridCol w:w="7970"/>
      </w:tblGrid>
      <w:tr w:rsidR="00FD7D77" w14:paraId="073C73D5" w14:textId="77777777" w:rsidTr="00FD7D77">
        <w:tc>
          <w:tcPr>
            <w:tcW w:w="1386" w:type="dxa"/>
            <w:hideMark/>
          </w:tcPr>
          <w:p w14:paraId="12A3ECD5" w14:textId="61201B16" w:rsidR="00FD7D77" w:rsidRDefault="00FD7D77">
            <w:pPr>
              <w:spacing w:line="254" w:lineRule="auto"/>
              <w:rPr>
                <w:rFonts w:eastAsia="Calibri"/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64E3CFB3" wp14:editId="2D2AE1AB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bookmarkStart w:id="0" w:name="_Hlk39340972"/>
            <w:bookmarkEnd w:id="0"/>
          </w:p>
        </w:tc>
        <w:tc>
          <w:tcPr>
            <w:tcW w:w="7970" w:type="dxa"/>
            <w:hideMark/>
          </w:tcPr>
          <w:p w14:paraId="35C162F3" w14:textId="77777777" w:rsidR="00FD7D77" w:rsidRDefault="00FD7D77" w:rsidP="00047767">
            <w:pPr>
              <w:spacing w:after="0" w:line="240" w:lineRule="auto"/>
              <w:jc w:val="center"/>
              <w:rPr>
                <w:rFonts w:eastAsia="Calibri"/>
                <w:b/>
              </w:rPr>
            </w:pPr>
            <w:r>
              <w:rPr>
                <w:rFonts w:eastAsia="Calibri"/>
                <w:b/>
              </w:rPr>
              <w:t>Министерство науки и высшего образования Российской Федерации</w:t>
            </w:r>
          </w:p>
          <w:p w14:paraId="56FDC743" w14:textId="77777777" w:rsidR="00FD7D77" w:rsidRDefault="00FD7D77" w:rsidP="00047767">
            <w:pPr>
              <w:spacing w:after="0" w:line="240" w:lineRule="auto"/>
              <w:jc w:val="center"/>
              <w:rPr>
                <w:rFonts w:eastAsia="Calibri"/>
                <w:b/>
              </w:rPr>
            </w:pPr>
            <w:r>
              <w:rPr>
                <w:rFonts w:eastAsia="Calibri"/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60D23E03" w14:textId="77777777" w:rsidR="00FD7D77" w:rsidRDefault="00FD7D77" w:rsidP="00047767">
            <w:pPr>
              <w:spacing w:after="0" w:line="240" w:lineRule="auto"/>
              <w:jc w:val="center"/>
              <w:rPr>
                <w:rFonts w:eastAsia="Calibri"/>
                <w:b/>
              </w:rPr>
            </w:pPr>
            <w:r>
              <w:rPr>
                <w:rFonts w:eastAsia="Calibri"/>
                <w:b/>
              </w:rPr>
              <w:t>высшего образования</w:t>
            </w:r>
          </w:p>
          <w:p w14:paraId="7CA1EFC6" w14:textId="77777777" w:rsidR="00FD7D77" w:rsidRDefault="00FD7D77" w:rsidP="00047767">
            <w:pPr>
              <w:spacing w:after="0" w:line="240" w:lineRule="auto"/>
              <w:ind w:right="-2"/>
              <w:jc w:val="center"/>
              <w:rPr>
                <w:rFonts w:eastAsia="Calibri"/>
                <w:b/>
              </w:rPr>
            </w:pPr>
            <w:r>
              <w:rPr>
                <w:rFonts w:eastAsia="Calibri"/>
                <w:b/>
              </w:rPr>
              <w:t>«Московский государственный технический университет</w:t>
            </w:r>
          </w:p>
          <w:p w14:paraId="6B787457" w14:textId="77777777" w:rsidR="00FD7D77" w:rsidRDefault="00FD7D77" w:rsidP="00047767">
            <w:pPr>
              <w:spacing w:after="0" w:line="240" w:lineRule="auto"/>
              <w:ind w:right="-2"/>
              <w:jc w:val="center"/>
              <w:rPr>
                <w:rFonts w:eastAsia="Calibri"/>
                <w:b/>
              </w:rPr>
            </w:pPr>
            <w:r>
              <w:rPr>
                <w:rFonts w:eastAsia="Calibri"/>
                <w:b/>
              </w:rPr>
              <w:t>имени Н.Э. Баумана</w:t>
            </w:r>
          </w:p>
          <w:p w14:paraId="07141FBA" w14:textId="77777777" w:rsidR="00FD7D77" w:rsidRDefault="00FD7D77" w:rsidP="00047767">
            <w:pPr>
              <w:spacing w:after="0" w:line="240" w:lineRule="auto"/>
              <w:jc w:val="center"/>
              <w:rPr>
                <w:rFonts w:eastAsia="Calibri"/>
                <w:b/>
              </w:rPr>
            </w:pPr>
            <w:r>
              <w:rPr>
                <w:rFonts w:eastAsia="Calibri"/>
                <w:b/>
              </w:rPr>
              <w:t>(национальный исследовательский университет)»</w:t>
            </w:r>
          </w:p>
          <w:p w14:paraId="2A11C843" w14:textId="77777777" w:rsidR="00FD7D77" w:rsidRDefault="00FD7D77" w:rsidP="00047767">
            <w:pPr>
              <w:spacing w:after="0" w:line="240" w:lineRule="auto"/>
              <w:jc w:val="center"/>
              <w:rPr>
                <w:rFonts w:eastAsia="Calibri"/>
                <w:b/>
              </w:rPr>
            </w:pPr>
            <w:r>
              <w:rPr>
                <w:rFonts w:eastAsia="Calibri"/>
                <w:b/>
              </w:rPr>
              <w:t>(МГТУ им. Н.Э. Баумана)</w:t>
            </w:r>
          </w:p>
        </w:tc>
      </w:tr>
    </w:tbl>
    <w:p w14:paraId="35345C6A" w14:textId="77777777" w:rsidR="00FD7D77" w:rsidRDefault="00FD7D77" w:rsidP="00FD7D77">
      <w:pPr>
        <w:pBdr>
          <w:bottom w:val="thinThickSmallGap" w:sz="24" w:space="1" w:color="auto"/>
        </w:pBdr>
        <w:jc w:val="center"/>
        <w:rPr>
          <w:rFonts w:eastAsia="Calibri"/>
          <w:b/>
          <w:sz w:val="10"/>
          <w:szCs w:val="22"/>
        </w:rPr>
      </w:pPr>
    </w:p>
    <w:p w14:paraId="67B7D754" w14:textId="5D0A3AB3" w:rsidR="00FD7D77" w:rsidRPr="00980198" w:rsidRDefault="00FD7D77" w:rsidP="00FD7D77">
      <w:pPr>
        <w:jc w:val="left"/>
        <w:rPr>
          <w:rFonts w:eastAsia="Calibri"/>
          <w:szCs w:val="28"/>
          <w:u w:val="single"/>
        </w:rPr>
      </w:pPr>
      <w:r>
        <w:rPr>
          <w:rFonts w:eastAsia="Calibri"/>
          <w:szCs w:val="28"/>
        </w:rPr>
        <w:t xml:space="preserve">ФАКУЛЬТЕТ </w:t>
      </w:r>
      <w:r>
        <w:rPr>
          <w:rFonts w:eastAsia="Calibri"/>
          <w:szCs w:val="28"/>
          <w:u w:val="single"/>
        </w:rPr>
        <w:tab/>
        <w:t xml:space="preserve">       </w:t>
      </w:r>
      <w:proofErr w:type="gramStart"/>
      <w:r w:rsidR="00F85BEF">
        <w:rPr>
          <w:rFonts w:eastAsia="Calibri"/>
          <w:szCs w:val="28"/>
          <w:u w:val="single"/>
        </w:rPr>
        <w:tab/>
        <w:t xml:space="preserve">  «</w:t>
      </w:r>
      <w:proofErr w:type="gramEnd"/>
      <w:r>
        <w:rPr>
          <w:rFonts w:eastAsia="Calibri"/>
          <w:szCs w:val="28"/>
          <w:u w:val="single"/>
        </w:rPr>
        <w:t>Информатика и системы управления»</w:t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</w:p>
    <w:p w14:paraId="5F54D338" w14:textId="6C7AD917" w:rsidR="00774C17" w:rsidRPr="00774C17" w:rsidRDefault="00FD7D77" w:rsidP="00774C17">
      <w:pPr>
        <w:rPr>
          <w:rFonts w:eastAsia="Calibri"/>
          <w:iCs/>
          <w:szCs w:val="28"/>
          <w:u w:val="single"/>
        </w:rPr>
      </w:pPr>
      <w:r>
        <w:rPr>
          <w:rFonts w:eastAsia="Calibri"/>
          <w:szCs w:val="28"/>
        </w:rPr>
        <w:t>КАФЕДРА</w:t>
      </w:r>
      <w:r w:rsidR="000D0AEA">
        <w:rPr>
          <w:rFonts w:eastAsia="Calibri"/>
          <w:szCs w:val="28"/>
        </w:rPr>
        <w:t xml:space="preserve"> </w:t>
      </w:r>
      <w:r>
        <w:rPr>
          <w:rFonts w:eastAsia="Calibri"/>
          <w:iCs/>
          <w:szCs w:val="28"/>
          <w:u w:val="single"/>
        </w:rPr>
        <w:t>«Программное обеспечение ЭВМ и информационные</w:t>
      </w:r>
      <w:r w:rsidR="00FD794F">
        <w:rPr>
          <w:rFonts w:eastAsia="Calibri"/>
          <w:iCs/>
          <w:szCs w:val="28"/>
          <w:u w:val="single"/>
        </w:rPr>
        <w:t xml:space="preserve"> </w:t>
      </w:r>
      <w:r>
        <w:rPr>
          <w:rFonts w:eastAsia="Calibri"/>
          <w:iCs/>
          <w:szCs w:val="28"/>
          <w:u w:val="single"/>
        </w:rPr>
        <w:t>технологии»</w:t>
      </w:r>
    </w:p>
    <w:p w14:paraId="4D30268A" w14:textId="77777777" w:rsidR="00FD7D77" w:rsidRDefault="00FD7D77" w:rsidP="00FD7D77">
      <w:pPr>
        <w:rPr>
          <w:rFonts w:eastAsia="Calibri"/>
          <w:sz w:val="32"/>
          <w:szCs w:val="22"/>
        </w:rPr>
      </w:pPr>
    </w:p>
    <w:p w14:paraId="7174010F" w14:textId="3FE72F0E" w:rsidR="00FD7D77" w:rsidRDefault="00FD7D77" w:rsidP="00980198">
      <w:pPr>
        <w:jc w:val="center"/>
        <w:rPr>
          <w:rFonts w:eastAsia="Calibri"/>
          <w:b/>
          <w:sz w:val="36"/>
          <w:szCs w:val="36"/>
        </w:rPr>
      </w:pPr>
      <w:r>
        <w:rPr>
          <w:rFonts w:eastAsia="Calibri"/>
          <w:b/>
          <w:sz w:val="36"/>
          <w:szCs w:val="36"/>
        </w:rPr>
        <w:t>ОТЧЕТ ПО ПРОИЗВОДСТВЕННОЙ ПРАКТИКЕ</w:t>
      </w:r>
    </w:p>
    <w:p w14:paraId="0A5980A2" w14:textId="77777777" w:rsidR="00FD7D77" w:rsidRDefault="00FD7D77" w:rsidP="00B13CB1">
      <w:pPr>
        <w:spacing w:after="0"/>
        <w:ind w:firstLine="0"/>
        <w:rPr>
          <w:rFonts w:eastAsiaTheme="minorHAnsi" w:cstheme="minorBidi"/>
          <w:bCs/>
          <w:szCs w:val="28"/>
          <w:u w:val="single"/>
        </w:rPr>
      </w:pPr>
      <w:r>
        <w:rPr>
          <w:bCs/>
          <w:szCs w:val="28"/>
        </w:rPr>
        <w:t>Студент</w:t>
      </w:r>
      <w:r>
        <w:rPr>
          <w:bCs/>
          <w:szCs w:val="28"/>
          <w:u w:val="single"/>
        </w:rPr>
        <w:t xml:space="preserve">                                    Якуба Дмитрий Васильевич</w:t>
      </w:r>
      <w:r>
        <w:rPr>
          <w:bCs/>
          <w:szCs w:val="28"/>
          <w:u w:val="single"/>
        </w:rPr>
        <w:tab/>
      </w:r>
      <w:r>
        <w:rPr>
          <w:bCs/>
          <w:szCs w:val="28"/>
          <w:u w:val="single"/>
        </w:rPr>
        <w:tab/>
      </w:r>
      <w:r>
        <w:rPr>
          <w:bCs/>
          <w:szCs w:val="28"/>
          <w:u w:val="single"/>
        </w:rPr>
        <w:tab/>
      </w:r>
      <w:r>
        <w:rPr>
          <w:bCs/>
          <w:szCs w:val="28"/>
          <w:u w:val="single"/>
        </w:rPr>
        <w:tab/>
      </w:r>
    </w:p>
    <w:p w14:paraId="26A874C9" w14:textId="77777777" w:rsidR="00FD7D77" w:rsidRDefault="00FD7D77" w:rsidP="00047767">
      <w:pPr>
        <w:spacing w:after="0"/>
        <w:jc w:val="center"/>
        <w:rPr>
          <w:bCs/>
          <w:i/>
          <w:sz w:val="22"/>
          <w:szCs w:val="28"/>
        </w:rPr>
      </w:pPr>
      <w:r>
        <w:rPr>
          <w:bCs/>
          <w:i/>
          <w:sz w:val="22"/>
          <w:szCs w:val="28"/>
        </w:rPr>
        <w:t>фамилия, имя, отчество</w:t>
      </w:r>
    </w:p>
    <w:p w14:paraId="5A817E1A" w14:textId="34CF952C" w:rsidR="00047767" w:rsidRDefault="00FD7D77" w:rsidP="00B13CB1">
      <w:pPr>
        <w:ind w:firstLine="0"/>
        <w:rPr>
          <w:bCs/>
          <w:szCs w:val="28"/>
          <w:u w:val="single"/>
        </w:rPr>
      </w:pPr>
      <w:r>
        <w:rPr>
          <w:bCs/>
          <w:szCs w:val="28"/>
        </w:rPr>
        <w:t>Группа</w:t>
      </w:r>
      <w:r>
        <w:rPr>
          <w:bCs/>
          <w:szCs w:val="28"/>
          <w:u w:val="single"/>
        </w:rPr>
        <w:t xml:space="preserve">       ИУ7-43Б</w:t>
      </w:r>
      <w:r>
        <w:rPr>
          <w:bCs/>
          <w:szCs w:val="28"/>
          <w:u w:val="single"/>
        </w:rPr>
        <w:tab/>
      </w:r>
    </w:p>
    <w:p w14:paraId="7DCCB150" w14:textId="30BB48EB" w:rsidR="00047767" w:rsidRDefault="00FD7D77" w:rsidP="00B13CB1">
      <w:pPr>
        <w:ind w:firstLine="0"/>
        <w:rPr>
          <w:bCs/>
          <w:szCs w:val="28"/>
          <w:u w:val="single"/>
        </w:rPr>
      </w:pPr>
      <w:r>
        <w:rPr>
          <w:bCs/>
          <w:szCs w:val="28"/>
        </w:rPr>
        <w:t xml:space="preserve">Тип практики </w:t>
      </w:r>
      <w:r>
        <w:rPr>
          <w:bCs/>
          <w:szCs w:val="28"/>
          <w:u w:val="single"/>
        </w:rPr>
        <w:t xml:space="preserve">                              стационарная</w:t>
      </w:r>
      <w:r>
        <w:rPr>
          <w:bCs/>
          <w:szCs w:val="28"/>
          <w:u w:val="single"/>
        </w:rPr>
        <w:tab/>
      </w:r>
      <w:r>
        <w:rPr>
          <w:bCs/>
          <w:szCs w:val="28"/>
          <w:u w:val="single"/>
        </w:rPr>
        <w:tab/>
      </w:r>
      <w:r>
        <w:rPr>
          <w:bCs/>
          <w:szCs w:val="28"/>
          <w:u w:val="single"/>
        </w:rPr>
        <w:tab/>
      </w:r>
      <w:r>
        <w:rPr>
          <w:bCs/>
          <w:szCs w:val="28"/>
          <w:u w:val="single"/>
        </w:rPr>
        <w:tab/>
      </w:r>
      <w:r>
        <w:rPr>
          <w:bCs/>
          <w:szCs w:val="28"/>
          <w:u w:val="single"/>
        </w:rPr>
        <w:tab/>
      </w:r>
      <w:r>
        <w:rPr>
          <w:bCs/>
          <w:szCs w:val="28"/>
          <w:u w:val="single"/>
        </w:rPr>
        <w:tab/>
      </w:r>
    </w:p>
    <w:tbl>
      <w:tblPr>
        <w:tblStyle w:val="a3"/>
        <w:tblpPr w:leftFromText="180" w:rightFromText="180" w:vertAnchor="text" w:horzAnchor="margin" w:tblpY="397"/>
        <w:tblW w:w="8965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89"/>
        <w:gridCol w:w="376"/>
      </w:tblGrid>
      <w:tr w:rsidR="0099301B" w14:paraId="1FE35324" w14:textId="77777777" w:rsidTr="0099301B">
        <w:trPr>
          <w:trHeight w:val="1418"/>
        </w:trPr>
        <w:tc>
          <w:tcPr>
            <w:tcW w:w="8589" w:type="dxa"/>
          </w:tcPr>
          <w:p w14:paraId="681342AB" w14:textId="77777777" w:rsidR="0099301B" w:rsidRDefault="0099301B" w:rsidP="0099301B">
            <w:pPr>
              <w:rPr>
                <w:rFonts w:eastAsia="Calibri"/>
                <w:bCs/>
                <w:szCs w:val="28"/>
              </w:rPr>
            </w:pPr>
          </w:p>
          <w:tbl>
            <w:tblPr>
              <w:tblStyle w:val="a3"/>
              <w:tblpPr w:leftFromText="180" w:rightFromText="180" w:vertAnchor="text" w:horzAnchor="page" w:tblpX="5042" w:tblpY="-59"/>
              <w:tblOverlap w:val="never"/>
              <w:tblW w:w="0" w:type="auto"/>
              <w:tblInd w:w="0" w:type="dxa"/>
              <w:tblLayout w:type="fixed"/>
              <w:tblLook w:val="04A0" w:firstRow="1" w:lastRow="0" w:firstColumn="1" w:lastColumn="0" w:noHBand="0" w:noVBand="1"/>
            </w:tblPr>
            <w:tblGrid>
              <w:gridCol w:w="2431"/>
              <w:gridCol w:w="2138"/>
            </w:tblGrid>
            <w:tr w:rsidR="0099301B" w14:paraId="5512C298" w14:textId="77777777" w:rsidTr="0065408C">
              <w:trPr>
                <w:trHeight w:val="143"/>
              </w:trPr>
              <w:tc>
                <w:tcPr>
                  <w:tcW w:w="2431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45F18771" w14:textId="77777777" w:rsidR="0099301B" w:rsidRDefault="0099301B" w:rsidP="0099301B">
                  <w:pPr>
                    <w:spacing w:line="240" w:lineRule="auto"/>
                    <w:ind w:firstLine="0"/>
                    <w:rPr>
                      <w:rFonts w:eastAsia="Calibri"/>
                      <w:bCs/>
                      <w:szCs w:val="32"/>
                      <w:u w:val="single"/>
                    </w:rPr>
                  </w:pPr>
                  <w:r>
                    <w:rPr>
                      <w:rFonts w:eastAsia="Calibri"/>
                      <w:bCs/>
                      <w:szCs w:val="32"/>
                      <w:u w:val="single"/>
                    </w:rPr>
                    <w:tab/>
                  </w:r>
                  <w:r>
                    <w:rPr>
                      <w:rFonts w:eastAsia="Calibri"/>
                      <w:bCs/>
                      <w:szCs w:val="32"/>
                      <w:u w:val="single"/>
                    </w:rPr>
                    <w:tab/>
                  </w:r>
                </w:p>
              </w:tc>
              <w:tc>
                <w:tcPr>
                  <w:tcW w:w="2138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5DE5D46A" w14:textId="77777777" w:rsidR="0099301B" w:rsidRDefault="0099301B" w:rsidP="0099301B">
                  <w:pPr>
                    <w:spacing w:line="240" w:lineRule="auto"/>
                    <w:ind w:firstLine="0"/>
                    <w:rPr>
                      <w:rFonts w:eastAsia="Calibri"/>
                      <w:bCs/>
                      <w:szCs w:val="32"/>
                      <w:u w:val="single"/>
                    </w:rPr>
                  </w:pPr>
                  <w:r w:rsidRPr="00FD7D77">
                    <w:rPr>
                      <w:rFonts w:eastAsia="Calibri"/>
                      <w:bCs/>
                      <w:szCs w:val="32"/>
                      <w:u w:val="single"/>
                    </w:rPr>
                    <w:t xml:space="preserve"> </w:t>
                  </w:r>
                  <w:r>
                    <w:rPr>
                      <w:rFonts w:eastAsia="Calibri"/>
                      <w:bCs/>
                      <w:szCs w:val="32"/>
                      <w:u w:val="single"/>
                    </w:rPr>
                    <w:t>Якуба Д. В.</w:t>
                  </w:r>
                </w:p>
              </w:tc>
            </w:tr>
            <w:tr w:rsidR="0099301B" w14:paraId="3E1CEB6C" w14:textId="77777777" w:rsidTr="0065408C">
              <w:trPr>
                <w:trHeight w:val="137"/>
              </w:trPr>
              <w:tc>
                <w:tcPr>
                  <w:tcW w:w="2431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4BC02420" w14:textId="77777777" w:rsidR="0099301B" w:rsidRDefault="0099301B" w:rsidP="0099301B">
                  <w:pPr>
                    <w:spacing w:line="240" w:lineRule="auto"/>
                    <w:ind w:firstLine="0"/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</w:pPr>
                  <w:r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>подпись, дата</w:t>
                  </w:r>
                </w:p>
              </w:tc>
              <w:tc>
                <w:tcPr>
                  <w:tcW w:w="2138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2536B079" w14:textId="77777777" w:rsidR="0099301B" w:rsidRDefault="0099301B" w:rsidP="0099301B">
                  <w:pPr>
                    <w:spacing w:line="240" w:lineRule="auto"/>
                    <w:ind w:firstLine="0"/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</w:pPr>
                  <w:r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 xml:space="preserve">фамилия, </w:t>
                  </w:r>
                  <w:proofErr w:type="spellStart"/>
                  <w:r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>и.о</w:t>
                  </w:r>
                  <w:proofErr w:type="spellEnd"/>
                  <w:r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>.</w:t>
                  </w:r>
                </w:p>
              </w:tc>
            </w:tr>
          </w:tbl>
          <w:p w14:paraId="7680636D" w14:textId="77777777" w:rsidR="0099301B" w:rsidRDefault="0099301B" w:rsidP="0099301B">
            <w:pPr>
              <w:spacing w:line="240" w:lineRule="auto"/>
              <w:ind w:firstLine="0"/>
              <w:rPr>
                <w:rFonts w:eastAsia="Calibri"/>
                <w:bCs/>
                <w:szCs w:val="28"/>
              </w:rPr>
            </w:pPr>
            <w:r>
              <w:rPr>
                <w:rFonts w:eastAsia="Calibri"/>
                <w:bCs/>
                <w:szCs w:val="28"/>
              </w:rPr>
              <w:t xml:space="preserve">Студент:                                                              </w:t>
            </w:r>
          </w:p>
          <w:p w14:paraId="36733A98" w14:textId="77777777" w:rsidR="0099301B" w:rsidRDefault="0099301B" w:rsidP="0099301B">
            <w:pPr>
              <w:spacing w:line="240" w:lineRule="auto"/>
              <w:rPr>
                <w:rFonts w:eastAsia="Calibri"/>
                <w:bCs/>
                <w:szCs w:val="28"/>
              </w:rPr>
            </w:pPr>
          </w:p>
          <w:p w14:paraId="7D9BA591" w14:textId="77777777" w:rsidR="0099301B" w:rsidRDefault="0099301B" w:rsidP="0099301B">
            <w:pPr>
              <w:rPr>
                <w:rFonts w:eastAsia="Calibri"/>
                <w:bCs/>
                <w:szCs w:val="28"/>
              </w:rPr>
            </w:pPr>
          </w:p>
        </w:tc>
        <w:tc>
          <w:tcPr>
            <w:tcW w:w="376" w:type="dxa"/>
            <w:vMerge w:val="restart"/>
          </w:tcPr>
          <w:p w14:paraId="572BAF66" w14:textId="77777777" w:rsidR="0099301B" w:rsidRDefault="0099301B" w:rsidP="0099301B">
            <w:pPr>
              <w:jc w:val="center"/>
              <w:rPr>
                <w:rFonts w:eastAsia="Calibri"/>
                <w:b/>
                <w:szCs w:val="28"/>
              </w:rPr>
            </w:pPr>
          </w:p>
          <w:p w14:paraId="41F4C27B" w14:textId="77777777" w:rsidR="0099301B" w:rsidRDefault="0099301B" w:rsidP="0099301B">
            <w:pPr>
              <w:jc w:val="center"/>
              <w:rPr>
                <w:rFonts w:eastAsia="Calibri"/>
                <w:b/>
                <w:szCs w:val="28"/>
              </w:rPr>
            </w:pPr>
          </w:p>
          <w:p w14:paraId="65D5CE22" w14:textId="77777777" w:rsidR="0099301B" w:rsidRDefault="0099301B" w:rsidP="0099301B">
            <w:pPr>
              <w:jc w:val="center"/>
              <w:rPr>
                <w:rFonts w:eastAsia="Calibri"/>
                <w:b/>
                <w:szCs w:val="28"/>
              </w:rPr>
            </w:pPr>
          </w:p>
          <w:p w14:paraId="5651EC4E" w14:textId="77777777" w:rsidR="0099301B" w:rsidRDefault="0099301B" w:rsidP="0099301B">
            <w:pPr>
              <w:jc w:val="center"/>
              <w:rPr>
                <w:rFonts w:eastAsia="Calibri"/>
                <w:b/>
                <w:szCs w:val="28"/>
              </w:rPr>
            </w:pPr>
          </w:p>
        </w:tc>
      </w:tr>
      <w:tr w:rsidR="0099301B" w14:paraId="568A421C" w14:textId="77777777" w:rsidTr="0099301B">
        <w:trPr>
          <w:trHeight w:val="1110"/>
        </w:trPr>
        <w:tc>
          <w:tcPr>
            <w:tcW w:w="8589" w:type="dxa"/>
          </w:tcPr>
          <w:tbl>
            <w:tblPr>
              <w:tblStyle w:val="a3"/>
              <w:tblpPr w:leftFromText="180" w:rightFromText="180" w:vertAnchor="text" w:horzAnchor="margin" w:tblpXSpec="right" w:tblpY="-121"/>
              <w:tblOverlap w:val="never"/>
              <w:tblW w:w="0" w:type="auto"/>
              <w:tblInd w:w="0" w:type="dxa"/>
              <w:tblLayout w:type="fixed"/>
              <w:tblLook w:val="04A0" w:firstRow="1" w:lastRow="0" w:firstColumn="1" w:lastColumn="0" w:noHBand="0" w:noVBand="1"/>
            </w:tblPr>
            <w:tblGrid>
              <w:gridCol w:w="2351"/>
              <w:gridCol w:w="2068"/>
            </w:tblGrid>
            <w:tr w:rsidR="0099301B" w14:paraId="3219F5B5" w14:textId="77777777" w:rsidTr="0065408C">
              <w:trPr>
                <w:trHeight w:val="247"/>
              </w:trPr>
              <w:tc>
                <w:tcPr>
                  <w:tcW w:w="2351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6EF947A5" w14:textId="77777777" w:rsidR="0099301B" w:rsidRDefault="0099301B" w:rsidP="0099301B">
                  <w:pPr>
                    <w:spacing w:line="240" w:lineRule="auto"/>
                    <w:ind w:left="-120" w:firstLine="0"/>
                    <w:rPr>
                      <w:rFonts w:eastAsia="Calibri"/>
                      <w:bCs/>
                      <w:szCs w:val="28"/>
                      <w:u w:val="single"/>
                    </w:rPr>
                  </w:pPr>
                  <w:r>
                    <w:rPr>
                      <w:rFonts w:eastAsia="Calibri"/>
                      <w:bCs/>
                      <w:szCs w:val="28"/>
                      <w:u w:val="single"/>
                    </w:rPr>
                    <w:tab/>
                  </w:r>
                  <w:r>
                    <w:rPr>
                      <w:rFonts w:eastAsia="Calibri"/>
                      <w:bCs/>
                      <w:szCs w:val="28"/>
                      <w:u w:val="single"/>
                    </w:rPr>
                    <w:tab/>
                  </w:r>
                  <w:r>
                    <w:rPr>
                      <w:rFonts w:eastAsia="Calibri"/>
                      <w:bCs/>
                      <w:szCs w:val="28"/>
                      <w:u w:val="single"/>
                    </w:rPr>
                    <w:tab/>
                  </w:r>
                </w:p>
              </w:tc>
              <w:tc>
                <w:tcPr>
                  <w:tcW w:w="2068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6C3E6E4A" w14:textId="77777777" w:rsidR="0099301B" w:rsidRDefault="0099301B" w:rsidP="0099301B">
                  <w:pPr>
                    <w:spacing w:line="240" w:lineRule="auto"/>
                    <w:ind w:firstLine="0"/>
                    <w:rPr>
                      <w:rFonts w:eastAsia="Calibri"/>
                      <w:bCs/>
                      <w:szCs w:val="28"/>
                      <w:u w:val="single"/>
                    </w:rPr>
                  </w:pPr>
                  <w:r>
                    <w:rPr>
                      <w:rFonts w:eastAsia="Calibri"/>
                      <w:bCs/>
                      <w:szCs w:val="28"/>
                      <w:u w:val="single"/>
                    </w:rPr>
                    <w:t xml:space="preserve"> Куров А. В.</w:t>
                  </w:r>
                </w:p>
              </w:tc>
            </w:tr>
            <w:tr w:rsidR="0099301B" w14:paraId="654F57A8" w14:textId="77777777" w:rsidTr="0065408C">
              <w:trPr>
                <w:trHeight w:val="237"/>
              </w:trPr>
              <w:tc>
                <w:tcPr>
                  <w:tcW w:w="2351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28F3FF17" w14:textId="77777777" w:rsidR="0099301B" w:rsidRDefault="0099301B" w:rsidP="0099301B">
                  <w:pPr>
                    <w:spacing w:line="240" w:lineRule="auto"/>
                    <w:ind w:firstLine="0"/>
                    <w:rPr>
                      <w:rFonts w:eastAsia="Calibri"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>подпись, дата</w:t>
                  </w:r>
                </w:p>
              </w:tc>
              <w:tc>
                <w:tcPr>
                  <w:tcW w:w="2068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338DE322" w14:textId="77777777" w:rsidR="0099301B" w:rsidRDefault="0099301B" w:rsidP="0099301B">
                  <w:pPr>
                    <w:spacing w:line="240" w:lineRule="auto"/>
                    <w:ind w:firstLine="0"/>
                    <w:rPr>
                      <w:rFonts w:eastAsia="Calibri"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 xml:space="preserve">фамилия, </w:t>
                  </w:r>
                  <w:proofErr w:type="spellStart"/>
                  <w:r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>и.о</w:t>
                  </w:r>
                  <w:proofErr w:type="spellEnd"/>
                  <w:r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>.</w:t>
                  </w:r>
                </w:p>
              </w:tc>
            </w:tr>
          </w:tbl>
          <w:p w14:paraId="2FE2ACBC" w14:textId="77777777" w:rsidR="0099301B" w:rsidRDefault="0099301B" w:rsidP="0099301B">
            <w:pPr>
              <w:ind w:firstLine="0"/>
              <w:rPr>
                <w:rFonts w:eastAsia="Calibri"/>
                <w:bCs/>
                <w:szCs w:val="28"/>
              </w:rPr>
            </w:pPr>
            <w:r>
              <w:rPr>
                <w:rFonts w:eastAsia="Calibri"/>
                <w:bCs/>
                <w:szCs w:val="28"/>
              </w:rPr>
              <w:t>Руководитель практики:</w:t>
            </w:r>
          </w:p>
        </w:tc>
        <w:tc>
          <w:tcPr>
            <w:tcW w:w="376" w:type="dxa"/>
            <w:vMerge/>
          </w:tcPr>
          <w:p w14:paraId="260986EF" w14:textId="77777777" w:rsidR="0099301B" w:rsidRDefault="0099301B" w:rsidP="0099301B">
            <w:pPr>
              <w:jc w:val="center"/>
              <w:rPr>
                <w:rFonts w:eastAsia="Calibri"/>
                <w:b/>
                <w:szCs w:val="28"/>
              </w:rPr>
            </w:pPr>
          </w:p>
        </w:tc>
      </w:tr>
    </w:tbl>
    <w:p w14:paraId="6CB38DB1" w14:textId="77777777" w:rsidR="00FD7D77" w:rsidRDefault="00FD7D77" w:rsidP="00B13CB1">
      <w:pPr>
        <w:ind w:firstLine="0"/>
        <w:rPr>
          <w:bCs/>
          <w:szCs w:val="28"/>
        </w:rPr>
      </w:pPr>
      <w:r>
        <w:rPr>
          <w:bCs/>
          <w:szCs w:val="28"/>
        </w:rPr>
        <w:t>Название предприятия</w:t>
      </w:r>
      <w:r>
        <w:rPr>
          <w:bCs/>
          <w:szCs w:val="28"/>
          <w:u w:val="single"/>
        </w:rPr>
        <w:t xml:space="preserve">            МГТУ им. Н. Э. Баумана, каф. ИУ7</w:t>
      </w:r>
      <w:r>
        <w:rPr>
          <w:bCs/>
          <w:szCs w:val="28"/>
          <w:u w:val="single"/>
        </w:rPr>
        <w:tab/>
      </w:r>
      <w:r>
        <w:rPr>
          <w:bCs/>
          <w:szCs w:val="28"/>
          <w:u w:val="single"/>
        </w:rPr>
        <w:tab/>
      </w:r>
    </w:p>
    <w:p w14:paraId="41A44918" w14:textId="1A9A77C7" w:rsidR="00047767" w:rsidRDefault="00047767" w:rsidP="00D329F6">
      <w:pPr>
        <w:ind w:firstLine="0"/>
        <w:rPr>
          <w:rFonts w:eastAsia="Calibri"/>
          <w:bCs/>
          <w:szCs w:val="32"/>
        </w:rPr>
      </w:pPr>
    </w:p>
    <w:p w14:paraId="5F32D885" w14:textId="77777777" w:rsidR="00047767" w:rsidRDefault="00047767" w:rsidP="0099301B">
      <w:pPr>
        <w:ind w:firstLine="0"/>
        <w:rPr>
          <w:rFonts w:eastAsia="Calibri"/>
          <w:bCs/>
          <w:szCs w:val="32"/>
        </w:rPr>
      </w:pPr>
    </w:p>
    <w:p w14:paraId="2707A47D" w14:textId="5EF394E7" w:rsidR="006232DD" w:rsidRPr="00774C17" w:rsidRDefault="00FD7D77" w:rsidP="00D329F6">
      <w:pPr>
        <w:ind w:firstLine="0"/>
        <w:rPr>
          <w:rFonts w:eastAsia="Calibri"/>
          <w:bCs/>
          <w:szCs w:val="32"/>
          <w:u w:val="single"/>
        </w:rPr>
      </w:pPr>
      <w:r>
        <w:rPr>
          <w:rFonts w:eastAsia="Calibri"/>
          <w:bCs/>
          <w:szCs w:val="32"/>
        </w:rPr>
        <w:t>Оценка</w:t>
      </w:r>
      <w:r>
        <w:rPr>
          <w:rFonts w:eastAsia="Calibri"/>
          <w:bCs/>
          <w:szCs w:val="32"/>
          <w:u w:val="single"/>
        </w:rPr>
        <w:tab/>
      </w:r>
      <w:r>
        <w:rPr>
          <w:rFonts w:eastAsia="Calibri"/>
          <w:bCs/>
          <w:szCs w:val="32"/>
          <w:u w:val="single"/>
        </w:rPr>
        <w:tab/>
      </w:r>
      <w:r>
        <w:rPr>
          <w:rFonts w:eastAsia="Calibri"/>
          <w:bCs/>
          <w:szCs w:val="32"/>
          <w:u w:val="single"/>
        </w:rPr>
        <w:tab/>
      </w:r>
    </w:p>
    <w:p w14:paraId="150A5642" w14:textId="5437EA80" w:rsidR="00FD7D77" w:rsidRDefault="00FD7D77" w:rsidP="00FD7D77">
      <w:pPr>
        <w:jc w:val="center"/>
        <w:rPr>
          <w:rFonts w:eastAsia="Calibri"/>
          <w:i/>
          <w:iCs/>
        </w:rPr>
      </w:pPr>
    </w:p>
    <w:p w14:paraId="2955BE1F" w14:textId="6B3E097A" w:rsidR="00B13CB1" w:rsidRDefault="00FD7D77" w:rsidP="00980198">
      <w:pPr>
        <w:jc w:val="center"/>
        <w:rPr>
          <w:rFonts w:eastAsia="Calibri"/>
          <w:i/>
          <w:iCs/>
        </w:rPr>
      </w:pPr>
      <w:r>
        <w:rPr>
          <w:rFonts w:eastAsia="Calibri"/>
          <w:i/>
          <w:iCs/>
        </w:rPr>
        <w:t>Москва</w:t>
      </w:r>
      <w:r w:rsidR="00D55E16">
        <w:rPr>
          <w:rFonts w:eastAsia="Calibri"/>
          <w:i/>
          <w:iCs/>
        </w:rPr>
        <w:t>,</w:t>
      </w:r>
      <w:r>
        <w:rPr>
          <w:rFonts w:eastAsia="Calibri"/>
          <w:i/>
          <w:iCs/>
        </w:rPr>
        <w:t xml:space="preserve"> 2020 г.</w:t>
      </w:r>
    </w:p>
    <w:p w14:paraId="45FE84C2" w14:textId="4729E9B9" w:rsidR="006232DD" w:rsidRPr="006232DD" w:rsidRDefault="006232DD" w:rsidP="006232DD">
      <w:pPr>
        <w:rPr>
          <w:b/>
          <w:bCs/>
        </w:rPr>
      </w:pPr>
      <w:r w:rsidRPr="006232DD">
        <w:rPr>
          <w:b/>
          <w:bCs/>
        </w:rPr>
        <w:lastRenderedPageBreak/>
        <w:t>Индивидуальное задание:</w:t>
      </w:r>
    </w:p>
    <w:p w14:paraId="2DF845FC" w14:textId="0F4F4110" w:rsidR="006232DD" w:rsidRDefault="006232DD" w:rsidP="006232DD">
      <w:r w:rsidRPr="006232DD">
        <w:t xml:space="preserve">Разработать программное обеспечение для визуализации и редактирования площадки и интерьера выставочных стендов. Реализовать интерфейс, который позволит выбирать из предложенного набора элементы декора, представленные в виде </w:t>
      </w:r>
      <w:r w:rsidR="006F292C">
        <w:t>объёмных</w:t>
      </w:r>
      <w:r w:rsidRPr="006232DD">
        <w:t xml:space="preserve"> моделей, и расставлять их по сетке сцены, заданной пользователем. Программный продукт должен предоставлять возможность размещения источников света, а также возможность просмотра сцены для разных положений наблюдателя.</w:t>
      </w:r>
    </w:p>
    <w:p w14:paraId="442CEE1B" w14:textId="0AB75249" w:rsidR="00C73A10" w:rsidRDefault="00C73A10" w:rsidP="006232DD"/>
    <w:p w14:paraId="35DC7125" w14:textId="64ED5BE0" w:rsidR="00C73A10" w:rsidRDefault="00C73A10" w:rsidP="006232DD"/>
    <w:p w14:paraId="00EA8C80" w14:textId="411CC219" w:rsidR="00C73A10" w:rsidRDefault="00C73A10" w:rsidP="006232DD"/>
    <w:p w14:paraId="074F0A62" w14:textId="7E4E139C" w:rsidR="00C73A10" w:rsidRDefault="00C73A10" w:rsidP="006232DD"/>
    <w:p w14:paraId="145348DA" w14:textId="1F7902B4" w:rsidR="00C73A10" w:rsidRDefault="00C73A10" w:rsidP="006232DD"/>
    <w:p w14:paraId="006973D5" w14:textId="688D6DF2" w:rsidR="00551458" w:rsidRDefault="00551458" w:rsidP="006232DD"/>
    <w:p w14:paraId="14BFC645" w14:textId="1C25EF67" w:rsidR="00551458" w:rsidRDefault="00551458" w:rsidP="006232DD"/>
    <w:p w14:paraId="765E0DF1" w14:textId="1149DA5A" w:rsidR="00551458" w:rsidRDefault="00551458" w:rsidP="006232DD"/>
    <w:p w14:paraId="594A75A7" w14:textId="18906209" w:rsidR="00551458" w:rsidRDefault="00551458" w:rsidP="006232DD"/>
    <w:p w14:paraId="760DA8FD" w14:textId="0518FB2F" w:rsidR="00551458" w:rsidRDefault="00551458" w:rsidP="006232DD"/>
    <w:p w14:paraId="2A68E48F" w14:textId="77777777" w:rsidR="00551458" w:rsidRDefault="00551458" w:rsidP="006232DD"/>
    <w:p w14:paraId="2D516A34" w14:textId="27640982" w:rsidR="00C73A10" w:rsidRDefault="00C73A10" w:rsidP="006232DD"/>
    <w:p w14:paraId="43CD980B" w14:textId="48FE8A5D" w:rsidR="00C73A10" w:rsidRDefault="00EC02F2" w:rsidP="00EC02F2">
      <w:pPr>
        <w:tabs>
          <w:tab w:val="left" w:pos="3899"/>
        </w:tabs>
      </w:pPr>
      <w:r>
        <w:tab/>
      </w:r>
    </w:p>
    <w:p w14:paraId="680EFFA1" w14:textId="2271A845" w:rsidR="00EC02F2" w:rsidRDefault="00EC02F2" w:rsidP="00EC02F2">
      <w:pPr>
        <w:tabs>
          <w:tab w:val="left" w:pos="3899"/>
        </w:tabs>
      </w:pPr>
    </w:p>
    <w:p w14:paraId="7D511E4D" w14:textId="2C047BDE" w:rsidR="00EC02F2" w:rsidRDefault="00EC02F2" w:rsidP="00EC02F2">
      <w:pPr>
        <w:tabs>
          <w:tab w:val="left" w:pos="3899"/>
        </w:tabs>
      </w:pPr>
    </w:p>
    <w:sdt>
      <w:sdtPr>
        <w:rPr>
          <w:rFonts w:ascii="Times New Roman" w:eastAsia="Times New Roman" w:hAnsi="Times New Roman" w:cs="Times New Roman"/>
          <w:color w:val="auto"/>
          <w:sz w:val="28"/>
          <w:szCs w:val="20"/>
          <w:lang w:eastAsia="en-US"/>
        </w:rPr>
        <w:id w:val="9317804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D9B3E4B" w14:textId="711ABF9A" w:rsidR="00D241F9" w:rsidRPr="008927C1" w:rsidRDefault="00EC02F2" w:rsidP="008927C1">
          <w:pPr>
            <w:pStyle w:val="ac"/>
            <w:rPr>
              <w:rFonts w:ascii="Times New Roman" w:hAnsi="Times New Roman" w:cs="Times New Roman"/>
              <w:color w:val="auto"/>
              <w:sz w:val="36"/>
              <w:szCs w:val="36"/>
            </w:rPr>
          </w:pPr>
          <w:r w:rsidRPr="00D241F9">
            <w:rPr>
              <w:rFonts w:ascii="Times New Roman" w:hAnsi="Times New Roman" w:cs="Times New Roman"/>
              <w:color w:val="auto"/>
              <w:sz w:val="36"/>
              <w:szCs w:val="36"/>
            </w:rPr>
            <w:t>Оглавление</w:t>
          </w:r>
        </w:p>
        <w:p w14:paraId="2E5D62E7" w14:textId="687732A0" w:rsidR="00FA44C4" w:rsidRDefault="00EC02F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454566" w:history="1">
            <w:r w:rsidR="00FA44C4" w:rsidRPr="00DB4A99">
              <w:rPr>
                <w:rStyle w:val="a9"/>
                <w:noProof/>
              </w:rPr>
              <w:t>Введение</w:t>
            </w:r>
            <w:r w:rsidR="00FA44C4">
              <w:rPr>
                <w:noProof/>
                <w:webHidden/>
              </w:rPr>
              <w:tab/>
            </w:r>
            <w:r w:rsidR="00FA44C4">
              <w:rPr>
                <w:noProof/>
                <w:webHidden/>
              </w:rPr>
              <w:fldChar w:fldCharType="begin"/>
            </w:r>
            <w:r w:rsidR="00FA44C4">
              <w:rPr>
                <w:noProof/>
                <w:webHidden/>
              </w:rPr>
              <w:instrText xml:space="preserve"> PAGEREF _Toc45454566 \h </w:instrText>
            </w:r>
            <w:r w:rsidR="00FA44C4">
              <w:rPr>
                <w:noProof/>
                <w:webHidden/>
              </w:rPr>
            </w:r>
            <w:r w:rsidR="00FA44C4">
              <w:rPr>
                <w:noProof/>
                <w:webHidden/>
              </w:rPr>
              <w:fldChar w:fldCharType="separate"/>
            </w:r>
            <w:r w:rsidR="00FA44C4">
              <w:rPr>
                <w:noProof/>
                <w:webHidden/>
              </w:rPr>
              <w:t>4</w:t>
            </w:r>
            <w:r w:rsidR="00FA44C4">
              <w:rPr>
                <w:noProof/>
                <w:webHidden/>
              </w:rPr>
              <w:fldChar w:fldCharType="end"/>
            </w:r>
          </w:hyperlink>
        </w:p>
        <w:p w14:paraId="4FA813DB" w14:textId="528DF325" w:rsidR="00FA44C4" w:rsidRDefault="00FA44C4" w:rsidP="00C041EC">
          <w:pPr>
            <w:pStyle w:val="11"/>
            <w:tabs>
              <w:tab w:val="left" w:pos="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454567" w:history="1">
            <w:r w:rsidRPr="00DB4A99">
              <w:rPr>
                <w:rStyle w:val="a9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DB4A99">
              <w:rPr>
                <w:rStyle w:val="a9"/>
                <w:noProof/>
              </w:rPr>
              <w:t>Аналитическая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_Toc45454567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E8D86" w14:textId="5601D54C" w:rsidR="00FA44C4" w:rsidRDefault="00FA44C4" w:rsidP="00C041EC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454568" w:history="1">
            <w:r w:rsidRPr="00DB4A99">
              <w:rPr>
                <w:rStyle w:val="a9"/>
                <w:noProof/>
              </w:rPr>
              <w:t>1.1</w:t>
            </w:r>
            <w:r w:rsidRPr="00DB4A99">
              <w:rPr>
                <w:rStyle w:val="a9"/>
                <w:noProof/>
                <w:lang w:val="en-US"/>
              </w:rPr>
              <w:t xml:space="preserve"> </w:t>
            </w:r>
            <w:r w:rsidRPr="00DB4A99">
              <w:rPr>
                <w:rStyle w:val="a9"/>
                <w:noProof/>
              </w:rPr>
              <w:t>Описание объектов сцены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_Toc45454568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584D23" w14:textId="30FFF014" w:rsidR="00FA44C4" w:rsidRDefault="00FA44C4" w:rsidP="00C041EC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454569" w:history="1">
            <w:r w:rsidRPr="00DB4A99">
              <w:rPr>
                <w:rStyle w:val="a9"/>
                <w:noProof/>
              </w:rPr>
              <w:t>1.2 Выбор формы задания трёхмерных моделей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_Toc45454569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93EA24" w14:textId="44BF9EBB" w:rsidR="00FA44C4" w:rsidRDefault="00FA44C4" w:rsidP="00C041EC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454570" w:history="1">
            <w:r w:rsidRPr="00DB4A99">
              <w:rPr>
                <w:rStyle w:val="a9"/>
                <w:noProof/>
              </w:rPr>
              <w:t>1.3 Выбор способа задания поверхностных моделей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_Toc45454570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8A4A48" w14:textId="59A5A1D3" w:rsidR="00FA44C4" w:rsidRDefault="00FA44C4" w:rsidP="00C041EC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454571" w:history="1">
            <w:r w:rsidRPr="00DB4A99">
              <w:rPr>
                <w:rStyle w:val="a9"/>
                <w:noProof/>
              </w:rPr>
              <w:t>1.4 Выбор алгоритма удаления невидимых рёбер и поверхностей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_Toc45454571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098E1" w14:textId="7575E7B0" w:rsidR="00FA44C4" w:rsidRDefault="00FA44C4" w:rsidP="00C041EC">
          <w:pPr>
            <w:pStyle w:val="3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454572" w:history="1">
            <w:r w:rsidRPr="00DB4A99">
              <w:rPr>
                <w:rStyle w:val="a9"/>
                <w:noProof/>
              </w:rPr>
              <w:t>Алгоритм Робертса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_Toc45454572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05B8B8" w14:textId="438B97AD" w:rsidR="00FA44C4" w:rsidRDefault="00FA44C4" w:rsidP="00C041EC">
          <w:pPr>
            <w:pStyle w:val="3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454573" w:history="1">
            <w:r w:rsidRPr="00DB4A99">
              <w:rPr>
                <w:rStyle w:val="a9"/>
                <w:noProof/>
              </w:rPr>
              <w:t xml:space="preserve">Алгоритм, использующий </w:t>
            </w:r>
            <w:r w:rsidRPr="00DB4A99">
              <w:rPr>
                <w:rStyle w:val="a9"/>
                <w:noProof/>
                <w:lang w:val="en-US"/>
              </w:rPr>
              <w:t>z</w:t>
            </w:r>
            <w:r w:rsidRPr="00DB4A99">
              <w:rPr>
                <w:rStyle w:val="a9"/>
                <w:noProof/>
              </w:rPr>
              <w:t>-буфер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_Toc45454573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C4189" w14:textId="501E53C4" w:rsidR="00FA44C4" w:rsidRDefault="00FA44C4" w:rsidP="00C041EC">
          <w:pPr>
            <w:pStyle w:val="3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454574" w:history="1">
            <w:r w:rsidRPr="00DB4A99">
              <w:rPr>
                <w:rStyle w:val="a9"/>
                <w:noProof/>
              </w:rPr>
              <w:t>Алгоритм обратной трассировки лучей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_Toc45454574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B04AD" w14:textId="20F5ABCE" w:rsidR="00FA44C4" w:rsidRDefault="00FA44C4" w:rsidP="00C041EC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454575" w:history="1">
            <w:r w:rsidRPr="00DB4A99">
              <w:rPr>
                <w:rStyle w:val="a9"/>
                <w:noProof/>
              </w:rPr>
              <w:t>1.5 Выбор алгоритма построения теней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_Toc45454575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AF4DDF" w14:textId="4FAC4771" w:rsidR="00FA44C4" w:rsidRDefault="00FA44C4" w:rsidP="00C041EC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454576" w:history="1">
            <w:r w:rsidRPr="00DB4A99">
              <w:rPr>
                <w:rStyle w:val="a9"/>
                <w:noProof/>
              </w:rPr>
              <w:t>1.6 Определение набора необходимых моделей, поставляемых с программным обеспечением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_Toc45454576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4B2293" w14:textId="01B801E9" w:rsidR="00FA44C4" w:rsidRDefault="00FA44C4" w:rsidP="00C041EC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454577" w:history="1">
            <w:r w:rsidRPr="00DB4A99">
              <w:rPr>
                <w:rStyle w:val="a9"/>
                <w:noProof/>
              </w:rPr>
              <w:t>2. Конструкторская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_Toc45454577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A54F1" w14:textId="62E73116" w:rsidR="00FA44C4" w:rsidRDefault="00FA44C4" w:rsidP="00C041EC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454578" w:history="1">
            <w:r w:rsidRPr="00DB4A99">
              <w:rPr>
                <w:rStyle w:val="a9"/>
                <w:noProof/>
              </w:rPr>
              <w:t>2.1 Общий алгоритм решения поставленной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_Toc45454578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197ED6" w14:textId="4DF0B53C" w:rsidR="00FA44C4" w:rsidRDefault="00FA44C4" w:rsidP="00C041EC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454579" w:history="1">
            <w:r w:rsidRPr="00DB4A99">
              <w:rPr>
                <w:rStyle w:val="a9"/>
                <w:noProof/>
              </w:rPr>
              <w:t xml:space="preserve">2.2 Алгоритм </w:t>
            </w:r>
            <w:r w:rsidRPr="00DB4A99">
              <w:rPr>
                <w:rStyle w:val="a9"/>
                <w:noProof/>
                <w:lang w:val="en-US"/>
              </w:rPr>
              <w:t>z</w:t>
            </w:r>
            <w:r w:rsidRPr="00DB4A99">
              <w:rPr>
                <w:rStyle w:val="a9"/>
                <w:noProof/>
              </w:rPr>
              <w:t>-буфера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_Toc45454579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23B70C" w14:textId="3164910D" w:rsidR="00FA44C4" w:rsidRDefault="00FA44C4" w:rsidP="00C041EC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454580" w:history="1">
            <w:r w:rsidRPr="00DB4A99">
              <w:rPr>
                <w:rStyle w:val="a9"/>
                <w:noProof/>
              </w:rPr>
              <w:t xml:space="preserve">2.3 Модифицированный алгоритм </w:t>
            </w:r>
            <w:r w:rsidRPr="00DB4A99">
              <w:rPr>
                <w:rStyle w:val="a9"/>
                <w:noProof/>
                <w:lang w:val="en-US"/>
              </w:rPr>
              <w:t>z</w:t>
            </w:r>
            <w:r w:rsidRPr="00DB4A99">
              <w:rPr>
                <w:rStyle w:val="a9"/>
                <w:noProof/>
              </w:rPr>
              <w:t>-буфера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_Toc45454580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32495C" w14:textId="791EEEE1" w:rsidR="00FA44C4" w:rsidRDefault="00FA44C4" w:rsidP="00C041EC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454581" w:history="1">
            <w:r w:rsidRPr="00DB4A99">
              <w:rPr>
                <w:rStyle w:val="a9"/>
                <w:noProof/>
              </w:rPr>
              <w:t>2.5 Представление данных в программном обеспечении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_Toc45454581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352DF5" w14:textId="6FD0D15F" w:rsidR="00FA44C4" w:rsidRDefault="00FA44C4" w:rsidP="00C041EC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454582" w:history="1">
            <w:r w:rsidRPr="00DB4A99">
              <w:rPr>
                <w:rStyle w:val="a9"/>
                <w:noProof/>
              </w:rPr>
              <w:t>3. Технологическая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_Toc45454582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30DA2E" w14:textId="1C7894A9" w:rsidR="00FA44C4" w:rsidRDefault="00FA44C4" w:rsidP="00C041EC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454583" w:history="1">
            <w:r w:rsidRPr="00DB4A99">
              <w:rPr>
                <w:rStyle w:val="a9"/>
                <w:noProof/>
              </w:rPr>
              <w:t>3.1 Выбор языка программирования и среды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_Toc45454583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F102B" w14:textId="121EB03B" w:rsidR="00FA44C4" w:rsidRDefault="00FA44C4" w:rsidP="00C041EC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454584" w:history="1">
            <w:r w:rsidRPr="00DB4A99">
              <w:rPr>
                <w:rStyle w:val="a9"/>
                <w:noProof/>
              </w:rPr>
              <w:t>3.2 Поля данных реализуемых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_Toc45454584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8C2C65" w14:textId="73181565" w:rsidR="00FA44C4" w:rsidRDefault="00FA44C4" w:rsidP="00C041EC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454585" w:history="1">
            <w:r w:rsidRPr="00DB4A99">
              <w:rPr>
                <w:rStyle w:val="a9"/>
                <w:noProof/>
              </w:rPr>
              <w:t>3.3 Интерфейс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_Toc45454585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8FF264" w14:textId="7C19D949" w:rsidR="00FA44C4" w:rsidRDefault="00FA44C4" w:rsidP="00C041EC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454586" w:history="1">
            <w:r w:rsidRPr="00DB4A99">
              <w:rPr>
                <w:rStyle w:val="a9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_Toc45454586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5295AE" w14:textId="1C3A0D61" w:rsidR="00FA44C4" w:rsidRDefault="00FA44C4" w:rsidP="00C041EC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454587" w:history="1">
            <w:r w:rsidRPr="00DB4A99">
              <w:rPr>
                <w:rStyle w:val="a9"/>
                <w:noProof/>
              </w:rPr>
              <w:t>Список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_Toc45454587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452C9F" w14:textId="7D5CA305" w:rsidR="00FA44C4" w:rsidRDefault="00FA44C4" w:rsidP="00C041EC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454588" w:history="1">
            <w:r w:rsidRPr="00DB4A99">
              <w:rPr>
                <w:rStyle w:val="a9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_Toc45454588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7F0FF2" w14:textId="06CDBCA3" w:rsidR="00EC02F2" w:rsidRDefault="00EC02F2" w:rsidP="00D167B4">
          <w:pPr>
            <w:spacing w:line="240" w:lineRule="auto"/>
          </w:pPr>
          <w:r>
            <w:rPr>
              <w:b/>
              <w:bCs/>
            </w:rPr>
            <w:fldChar w:fldCharType="end"/>
          </w:r>
        </w:p>
      </w:sdtContent>
    </w:sdt>
    <w:p w14:paraId="4310ABEB" w14:textId="2A567E6B" w:rsidR="00EC02F2" w:rsidRDefault="00EC02F2" w:rsidP="00EC02F2">
      <w:pPr>
        <w:tabs>
          <w:tab w:val="left" w:pos="3899"/>
        </w:tabs>
      </w:pPr>
    </w:p>
    <w:p w14:paraId="533C8AE3" w14:textId="54A91343" w:rsidR="00C041EC" w:rsidRDefault="00C041EC" w:rsidP="00EC02F2">
      <w:pPr>
        <w:tabs>
          <w:tab w:val="left" w:pos="3899"/>
        </w:tabs>
      </w:pPr>
    </w:p>
    <w:p w14:paraId="7554C149" w14:textId="4B278879" w:rsidR="00C041EC" w:rsidRDefault="00C041EC" w:rsidP="00EC02F2">
      <w:pPr>
        <w:tabs>
          <w:tab w:val="left" w:pos="3899"/>
        </w:tabs>
      </w:pPr>
    </w:p>
    <w:p w14:paraId="46AB7854" w14:textId="77777777" w:rsidR="00C041EC" w:rsidRDefault="00C041EC" w:rsidP="00EC02F2">
      <w:pPr>
        <w:tabs>
          <w:tab w:val="left" w:pos="3899"/>
        </w:tabs>
      </w:pPr>
    </w:p>
    <w:p w14:paraId="62CD5763" w14:textId="67063D2C" w:rsidR="00C73A10" w:rsidRDefault="003665E4" w:rsidP="003665E4">
      <w:pPr>
        <w:pStyle w:val="1"/>
      </w:pPr>
      <w:bookmarkStart w:id="1" w:name="_Toc45454566"/>
      <w:r w:rsidRPr="003665E4">
        <w:lastRenderedPageBreak/>
        <w:t>Введение</w:t>
      </w:r>
      <w:bookmarkEnd w:id="1"/>
    </w:p>
    <w:p w14:paraId="132445D1" w14:textId="17AA38C6" w:rsidR="009A33F8" w:rsidRDefault="00D167B4" w:rsidP="009A33F8">
      <w:r>
        <w:t>Сегодня</w:t>
      </w:r>
      <w:r w:rsidR="009A33F8">
        <w:t xml:space="preserve"> множество компаний, занимающихся тем или иным видом деятельности, связанным с </w:t>
      </w:r>
      <w:r w:rsidR="00980198">
        <w:t>обустройством</w:t>
      </w:r>
      <w:r w:rsidR="009A33F8">
        <w:t xml:space="preserve"> или декорированием помещений, для согласования технических заданий с клиентом</w:t>
      </w:r>
      <w:r w:rsidR="00E17E1B" w:rsidRPr="00E17E1B">
        <w:t xml:space="preserve"> </w:t>
      </w:r>
      <w:r w:rsidR="00E17E1B">
        <w:t>часто</w:t>
      </w:r>
      <w:r w:rsidR="009A33F8">
        <w:t xml:space="preserve"> обращаются к </w:t>
      </w:r>
      <w:r w:rsidR="00EC2139">
        <w:t xml:space="preserve">компьютерному </w:t>
      </w:r>
      <w:r>
        <w:t>графическому моделированию</w:t>
      </w:r>
      <w:r w:rsidR="00EC2139">
        <w:t xml:space="preserve"> предмета заказа</w:t>
      </w:r>
      <w:r w:rsidR="009A33F8">
        <w:t xml:space="preserve">. Такой подход позволяет как можно чётче обозначить </w:t>
      </w:r>
      <w:r w:rsidR="0082305F">
        <w:t xml:space="preserve">важные </w:t>
      </w:r>
      <w:r w:rsidR="00B520A8">
        <w:t>детали проекта</w:t>
      </w:r>
      <w:r w:rsidR="009A33F8">
        <w:t xml:space="preserve">, а </w:t>
      </w:r>
      <w:r w:rsidR="00EC2139">
        <w:t xml:space="preserve">также реже допускать ситуации, </w:t>
      </w:r>
      <w:r w:rsidR="00B520A8">
        <w:t xml:space="preserve">в которых </w:t>
      </w:r>
      <w:r w:rsidR="007476CE">
        <w:t xml:space="preserve">становится известно, что </w:t>
      </w:r>
      <w:r w:rsidR="00EC2139">
        <w:t xml:space="preserve">исполнитель неправильно </w:t>
      </w:r>
      <w:r w:rsidR="00152143">
        <w:t>воспринял мысль и идею заказчика</w:t>
      </w:r>
      <w:r w:rsidR="007476CE">
        <w:t>, когда заказ уже находится на стадии завершения проектирования</w:t>
      </w:r>
      <w:r w:rsidR="009A33F8">
        <w:t>.</w:t>
      </w:r>
    </w:p>
    <w:p w14:paraId="488F3A50" w14:textId="11343123" w:rsidR="00EC2139" w:rsidRDefault="00EC2139" w:rsidP="009A33F8">
      <w:r>
        <w:t>При реализации средств предварительного показа требуется учитывать реалистичность предоставляемого изображения</w:t>
      </w:r>
      <w:r w:rsidR="007476CE">
        <w:t>. Это связанно с тем, что для нас о</w:t>
      </w:r>
      <w:r>
        <w:t xml:space="preserve">чень важно исключить </w:t>
      </w:r>
      <w:r w:rsidR="00361C96">
        <w:t xml:space="preserve">возникновение </w:t>
      </w:r>
      <w:r w:rsidR="00900663">
        <w:t xml:space="preserve">правок от клиента </w:t>
      </w:r>
      <w:r>
        <w:t>на поздних стадиях выполнения заказа.</w:t>
      </w:r>
      <w:r w:rsidR="00980198">
        <w:t xml:space="preserve"> Для построения реалистичного изображения, которое позволит понять пользователю концепцию</w:t>
      </w:r>
      <w:r w:rsidR="00E94486">
        <w:t xml:space="preserve"> декораций, например, помещения</w:t>
      </w:r>
      <w:r w:rsidR="00980198">
        <w:t>, достаточно учитывать невидимость рёбер объектов сцены</w:t>
      </w:r>
      <w:r w:rsidR="000206EF" w:rsidRPr="000206EF">
        <w:t xml:space="preserve"> </w:t>
      </w:r>
      <w:r w:rsidR="000206EF">
        <w:t>по отношению к</w:t>
      </w:r>
      <w:r w:rsidR="00980198">
        <w:t xml:space="preserve"> наблюдател</w:t>
      </w:r>
      <w:r w:rsidR="000206EF">
        <w:t>ю</w:t>
      </w:r>
      <w:r w:rsidR="00980198">
        <w:t>, а также освещение отдельных участков рабочей плоскости.</w:t>
      </w:r>
      <w:r w:rsidR="00B06805" w:rsidRPr="00B06805">
        <w:t xml:space="preserve"> </w:t>
      </w:r>
      <w:r w:rsidR="00B06805">
        <w:t>Но при этом ни в коем случае не стоит вносить в рассмотрение</w:t>
      </w:r>
      <w:r w:rsidR="001D6F16">
        <w:t>, например,</w:t>
      </w:r>
      <w:r w:rsidR="00B06805">
        <w:t xml:space="preserve"> рассеивание, интерференцию</w:t>
      </w:r>
      <w:r w:rsidR="00361C96">
        <w:t>,</w:t>
      </w:r>
      <w:r w:rsidR="001D6F16">
        <w:t xml:space="preserve"> </w:t>
      </w:r>
      <w:r w:rsidR="00B06805">
        <w:t>дифракцию</w:t>
      </w:r>
      <w:r w:rsidR="000206EF">
        <w:t xml:space="preserve"> </w:t>
      </w:r>
      <w:r w:rsidR="001D6F16">
        <w:t xml:space="preserve">и </w:t>
      </w:r>
      <w:r w:rsidR="000206EF">
        <w:t>отражения</w:t>
      </w:r>
      <w:r w:rsidR="00B06805">
        <w:t xml:space="preserve"> света,</w:t>
      </w:r>
      <w:r w:rsidR="000206EF">
        <w:t xml:space="preserve"> а также</w:t>
      </w:r>
      <w:r w:rsidR="00B06805">
        <w:t xml:space="preserve"> передачу цвета объектов, так как </w:t>
      </w:r>
      <w:r w:rsidR="001D6F16">
        <w:t xml:space="preserve">на поздних этапах согласования проекта </w:t>
      </w:r>
      <w:r w:rsidR="00B06805">
        <w:t>более качественное изображение</w:t>
      </w:r>
      <w:r w:rsidR="001D6F16">
        <w:t xml:space="preserve">, в котором больше уделено внимания деталям, </w:t>
      </w:r>
      <w:r w:rsidR="00B06805">
        <w:t xml:space="preserve">будет </w:t>
      </w:r>
      <w:r w:rsidR="001D6F16">
        <w:t xml:space="preserve">синтезировано в </w:t>
      </w:r>
      <w:r w:rsidR="00C24027">
        <w:t>специализированном</w:t>
      </w:r>
      <w:r w:rsidR="001D6F16">
        <w:t xml:space="preserve"> </w:t>
      </w:r>
      <w:r w:rsidR="00B06805">
        <w:t>программно</w:t>
      </w:r>
      <w:r w:rsidR="001D6F16">
        <w:t>м</w:t>
      </w:r>
      <w:r w:rsidR="00B06805">
        <w:t xml:space="preserve"> обеспечени</w:t>
      </w:r>
      <w:r w:rsidR="001D6F16">
        <w:t>и</w:t>
      </w:r>
      <w:r w:rsidR="00B06805">
        <w:t>.</w:t>
      </w:r>
    </w:p>
    <w:p w14:paraId="0F66FD68" w14:textId="3883306C" w:rsidR="00EC2139" w:rsidRDefault="00C556FF" w:rsidP="009A33F8">
      <w:r>
        <w:t xml:space="preserve">Целью моей работы на время практики </w:t>
      </w:r>
      <w:r w:rsidR="00993A38">
        <w:t>-</w:t>
      </w:r>
      <w:r w:rsidR="00DB0D3B">
        <w:t xml:space="preserve"> проектирование программного обеспечения. Таким образом, я должен буду в</w:t>
      </w:r>
      <w:r>
        <w:t>ыб</w:t>
      </w:r>
      <w:r w:rsidR="00DB0D3B">
        <w:t>рать</w:t>
      </w:r>
      <w:r>
        <w:t xml:space="preserve"> оптимальны</w:t>
      </w:r>
      <w:r w:rsidR="00DB0D3B">
        <w:t>е</w:t>
      </w:r>
      <w:r>
        <w:t xml:space="preserve"> алгоритм</w:t>
      </w:r>
      <w:r w:rsidR="00993A38">
        <w:t>ы</w:t>
      </w:r>
      <w:r>
        <w:t xml:space="preserve"> </w:t>
      </w:r>
      <w:r w:rsidR="00993A38">
        <w:t>синтеза</w:t>
      </w:r>
      <w:r>
        <w:t xml:space="preserve"> сцены</w:t>
      </w:r>
      <w:r w:rsidR="0007372A">
        <w:t>, отвечающ</w:t>
      </w:r>
      <w:r w:rsidR="0058066D">
        <w:t>ие</w:t>
      </w:r>
      <w:r w:rsidR="0007372A">
        <w:t xml:space="preserve"> вышеизложенным требованиям</w:t>
      </w:r>
      <w:r>
        <w:t xml:space="preserve">, </w:t>
      </w:r>
      <w:r w:rsidR="00DB0D3B">
        <w:t>создать удобный пользовательский интерфейс, а также реализовать выбранные алгоритмы</w:t>
      </w:r>
      <w:r>
        <w:t>.</w:t>
      </w:r>
    </w:p>
    <w:p w14:paraId="27875E44" w14:textId="0F382FA5" w:rsidR="003C0FD5" w:rsidRDefault="003C0FD5" w:rsidP="009A33F8"/>
    <w:p w14:paraId="0AFC40B5" w14:textId="72766711" w:rsidR="003C0FD5" w:rsidRDefault="003C0FD5" w:rsidP="003C0FD5">
      <w:pPr>
        <w:pStyle w:val="1"/>
        <w:numPr>
          <w:ilvl w:val="0"/>
          <w:numId w:val="1"/>
        </w:numPr>
        <w:jc w:val="center"/>
      </w:pPr>
      <w:bookmarkStart w:id="2" w:name="_Toc45454567"/>
      <w:r>
        <w:lastRenderedPageBreak/>
        <w:t>Аналитическая часть</w:t>
      </w:r>
      <w:bookmarkEnd w:id="2"/>
    </w:p>
    <w:p w14:paraId="3618EC61" w14:textId="6C74100F" w:rsidR="003C0FD5" w:rsidRPr="003C0FD5" w:rsidRDefault="003C0FD5" w:rsidP="003C0FD5">
      <w:pPr>
        <w:pStyle w:val="2"/>
      </w:pPr>
      <w:bookmarkStart w:id="3" w:name="_Toc45454568"/>
      <w:r w:rsidRPr="003C0FD5">
        <w:t>1.1</w:t>
      </w:r>
      <w:r w:rsidR="00C73EB4">
        <w:rPr>
          <w:lang w:val="en-US"/>
        </w:rPr>
        <w:t xml:space="preserve"> </w:t>
      </w:r>
      <w:r w:rsidRPr="003C0FD5">
        <w:t>Описание объектов сцены</w:t>
      </w:r>
      <w:bookmarkEnd w:id="3"/>
    </w:p>
    <w:p w14:paraId="324C8B6D" w14:textId="4C20ABE9" w:rsidR="003C0FD5" w:rsidRDefault="003C0FD5" w:rsidP="003C0FD5">
      <w:pPr>
        <w:pStyle w:val="a8"/>
        <w:ind w:left="0"/>
      </w:pPr>
      <w:r>
        <w:t>Составляющие сцены:</w:t>
      </w:r>
    </w:p>
    <w:p w14:paraId="4B844203" w14:textId="536A62B6" w:rsidR="003C0FD5" w:rsidRPr="003C0FD5" w:rsidRDefault="00BE03A6" w:rsidP="00B13CB1">
      <w:pPr>
        <w:pStyle w:val="a8"/>
        <w:numPr>
          <w:ilvl w:val="0"/>
          <w:numId w:val="2"/>
        </w:numPr>
        <w:ind w:left="708"/>
      </w:pPr>
      <w:r>
        <w:t>Область</w:t>
      </w:r>
      <w:r w:rsidR="003C0FD5">
        <w:t xml:space="preserve"> выставочного стенда – плоскость, делящаяся сеткой, по которой расставляются модели интерьера. Размеры задаются количеством квадратов</w:t>
      </w:r>
      <w:r>
        <w:t xml:space="preserve"> (ячеек)</w:t>
      </w:r>
      <w:r w:rsidR="003C0FD5">
        <w:t xml:space="preserve"> по ширине и длине плоскости</w:t>
      </w:r>
      <w:r w:rsidR="00123700" w:rsidRPr="00123700">
        <w:t>;</w:t>
      </w:r>
    </w:p>
    <w:p w14:paraId="6CD0CB65" w14:textId="321D441B" w:rsidR="003C0FD5" w:rsidRDefault="00C71A0B" w:rsidP="00B13CB1">
      <w:pPr>
        <w:pStyle w:val="a8"/>
        <w:numPr>
          <w:ilvl w:val="0"/>
          <w:numId w:val="2"/>
        </w:numPr>
        <w:ind w:left="708"/>
      </w:pPr>
      <w:r>
        <w:t>Объекты</w:t>
      </w:r>
      <w:r w:rsidR="003C0FD5">
        <w:t xml:space="preserve"> </w:t>
      </w:r>
      <w:r>
        <w:t xml:space="preserve">интерьера </w:t>
      </w:r>
      <w:r w:rsidR="003C0FD5">
        <w:t>–</w:t>
      </w:r>
      <w:r w:rsidR="00BE03A6">
        <w:t xml:space="preserve"> </w:t>
      </w:r>
      <w:r w:rsidR="003C0FD5">
        <w:t xml:space="preserve">модели, которые занимают </w:t>
      </w:r>
      <w:r w:rsidR="00BE03A6">
        <w:t>ячейки области или их часть</w:t>
      </w:r>
      <w:r w:rsidR="003C0FD5">
        <w:t xml:space="preserve">. Все доступные модели поставляются вместе с программным обеспечением, внесение новых моделей </w:t>
      </w:r>
      <w:r w:rsidR="00DE2CEB">
        <w:t xml:space="preserve">в базу </w:t>
      </w:r>
      <w:r w:rsidR="003C0FD5">
        <w:t>не предусмотрено.</w:t>
      </w:r>
      <w:r w:rsidR="00900637">
        <w:t xml:space="preserve"> Имеется возможность </w:t>
      </w:r>
      <w:r w:rsidR="00B35D6E">
        <w:t xml:space="preserve">изменить </w:t>
      </w:r>
      <w:r w:rsidR="00900637">
        <w:t>положение модели на плоскости</w:t>
      </w:r>
      <w:r w:rsidR="00411DE2">
        <w:t xml:space="preserve">: </w:t>
      </w:r>
      <w:r w:rsidR="00900637">
        <w:t>переместить, повернут</w:t>
      </w:r>
      <w:r w:rsidR="00411DE2">
        <w:t>ь</w:t>
      </w:r>
      <w:r w:rsidR="00F81900">
        <w:t>. Также для некоторых моделей доступна возможность выбрать их длину или ширину</w:t>
      </w:r>
      <w:r w:rsidR="00123700" w:rsidRPr="00F81900">
        <w:t>;</w:t>
      </w:r>
    </w:p>
    <w:p w14:paraId="67521D1D" w14:textId="7C8B820C" w:rsidR="00411DE2" w:rsidRDefault="00411DE2" w:rsidP="00B13CB1">
      <w:pPr>
        <w:pStyle w:val="a8"/>
        <w:numPr>
          <w:ilvl w:val="0"/>
          <w:numId w:val="2"/>
        </w:numPr>
        <w:ind w:left="708"/>
      </w:pPr>
      <w:r>
        <w:t>Источники света – материальн</w:t>
      </w:r>
      <w:r w:rsidR="00A91AAC">
        <w:t>ые</w:t>
      </w:r>
      <w:r>
        <w:t xml:space="preserve"> точк</w:t>
      </w:r>
      <w:r w:rsidR="00A91AAC">
        <w:t>и</w:t>
      </w:r>
      <w:r>
        <w:t>, испускающ</w:t>
      </w:r>
      <w:r w:rsidR="00A91AAC">
        <w:t>ие свет</w:t>
      </w:r>
      <w:r>
        <w:t xml:space="preserve">. Положение источника задаётся трёхмерными координатами, </w:t>
      </w:r>
      <w:r w:rsidR="00DA1188">
        <w:t>а направление</w:t>
      </w:r>
      <w:r w:rsidR="00E1578E">
        <w:t xml:space="preserve"> </w:t>
      </w:r>
      <w:r w:rsidR="005E2CBF">
        <w:t>распространени</w:t>
      </w:r>
      <w:r w:rsidR="009A637F">
        <w:t>я</w:t>
      </w:r>
      <w:r w:rsidR="005E2CBF">
        <w:t xml:space="preserve"> </w:t>
      </w:r>
      <w:r w:rsidR="00DA1188">
        <w:t>света – вектором.</w:t>
      </w:r>
    </w:p>
    <w:p w14:paraId="50874B00" w14:textId="2C32A2FB" w:rsidR="00D21134" w:rsidRPr="00452B7D" w:rsidRDefault="00D21134" w:rsidP="00D21134">
      <w:pPr>
        <w:pStyle w:val="2"/>
      </w:pPr>
      <w:bookmarkStart w:id="4" w:name="_Toc45454569"/>
      <w:r>
        <w:t xml:space="preserve">1.2 Выбор </w:t>
      </w:r>
      <w:r w:rsidR="00452B7D">
        <w:t>формы задания трёхмерных моделей</w:t>
      </w:r>
      <w:bookmarkEnd w:id="4"/>
    </w:p>
    <w:p w14:paraId="5D3B41EB" w14:textId="45238AFA" w:rsidR="00BC3CAD" w:rsidRDefault="00714C30" w:rsidP="005B0B84">
      <w:r>
        <w:t>Модели являются отображением формы и размеров объектов. Основное назначение модели – правильно отображать форму и размеры определённого объекта.</w:t>
      </w:r>
    </w:p>
    <w:p w14:paraId="0CF3F989" w14:textId="77777777" w:rsidR="00DE2CEB" w:rsidRDefault="00DE2CEB" w:rsidP="00DE2CEB">
      <w:r>
        <w:t>В основном используются следующие три формы моделей:</w:t>
      </w:r>
    </w:p>
    <w:p w14:paraId="06B8B651" w14:textId="77777777" w:rsidR="00DE2CEB" w:rsidRDefault="00DE2CEB" w:rsidP="00DE2CEB">
      <w:r>
        <w:t>1. Каркасная (проволочная) модель. В данной модели задаётся информация о вершинах и рёбрах объекта. Это одна из простейших форм задания модели, но он имеет один существенный недостаток: модель не всегда правильно передаёт представление о форме объекта.</w:t>
      </w:r>
    </w:p>
    <w:p w14:paraId="77370815" w14:textId="170DE141" w:rsidR="00DE2CEB" w:rsidRDefault="00DE2CEB" w:rsidP="00DE2CEB">
      <w:r>
        <w:t xml:space="preserve">2. Поверхностные модели. Это тип модели, который часто используется в </w:t>
      </w:r>
      <w:r w:rsidR="0097687A">
        <w:t>к</w:t>
      </w:r>
      <w:r>
        <w:t xml:space="preserve">омпьютерной </w:t>
      </w:r>
      <w:r w:rsidR="0097687A">
        <w:t>г</w:t>
      </w:r>
      <w:r>
        <w:t xml:space="preserve">рафике. Поверхность может описываться аналитически, либо </w:t>
      </w:r>
      <w:r>
        <w:lastRenderedPageBreak/>
        <w:t>задаваться другим способом (допустим, отдельными участками поверхности, задаваемыми в качестве участков поверхности того или иного вида). При этом вложенные криволинейные поверхности можно представлять в упрощённом виде, выполняя, например, полигональную аппроксимацию: такая поверхность будет задаваться в виде поверхности многогранника.</w:t>
      </w:r>
    </w:p>
    <w:p w14:paraId="048C4569" w14:textId="6C7F0631" w:rsidR="00DE2CEB" w:rsidRDefault="00DE2CEB" w:rsidP="0084581F">
      <w:r>
        <w:t>Данная форма также имеет свой недостаток: отсутствует информация о том, с какой стороны поверхности находится материал</w:t>
      </w:r>
      <w:r w:rsidR="0097687A">
        <w:t>.</w:t>
      </w:r>
    </w:p>
    <w:p w14:paraId="144F6FC4" w14:textId="4D310CD1" w:rsidR="00DE2CEB" w:rsidRDefault="00DE2CEB" w:rsidP="00DE2CEB">
      <w:r>
        <w:t xml:space="preserve">3. </w:t>
      </w:r>
      <w:r w:rsidR="00530E41">
        <w:t>Твердотельные (объёмные)</w:t>
      </w:r>
      <w:r>
        <w:t xml:space="preserve"> модели. Отличие данной формы задания модели от поверхностной формы состоит в том, что в объёмных моделях к информации о поверхностях добавляется информация о том, где расположен материал. Это можно сделать путём указания направления внутренней нормали.</w:t>
      </w:r>
    </w:p>
    <w:p w14:paraId="27CC216D" w14:textId="505E46BF" w:rsidR="007125C5" w:rsidRDefault="007125C5" w:rsidP="00DE2CEB">
      <w:r>
        <w:t>Таким образом, можно сделать вывод, что для решения задачи не подойд</w:t>
      </w:r>
      <w:r w:rsidR="001E3856">
        <w:t>ёт</w:t>
      </w:r>
      <w:r>
        <w:t xml:space="preserve"> </w:t>
      </w:r>
      <w:r w:rsidR="001E3856">
        <w:t>каркасная форма</w:t>
      </w:r>
      <w:r>
        <w:t xml:space="preserve">, так как </w:t>
      </w:r>
      <w:r w:rsidR="001E3856">
        <w:t>такое представление</w:t>
      </w:r>
      <w:r>
        <w:t xml:space="preserve"> будет </w:t>
      </w:r>
      <w:r w:rsidR="001E3856">
        <w:t xml:space="preserve">приводить к неправильному </w:t>
      </w:r>
      <w:r>
        <w:t>восприятию заказчик</w:t>
      </w:r>
      <w:r w:rsidR="001E3856">
        <w:t>ом</w:t>
      </w:r>
      <w:r>
        <w:t xml:space="preserve"> форм</w:t>
      </w:r>
      <w:r w:rsidR="001E3856">
        <w:t xml:space="preserve"> моделей</w:t>
      </w:r>
      <w:r>
        <w:t xml:space="preserve">, а также не подойдут и объёмные модели, так как на этапе проектирования </w:t>
      </w:r>
      <w:r w:rsidR="001E3856">
        <w:t xml:space="preserve">обстановки выставочного стенда </w:t>
      </w:r>
      <w:r>
        <w:t xml:space="preserve">исполнителю совершенно неважно, из какого материала будет выполнен тот или иной объект сцены. </w:t>
      </w:r>
      <w:r w:rsidR="001E3856">
        <w:t>Таким образом, м</w:t>
      </w:r>
      <w:r>
        <w:t>етодом исключения приходим к выбору поверхностной форм</w:t>
      </w:r>
      <w:r w:rsidR="00D64B27">
        <w:t>ы</w:t>
      </w:r>
      <w:r>
        <w:t xml:space="preserve"> модели.</w:t>
      </w:r>
    </w:p>
    <w:p w14:paraId="0932E3F1" w14:textId="2D77B562" w:rsidR="004B617E" w:rsidRDefault="004B617E" w:rsidP="004B617E">
      <w:pPr>
        <w:pStyle w:val="2"/>
      </w:pPr>
      <w:bookmarkStart w:id="5" w:name="_Toc45454570"/>
      <w:r>
        <w:t>1.3 Выбор способа задания поверхностных моделей</w:t>
      </w:r>
      <w:bookmarkEnd w:id="5"/>
    </w:p>
    <w:p w14:paraId="03324A26" w14:textId="4D0AD055" w:rsidR="004B617E" w:rsidRDefault="004B617E" w:rsidP="004B617E">
      <w:r>
        <w:t>Поверхностные модели задаются:</w:t>
      </w:r>
    </w:p>
    <w:p w14:paraId="32E73BA0" w14:textId="3622C065" w:rsidR="004B617E" w:rsidRDefault="00B2537E" w:rsidP="004B617E">
      <w:pPr>
        <w:pStyle w:val="a8"/>
        <w:numPr>
          <w:ilvl w:val="0"/>
          <w:numId w:val="3"/>
        </w:numPr>
      </w:pPr>
      <w:r>
        <w:t>Аналитическим способом</w:t>
      </w:r>
      <w:r w:rsidR="00F62A07">
        <w:t>. Этот способ задания модели характеризуется о</w:t>
      </w:r>
      <w:r w:rsidR="004B617E">
        <w:t>писание</w:t>
      </w:r>
      <w:r w:rsidR="00F62A07">
        <w:t>м</w:t>
      </w:r>
      <w:r w:rsidR="004B617E">
        <w:t xml:space="preserve"> модели объекта</w:t>
      </w:r>
      <w:r w:rsidR="00F62A07">
        <w:t>, которое</w:t>
      </w:r>
      <w:r w:rsidR="004B617E">
        <w:t xml:space="preserve"> доступно в неявной форме, </w:t>
      </w:r>
      <w:r w:rsidR="00F62A07">
        <w:t>то есть</w:t>
      </w:r>
      <w:r w:rsidR="004B617E">
        <w:t xml:space="preserve"> для получения</w:t>
      </w:r>
      <w:r w:rsidR="00F62A07">
        <w:t xml:space="preserve"> визуальных характеристик</w:t>
      </w:r>
      <w:r w:rsidR="004B617E">
        <w:t xml:space="preserve"> необходимо дополнительно вычислять некоторую функцию, которая зависит от параметра</w:t>
      </w:r>
      <w:r w:rsidR="004B617E" w:rsidRPr="004B617E">
        <w:t>;</w:t>
      </w:r>
    </w:p>
    <w:p w14:paraId="5094DCB9" w14:textId="0680185C" w:rsidR="004B617E" w:rsidRDefault="004B617E" w:rsidP="004B617E">
      <w:pPr>
        <w:pStyle w:val="a8"/>
        <w:numPr>
          <w:ilvl w:val="0"/>
          <w:numId w:val="3"/>
        </w:numPr>
      </w:pPr>
      <w:r>
        <w:lastRenderedPageBreak/>
        <w:t>Полигональной сеткой</w:t>
      </w:r>
      <w:r w:rsidR="00F62A07">
        <w:t xml:space="preserve">. Данный способ характеризуется </w:t>
      </w:r>
      <w:r>
        <w:t>совокупность</w:t>
      </w:r>
      <w:r w:rsidR="00F62A07">
        <w:t xml:space="preserve">ю </w:t>
      </w:r>
      <w:r>
        <w:t>вершин, рёбер и граней, определяющих форму объекта в трёхмерном</w:t>
      </w:r>
      <w:r w:rsidR="00F62A07">
        <w:t xml:space="preserve"> пространстве</w:t>
      </w:r>
      <w:r>
        <w:t>.</w:t>
      </w:r>
    </w:p>
    <w:p w14:paraId="24266B11" w14:textId="2EDDC396" w:rsidR="004B617E" w:rsidRDefault="004B617E" w:rsidP="004B617E">
      <w:pPr>
        <w:ind w:left="708"/>
      </w:pPr>
      <w:r>
        <w:t xml:space="preserve">Также существует </w:t>
      </w:r>
      <w:r w:rsidR="009A640D">
        <w:t>много различных способов хранения информации о сетке</w:t>
      </w:r>
      <w:r>
        <w:t>:</w:t>
      </w:r>
    </w:p>
    <w:p w14:paraId="660D6365" w14:textId="756DBC59" w:rsidR="004B617E" w:rsidRDefault="004B617E" w:rsidP="004B617E">
      <w:pPr>
        <w:pStyle w:val="a8"/>
        <w:numPr>
          <w:ilvl w:val="0"/>
          <w:numId w:val="4"/>
        </w:numPr>
      </w:pPr>
      <w:r>
        <w:t>Список граней. Объект –</w:t>
      </w:r>
      <w:r w:rsidR="00550237" w:rsidRPr="00550237">
        <w:t xml:space="preserve"> </w:t>
      </w:r>
      <w:r w:rsidR="00550237">
        <w:t xml:space="preserve">это </w:t>
      </w:r>
      <w:r>
        <w:t>множество граней и множество вершин. В каждую грань входят как минимум 3 вершины</w:t>
      </w:r>
      <w:r w:rsidR="00CD6AEC" w:rsidRPr="00CD6AEC">
        <w:t>;</w:t>
      </w:r>
    </w:p>
    <w:p w14:paraId="4AB650D1" w14:textId="38D176CD" w:rsidR="004B617E" w:rsidRDefault="0016208E" w:rsidP="004B617E">
      <w:pPr>
        <w:pStyle w:val="a8"/>
        <w:numPr>
          <w:ilvl w:val="0"/>
          <w:numId w:val="4"/>
        </w:numPr>
      </w:pPr>
      <w:r>
        <w:t>«Крылатое» представление. Каждая точка ребра указывает на две вершины, две грани и четыре ребра, которые её касаются</w:t>
      </w:r>
      <w:r w:rsidR="009800C2" w:rsidRPr="009800C2">
        <w:t>;</w:t>
      </w:r>
    </w:p>
    <w:p w14:paraId="77E09643" w14:textId="3C745B80" w:rsidR="0016208E" w:rsidRDefault="0016208E" w:rsidP="004B617E">
      <w:pPr>
        <w:pStyle w:val="a8"/>
        <w:numPr>
          <w:ilvl w:val="0"/>
          <w:numId w:val="4"/>
        </w:numPr>
      </w:pPr>
      <w:proofErr w:type="spellStart"/>
      <w:r>
        <w:t>Полурёберные</w:t>
      </w:r>
      <w:proofErr w:type="spellEnd"/>
      <w:r>
        <w:t xml:space="preserve"> сетки. То же «крылатое» представление, но информация обхода хранится для половины грани</w:t>
      </w:r>
      <w:r w:rsidR="009800C2" w:rsidRPr="0072106E">
        <w:t>;</w:t>
      </w:r>
    </w:p>
    <w:p w14:paraId="025CCCE4" w14:textId="15ABB7BB" w:rsidR="0016208E" w:rsidRDefault="0016208E" w:rsidP="004B617E">
      <w:pPr>
        <w:pStyle w:val="a8"/>
        <w:numPr>
          <w:ilvl w:val="0"/>
          <w:numId w:val="4"/>
        </w:numPr>
      </w:pPr>
      <w:r>
        <w:t>Таблица углов. Таблица, хранящая вершины. Обход заданной таблицы неявно задаёт полигоны. Такое представление более компактно и более производительно для на</w:t>
      </w:r>
      <w:r w:rsidR="0072106E">
        <w:t>х</w:t>
      </w:r>
      <w:r>
        <w:t>ождения полигонов, но</w:t>
      </w:r>
      <w:r w:rsidR="00EA196B">
        <w:t>, в связи с тем, что вершины присутствуют в описании нескольких углов,</w:t>
      </w:r>
      <w:r>
        <w:t xml:space="preserve"> операции по их изменению медленны.</w:t>
      </w:r>
    </w:p>
    <w:p w14:paraId="1EB3202B" w14:textId="1FD261F6" w:rsidR="00932A9B" w:rsidRDefault="0016208E" w:rsidP="00932A9B">
      <w:pPr>
        <w:pStyle w:val="a8"/>
        <w:numPr>
          <w:ilvl w:val="0"/>
          <w:numId w:val="4"/>
        </w:numPr>
      </w:pPr>
      <w:r>
        <w:t>Вершинное представление. Хранятся лишь вершины, которые указывают на другие вершины. Простота представления даёт возможность проводить над сеткой множество операци</w:t>
      </w:r>
      <w:r w:rsidR="00985A37">
        <w:t>й</w:t>
      </w:r>
      <w:r>
        <w:t>.</w:t>
      </w:r>
    </w:p>
    <w:p w14:paraId="721AAE41" w14:textId="738D769D" w:rsidR="00932A9B" w:rsidRPr="004B617E" w:rsidRDefault="00932A9B" w:rsidP="00932A9B">
      <w:r>
        <w:t>Стоит отметить, что одну из главных ролей в выборе способа задания модели в данном проекте играет скорость выполнения преобразований над объектами сцены.</w:t>
      </w:r>
    </w:p>
    <w:p w14:paraId="6063FCD8" w14:textId="7B306CFE" w:rsidR="004B617E" w:rsidRDefault="0050249C" w:rsidP="00DE2CEB">
      <w:r>
        <w:t xml:space="preserve">При реализации </w:t>
      </w:r>
      <w:r w:rsidR="00AD092F">
        <w:t>программного продукта, для которого производятся данн</w:t>
      </w:r>
      <w:r w:rsidR="00DA3ADC">
        <w:t>ы</w:t>
      </w:r>
      <w:r w:rsidR="00AD092F">
        <w:t xml:space="preserve">е исследования, </w:t>
      </w:r>
      <w:r>
        <w:t xml:space="preserve">наиболее удобным представлением </w:t>
      </w:r>
      <w:r w:rsidR="00AD092F">
        <w:t xml:space="preserve">является </w:t>
      </w:r>
      <w:r>
        <w:t>модель, заданная полигональной сеткой</w:t>
      </w:r>
      <w:r w:rsidR="00AD092F">
        <w:t xml:space="preserve"> – это поможет </w:t>
      </w:r>
      <w:r>
        <w:t xml:space="preserve">избежать проблем при описании сложных моделей. Способ хранения полигональной сетки при этом – список граней, так как он предоставляет явный </w:t>
      </w:r>
      <w:r w:rsidR="00DA631E">
        <w:t>граней</w:t>
      </w:r>
      <w:r>
        <w:t xml:space="preserve">, что поможет при реализации, </w:t>
      </w:r>
      <w:r>
        <w:lastRenderedPageBreak/>
        <w:t>например, алгоритма удаления невидимых рёбер и поверхностей. Также следует отметить, что такой способ позволит эффективно преобразовывать модели в связи с тем, что структура будет иметь в себе список вершин</w:t>
      </w:r>
      <w:r w:rsidR="00097443">
        <w:t xml:space="preserve">. </w:t>
      </w:r>
    </w:p>
    <w:p w14:paraId="71AF3507" w14:textId="5F57312E" w:rsidR="00097443" w:rsidRDefault="00B63AD4" w:rsidP="00DE2CEB">
      <w:r>
        <w:t>При этом недостаточная</w:t>
      </w:r>
      <w:r w:rsidR="00097443">
        <w:t xml:space="preserve"> эффективность преобразований геометрии объектов</w:t>
      </w:r>
      <w:r w:rsidR="008F7BD3">
        <w:t>, сопутствующая такой форме представления,</w:t>
      </w:r>
      <w:r w:rsidR="00097443">
        <w:t xml:space="preserve"> программного продукта не коснётся, так как задание геометрии тел предусмотрены только на этапе выбора специфичных моделей, для которых можно задать, например, длину или ширину.</w:t>
      </w:r>
      <w:r w:rsidR="00944B3C">
        <w:t xml:space="preserve"> То есть, в моём случае, начальная геометрия тел будет задаваться определённым алгоритмом, что решит проблему.</w:t>
      </w:r>
    </w:p>
    <w:p w14:paraId="52A2ECB7" w14:textId="35BF3621" w:rsidR="00A3349E" w:rsidRDefault="00A3349E" w:rsidP="00A3349E">
      <w:pPr>
        <w:pStyle w:val="2"/>
      </w:pPr>
      <w:bookmarkStart w:id="6" w:name="_Toc45454571"/>
      <w:r>
        <w:t>1.</w:t>
      </w:r>
      <w:r w:rsidR="004B617E">
        <w:t>4</w:t>
      </w:r>
      <w:r>
        <w:t xml:space="preserve"> Выбор алгоритма удаления невидимых рёбер и поверхностей</w:t>
      </w:r>
      <w:bookmarkEnd w:id="6"/>
    </w:p>
    <w:p w14:paraId="1481195B" w14:textId="3D81C35C" w:rsidR="00A3349E" w:rsidRDefault="006A4514" w:rsidP="00A3349E">
      <w:r>
        <w:t xml:space="preserve">Решать поставленную задачу </w:t>
      </w:r>
      <w:r w:rsidR="00A30AAF">
        <w:t xml:space="preserve">удаления </w:t>
      </w:r>
      <w:r>
        <w:t>можно</w:t>
      </w:r>
      <w:r w:rsidR="00A30AAF" w:rsidRPr="00A30AAF">
        <w:t xml:space="preserve"> </w:t>
      </w:r>
      <w:r w:rsidR="00A30AAF">
        <w:t>как</w:t>
      </w:r>
      <w:r>
        <w:t xml:space="preserve"> в объектном пространстве (в мировой системе координат)</w:t>
      </w:r>
      <w:r w:rsidR="00A30AAF">
        <w:t>, так и</w:t>
      </w:r>
      <w:r>
        <w:t xml:space="preserve"> в пространстве изображени</w:t>
      </w:r>
      <w:r w:rsidR="005B2AA1">
        <w:t>я</w:t>
      </w:r>
      <w:r>
        <w:t xml:space="preserve"> (в экранных координатах).</w:t>
      </w:r>
    </w:p>
    <w:p w14:paraId="1256A13F" w14:textId="019CAAC3" w:rsidR="006A4514" w:rsidRDefault="006A4514" w:rsidP="00A3349E">
      <w:r>
        <w:t>Обозначим свойства, которыми должен обладать алгоритм, для оптимальной работы реализуемого программного продукта:</w:t>
      </w:r>
    </w:p>
    <w:p w14:paraId="724F9CEE" w14:textId="15517866" w:rsidR="006A4514" w:rsidRDefault="006A4514" w:rsidP="006A4514">
      <w:pPr>
        <w:pStyle w:val="a8"/>
        <w:numPr>
          <w:ilvl w:val="0"/>
          <w:numId w:val="5"/>
        </w:numPr>
      </w:pPr>
      <w:r>
        <w:t>Алгоритм должен быть достаточно быстрым при работе с множеством объектов сцены, чтобы пользователь не ожидал долгой загрузки изображения</w:t>
      </w:r>
      <w:r w:rsidR="00A30AAF" w:rsidRPr="00A30AAF">
        <w:t>;</w:t>
      </w:r>
    </w:p>
    <w:p w14:paraId="2A4D77EB" w14:textId="0797D343" w:rsidR="006A4514" w:rsidRDefault="00A30AAF" w:rsidP="006A4514">
      <w:pPr>
        <w:pStyle w:val="a8"/>
        <w:numPr>
          <w:ilvl w:val="0"/>
          <w:numId w:val="5"/>
        </w:numPr>
      </w:pPr>
      <w:r>
        <w:t>Алгоритм может работать в любом пространстве (скорость важнее точности)</w:t>
      </w:r>
    </w:p>
    <w:p w14:paraId="446F4A36" w14:textId="734C7DE1" w:rsidR="006A4514" w:rsidRDefault="006A4514" w:rsidP="006A4514">
      <w:r>
        <w:t>Рассмотрим алгоритмы</w:t>
      </w:r>
      <w:r w:rsidR="009712EA">
        <w:t xml:space="preserve"> для решения поставленной задачи</w:t>
      </w:r>
      <w:r>
        <w:t>.</w:t>
      </w:r>
    </w:p>
    <w:p w14:paraId="13F84B0D" w14:textId="141CA985" w:rsidR="006A4514" w:rsidRDefault="00505CD9" w:rsidP="00505CD9">
      <w:pPr>
        <w:pStyle w:val="3"/>
      </w:pPr>
      <w:bookmarkStart w:id="7" w:name="_Toc45454572"/>
      <w:r>
        <w:t>Алгоритм Робертса</w:t>
      </w:r>
      <w:bookmarkEnd w:id="7"/>
    </w:p>
    <w:p w14:paraId="68761A06" w14:textId="14397CFF" w:rsidR="00505CD9" w:rsidRDefault="00505CD9" w:rsidP="00505CD9">
      <w:r>
        <w:t>Преимуществ</w:t>
      </w:r>
      <w:r w:rsidR="002D2660">
        <w:t>о</w:t>
      </w:r>
      <w:r>
        <w:t>:</w:t>
      </w:r>
    </w:p>
    <w:p w14:paraId="37ED7931" w14:textId="03D99896" w:rsidR="00505CD9" w:rsidRDefault="00505CD9" w:rsidP="00505CD9">
      <w:pPr>
        <w:pStyle w:val="a8"/>
        <w:numPr>
          <w:ilvl w:val="0"/>
          <w:numId w:val="7"/>
        </w:numPr>
      </w:pPr>
      <w:r>
        <w:t>Алгоритм работает в объектном пространстве, точность вычислений высокая.</w:t>
      </w:r>
    </w:p>
    <w:p w14:paraId="4DBF5269" w14:textId="5E157458" w:rsidR="00505CD9" w:rsidRDefault="004F6C7B" w:rsidP="004F6C7B">
      <w:r>
        <w:lastRenderedPageBreak/>
        <w:t>Недостатки:</w:t>
      </w:r>
    </w:p>
    <w:p w14:paraId="683D1720" w14:textId="77777777" w:rsidR="00847F76" w:rsidRDefault="004F6C7B" w:rsidP="004F6C7B">
      <w:pPr>
        <w:pStyle w:val="a8"/>
        <w:numPr>
          <w:ilvl w:val="0"/>
          <w:numId w:val="7"/>
        </w:numPr>
      </w:pPr>
      <w:r>
        <w:t xml:space="preserve">Теоретический рост сложности алгоритма – квадрат числа объектов. </w:t>
      </w:r>
    </w:p>
    <w:p w14:paraId="57BF7123" w14:textId="5721292E" w:rsidR="00847F76" w:rsidRDefault="00EF0830" w:rsidP="00847F76">
      <w:pPr>
        <w:pStyle w:val="a8"/>
      </w:pPr>
      <w:r>
        <w:t xml:space="preserve">Данная проблема разрешима - достаточно воспользоваться модифицированными реализациями, </w:t>
      </w:r>
      <w:r w:rsidR="00847F76">
        <w:t>например, с использование</w:t>
      </w:r>
      <w:r>
        <w:t>м</w:t>
      </w:r>
      <w:r w:rsidR="00847F76">
        <w:t xml:space="preserve"> габаритных тестов или сортировки по </w:t>
      </w:r>
      <w:r w:rsidR="00847F76">
        <w:rPr>
          <w:lang w:val="en-US"/>
        </w:rPr>
        <w:t>z</w:t>
      </w:r>
      <w:r w:rsidR="00847F76" w:rsidRPr="00847F76">
        <w:t>;</w:t>
      </w:r>
    </w:p>
    <w:p w14:paraId="781D3FDD" w14:textId="4FFE196C" w:rsidR="004F6C7B" w:rsidRDefault="002D2660" w:rsidP="00847F76">
      <w:pPr>
        <w:pStyle w:val="a8"/>
        <w:numPr>
          <w:ilvl w:val="0"/>
          <w:numId w:val="7"/>
        </w:numPr>
      </w:pPr>
      <w:r>
        <w:t xml:space="preserve">Все тела сцены должны быть выпуклыми. Данный факт также </w:t>
      </w:r>
      <w:r w:rsidR="00E23A8A">
        <w:t xml:space="preserve">приводит </w:t>
      </w:r>
      <w:r w:rsidR="009C0E79">
        <w:t>к усложнению алгоритма</w:t>
      </w:r>
      <w:r w:rsidR="00AE4DB8">
        <w:t>, так как</w:t>
      </w:r>
      <w:r w:rsidR="009C0E79">
        <w:t xml:space="preserve"> </w:t>
      </w:r>
      <w:r w:rsidR="00AE4DB8">
        <w:t>по</w:t>
      </w:r>
      <w:r w:rsidR="009C0E79">
        <w:t xml:space="preserve">требуется прибегнуть </w:t>
      </w:r>
      <w:r w:rsidR="00E23A8A">
        <w:t>к</w:t>
      </w:r>
      <w:r>
        <w:t xml:space="preserve"> проверк</w:t>
      </w:r>
      <w:r w:rsidR="00E23A8A">
        <w:t>е</w:t>
      </w:r>
      <w:r>
        <w:t xml:space="preserve"> объектов на выпуклость и их разбиение на выпуклые многоугольники.</w:t>
      </w:r>
    </w:p>
    <w:p w14:paraId="631F8F81" w14:textId="7D036E9E" w:rsidR="002D2660" w:rsidRDefault="002D2660" w:rsidP="002D2660">
      <w:r>
        <w:t>Вывод:</w:t>
      </w:r>
    </w:p>
    <w:p w14:paraId="07B7AF25" w14:textId="4864F420" w:rsidR="002D2660" w:rsidRDefault="002D2660" w:rsidP="002D2660">
      <w:r>
        <w:t>Алгоритм Робертса не подходит для решения поставленной задачи связи с следующими фактами:</w:t>
      </w:r>
    </w:p>
    <w:p w14:paraId="63F64E2F" w14:textId="1DAD54CD" w:rsidR="002D2660" w:rsidRDefault="002D2660" w:rsidP="002D2660">
      <w:pPr>
        <w:pStyle w:val="a8"/>
        <w:numPr>
          <w:ilvl w:val="0"/>
          <w:numId w:val="8"/>
        </w:numPr>
      </w:pPr>
      <w:r>
        <w:t>От программного обеспечения не требуется той точности представления объектов в пространстве, которую предоставляет алгоритм</w:t>
      </w:r>
      <w:r w:rsidR="00E23A8A" w:rsidRPr="00E23A8A">
        <w:t>;</w:t>
      </w:r>
    </w:p>
    <w:p w14:paraId="65B11EBF" w14:textId="1D9B10C5" w:rsidR="002D2660" w:rsidRDefault="002D2660" w:rsidP="002D2660">
      <w:pPr>
        <w:pStyle w:val="a8"/>
        <w:numPr>
          <w:ilvl w:val="0"/>
          <w:numId w:val="8"/>
        </w:numPr>
      </w:pPr>
      <w:r>
        <w:t>На сцене может находиться много объектов, что замедлит скорость работы алгоритма. Это не удовлетворяет требованию к скорости выполнения алгоритма, особенно при факте того, что многие тела могут быть невыпуклыми</w:t>
      </w:r>
      <w:r w:rsidR="00E23A8A" w:rsidRPr="00E23A8A">
        <w:t>;</w:t>
      </w:r>
    </w:p>
    <w:p w14:paraId="0BCA32CD" w14:textId="60DF164E" w:rsidR="007D0C1B" w:rsidRDefault="002D2660" w:rsidP="007D0C1B">
      <w:pPr>
        <w:pStyle w:val="a8"/>
        <w:numPr>
          <w:ilvl w:val="0"/>
          <w:numId w:val="8"/>
        </w:numPr>
      </w:pPr>
      <w:r>
        <w:t>Реализация модификаций, позволяющих приблизить рост сложности алгоритма к линейной, очень трудозатратна</w:t>
      </w:r>
      <w:r w:rsidR="00E23A8A" w:rsidRPr="00E23A8A">
        <w:t>.</w:t>
      </w:r>
    </w:p>
    <w:p w14:paraId="1A86414B" w14:textId="4FF8D5F4" w:rsidR="00505CD9" w:rsidRDefault="00505CD9" w:rsidP="00505CD9">
      <w:pPr>
        <w:pStyle w:val="3"/>
      </w:pPr>
      <w:bookmarkStart w:id="8" w:name="_Toc45454573"/>
      <w:r>
        <w:t xml:space="preserve">Алгоритм, использующий </w:t>
      </w:r>
      <w:r>
        <w:rPr>
          <w:lang w:val="en-US"/>
        </w:rPr>
        <w:t>z</w:t>
      </w:r>
      <w:r w:rsidRPr="00505CD9">
        <w:t>-</w:t>
      </w:r>
      <w:r>
        <w:t>буфер</w:t>
      </w:r>
      <w:bookmarkEnd w:id="8"/>
    </w:p>
    <w:p w14:paraId="2A83582A" w14:textId="22D746E0" w:rsidR="007D0C1B" w:rsidRDefault="007D0C1B" w:rsidP="007D0C1B">
      <w:r>
        <w:t>Преимущества:</w:t>
      </w:r>
    </w:p>
    <w:p w14:paraId="37C6D4A5" w14:textId="263BBDA3" w:rsidR="007D0C1B" w:rsidRDefault="0033561C" w:rsidP="0033561C">
      <w:pPr>
        <w:pStyle w:val="a8"/>
        <w:numPr>
          <w:ilvl w:val="0"/>
          <w:numId w:val="9"/>
        </w:numPr>
      </w:pPr>
      <w:r>
        <w:t>Простота реализации</w:t>
      </w:r>
      <w:r w:rsidR="00323FF7">
        <w:rPr>
          <w:lang w:val="en-US"/>
        </w:rPr>
        <w:t>;</w:t>
      </w:r>
    </w:p>
    <w:p w14:paraId="361061BC" w14:textId="5CE6D275" w:rsidR="0033561C" w:rsidRDefault="0033561C" w:rsidP="0033561C">
      <w:pPr>
        <w:pStyle w:val="a8"/>
        <w:numPr>
          <w:ilvl w:val="0"/>
          <w:numId w:val="9"/>
        </w:numPr>
      </w:pPr>
      <w:r>
        <w:t>Оценка вычислительной трудоемкости алгоритма линейна</w:t>
      </w:r>
      <w:r w:rsidR="00323FF7" w:rsidRPr="00323FF7">
        <w:t>;</w:t>
      </w:r>
    </w:p>
    <w:p w14:paraId="48B0EBC7" w14:textId="2D9B773F" w:rsidR="0033561C" w:rsidRDefault="0033561C" w:rsidP="0033561C">
      <w:pPr>
        <w:pStyle w:val="a8"/>
        <w:numPr>
          <w:ilvl w:val="0"/>
          <w:numId w:val="9"/>
        </w:numPr>
      </w:pPr>
      <w:r>
        <w:t>Экономия вычислительного времени</w:t>
      </w:r>
      <w:r w:rsidR="001E188C">
        <w:t xml:space="preserve">, так как </w:t>
      </w:r>
      <w:r w:rsidR="00612975">
        <w:t>элементы сцены не сортируются</w:t>
      </w:r>
      <w:r w:rsidR="00323FF7" w:rsidRPr="00323FF7">
        <w:t>.</w:t>
      </w:r>
    </w:p>
    <w:p w14:paraId="4B9478BA" w14:textId="298B0CE3" w:rsidR="007D0C1B" w:rsidRDefault="007D0C1B" w:rsidP="007D0C1B">
      <w:r>
        <w:t>Недостатки:</w:t>
      </w:r>
    </w:p>
    <w:p w14:paraId="2ECABBC1" w14:textId="002DFB0F" w:rsidR="007D0C1B" w:rsidRDefault="00612975" w:rsidP="00B13CB1">
      <w:pPr>
        <w:pStyle w:val="a8"/>
        <w:numPr>
          <w:ilvl w:val="0"/>
          <w:numId w:val="10"/>
        </w:numPr>
      </w:pPr>
      <w:r>
        <w:lastRenderedPageBreak/>
        <w:t>Большой объём требуемой памяти</w:t>
      </w:r>
      <w:r w:rsidR="00323FF7">
        <w:rPr>
          <w:lang w:val="en-US"/>
        </w:rPr>
        <w:t>.</w:t>
      </w:r>
    </w:p>
    <w:p w14:paraId="0728A3B5" w14:textId="4BEA9895" w:rsidR="007D0C1B" w:rsidRDefault="007D0C1B" w:rsidP="007D0C1B">
      <w:r>
        <w:t>Вывод:</w:t>
      </w:r>
    </w:p>
    <w:p w14:paraId="01EC5C88" w14:textId="596051BA" w:rsidR="00612975" w:rsidRDefault="00612975" w:rsidP="007D0C1B">
      <w:r>
        <w:t xml:space="preserve">Алгоритм отвечает главному требованию - скорости работы с множеством объектов. Также простота алгоритма позволит достаточно быстро реализовать данный алгоритм и, что важнее, </w:t>
      </w:r>
      <w:r w:rsidR="00323FF7">
        <w:t xml:space="preserve">в полной мере </w:t>
      </w:r>
      <w:r>
        <w:t>отладить</w:t>
      </w:r>
      <w:r w:rsidR="006665D5">
        <w:t xml:space="preserve"> его</w:t>
      </w:r>
      <w:r>
        <w:t>.</w:t>
      </w:r>
    </w:p>
    <w:p w14:paraId="351A3934" w14:textId="6D373430" w:rsidR="00505CD9" w:rsidRDefault="006665D5" w:rsidP="00505CD9">
      <w:r>
        <w:t>При этом следует отметить, что само изображение будет относительно мал</w:t>
      </w:r>
      <w:r w:rsidR="000E21D3">
        <w:t>ых размеров</w:t>
      </w:r>
      <w:r>
        <w:t xml:space="preserve">, что приведёт к </w:t>
      </w:r>
      <w:r w:rsidR="000E21D3">
        <w:t>некритич</w:t>
      </w:r>
      <w:r w:rsidR="00DC14F4">
        <w:t>но</w:t>
      </w:r>
      <w:r>
        <w:t xml:space="preserve"> большим затратам памяти для выполнения данного алгоритма.</w:t>
      </w:r>
    </w:p>
    <w:p w14:paraId="14C66277" w14:textId="0FF25DFC" w:rsidR="00505CD9" w:rsidRDefault="00505CD9" w:rsidP="00505CD9">
      <w:pPr>
        <w:pStyle w:val="3"/>
      </w:pPr>
      <w:bookmarkStart w:id="9" w:name="_Toc45454574"/>
      <w:r>
        <w:t>Алгоритм обратной трассировки лучей</w:t>
      </w:r>
      <w:bookmarkEnd w:id="9"/>
    </w:p>
    <w:p w14:paraId="3D5ED3C1" w14:textId="77777777" w:rsidR="007D0C1B" w:rsidRDefault="007D0C1B" w:rsidP="007D0C1B">
      <w:r>
        <w:t>Преимущества:</w:t>
      </w:r>
    </w:p>
    <w:p w14:paraId="79EE5B91" w14:textId="08543BC4" w:rsidR="007D0C1B" w:rsidRDefault="00614926" w:rsidP="002F4776">
      <w:pPr>
        <w:pStyle w:val="a8"/>
        <w:numPr>
          <w:ilvl w:val="0"/>
          <w:numId w:val="10"/>
        </w:numPr>
      </w:pPr>
      <w:r>
        <w:t>Высокая реалистичность синтезируемого изображения</w:t>
      </w:r>
    </w:p>
    <w:p w14:paraId="22858B7F" w14:textId="1BB68360" w:rsidR="00614926" w:rsidRDefault="00614926" w:rsidP="002F4776">
      <w:pPr>
        <w:pStyle w:val="a8"/>
        <w:numPr>
          <w:ilvl w:val="0"/>
          <w:numId w:val="10"/>
        </w:numPr>
      </w:pPr>
      <w:r>
        <w:t>Работа с поверхностями в математической форме</w:t>
      </w:r>
    </w:p>
    <w:p w14:paraId="43DABFA2" w14:textId="0FD6FACF" w:rsidR="00614926" w:rsidRDefault="00614926" w:rsidP="002F4776">
      <w:pPr>
        <w:pStyle w:val="a8"/>
        <w:numPr>
          <w:ilvl w:val="0"/>
          <w:numId w:val="10"/>
        </w:numPr>
      </w:pPr>
      <w:r>
        <w:t>Вычислительная сложность слабо зависит от сложности сцены</w:t>
      </w:r>
    </w:p>
    <w:p w14:paraId="483BBC51" w14:textId="0AA5268A" w:rsidR="007D0C1B" w:rsidRDefault="00614926" w:rsidP="007D0C1B">
      <w:r>
        <w:t>Недостаток</w:t>
      </w:r>
      <w:r w:rsidR="007D0C1B">
        <w:t>:</w:t>
      </w:r>
    </w:p>
    <w:p w14:paraId="36B445F8" w14:textId="62459A73" w:rsidR="007D0C1B" w:rsidRDefault="00614926" w:rsidP="00614926">
      <w:pPr>
        <w:pStyle w:val="a8"/>
        <w:numPr>
          <w:ilvl w:val="0"/>
          <w:numId w:val="11"/>
        </w:numPr>
      </w:pPr>
      <w:r>
        <w:t>Производительность</w:t>
      </w:r>
    </w:p>
    <w:p w14:paraId="3CED0D11" w14:textId="77777777" w:rsidR="007D0C1B" w:rsidRPr="007D0C1B" w:rsidRDefault="007D0C1B" w:rsidP="007D0C1B">
      <w:r>
        <w:t>Вывод:</w:t>
      </w:r>
    </w:p>
    <w:p w14:paraId="15A2F2F9" w14:textId="04823867" w:rsidR="00505CD9" w:rsidRDefault="00614926" w:rsidP="00505CD9">
      <w:r>
        <w:t xml:space="preserve">Алгоритм не отвечает главному требованию – скорости работы. Также от реализуемого продукта не требуется высокая реалистичность синтезируемого изображения и </w:t>
      </w:r>
      <w:r w:rsidR="00397A9B">
        <w:t>реализации работы</w:t>
      </w:r>
      <w:r>
        <w:t xml:space="preserve"> с поверхностями, заданными в математической форме. Указанные факты говорят о том, что обратная трассировка лучей не подходит для решения поставленной задачи.</w:t>
      </w:r>
    </w:p>
    <w:p w14:paraId="738ADC17" w14:textId="312A611B" w:rsidR="00573162" w:rsidRDefault="00573162" w:rsidP="00505CD9"/>
    <w:p w14:paraId="41DC214D" w14:textId="56A24D7E" w:rsidR="00573162" w:rsidRPr="00573162" w:rsidRDefault="00573162" w:rsidP="00505CD9">
      <w:r>
        <w:t xml:space="preserve">Таким образом, в качестве алгоритма удаления невидимых рёбер и поверхностей </w:t>
      </w:r>
      <w:r w:rsidR="00397A9B">
        <w:t>был</w:t>
      </w:r>
      <w:r>
        <w:t xml:space="preserve"> выбра</w:t>
      </w:r>
      <w:r w:rsidR="00397A9B">
        <w:t>н</w:t>
      </w:r>
      <w:r>
        <w:t xml:space="preserve"> алгоритм с использованием </w:t>
      </w:r>
      <w:r>
        <w:rPr>
          <w:lang w:val="en-US"/>
        </w:rPr>
        <w:t>z</w:t>
      </w:r>
      <w:r w:rsidRPr="00573162">
        <w:t>-</w:t>
      </w:r>
      <w:r>
        <w:t>буфера.</w:t>
      </w:r>
    </w:p>
    <w:p w14:paraId="6DCC46FB" w14:textId="35317A43" w:rsidR="00A3349E" w:rsidRDefault="00A3349E" w:rsidP="00A3349E">
      <w:pPr>
        <w:pStyle w:val="2"/>
      </w:pPr>
      <w:bookmarkStart w:id="10" w:name="_Toc45454575"/>
      <w:r>
        <w:lastRenderedPageBreak/>
        <w:t>1.</w:t>
      </w:r>
      <w:r w:rsidR="004B617E">
        <w:t>5</w:t>
      </w:r>
      <w:r>
        <w:t xml:space="preserve"> Выбор алгоритма построения теней</w:t>
      </w:r>
      <w:bookmarkEnd w:id="10"/>
    </w:p>
    <w:p w14:paraId="63F85213" w14:textId="584159D8" w:rsidR="008C420B" w:rsidRDefault="008C420B" w:rsidP="008C420B">
      <w:r>
        <w:t xml:space="preserve">Так как в качестве алгоритма удаления невидимых линий и поверхностей в </w:t>
      </w:r>
      <w:r w:rsidR="00326562">
        <w:t>предыдущем подпункте</w:t>
      </w:r>
      <w:r>
        <w:t xml:space="preserve"> был выбран алгоритм с использованием </w:t>
      </w:r>
      <w:r>
        <w:rPr>
          <w:lang w:val="en-US"/>
        </w:rPr>
        <w:t>z</w:t>
      </w:r>
      <w:r w:rsidRPr="008C420B">
        <w:t>-</w:t>
      </w:r>
      <w:r>
        <w:t xml:space="preserve">буфера, то одним из наилучших вариантов будет модификация указанного метода путём добавления вычисления теневого </w:t>
      </w:r>
      <w:r>
        <w:rPr>
          <w:lang w:val="en-US"/>
        </w:rPr>
        <w:t>z</w:t>
      </w:r>
      <w:r w:rsidRPr="008C420B">
        <w:t>-</w:t>
      </w:r>
      <w:r>
        <w:t>буфера из точки наблюдения, совпадающей с источником света.</w:t>
      </w:r>
    </w:p>
    <w:p w14:paraId="1511DF66" w14:textId="4A99BA72" w:rsidR="008C420B" w:rsidRPr="008C420B" w:rsidRDefault="00DC1C36" w:rsidP="00A3349E">
      <w:r>
        <w:t>Такой подход позволит не усложнять структуру программы, а также избежать проблем адаптации двух различных методов друг к другу, а, следовательно,</w:t>
      </w:r>
      <w:r w:rsidR="006C03D2">
        <w:t xml:space="preserve"> </w:t>
      </w:r>
      <w:r>
        <w:t xml:space="preserve">уменьшить время отладки </w:t>
      </w:r>
      <w:r w:rsidR="006C03D2">
        <w:t>алгоритма</w:t>
      </w:r>
      <w:r>
        <w:t>.</w:t>
      </w:r>
    </w:p>
    <w:p w14:paraId="7C8742EB" w14:textId="1A98D397" w:rsidR="000577C3" w:rsidRDefault="00A3349E" w:rsidP="00836004">
      <w:pPr>
        <w:pStyle w:val="2"/>
      </w:pPr>
      <w:bookmarkStart w:id="11" w:name="_Toc45454576"/>
      <w:r>
        <w:t>1.</w:t>
      </w:r>
      <w:r w:rsidR="004B617E">
        <w:t>6</w:t>
      </w:r>
      <w:r>
        <w:t xml:space="preserve"> </w:t>
      </w:r>
      <w:r w:rsidR="00C4084A">
        <w:t>Определение</w:t>
      </w:r>
      <w:r>
        <w:t xml:space="preserve"> набора необходимых моделей, поставляемых с программным обеспечением</w:t>
      </w:r>
      <w:bookmarkEnd w:id="11"/>
    </w:p>
    <w:p w14:paraId="74D17029" w14:textId="000AAB46" w:rsidR="00836004" w:rsidRDefault="00836004" w:rsidP="00836004">
      <w:r>
        <w:t xml:space="preserve">Опираясь на </w:t>
      </w:r>
      <w:r w:rsidR="00004809">
        <w:t>примеры визуализации выставочных стендов (см. Приложение)</w:t>
      </w:r>
      <w:r>
        <w:t xml:space="preserve">, </w:t>
      </w:r>
      <w:r w:rsidR="00004809">
        <w:t>определим следующий перечень необходимых объектов сцены</w:t>
      </w:r>
      <w:r>
        <w:t>:</w:t>
      </w:r>
    </w:p>
    <w:p w14:paraId="085B511A" w14:textId="1FE3121F" w:rsidR="00836004" w:rsidRDefault="00004809" w:rsidP="00836004">
      <w:pPr>
        <w:pStyle w:val="a8"/>
        <w:numPr>
          <w:ilvl w:val="0"/>
          <w:numId w:val="11"/>
        </w:numPr>
      </w:pPr>
      <w:r>
        <w:t xml:space="preserve">Стол. Размеры </w:t>
      </w:r>
      <w:r w:rsidR="00CC08E0">
        <w:t xml:space="preserve">объекта </w:t>
      </w:r>
      <w:r w:rsidR="00F32089">
        <w:t xml:space="preserve">задаются пользователем </w:t>
      </w:r>
      <w:r>
        <w:t xml:space="preserve">по количеству занимаемых клеток </w:t>
      </w:r>
      <w:r w:rsidR="001C4E00">
        <w:t>области</w:t>
      </w:r>
      <w:r>
        <w:t xml:space="preserve"> сцены</w:t>
      </w:r>
      <w:r w:rsidR="00921191" w:rsidRPr="00921191">
        <w:t>;</w:t>
      </w:r>
    </w:p>
    <w:p w14:paraId="653B03B4" w14:textId="2BD37111" w:rsidR="00160871" w:rsidRDefault="00160871" w:rsidP="00836004">
      <w:pPr>
        <w:pStyle w:val="a8"/>
        <w:numPr>
          <w:ilvl w:val="0"/>
          <w:numId w:val="11"/>
        </w:numPr>
      </w:pPr>
      <w:r>
        <w:t>Высокий стол (</w:t>
      </w:r>
      <w:r w:rsidR="00441320">
        <w:t xml:space="preserve">барная </w:t>
      </w:r>
      <w:r>
        <w:t>стойка). Размеры объекта задаются пользователем по количеству занимаемых клеток области сцены</w:t>
      </w:r>
      <w:r w:rsidRPr="00160871">
        <w:t>;</w:t>
      </w:r>
    </w:p>
    <w:p w14:paraId="68925F30" w14:textId="1A908A92" w:rsidR="00836004" w:rsidRDefault="00004809" w:rsidP="00836004">
      <w:pPr>
        <w:pStyle w:val="a8"/>
        <w:numPr>
          <w:ilvl w:val="0"/>
          <w:numId w:val="11"/>
        </w:numPr>
      </w:pPr>
      <w:r>
        <w:t>Стул. Занимает одну клетку плоскости сцены</w:t>
      </w:r>
      <w:r w:rsidR="00921191" w:rsidRPr="00921191">
        <w:t>;</w:t>
      </w:r>
    </w:p>
    <w:p w14:paraId="3620B1B8" w14:textId="73F1D771" w:rsidR="00160871" w:rsidRDefault="00160871" w:rsidP="00836004">
      <w:pPr>
        <w:pStyle w:val="a8"/>
        <w:numPr>
          <w:ilvl w:val="0"/>
          <w:numId w:val="11"/>
        </w:numPr>
      </w:pPr>
      <w:r>
        <w:t>Барный стул. Занимает одну клетку плоскости сцены</w:t>
      </w:r>
      <w:r w:rsidRPr="00160871">
        <w:t>;</w:t>
      </w:r>
    </w:p>
    <w:p w14:paraId="09407BD8" w14:textId="0265041A" w:rsidR="001C4E00" w:rsidRDefault="00004809" w:rsidP="008841EE">
      <w:pPr>
        <w:pStyle w:val="a8"/>
        <w:numPr>
          <w:ilvl w:val="0"/>
          <w:numId w:val="11"/>
        </w:numPr>
      </w:pPr>
      <w:r>
        <w:t xml:space="preserve">Диван. Длина </w:t>
      </w:r>
      <w:r w:rsidR="00CC08E0">
        <w:t xml:space="preserve">объекта </w:t>
      </w:r>
      <w:r w:rsidR="00F32089">
        <w:t xml:space="preserve">задаётся пользователем </w:t>
      </w:r>
      <w:r>
        <w:t xml:space="preserve">по количеству занимаемых клеток </w:t>
      </w:r>
      <w:r w:rsidR="001C4E00">
        <w:t>области</w:t>
      </w:r>
      <w:r>
        <w:t xml:space="preserve"> сцены</w:t>
      </w:r>
      <w:r w:rsidR="00921191" w:rsidRPr="00921191">
        <w:t>;</w:t>
      </w:r>
    </w:p>
    <w:p w14:paraId="1ABFE06A" w14:textId="6A738306" w:rsidR="00004809" w:rsidRDefault="00004809" w:rsidP="00004809">
      <w:pPr>
        <w:pStyle w:val="a8"/>
        <w:numPr>
          <w:ilvl w:val="0"/>
          <w:numId w:val="11"/>
        </w:numPr>
      </w:pPr>
      <w:r>
        <w:t>Растение в горшке в качестве элемента декора</w:t>
      </w:r>
      <w:r w:rsidR="00921191">
        <w:t>. Занимает одну клетку плоскости сцены</w:t>
      </w:r>
      <w:r w:rsidR="00921191" w:rsidRPr="00921191">
        <w:t>;</w:t>
      </w:r>
    </w:p>
    <w:p w14:paraId="0FBE0216" w14:textId="0AD94B2D" w:rsidR="00921191" w:rsidRDefault="00921191" w:rsidP="00004809">
      <w:pPr>
        <w:pStyle w:val="a8"/>
        <w:numPr>
          <w:ilvl w:val="0"/>
          <w:numId w:val="11"/>
        </w:numPr>
      </w:pPr>
      <w:r>
        <w:t xml:space="preserve">Подиум для представления выставочных предметов заказчика. Размеры </w:t>
      </w:r>
      <w:r w:rsidR="00F32089">
        <w:t xml:space="preserve">задаются пользователем </w:t>
      </w:r>
      <w:r>
        <w:t>по количеству занимаемых клеток плоскости сцены</w:t>
      </w:r>
      <w:r w:rsidRPr="00921191">
        <w:t>;</w:t>
      </w:r>
    </w:p>
    <w:p w14:paraId="436629BF" w14:textId="07C4BAF7" w:rsidR="00921191" w:rsidRDefault="00921191" w:rsidP="00004809">
      <w:pPr>
        <w:pStyle w:val="a8"/>
        <w:numPr>
          <w:ilvl w:val="0"/>
          <w:numId w:val="11"/>
        </w:numPr>
      </w:pPr>
      <w:r>
        <w:t xml:space="preserve">Экран для проектора. Размеры 2 на 1 </w:t>
      </w:r>
      <w:r w:rsidR="00F37DCD">
        <w:t>ячеек</w:t>
      </w:r>
      <w:r>
        <w:t>, располагается на стойке</w:t>
      </w:r>
      <w:r w:rsidRPr="00921191">
        <w:t>;</w:t>
      </w:r>
    </w:p>
    <w:p w14:paraId="6F91051D" w14:textId="653B1D04" w:rsidR="00921191" w:rsidRDefault="00921191" w:rsidP="00004809">
      <w:pPr>
        <w:pStyle w:val="a8"/>
        <w:numPr>
          <w:ilvl w:val="0"/>
          <w:numId w:val="11"/>
        </w:numPr>
      </w:pPr>
      <w:r>
        <w:lastRenderedPageBreak/>
        <w:t>Плазменный телевизор. Размеры 2 на 1 клетку, располагается на стойке</w:t>
      </w:r>
      <w:r w:rsidRPr="00921191">
        <w:t>;</w:t>
      </w:r>
    </w:p>
    <w:p w14:paraId="27D4FFE4" w14:textId="76372810" w:rsidR="00F32089" w:rsidRDefault="00F32089" w:rsidP="00004809">
      <w:pPr>
        <w:pStyle w:val="a8"/>
        <w:numPr>
          <w:ilvl w:val="0"/>
          <w:numId w:val="11"/>
        </w:numPr>
      </w:pPr>
      <w:r>
        <w:t xml:space="preserve">Шкаф. Размеры </w:t>
      </w:r>
      <w:r w:rsidR="00CC08E0">
        <w:t>задаются пользователем</w:t>
      </w:r>
      <w:r w:rsidR="00D46DB3">
        <w:t xml:space="preserve"> по количеству занимаемых клеток плоскости сцены</w:t>
      </w:r>
      <w:r w:rsidR="00D46DB3" w:rsidRPr="00D46DB3">
        <w:t>;</w:t>
      </w:r>
    </w:p>
    <w:p w14:paraId="3D08E39A" w14:textId="180CF8E9" w:rsidR="00014FB1" w:rsidRDefault="00014FB1" w:rsidP="00004809">
      <w:pPr>
        <w:pStyle w:val="a8"/>
        <w:numPr>
          <w:ilvl w:val="0"/>
          <w:numId w:val="11"/>
        </w:numPr>
      </w:pPr>
      <w:r>
        <w:t xml:space="preserve">Стеллаж </w:t>
      </w:r>
      <w:r w:rsidR="0067401A">
        <w:t>с тремя полками. Длина элемента задаётся пользователем</w:t>
      </w:r>
      <w:r w:rsidR="0067401A" w:rsidRPr="00D1715E">
        <w:t>;</w:t>
      </w:r>
    </w:p>
    <w:p w14:paraId="2A48E6F9" w14:textId="44B5C34F" w:rsidR="00D46DB3" w:rsidRDefault="00E1578E" w:rsidP="00004809">
      <w:pPr>
        <w:pStyle w:val="a8"/>
        <w:numPr>
          <w:ilvl w:val="0"/>
          <w:numId w:val="11"/>
        </w:numPr>
      </w:pPr>
      <w:r>
        <w:t xml:space="preserve">Источники света. </w:t>
      </w:r>
      <w:r w:rsidR="008C0841">
        <w:t>Положение задаётся координатами в трёхмерном пространстве, а направление распространения света – вектором</w:t>
      </w:r>
      <w:r w:rsidR="0067401A" w:rsidRPr="00A21F64">
        <w:t>.</w:t>
      </w:r>
    </w:p>
    <w:p w14:paraId="5199EDE9" w14:textId="57A69CD5" w:rsidR="00B03BF3" w:rsidRDefault="00BC1306" w:rsidP="00BC1306">
      <w:r>
        <w:t>При этом стоит отметить факт того, что тот или иной объект может занимать и часть ячейки, но при этом она будет занята полностью и расположить на свободной её части другой элемент декора уже будет нельзя.</w:t>
      </w:r>
    </w:p>
    <w:p w14:paraId="2DDB6B87" w14:textId="55B8DB3B" w:rsidR="00FF2C28" w:rsidRDefault="00FF2C28" w:rsidP="00BC1306"/>
    <w:p w14:paraId="2FBF4153" w14:textId="1EFE8FCF" w:rsidR="00FF2C28" w:rsidRDefault="00FF2C28" w:rsidP="00BC1306"/>
    <w:p w14:paraId="26DFB904" w14:textId="3D518226" w:rsidR="00FF2C28" w:rsidRDefault="00FF2C28" w:rsidP="00BC1306"/>
    <w:p w14:paraId="7AFAB17C" w14:textId="534D9939" w:rsidR="00FF2C28" w:rsidRDefault="00FF2C28" w:rsidP="00BC1306"/>
    <w:p w14:paraId="62FC08E8" w14:textId="028EB50E" w:rsidR="00FF2C28" w:rsidRDefault="00FF2C28" w:rsidP="00BC1306"/>
    <w:p w14:paraId="37C49462" w14:textId="18DF7A2A" w:rsidR="00FF2C28" w:rsidRDefault="00FF2C28" w:rsidP="00BC1306"/>
    <w:p w14:paraId="505E5C46" w14:textId="6DF3EE7F" w:rsidR="00FF2C28" w:rsidRDefault="00FF2C28" w:rsidP="00BC1306"/>
    <w:p w14:paraId="42116B02" w14:textId="1C4B40E1" w:rsidR="00FF2C28" w:rsidRDefault="00FF2C28" w:rsidP="00BC1306"/>
    <w:p w14:paraId="0E04B7CE" w14:textId="1E712DBE" w:rsidR="00FF2C28" w:rsidRDefault="00FF2C28" w:rsidP="00BC1306"/>
    <w:p w14:paraId="76F48D97" w14:textId="1DF76CBE" w:rsidR="00FF2C28" w:rsidRDefault="00FF2C28" w:rsidP="00BC1306"/>
    <w:p w14:paraId="38137BD5" w14:textId="0C9B1A6B" w:rsidR="00FF2C28" w:rsidRDefault="00FF2C28" w:rsidP="00BC1306"/>
    <w:p w14:paraId="35512C66" w14:textId="77777777" w:rsidR="00FF2C28" w:rsidRPr="00D1715E" w:rsidRDefault="00FF2C28" w:rsidP="00BC1306"/>
    <w:p w14:paraId="797CFF0A" w14:textId="13605CBE" w:rsidR="00111778" w:rsidRDefault="00111778" w:rsidP="00D1715E">
      <w:pPr>
        <w:pStyle w:val="1"/>
        <w:jc w:val="center"/>
      </w:pPr>
      <w:bookmarkStart w:id="12" w:name="_Toc45454577"/>
      <w:r w:rsidRPr="00D1715E">
        <w:lastRenderedPageBreak/>
        <w:t xml:space="preserve">2. </w:t>
      </w:r>
      <w:r>
        <w:t>Конструкторская часть</w:t>
      </w:r>
      <w:bookmarkEnd w:id="12"/>
    </w:p>
    <w:p w14:paraId="295DBFE7" w14:textId="731C0FCB" w:rsidR="00D1715E" w:rsidRDefault="00D1715E" w:rsidP="00D1715E">
      <w:pPr>
        <w:pStyle w:val="2"/>
      </w:pPr>
      <w:bookmarkStart w:id="13" w:name="_Toc45454578"/>
      <w:r>
        <w:t>2.1 Общий алгоритм решения поставленной задачи</w:t>
      </w:r>
      <w:bookmarkEnd w:id="13"/>
    </w:p>
    <w:p w14:paraId="76130A64" w14:textId="09149D48" w:rsidR="00D1715E" w:rsidRDefault="00D1715E" w:rsidP="00D1715E">
      <w:r>
        <w:t>1. Задать размеры области размещения объектов</w:t>
      </w:r>
    </w:p>
    <w:p w14:paraId="76E28CA0" w14:textId="65A00852" w:rsidR="00D1715E" w:rsidRDefault="00D1715E" w:rsidP="00D1715E">
      <w:r>
        <w:t>2. Разместить объекты сцены и источники света</w:t>
      </w:r>
    </w:p>
    <w:p w14:paraId="74C7357B" w14:textId="1CD5673F" w:rsidR="00D1715E" w:rsidRDefault="00D1715E" w:rsidP="00D1715E">
      <w:r>
        <w:t xml:space="preserve">3. С помощью модифицированного алгоритма, использующего </w:t>
      </w:r>
      <w:r>
        <w:rPr>
          <w:lang w:val="en-US"/>
        </w:rPr>
        <w:t>z</w:t>
      </w:r>
      <w:r w:rsidRPr="00D1715E">
        <w:t>-</w:t>
      </w:r>
      <w:r>
        <w:t>буфер, определить падающие от объектов сцены тени и визуализировать обстановку, основываясь на текущем положении наблюдателя</w:t>
      </w:r>
    </w:p>
    <w:p w14:paraId="41E6A8B0" w14:textId="092F95C5" w:rsidR="00D1715E" w:rsidRDefault="00D1715E" w:rsidP="00D1715E">
      <w:pPr>
        <w:pStyle w:val="2"/>
      </w:pPr>
      <w:bookmarkStart w:id="14" w:name="_Toc45454579"/>
      <w:r>
        <w:t xml:space="preserve">2.2 Алгоритм </w:t>
      </w:r>
      <w:r>
        <w:rPr>
          <w:lang w:val="en-US"/>
        </w:rPr>
        <w:t>z</w:t>
      </w:r>
      <w:r w:rsidRPr="00A47991">
        <w:t>-</w:t>
      </w:r>
      <w:r>
        <w:t>буфера</w:t>
      </w:r>
      <w:bookmarkEnd w:id="14"/>
    </w:p>
    <w:p w14:paraId="19D93DE9" w14:textId="0214C005" w:rsidR="00D1715E" w:rsidRDefault="00D1715E" w:rsidP="00D1715E">
      <w:r w:rsidRPr="00D1715E">
        <w:t>1</w:t>
      </w:r>
      <w:r>
        <w:t>. Всем элементам буфера кадра присвоить фоновое значение</w:t>
      </w:r>
    </w:p>
    <w:p w14:paraId="71173D8E" w14:textId="7B0BE28B" w:rsidR="00D1715E" w:rsidRDefault="00D1715E" w:rsidP="00D1715E">
      <w:r>
        <w:t xml:space="preserve">2. Инициализировать </w:t>
      </w:r>
      <w:r>
        <w:rPr>
          <w:lang w:val="en-US"/>
        </w:rPr>
        <w:t>z</w:t>
      </w:r>
      <w:r w:rsidRPr="0031284B">
        <w:t>-</w:t>
      </w:r>
      <w:r>
        <w:t>буфер</w:t>
      </w:r>
      <w:r w:rsidR="0031284B" w:rsidRPr="0031284B">
        <w:t xml:space="preserve"> </w:t>
      </w:r>
      <w:r w:rsidR="0031284B">
        <w:t>минимальным значением глубины</w:t>
      </w:r>
    </w:p>
    <w:p w14:paraId="11FEEFC0" w14:textId="01C44A1A" w:rsidR="0031284B" w:rsidRDefault="0031284B" w:rsidP="00D1715E">
      <w:r>
        <w:t>3. Для каждого многоугольника сцены в произвольном порядке:</w:t>
      </w:r>
    </w:p>
    <w:p w14:paraId="1B3F5481" w14:textId="2DF2B059" w:rsidR="0031284B" w:rsidRDefault="0031284B" w:rsidP="00D1715E">
      <w:pPr>
        <w:rPr>
          <w:i/>
          <w:iCs/>
        </w:rPr>
      </w:pPr>
      <w:r>
        <w:tab/>
        <w:t xml:space="preserve">3.1 Для каждого пикселя, принадлежащему многоугольнику вычислить </w:t>
      </w:r>
      <w:r>
        <w:tab/>
        <w:t xml:space="preserve">его глубину </w:t>
      </w:r>
      <m:oMath>
        <m:r>
          <w:rPr>
            <w:rFonts w:ascii="Cambria Math" w:hAnsi="Cambria Math"/>
            <w:lang w:val="en-US"/>
          </w:rPr>
          <m:t>z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)</m:t>
        </m:r>
      </m:oMath>
    </w:p>
    <w:p w14:paraId="2E11197E" w14:textId="71B2D054" w:rsidR="0031284B" w:rsidRDefault="0031284B" w:rsidP="00D1715E">
      <w:r>
        <w:rPr>
          <w:i/>
          <w:iCs/>
        </w:rPr>
        <w:tab/>
      </w:r>
      <w:r w:rsidRPr="0031284B">
        <w:t xml:space="preserve">3.2 </w:t>
      </w:r>
      <w:r>
        <w:t>Сравнить вычисленную г</w:t>
      </w:r>
      <w:r w:rsidR="00B57724">
        <w:t>л</w:t>
      </w:r>
      <w:r>
        <w:t xml:space="preserve">убину пикселя со значением, которое </w:t>
      </w:r>
    </w:p>
    <w:p w14:paraId="3E300266" w14:textId="5E975B28" w:rsidR="0031284B" w:rsidRDefault="0031284B" w:rsidP="00D1715E">
      <w:r>
        <w:tab/>
        <w:t xml:space="preserve">находится в </w:t>
      </w:r>
      <w:r>
        <w:rPr>
          <w:lang w:val="en-US"/>
        </w:rPr>
        <w:t>z</w:t>
      </w:r>
      <w:r w:rsidRPr="00A47991">
        <w:t>-</w:t>
      </w:r>
      <w:r>
        <w:t>буфере:</w:t>
      </w:r>
    </w:p>
    <w:p w14:paraId="6F910723" w14:textId="798BF254" w:rsidR="0031284B" w:rsidRDefault="0031284B" w:rsidP="0031284B">
      <w:r>
        <w:tab/>
        <w:t xml:space="preserve">Если </w:t>
      </w:r>
      <m:oMath>
        <m:r>
          <w:rPr>
            <w:rFonts w:ascii="Cambria Math" w:hAnsi="Cambria Math"/>
          </w:rPr>
          <m:t>z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y</m:t>
            </m:r>
          </m:e>
        </m:d>
        <m: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буф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)</m:t>
        </m:r>
      </m:oMath>
      <w:r w:rsidRPr="0031284B">
        <w:t xml:space="preserve">, </w:t>
      </w:r>
      <w:r>
        <w:t xml:space="preserve">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буф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y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z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)</m:t>
        </m:r>
      </m:oMath>
      <w:r>
        <w:t xml:space="preserve"> и </w:t>
      </w:r>
      <m:oMath>
        <m:r>
          <w:rPr>
            <w:rFonts w:ascii="Cambria Math" w:hAnsi="Cambria Math"/>
          </w:rPr>
          <m:t>цвет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y</m:t>
            </m:r>
          </m:e>
        </m:d>
        <m:r>
          <w:rPr>
            <w:rFonts w:ascii="Cambria Math" w:hAnsi="Cambria Math"/>
          </w:rPr>
          <m:t>=опрЦвет</m:t>
        </m:r>
      </m:oMath>
    </w:p>
    <w:p w14:paraId="25D976A6" w14:textId="2D7FF5CF" w:rsidR="0031284B" w:rsidRDefault="0031284B" w:rsidP="0031284B">
      <w:r>
        <w:t>4. Отобразить итоговое изображение</w:t>
      </w:r>
    </w:p>
    <w:p w14:paraId="2105CBE2" w14:textId="0AD137B0" w:rsidR="0031284B" w:rsidRDefault="0031284B" w:rsidP="0031284B">
      <w:r>
        <w:t>Важно заметить, что в данном алгоритме</w:t>
      </w:r>
      <w:r w:rsidR="00962036">
        <w:t xml:space="preserve"> </w:t>
      </w:r>
      <w:proofErr w:type="spellStart"/>
      <w:r w:rsidR="00962036">
        <w:t>опрЦвет</w:t>
      </w:r>
      <w:proofErr w:type="spellEnd"/>
      <w:r w:rsidR="00962036">
        <w:t xml:space="preserve"> всегда будет равен значению «белый».</w:t>
      </w:r>
    </w:p>
    <w:p w14:paraId="17520114" w14:textId="4A496B08" w:rsidR="00962036" w:rsidRDefault="00322AF3" w:rsidP="00322AF3">
      <w:pPr>
        <w:pStyle w:val="2"/>
      </w:pPr>
      <w:bookmarkStart w:id="15" w:name="_Toc45454580"/>
      <w:r w:rsidRPr="00A47991">
        <w:t xml:space="preserve">2.3 </w:t>
      </w:r>
      <w:r>
        <w:t xml:space="preserve">Модифицированный алгоритм </w:t>
      </w:r>
      <w:r>
        <w:rPr>
          <w:lang w:val="en-US"/>
        </w:rPr>
        <w:t>z</w:t>
      </w:r>
      <w:r w:rsidRPr="00A47991">
        <w:t>-</w:t>
      </w:r>
      <w:r>
        <w:t>буфера</w:t>
      </w:r>
      <w:bookmarkEnd w:id="15"/>
    </w:p>
    <w:p w14:paraId="3F538A7D" w14:textId="77777777" w:rsidR="00F063B0" w:rsidRPr="00F063B0" w:rsidRDefault="00EF6F9C" w:rsidP="00EF6F9C">
      <w:r>
        <w:t xml:space="preserve">1. </w:t>
      </w:r>
      <w:r w:rsidR="00F063B0">
        <w:t>Для каждого направленного источника света</w:t>
      </w:r>
      <w:r w:rsidR="00F063B0" w:rsidRPr="00F063B0">
        <w:t>:</w:t>
      </w:r>
    </w:p>
    <w:p w14:paraId="513751F3" w14:textId="1981BB62" w:rsidR="00EF6F9C" w:rsidRDefault="00F063B0" w:rsidP="00F063B0">
      <w:pPr>
        <w:ind w:firstLine="708"/>
      </w:pPr>
      <w:r w:rsidRPr="00F063B0">
        <w:t xml:space="preserve">1.1 </w:t>
      </w:r>
      <w:r w:rsidR="00EF6F9C">
        <w:t xml:space="preserve">Инициализировать теневой </w:t>
      </w:r>
      <w:r w:rsidR="00EF6F9C">
        <w:rPr>
          <w:lang w:val="en-US"/>
        </w:rPr>
        <w:t>z</w:t>
      </w:r>
      <w:r w:rsidR="00EF6F9C">
        <w:t>-буфер минимальным значением глубины</w:t>
      </w:r>
    </w:p>
    <w:p w14:paraId="3B4951EA" w14:textId="2AF80A0F" w:rsidR="00EF6F9C" w:rsidRPr="00AE5B78" w:rsidRDefault="00AE5B78" w:rsidP="00AE5B78">
      <w:r>
        <w:lastRenderedPageBreak/>
        <w:tab/>
      </w:r>
      <w:r w:rsidRPr="00AE5B78">
        <w:t xml:space="preserve">1.2 </w:t>
      </w:r>
      <w:r>
        <w:t xml:space="preserve">Определить теневой </w:t>
      </w:r>
      <w:r>
        <w:rPr>
          <w:lang w:val="en-US"/>
        </w:rPr>
        <w:t>z</w:t>
      </w:r>
      <w:r w:rsidRPr="00AE5B78">
        <w:t>-</w:t>
      </w:r>
      <w:r>
        <w:t>буфер для источника</w:t>
      </w:r>
    </w:p>
    <w:p w14:paraId="4ADD7B7C" w14:textId="77777777" w:rsidR="002F1A51" w:rsidRDefault="00AE5B78" w:rsidP="00EF6F9C">
      <w:r>
        <w:t>2</w:t>
      </w:r>
      <w:r w:rsidR="00EF6F9C">
        <w:t xml:space="preserve">. Выполнить алгоритм </w:t>
      </w:r>
      <w:r w:rsidR="00EF6F9C">
        <w:rPr>
          <w:lang w:val="en-US"/>
        </w:rPr>
        <w:t>z</w:t>
      </w:r>
      <w:r w:rsidR="00EF6F9C" w:rsidRPr="00EF6F9C">
        <w:t>-</w:t>
      </w:r>
      <w:r w:rsidR="00EF6F9C">
        <w:t>буфера для точки наблюдения. При этом, если некоторая поверхность оказалась видимой относительно текущей точки наблюдения, то проверить, видима ли данная точка со стороны источник</w:t>
      </w:r>
      <w:r w:rsidR="00B57724">
        <w:t xml:space="preserve">ов </w:t>
      </w:r>
      <w:r w:rsidR="00EF6F9C">
        <w:t>света</w:t>
      </w:r>
      <w:r w:rsidR="002F1A51">
        <w:t>.</w:t>
      </w:r>
    </w:p>
    <w:p w14:paraId="518903D4" w14:textId="7E1B7E04" w:rsidR="00EF6F9C" w:rsidRDefault="002F1A51" w:rsidP="00EF6F9C">
      <w:r>
        <w:t>Для каждого источника света</w:t>
      </w:r>
      <w:r w:rsidR="00EF6F9C">
        <w:t>:</w:t>
      </w:r>
    </w:p>
    <w:p w14:paraId="6B065B54" w14:textId="20575487" w:rsidR="007155C8" w:rsidRDefault="00AE5B78" w:rsidP="00B57724">
      <w:pPr>
        <w:ind w:left="705"/>
      </w:pPr>
      <w:r>
        <w:t>2</w:t>
      </w:r>
      <w:r w:rsidR="00EF6F9C" w:rsidRPr="00EF6F9C">
        <w:t xml:space="preserve">.1 </w:t>
      </w:r>
      <w:r w:rsidR="00EF6F9C">
        <w:t xml:space="preserve">Координаты рассматриваемой точки </w:t>
      </w:r>
      <m:oMath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 xml:space="preserve">, </m:t>
            </m:r>
            <m:r>
              <w:rPr>
                <w:rFonts w:ascii="Cambria Math" w:hAnsi="Cambria Math"/>
                <w:lang w:val="en-US"/>
              </w:rPr>
              <m:t>y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z</m:t>
            </m:r>
          </m:e>
        </m:d>
      </m:oMath>
      <w:r w:rsidR="00EF6F9C" w:rsidRPr="00EF6F9C">
        <w:t xml:space="preserve"> </w:t>
      </w:r>
      <w:r w:rsidR="00EF6F9C">
        <w:t xml:space="preserve">линейно преобразовать из вида наблюдателя в координаты </w:t>
      </w:r>
      <m:oMath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,z')</m:t>
        </m:r>
      </m:oMath>
      <w:r w:rsidR="00EF6F9C" w:rsidRPr="00EF6F9C">
        <w:t xml:space="preserve"> </w:t>
      </w:r>
      <w:r w:rsidR="00EF6F9C">
        <w:t xml:space="preserve">на виде из </w:t>
      </w:r>
      <w:r w:rsidR="00B57724">
        <w:t xml:space="preserve">рассматриваемого </w:t>
      </w:r>
      <w:r w:rsidR="00EF6F9C">
        <w:t>источника</w:t>
      </w:r>
      <w:r w:rsidR="00B57724">
        <w:t xml:space="preserve"> </w:t>
      </w:r>
      <w:r w:rsidR="00EF6F9C">
        <w:t>света</w:t>
      </w:r>
    </w:p>
    <w:p w14:paraId="1E49793F" w14:textId="66A0A037" w:rsidR="00B57724" w:rsidRDefault="00B57724" w:rsidP="00B57724">
      <w:pPr>
        <w:ind w:left="705"/>
      </w:pPr>
      <w:r>
        <w:tab/>
      </w:r>
      <w:r w:rsidR="00AE5B78">
        <w:t>2</w:t>
      </w:r>
      <w:r>
        <w:t xml:space="preserve">.2 Сравнить значение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тенБуф</m:t>
            </m:r>
          </m:sub>
        </m:sSub>
        <m:r>
          <w:rPr>
            <w:rFonts w:ascii="Cambria Math" w:hAnsi="Cambria Math"/>
          </w:rPr>
          <m:t>(x',y')</m:t>
        </m:r>
      </m:oMath>
      <w:r>
        <w:t xml:space="preserve"> со значением </w:t>
      </w:r>
      <m:oMath>
        <m:r>
          <w:rPr>
            <w:rFonts w:ascii="Cambria Math" w:hAnsi="Cambria Math"/>
          </w:rPr>
          <m:t>z'(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)</m:t>
        </m:r>
      </m:oMath>
      <w:r w:rsidRPr="00B57724">
        <w:t>:</w:t>
      </w:r>
    </w:p>
    <w:p w14:paraId="39DFEFD2" w14:textId="734AC59A" w:rsidR="007155C8" w:rsidRDefault="00B57724" w:rsidP="00AE5B78">
      <w:pPr>
        <w:ind w:left="1410"/>
      </w:pPr>
      <w:r>
        <w:t xml:space="preserve">Если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d>
        <m:r>
          <w:rPr>
            <w:rFonts w:ascii="Cambria Math" w:hAnsi="Cambria Math"/>
          </w:rPr>
          <m:t>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тенБуф</m:t>
            </m:r>
          </m:sub>
        </m:sSub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,y')</m:t>
        </m:r>
      </m:oMath>
      <w:r w:rsidRPr="00B57724">
        <w:t xml:space="preserve">, </w:t>
      </w:r>
      <w:r>
        <w:t>то пиксел высвечивается с учётом е</w:t>
      </w:r>
      <w:r w:rsidR="0004409F">
        <w:t>го</w:t>
      </w:r>
      <w:r>
        <w:t xml:space="preserve"> затемнения</w:t>
      </w:r>
      <w:r w:rsidR="00AE5B78">
        <w:t>, иначе точка высвечивается без затемнения</w:t>
      </w:r>
    </w:p>
    <w:p w14:paraId="0D8C83F8" w14:textId="511335BD" w:rsidR="00AE5B78" w:rsidRDefault="00AE5B78" w:rsidP="00AE5B78">
      <w:pPr>
        <w:pStyle w:val="2"/>
      </w:pPr>
      <w:bookmarkStart w:id="16" w:name="_Toc45454581"/>
      <w:r>
        <w:t xml:space="preserve">2.5 </w:t>
      </w:r>
      <w:r w:rsidR="00597F4F">
        <w:t>Представление данных в программном обеспечени</w:t>
      </w:r>
      <w:r w:rsidR="00CB1AB3">
        <w:t>и</w:t>
      </w:r>
      <w:bookmarkEnd w:id="16"/>
    </w:p>
    <w:p w14:paraId="567F4235" w14:textId="7E4A9E5D" w:rsidR="00A47991" w:rsidRDefault="00A47991" w:rsidP="00836004">
      <w:r>
        <w:t xml:space="preserve">Ниже предоставлена таблица, описывающая </w:t>
      </w:r>
      <w:r w:rsidR="00597F4F">
        <w:t>представление данных в программном обеспечении</w:t>
      </w:r>
      <w:r>
        <w:t>:</w:t>
      </w:r>
    </w:p>
    <w:p w14:paraId="0FAA54A4" w14:textId="77777777" w:rsidR="00004C54" w:rsidRDefault="00004C54" w:rsidP="00836004"/>
    <w:p w14:paraId="42265C6B" w14:textId="3EE0C331" w:rsidR="001362E5" w:rsidRPr="00613FE9" w:rsidRDefault="001362E5" w:rsidP="001362E5">
      <w:pPr>
        <w:pStyle w:val="ab"/>
        <w:keepNext/>
        <w:rPr>
          <w:sz w:val="24"/>
          <w:szCs w:val="24"/>
        </w:rPr>
      </w:pPr>
      <w:r w:rsidRPr="00613FE9">
        <w:rPr>
          <w:sz w:val="24"/>
          <w:szCs w:val="24"/>
        </w:rPr>
        <w:t xml:space="preserve">Таблица </w:t>
      </w:r>
      <w:r w:rsidRPr="00613FE9">
        <w:rPr>
          <w:sz w:val="24"/>
          <w:szCs w:val="24"/>
        </w:rPr>
        <w:fldChar w:fldCharType="begin"/>
      </w:r>
      <w:r w:rsidRPr="00613FE9">
        <w:rPr>
          <w:sz w:val="24"/>
          <w:szCs w:val="24"/>
        </w:rPr>
        <w:instrText xml:space="preserve"> SEQ Таблица \* ARABIC </w:instrText>
      </w:r>
      <w:r w:rsidRPr="00613FE9">
        <w:rPr>
          <w:sz w:val="24"/>
          <w:szCs w:val="24"/>
        </w:rPr>
        <w:fldChar w:fldCharType="separate"/>
      </w:r>
      <w:r w:rsidRPr="00613FE9">
        <w:rPr>
          <w:noProof/>
          <w:sz w:val="24"/>
          <w:szCs w:val="24"/>
        </w:rPr>
        <w:t>1</w:t>
      </w:r>
      <w:r w:rsidRPr="00613FE9">
        <w:rPr>
          <w:sz w:val="24"/>
          <w:szCs w:val="24"/>
        </w:rPr>
        <w:fldChar w:fldCharType="end"/>
      </w:r>
      <w:r w:rsidR="00D66E4F">
        <w:rPr>
          <w:sz w:val="24"/>
          <w:szCs w:val="24"/>
        </w:rPr>
        <w:t xml:space="preserve"> </w:t>
      </w:r>
      <w:r w:rsidR="00D350B4">
        <w:rPr>
          <w:sz w:val="24"/>
          <w:szCs w:val="24"/>
        </w:rPr>
        <w:t>Представление данных в программном обеспечении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A47991" w14:paraId="1430E235" w14:textId="77777777" w:rsidTr="00A47991">
        <w:tc>
          <w:tcPr>
            <w:tcW w:w="4672" w:type="dxa"/>
          </w:tcPr>
          <w:p w14:paraId="54C67648" w14:textId="0540EDAA" w:rsidR="00A47991" w:rsidRDefault="00613FE9" w:rsidP="00836004">
            <w:r>
              <w:t>Данные</w:t>
            </w:r>
          </w:p>
        </w:tc>
        <w:tc>
          <w:tcPr>
            <w:tcW w:w="4673" w:type="dxa"/>
          </w:tcPr>
          <w:p w14:paraId="5CB483CB" w14:textId="2719A469" w:rsidR="00A47991" w:rsidRDefault="00613FE9" w:rsidP="00836004">
            <w:r>
              <w:t>Свойства</w:t>
            </w:r>
          </w:p>
        </w:tc>
      </w:tr>
      <w:tr w:rsidR="00A47991" w14:paraId="367439BD" w14:textId="77777777" w:rsidTr="00A47991">
        <w:tc>
          <w:tcPr>
            <w:tcW w:w="4672" w:type="dxa"/>
          </w:tcPr>
          <w:p w14:paraId="3262CE77" w14:textId="4ECA1DC7" w:rsidR="00A47991" w:rsidRDefault="00613FE9" w:rsidP="00836004">
            <w:r>
              <w:t>Область размещения объектов</w:t>
            </w:r>
          </w:p>
        </w:tc>
        <w:tc>
          <w:tcPr>
            <w:tcW w:w="4673" w:type="dxa"/>
          </w:tcPr>
          <w:p w14:paraId="13978273" w14:textId="4040161C" w:rsidR="00613FE9" w:rsidRDefault="00613FE9" w:rsidP="00836004">
            <w:r>
              <w:t>Количество заполняемых ячеек области</w:t>
            </w:r>
          </w:p>
        </w:tc>
      </w:tr>
      <w:tr w:rsidR="00613FE9" w14:paraId="78820994" w14:textId="77777777" w:rsidTr="00A47991">
        <w:tc>
          <w:tcPr>
            <w:tcW w:w="4672" w:type="dxa"/>
          </w:tcPr>
          <w:p w14:paraId="48BC5B03" w14:textId="603929F8" w:rsidR="00613FE9" w:rsidRDefault="00613FE9" w:rsidP="00836004">
            <w:r>
              <w:t>Точка</w:t>
            </w:r>
            <w:r w:rsidR="00805057">
              <w:t xml:space="preserve"> трёхмерного</w:t>
            </w:r>
            <w:r>
              <w:t xml:space="preserve"> пространства</w:t>
            </w:r>
          </w:p>
        </w:tc>
        <w:tc>
          <w:tcPr>
            <w:tcW w:w="4673" w:type="dxa"/>
          </w:tcPr>
          <w:p w14:paraId="7CFC5CD3" w14:textId="3EB1F074" w:rsidR="00613FE9" w:rsidRPr="002F5377" w:rsidRDefault="00613FE9" w:rsidP="00836004">
            <w:r>
              <w:t xml:space="preserve">Координаты по осям </w:t>
            </w:r>
            <w:r>
              <w:rPr>
                <w:lang w:val="en-US"/>
              </w:rPr>
              <w:t>x</w:t>
            </w:r>
            <w:r w:rsidRPr="00613FE9">
              <w:t xml:space="preserve">, </w:t>
            </w:r>
            <w:r>
              <w:rPr>
                <w:lang w:val="en-US"/>
              </w:rPr>
              <w:t>y</w:t>
            </w:r>
            <w:r w:rsidRPr="00613FE9">
              <w:t xml:space="preserve">, </w:t>
            </w:r>
            <w:r>
              <w:rPr>
                <w:lang w:val="en-US"/>
              </w:rPr>
              <w:t>z</w:t>
            </w:r>
          </w:p>
        </w:tc>
      </w:tr>
      <w:tr w:rsidR="00613FE9" w14:paraId="67218B81" w14:textId="77777777" w:rsidTr="00A47991">
        <w:tc>
          <w:tcPr>
            <w:tcW w:w="4672" w:type="dxa"/>
          </w:tcPr>
          <w:p w14:paraId="64CF2E32" w14:textId="2C3DBB82" w:rsidR="00613FE9" w:rsidRDefault="00613FE9" w:rsidP="00836004">
            <w:r>
              <w:t>Объект сцены</w:t>
            </w:r>
          </w:p>
        </w:tc>
        <w:tc>
          <w:tcPr>
            <w:tcW w:w="4673" w:type="dxa"/>
          </w:tcPr>
          <w:p w14:paraId="7B2C2201" w14:textId="377514E7" w:rsidR="00613FE9" w:rsidRDefault="00613FE9" w:rsidP="00836004">
            <w:r>
              <w:t>Грани и вершины</w:t>
            </w:r>
          </w:p>
        </w:tc>
      </w:tr>
      <w:tr w:rsidR="00613FE9" w14:paraId="4E6A1C4A" w14:textId="77777777" w:rsidTr="00A47991">
        <w:tc>
          <w:tcPr>
            <w:tcW w:w="4672" w:type="dxa"/>
          </w:tcPr>
          <w:p w14:paraId="40F03F05" w14:textId="798440E3" w:rsidR="00613FE9" w:rsidRDefault="00613FE9" w:rsidP="00836004">
            <w:r>
              <w:t>Источник света</w:t>
            </w:r>
          </w:p>
        </w:tc>
        <w:tc>
          <w:tcPr>
            <w:tcW w:w="4673" w:type="dxa"/>
          </w:tcPr>
          <w:p w14:paraId="5BAE7277" w14:textId="160EC2EC" w:rsidR="00613FE9" w:rsidRDefault="00613FE9" w:rsidP="00836004">
            <w:r>
              <w:t>Точка трёхмерно</w:t>
            </w:r>
            <w:r w:rsidR="001B38DE">
              <w:t>го</w:t>
            </w:r>
            <w:r>
              <w:t xml:space="preserve"> пространств</w:t>
            </w:r>
            <w:r w:rsidR="001B38DE">
              <w:t xml:space="preserve">а, в которой источник </w:t>
            </w:r>
            <w:r w:rsidR="001B38DE">
              <w:lastRenderedPageBreak/>
              <w:t>находится,</w:t>
            </w:r>
            <w:r>
              <w:t xml:space="preserve"> и вектор направления распространения света</w:t>
            </w:r>
          </w:p>
        </w:tc>
      </w:tr>
      <w:tr w:rsidR="00613FE9" w14:paraId="1C9B847E" w14:textId="77777777" w:rsidTr="00A47991">
        <w:tc>
          <w:tcPr>
            <w:tcW w:w="4672" w:type="dxa"/>
          </w:tcPr>
          <w:p w14:paraId="644E905C" w14:textId="0D1253D1" w:rsidR="00613FE9" w:rsidRDefault="002F5377" w:rsidP="00836004">
            <w:r>
              <w:lastRenderedPageBreak/>
              <w:t>Вектор</w:t>
            </w:r>
          </w:p>
        </w:tc>
        <w:tc>
          <w:tcPr>
            <w:tcW w:w="4673" w:type="dxa"/>
          </w:tcPr>
          <w:p w14:paraId="350504F2" w14:textId="34B2A830" w:rsidR="00613FE9" w:rsidRPr="00805057" w:rsidRDefault="00DE1476" w:rsidP="00836004">
            <w:r>
              <w:t xml:space="preserve">Приращения единичного вектора по осям </w:t>
            </w:r>
            <w:r>
              <w:rPr>
                <w:lang w:val="en-US"/>
              </w:rPr>
              <w:t>x</w:t>
            </w:r>
            <w:r w:rsidRPr="00DE1476">
              <w:t xml:space="preserve">, </w:t>
            </w:r>
            <w:r>
              <w:rPr>
                <w:lang w:val="en-US"/>
              </w:rPr>
              <w:t>y</w:t>
            </w:r>
            <w:r w:rsidRPr="00DE1476">
              <w:t xml:space="preserve">, </w:t>
            </w:r>
            <w:r>
              <w:rPr>
                <w:lang w:val="en-US"/>
              </w:rPr>
              <w:t>z</w:t>
            </w:r>
          </w:p>
        </w:tc>
      </w:tr>
    </w:tbl>
    <w:p w14:paraId="030DCE61" w14:textId="22E8EBDB" w:rsidR="00A47991" w:rsidRDefault="00A47991" w:rsidP="00836004"/>
    <w:p w14:paraId="5CACE708" w14:textId="1B0C3FF7" w:rsidR="00FF2C28" w:rsidRDefault="00FF2C28" w:rsidP="00836004"/>
    <w:p w14:paraId="3FFE9FAD" w14:textId="05118571" w:rsidR="00FF2C28" w:rsidRDefault="00FF2C28" w:rsidP="00836004"/>
    <w:p w14:paraId="0C38F0E8" w14:textId="2A617E4B" w:rsidR="00FF2C28" w:rsidRDefault="00FF2C28" w:rsidP="00836004"/>
    <w:p w14:paraId="7936BEBC" w14:textId="1A62BAC8" w:rsidR="00FF2C28" w:rsidRDefault="00FF2C28" w:rsidP="00836004"/>
    <w:p w14:paraId="58A4591B" w14:textId="5343CB42" w:rsidR="00FF2C28" w:rsidRDefault="00FF2C28" w:rsidP="00836004"/>
    <w:p w14:paraId="6AD9934B" w14:textId="5FA6B040" w:rsidR="00FF2C28" w:rsidRDefault="00FF2C28" w:rsidP="00836004"/>
    <w:p w14:paraId="18C482CF" w14:textId="23F7144C" w:rsidR="00FF2C28" w:rsidRDefault="00FF2C28" w:rsidP="00836004"/>
    <w:p w14:paraId="58D267AC" w14:textId="56938611" w:rsidR="00FF2C28" w:rsidRDefault="00FF2C28" w:rsidP="00836004"/>
    <w:p w14:paraId="748B14C3" w14:textId="14CEE1B5" w:rsidR="00FF2C28" w:rsidRDefault="00FF2C28" w:rsidP="00836004"/>
    <w:p w14:paraId="5FB5ABA7" w14:textId="578709C5" w:rsidR="00FF2C28" w:rsidRDefault="00FF2C28" w:rsidP="00836004"/>
    <w:p w14:paraId="728EBE2E" w14:textId="6922CEF6" w:rsidR="00FF2C28" w:rsidRDefault="00FF2C28" w:rsidP="00836004"/>
    <w:p w14:paraId="776AB511" w14:textId="53B13720" w:rsidR="00FF2C28" w:rsidRDefault="00FF2C28" w:rsidP="00836004"/>
    <w:p w14:paraId="590E4E0E" w14:textId="77777777" w:rsidR="00FF2C28" w:rsidRDefault="00FF2C28" w:rsidP="00836004"/>
    <w:p w14:paraId="18CD6B4C" w14:textId="77777777" w:rsidR="00FF2C28" w:rsidRDefault="00FF2C28" w:rsidP="00836004"/>
    <w:p w14:paraId="7212DF62" w14:textId="24068C99" w:rsidR="002612B5" w:rsidRDefault="002612B5" w:rsidP="002612B5">
      <w:pPr>
        <w:pStyle w:val="1"/>
        <w:ind w:left="708" w:hanging="708"/>
        <w:jc w:val="center"/>
      </w:pPr>
      <w:bookmarkStart w:id="17" w:name="_Toc45454582"/>
      <w:r>
        <w:lastRenderedPageBreak/>
        <w:t>3. Технологическая часть</w:t>
      </w:r>
      <w:bookmarkEnd w:id="17"/>
    </w:p>
    <w:p w14:paraId="39DF5044" w14:textId="5C30CF0C" w:rsidR="002612B5" w:rsidRDefault="002612B5" w:rsidP="002612B5">
      <w:pPr>
        <w:pStyle w:val="2"/>
      </w:pPr>
      <w:bookmarkStart w:id="18" w:name="_Toc45454583"/>
      <w:r>
        <w:t>3.1 Выбор языка программирования и среды разработки</w:t>
      </w:r>
      <w:bookmarkEnd w:id="18"/>
    </w:p>
    <w:p w14:paraId="05B7C347" w14:textId="29EA501E" w:rsidR="002612B5" w:rsidRDefault="002612B5" w:rsidP="002612B5">
      <w:r>
        <w:t xml:space="preserve">Программный продукт будет писаться на языке </w:t>
      </w:r>
      <w:r>
        <w:rPr>
          <w:lang w:val="en-US"/>
        </w:rPr>
        <w:t>C</w:t>
      </w:r>
      <w:r w:rsidRPr="002612B5">
        <w:t>++</w:t>
      </w:r>
      <w:r w:rsidR="00A07F13">
        <w:t>. Данный выбор обусловлен следующими факторами:</w:t>
      </w:r>
    </w:p>
    <w:p w14:paraId="1D1064EB" w14:textId="646A968E" w:rsidR="000359F4" w:rsidRDefault="000359F4" w:rsidP="002612B5">
      <w:r>
        <w:t>1. Данный язык преподавался в рамках курса Объектно-Ориентированного Программирования</w:t>
      </w:r>
      <w:r w:rsidR="000253E6">
        <w:t>, что указывает на факт того, что я ознакомлен с ним</w:t>
      </w:r>
      <w:r w:rsidRPr="000359F4">
        <w:t>;</w:t>
      </w:r>
    </w:p>
    <w:p w14:paraId="575A620D" w14:textId="7390A31A" w:rsidR="000359F4" w:rsidRPr="003508E7" w:rsidRDefault="000359F4" w:rsidP="002612B5">
      <w:r w:rsidRPr="00152356">
        <w:t>2.</w:t>
      </w:r>
      <w:r w:rsidR="00152356">
        <w:t xml:space="preserve"> Высокая вычислительная производительность</w:t>
      </w:r>
      <w:r w:rsidR="00740BB5">
        <w:t>. В аналитической части мною была обозначена важность скорости исполнения кода</w:t>
      </w:r>
      <w:r w:rsidR="003508E7" w:rsidRPr="003508E7">
        <w:t>;</w:t>
      </w:r>
    </w:p>
    <w:p w14:paraId="69F006CC" w14:textId="2759763D" w:rsidR="00152356" w:rsidRPr="007C75F5" w:rsidRDefault="00152356" w:rsidP="002612B5">
      <w:r w:rsidRPr="00152356">
        <w:t xml:space="preserve">3. </w:t>
      </w:r>
      <w:r>
        <w:t>Язык поддерживает объектно-ориентированную парадигму программирования</w:t>
      </w:r>
      <w:r w:rsidR="00FC47B9" w:rsidRPr="00FC47B9">
        <w:t xml:space="preserve">. </w:t>
      </w:r>
      <w:r w:rsidR="007C75F5">
        <w:t>Данный фактор позволить привести объекты сцены к объектам классов, а также пользоваться шаблонами проектирования. В свою очередь, описанные факты дадут возможность писать читаемый и эффективный код</w:t>
      </w:r>
      <w:r w:rsidR="007C75F5" w:rsidRPr="007C75F5">
        <w:t>;</w:t>
      </w:r>
    </w:p>
    <w:p w14:paraId="08D96951" w14:textId="403AB9D3" w:rsidR="00FC47B9" w:rsidRPr="006815F2" w:rsidRDefault="00FC47B9" w:rsidP="002612B5">
      <w:r>
        <w:t>4. Доступность. Большое количество учебной литературы позволит быстро и эффективно писать код</w:t>
      </w:r>
      <w:r w:rsidR="001328EB" w:rsidRPr="006815F2">
        <w:t>.</w:t>
      </w:r>
    </w:p>
    <w:p w14:paraId="581776A8" w14:textId="28832DEE" w:rsidR="00177351" w:rsidRDefault="00177351" w:rsidP="002612B5">
      <w:r>
        <w:t xml:space="preserve">При написании программы будет использоваться среда разработки </w:t>
      </w:r>
      <w:r>
        <w:rPr>
          <w:lang w:val="en-US"/>
        </w:rPr>
        <w:t>QT</w:t>
      </w:r>
      <w:r w:rsidR="001328EB" w:rsidRPr="001328EB">
        <w:t xml:space="preserve"> </w:t>
      </w:r>
      <w:r>
        <w:rPr>
          <w:lang w:val="en-US"/>
        </w:rPr>
        <w:t>Creator</w:t>
      </w:r>
      <w:r w:rsidRPr="00177351">
        <w:t xml:space="preserve">. </w:t>
      </w:r>
      <w:r>
        <w:t>Данный выбор обусловлен следующими факторами:</w:t>
      </w:r>
    </w:p>
    <w:p w14:paraId="32D59497" w14:textId="4629A2F5" w:rsidR="00177351" w:rsidRDefault="00177351" w:rsidP="002612B5">
      <w:r>
        <w:t>1. Я пользуюсь данной средой разработки уже 1,5 года</w:t>
      </w:r>
      <w:r w:rsidR="001328EB">
        <w:t>, и достаточно хорошо с ней знаком</w:t>
      </w:r>
      <w:r w:rsidR="001328EB" w:rsidRPr="001328EB">
        <w:t>;</w:t>
      </w:r>
    </w:p>
    <w:p w14:paraId="18E74E33" w14:textId="129BF3B6" w:rsidR="00026520" w:rsidRPr="001328EB" w:rsidRDefault="001328EB" w:rsidP="001D2E86">
      <w:r w:rsidRPr="001328EB">
        <w:t xml:space="preserve">2. </w:t>
      </w:r>
      <w:r w:rsidR="00026520">
        <w:rPr>
          <w:lang w:val="en-US"/>
        </w:rPr>
        <w:t>QT</w:t>
      </w:r>
      <w:r w:rsidR="00026520" w:rsidRPr="00026520">
        <w:t xml:space="preserve"> </w:t>
      </w:r>
      <w:r w:rsidR="00026520">
        <w:rPr>
          <w:lang w:val="en-US"/>
        </w:rPr>
        <w:t>Creator</w:t>
      </w:r>
      <w:r w:rsidR="00026520" w:rsidRPr="00026520">
        <w:t xml:space="preserve"> </w:t>
      </w:r>
      <w:r>
        <w:t xml:space="preserve">позволяет работать с расширением </w:t>
      </w:r>
      <w:proofErr w:type="spellStart"/>
      <w:r>
        <w:rPr>
          <w:lang w:val="en-US"/>
        </w:rPr>
        <w:t>Q</w:t>
      </w:r>
      <w:r w:rsidR="00A84CAD">
        <w:rPr>
          <w:lang w:val="en-US"/>
        </w:rPr>
        <w:t>Design</w:t>
      </w:r>
      <w:proofErr w:type="spellEnd"/>
      <w:r w:rsidRPr="001328EB">
        <w:t xml:space="preserve">, </w:t>
      </w:r>
      <w:r w:rsidR="006815F2">
        <w:t xml:space="preserve">которое </w:t>
      </w:r>
      <w:r>
        <w:t>позволит создать удобный и надёжный интерфейс</w:t>
      </w:r>
      <w:r w:rsidR="006815F2">
        <w:t xml:space="preserve"> для программного продукта</w:t>
      </w:r>
      <w:r>
        <w:t xml:space="preserve"> за краткие сроки</w:t>
      </w:r>
      <w:r w:rsidR="001D2E86" w:rsidRPr="001D2E86">
        <w:t>.</w:t>
      </w:r>
      <w:r w:rsidR="00026520">
        <w:t xml:space="preserve"> </w:t>
      </w:r>
    </w:p>
    <w:p w14:paraId="567BD4C5" w14:textId="2E3433DE" w:rsidR="00177351" w:rsidRDefault="00177351" w:rsidP="00177351">
      <w:pPr>
        <w:pStyle w:val="2"/>
      </w:pPr>
      <w:bookmarkStart w:id="19" w:name="_Toc45454584"/>
      <w:r w:rsidRPr="00177351">
        <w:t xml:space="preserve">3.2 </w:t>
      </w:r>
      <w:r w:rsidR="0002508C">
        <w:t>Поля данных реализуемых классов</w:t>
      </w:r>
      <w:bookmarkEnd w:id="19"/>
    </w:p>
    <w:p w14:paraId="14BFFE3F" w14:textId="4955FC2F" w:rsidR="0002508C" w:rsidRDefault="0002508C" w:rsidP="002B0A81">
      <w:pPr>
        <w:pStyle w:val="4"/>
      </w:pPr>
      <w:r>
        <w:t>Математические элементы:</w:t>
      </w:r>
    </w:p>
    <w:p w14:paraId="39B1CC66" w14:textId="77777777" w:rsidR="0002508C" w:rsidRPr="0002508C" w:rsidRDefault="0002508C" w:rsidP="00025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02508C">
        <w:rPr>
          <w:rFonts w:ascii="Courier New" w:hAnsi="Courier New" w:cs="Courier New"/>
          <w:color w:val="0070C0"/>
          <w:sz w:val="20"/>
          <w:lang w:val="en-US" w:eastAsia="ru-RU"/>
        </w:rPr>
        <w:t>class</w:t>
      </w:r>
      <w:r w:rsidRPr="0002508C">
        <w:rPr>
          <w:rFonts w:ascii="Courier New" w:hAnsi="Courier New" w:cs="Courier New"/>
          <w:color w:val="7030A0"/>
          <w:sz w:val="20"/>
          <w:lang w:val="en-US" w:eastAsia="ru-RU"/>
        </w:rPr>
        <w:t xml:space="preserve"> </w:t>
      </w:r>
      <w:r w:rsidRPr="0002508C">
        <w:rPr>
          <w:rFonts w:ascii="Courier New" w:hAnsi="Courier New" w:cs="Courier New"/>
          <w:b/>
          <w:bCs/>
          <w:color w:val="7030A0"/>
          <w:sz w:val="20"/>
          <w:lang w:val="en-US" w:eastAsia="ru-RU"/>
        </w:rPr>
        <w:t>Dot2D</w:t>
      </w:r>
    </w:p>
    <w:p w14:paraId="74FB409D" w14:textId="77777777" w:rsidR="0002508C" w:rsidRPr="0002508C" w:rsidRDefault="0002508C" w:rsidP="00025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02508C">
        <w:rPr>
          <w:rFonts w:ascii="Courier New" w:hAnsi="Courier New" w:cs="Courier New"/>
          <w:sz w:val="20"/>
          <w:lang w:val="en-US" w:eastAsia="ru-RU"/>
        </w:rPr>
        <w:t>{</w:t>
      </w:r>
    </w:p>
    <w:p w14:paraId="65EAC5E3" w14:textId="77777777" w:rsidR="0002508C" w:rsidRPr="0002508C" w:rsidRDefault="0002508C" w:rsidP="00025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color w:val="0070C0"/>
          <w:sz w:val="20"/>
          <w:lang w:val="en-US" w:eastAsia="ru-RU"/>
        </w:rPr>
      </w:pPr>
      <w:r w:rsidRPr="0002508C">
        <w:rPr>
          <w:rFonts w:ascii="Courier New" w:hAnsi="Courier New" w:cs="Courier New"/>
          <w:color w:val="0070C0"/>
          <w:sz w:val="20"/>
          <w:lang w:val="en-US" w:eastAsia="ru-RU"/>
        </w:rPr>
        <w:lastRenderedPageBreak/>
        <w:t>private:</w:t>
      </w:r>
    </w:p>
    <w:p w14:paraId="5A8A0E59" w14:textId="62B3BD57" w:rsidR="0002508C" w:rsidRPr="0002508C" w:rsidRDefault="0002508C" w:rsidP="00025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02508C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02508C">
        <w:rPr>
          <w:rFonts w:ascii="Courier New" w:hAnsi="Courier New" w:cs="Courier New"/>
          <w:color w:val="0070C0"/>
          <w:sz w:val="20"/>
          <w:lang w:val="en-US" w:eastAsia="ru-RU"/>
        </w:rPr>
        <w:t xml:space="preserve">double </w:t>
      </w:r>
      <w:proofErr w:type="spellStart"/>
      <w:r w:rsidRPr="0002508C">
        <w:rPr>
          <w:rFonts w:ascii="Courier New" w:hAnsi="Courier New" w:cs="Courier New"/>
          <w:sz w:val="20"/>
          <w:lang w:val="en-US" w:eastAsia="ru-RU"/>
        </w:rPr>
        <w:t>xCoordinate</w:t>
      </w:r>
      <w:proofErr w:type="spellEnd"/>
      <w:r w:rsidRPr="0002508C">
        <w:rPr>
          <w:rFonts w:ascii="Courier New" w:hAnsi="Courier New" w:cs="Courier New"/>
          <w:sz w:val="20"/>
          <w:lang w:val="en-US" w:eastAsia="ru-RU"/>
        </w:rPr>
        <w:t>,</w:t>
      </w:r>
      <w:r w:rsidRPr="0002508C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02508C">
        <w:rPr>
          <w:rFonts w:ascii="Courier New" w:hAnsi="Courier New" w:cs="Courier New"/>
          <w:sz w:val="20"/>
          <w:lang w:val="en-US" w:eastAsia="ru-RU"/>
        </w:rPr>
        <w:t>yCoordinate</w:t>
      </w:r>
      <w:proofErr w:type="spellEnd"/>
      <w:r w:rsidRPr="0002508C">
        <w:rPr>
          <w:rFonts w:ascii="Courier New" w:hAnsi="Courier New" w:cs="Courier New"/>
          <w:sz w:val="20"/>
          <w:lang w:val="en-US" w:eastAsia="ru-RU"/>
        </w:rPr>
        <w:t>;</w:t>
      </w:r>
    </w:p>
    <w:p w14:paraId="7D555AB3" w14:textId="77777777" w:rsidR="0002508C" w:rsidRPr="0002508C" w:rsidRDefault="0002508C" w:rsidP="00025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02508C">
        <w:rPr>
          <w:rFonts w:ascii="Courier New" w:hAnsi="Courier New" w:cs="Courier New"/>
          <w:sz w:val="20"/>
          <w:lang w:val="en-US" w:eastAsia="ru-RU"/>
        </w:rPr>
        <w:t>};</w:t>
      </w:r>
    </w:p>
    <w:p w14:paraId="4E857438" w14:textId="77777777" w:rsidR="0002508C" w:rsidRPr="0002508C" w:rsidRDefault="0002508C" w:rsidP="00025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</w:p>
    <w:p w14:paraId="70C87776" w14:textId="77777777" w:rsidR="0002508C" w:rsidRPr="0002508C" w:rsidRDefault="0002508C" w:rsidP="00025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02508C">
        <w:rPr>
          <w:rFonts w:ascii="Courier New" w:hAnsi="Courier New" w:cs="Courier New"/>
          <w:color w:val="0070C0"/>
          <w:sz w:val="20"/>
          <w:lang w:val="en-US" w:eastAsia="ru-RU"/>
        </w:rPr>
        <w:t xml:space="preserve">class </w:t>
      </w:r>
      <w:r w:rsidRPr="0002508C">
        <w:rPr>
          <w:rFonts w:ascii="Courier New" w:hAnsi="Courier New" w:cs="Courier New"/>
          <w:b/>
          <w:bCs/>
          <w:color w:val="7030A0"/>
          <w:sz w:val="20"/>
          <w:lang w:val="en-US" w:eastAsia="ru-RU"/>
        </w:rPr>
        <w:t>Dot3D</w:t>
      </w:r>
    </w:p>
    <w:p w14:paraId="559BD204" w14:textId="77777777" w:rsidR="0002508C" w:rsidRPr="0002508C" w:rsidRDefault="0002508C" w:rsidP="00025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02508C">
        <w:rPr>
          <w:rFonts w:ascii="Courier New" w:hAnsi="Courier New" w:cs="Courier New"/>
          <w:sz w:val="20"/>
          <w:lang w:val="en-US" w:eastAsia="ru-RU"/>
        </w:rPr>
        <w:t>{</w:t>
      </w:r>
    </w:p>
    <w:p w14:paraId="55D4CFE0" w14:textId="77777777" w:rsidR="0002508C" w:rsidRPr="0002508C" w:rsidRDefault="0002508C" w:rsidP="00025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color w:val="0070C0"/>
          <w:sz w:val="20"/>
          <w:lang w:val="en-US" w:eastAsia="ru-RU"/>
        </w:rPr>
      </w:pPr>
      <w:r w:rsidRPr="0002508C">
        <w:rPr>
          <w:rFonts w:ascii="Courier New" w:hAnsi="Courier New" w:cs="Courier New"/>
          <w:color w:val="0070C0"/>
          <w:sz w:val="20"/>
          <w:lang w:val="en-US" w:eastAsia="ru-RU"/>
        </w:rPr>
        <w:t>private:</w:t>
      </w:r>
    </w:p>
    <w:p w14:paraId="5751972D" w14:textId="57869FF7" w:rsidR="0002508C" w:rsidRPr="0002508C" w:rsidRDefault="0002508C" w:rsidP="00025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02508C">
        <w:rPr>
          <w:rFonts w:ascii="Courier New" w:hAnsi="Courier New" w:cs="Courier New"/>
          <w:color w:val="C0C0C0"/>
          <w:sz w:val="20"/>
          <w:lang w:val="en-US" w:eastAsia="ru-RU"/>
        </w:rPr>
        <w:t xml:space="preserve">   </w:t>
      </w:r>
      <w:r w:rsidRPr="0002508C">
        <w:rPr>
          <w:rFonts w:ascii="Courier New" w:hAnsi="Courier New" w:cs="Courier New"/>
          <w:color w:val="7030A0"/>
          <w:sz w:val="20"/>
          <w:lang w:val="en-US" w:eastAsia="ru-RU"/>
        </w:rPr>
        <w:t xml:space="preserve"> double </w:t>
      </w:r>
      <w:proofErr w:type="spellStart"/>
      <w:r w:rsidRPr="0002508C">
        <w:rPr>
          <w:rFonts w:ascii="Courier New" w:hAnsi="Courier New" w:cs="Courier New"/>
          <w:sz w:val="20"/>
          <w:lang w:val="en-US" w:eastAsia="ru-RU"/>
        </w:rPr>
        <w:t>xCoordinate</w:t>
      </w:r>
      <w:proofErr w:type="spellEnd"/>
      <w:r w:rsidRPr="0002508C">
        <w:rPr>
          <w:rFonts w:ascii="Courier New" w:hAnsi="Courier New" w:cs="Courier New"/>
          <w:sz w:val="20"/>
          <w:lang w:val="en-US" w:eastAsia="ru-RU"/>
        </w:rPr>
        <w:t>,</w:t>
      </w:r>
      <w:r w:rsidRPr="0002508C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02508C">
        <w:rPr>
          <w:rFonts w:ascii="Courier New" w:hAnsi="Courier New" w:cs="Courier New"/>
          <w:sz w:val="20"/>
          <w:lang w:val="en-US" w:eastAsia="ru-RU"/>
        </w:rPr>
        <w:t>yCoordinate</w:t>
      </w:r>
      <w:proofErr w:type="spellEnd"/>
      <w:r w:rsidRPr="0002508C">
        <w:rPr>
          <w:rFonts w:ascii="Courier New" w:hAnsi="Courier New" w:cs="Courier New"/>
          <w:sz w:val="20"/>
          <w:lang w:val="en-US" w:eastAsia="ru-RU"/>
        </w:rPr>
        <w:t>,</w:t>
      </w:r>
      <w:r w:rsidRPr="0002508C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02508C">
        <w:rPr>
          <w:rFonts w:ascii="Courier New" w:hAnsi="Courier New" w:cs="Courier New"/>
          <w:sz w:val="20"/>
          <w:lang w:val="en-US" w:eastAsia="ru-RU"/>
        </w:rPr>
        <w:t>zCoordinate</w:t>
      </w:r>
      <w:proofErr w:type="spellEnd"/>
      <w:r w:rsidRPr="0002508C">
        <w:rPr>
          <w:rFonts w:ascii="Courier New" w:hAnsi="Courier New" w:cs="Courier New"/>
          <w:sz w:val="20"/>
          <w:lang w:val="en-US" w:eastAsia="ru-RU"/>
        </w:rPr>
        <w:t>;</w:t>
      </w:r>
    </w:p>
    <w:p w14:paraId="702182FE" w14:textId="77777777" w:rsidR="0002508C" w:rsidRPr="0002508C" w:rsidRDefault="0002508C" w:rsidP="00025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</w:p>
    <w:p w14:paraId="50AB4ED2" w14:textId="77777777" w:rsidR="0002508C" w:rsidRPr="0002508C" w:rsidRDefault="0002508C" w:rsidP="00025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02508C">
        <w:rPr>
          <w:rFonts w:ascii="Courier New" w:hAnsi="Courier New" w:cs="Courier New"/>
          <w:sz w:val="20"/>
          <w:lang w:val="en-US" w:eastAsia="ru-RU"/>
        </w:rPr>
        <w:t>};</w:t>
      </w:r>
    </w:p>
    <w:p w14:paraId="56FBB491" w14:textId="77777777" w:rsidR="0002508C" w:rsidRPr="0002508C" w:rsidRDefault="0002508C" w:rsidP="00025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</w:p>
    <w:p w14:paraId="114AF632" w14:textId="77777777" w:rsidR="0002508C" w:rsidRPr="0002508C" w:rsidRDefault="0002508C" w:rsidP="00025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02508C">
        <w:rPr>
          <w:rFonts w:ascii="Courier New" w:hAnsi="Courier New" w:cs="Courier New"/>
          <w:color w:val="0070C0"/>
          <w:sz w:val="20"/>
          <w:lang w:val="en-US" w:eastAsia="ru-RU"/>
        </w:rPr>
        <w:t>class</w:t>
      </w:r>
      <w:r w:rsidRPr="0002508C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02508C">
        <w:rPr>
          <w:rFonts w:ascii="Courier New" w:hAnsi="Courier New" w:cs="Courier New"/>
          <w:b/>
          <w:bCs/>
          <w:color w:val="7030A0"/>
          <w:sz w:val="20"/>
          <w:lang w:val="en-US" w:eastAsia="ru-RU"/>
        </w:rPr>
        <w:t>MathVec</w:t>
      </w:r>
      <w:proofErr w:type="spellEnd"/>
    </w:p>
    <w:p w14:paraId="03D395A3" w14:textId="77777777" w:rsidR="0002508C" w:rsidRPr="0002508C" w:rsidRDefault="0002508C" w:rsidP="00025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02508C">
        <w:rPr>
          <w:rFonts w:ascii="Courier New" w:hAnsi="Courier New" w:cs="Courier New"/>
          <w:sz w:val="20"/>
          <w:lang w:val="en-US" w:eastAsia="ru-RU"/>
        </w:rPr>
        <w:t>{</w:t>
      </w:r>
    </w:p>
    <w:p w14:paraId="67204DE7" w14:textId="77777777" w:rsidR="0002508C" w:rsidRPr="0002508C" w:rsidRDefault="0002508C" w:rsidP="00025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color w:val="0070C0"/>
          <w:sz w:val="20"/>
          <w:lang w:val="en-US" w:eastAsia="ru-RU"/>
        </w:rPr>
      </w:pPr>
      <w:r w:rsidRPr="0002508C">
        <w:rPr>
          <w:rFonts w:ascii="Courier New" w:hAnsi="Courier New" w:cs="Courier New"/>
          <w:color w:val="0070C0"/>
          <w:sz w:val="20"/>
          <w:lang w:val="en-US" w:eastAsia="ru-RU"/>
        </w:rPr>
        <w:t>private:</w:t>
      </w:r>
    </w:p>
    <w:p w14:paraId="1F5B3BDA" w14:textId="3A7938D9" w:rsidR="0002508C" w:rsidRPr="0002508C" w:rsidRDefault="0002508C" w:rsidP="00025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02508C">
        <w:rPr>
          <w:rFonts w:ascii="Courier New" w:hAnsi="Courier New" w:cs="Courier New"/>
          <w:color w:val="C0C0C0"/>
          <w:sz w:val="20"/>
          <w:lang w:val="en-US" w:eastAsia="ru-RU"/>
        </w:rPr>
        <w:t xml:space="preserve">   </w:t>
      </w:r>
      <w:r w:rsidRPr="0002508C">
        <w:rPr>
          <w:rFonts w:ascii="Courier New" w:hAnsi="Courier New" w:cs="Courier New"/>
          <w:color w:val="0070C0"/>
          <w:sz w:val="20"/>
          <w:lang w:val="en-US" w:eastAsia="ru-RU"/>
        </w:rPr>
        <w:t xml:space="preserve"> double </w:t>
      </w:r>
      <w:proofErr w:type="spellStart"/>
      <w:r w:rsidRPr="0002508C">
        <w:rPr>
          <w:rFonts w:ascii="Courier New" w:hAnsi="Courier New" w:cs="Courier New"/>
          <w:sz w:val="20"/>
          <w:lang w:val="en-US" w:eastAsia="ru-RU"/>
        </w:rPr>
        <w:t>xInc</w:t>
      </w:r>
      <w:proofErr w:type="spellEnd"/>
      <w:r w:rsidRPr="0002508C">
        <w:rPr>
          <w:rFonts w:ascii="Courier New" w:hAnsi="Courier New" w:cs="Courier New"/>
          <w:sz w:val="20"/>
          <w:lang w:val="en-US" w:eastAsia="ru-RU"/>
        </w:rPr>
        <w:t>,</w:t>
      </w:r>
      <w:r w:rsidRPr="0002508C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02508C">
        <w:rPr>
          <w:rFonts w:ascii="Courier New" w:hAnsi="Courier New" w:cs="Courier New"/>
          <w:sz w:val="20"/>
          <w:lang w:val="en-US" w:eastAsia="ru-RU"/>
        </w:rPr>
        <w:t>yInc</w:t>
      </w:r>
      <w:proofErr w:type="spellEnd"/>
      <w:r w:rsidRPr="0002508C">
        <w:rPr>
          <w:rFonts w:ascii="Courier New" w:hAnsi="Courier New" w:cs="Courier New"/>
          <w:sz w:val="20"/>
          <w:lang w:val="en-US" w:eastAsia="ru-RU"/>
        </w:rPr>
        <w:t>,</w:t>
      </w:r>
      <w:r w:rsidRPr="0002508C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02508C">
        <w:rPr>
          <w:rFonts w:ascii="Courier New" w:hAnsi="Courier New" w:cs="Courier New"/>
          <w:sz w:val="20"/>
          <w:lang w:val="en-US" w:eastAsia="ru-RU"/>
        </w:rPr>
        <w:t>zInc</w:t>
      </w:r>
      <w:proofErr w:type="spellEnd"/>
      <w:r w:rsidRPr="0002508C">
        <w:rPr>
          <w:rFonts w:ascii="Courier New" w:hAnsi="Courier New" w:cs="Courier New"/>
          <w:sz w:val="20"/>
          <w:lang w:val="en-US" w:eastAsia="ru-RU"/>
        </w:rPr>
        <w:t>;</w:t>
      </w:r>
    </w:p>
    <w:p w14:paraId="49426418" w14:textId="10EAC2DF" w:rsidR="007A575A" w:rsidRDefault="0002508C" w:rsidP="0002508C">
      <w:pPr>
        <w:rPr>
          <w:sz w:val="24"/>
          <w:szCs w:val="24"/>
          <w:lang w:eastAsia="ru-RU"/>
        </w:rPr>
      </w:pPr>
      <w:r w:rsidRPr="0002508C">
        <w:rPr>
          <w:sz w:val="24"/>
          <w:szCs w:val="24"/>
          <w:lang w:eastAsia="ru-RU"/>
        </w:rPr>
        <w:t>};</w:t>
      </w:r>
    </w:p>
    <w:p w14:paraId="1942A095" w14:textId="23CB98E4" w:rsidR="0057423E" w:rsidRDefault="0057423E" w:rsidP="002B0A81">
      <w:pPr>
        <w:pStyle w:val="4"/>
      </w:pPr>
      <w:r>
        <w:t>Составляющие модели:</w:t>
      </w:r>
    </w:p>
    <w:p w14:paraId="08BA0AF6" w14:textId="77777777" w:rsidR="0057423E" w:rsidRPr="009529D6" w:rsidRDefault="0057423E" w:rsidP="00574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eastAsia="ru-RU"/>
        </w:rPr>
      </w:pPr>
      <w:r w:rsidRPr="0057423E">
        <w:rPr>
          <w:rFonts w:ascii="Courier New" w:hAnsi="Courier New" w:cs="Courier New"/>
          <w:color w:val="0070C0"/>
          <w:sz w:val="20"/>
          <w:lang w:val="en-US" w:eastAsia="ru-RU"/>
        </w:rPr>
        <w:t>class</w:t>
      </w:r>
      <w:r w:rsidRPr="009529D6">
        <w:rPr>
          <w:rFonts w:ascii="Courier New" w:hAnsi="Courier New" w:cs="Courier New"/>
          <w:color w:val="0070C0"/>
          <w:sz w:val="20"/>
          <w:lang w:eastAsia="ru-RU"/>
        </w:rPr>
        <w:t xml:space="preserve"> </w:t>
      </w:r>
      <w:r w:rsidRPr="0057423E">
        <w:rPr>
          <w:rFonts w:ascii="Courier New" w:hAnsi="Courier New" w:cs="Courier New"/>
          <w:b/>
          <w:bCs/>
          <w:color w:val="7030A0"/>
          <w:sz w:val="20"/>
          <w:lang w:val="en-US" w:eastAsia="ru-RU"/>
        </w:rPr>
        <w:t>Vertex</w:t>
      </w:r>
    </w:p>
    <w:p w14:paraId="64433F0E" w14:textId="77777777" w:rsidR="0057423E" w:rsidRPr="009529D6" w:rsidRDefault="0057423E" w:rsidP="00574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eastAsia="ru-RU"/>
        </w:rPr>
      </w:pPr>
      <w:r w:rsidRPr="009529D6">
        <w:rPr>
          <w:rFonts w:ascii="Courier New" w:hAnsi="Courier New" w:cs="Courier New"/>
          <w:sz w:val="20"/>
          <w:lang w:eastAsia="ru-RU"/>
        </w:rPr>
        <w:t>{</w:t>
      </w:r>
    </w:p>
    <w:p w14:paraId="02D6E511" w14:textId="77777777" w:rsidR="0057423E" w:rsidRPr="009529D6" w:rsidRDefault="0057423E" w:rsidP="00574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color w:val="0070C0"/>
          <w:sz w:val="20"/>
          <w:lang w:eastAsia="ru-RU"/>
        </w:rPr>
      </w:pPr>
      <w:r w:rsidRPr="0057423E">
        <w:rPr>
          <w:rFonts w:ascii="Courier New" w:hAnsi="Courier New" w:cs="Courier New"/>
          <w:color w:val="0070C0"/>
          <w:sz w:val="20"/>
          <w:lang w:val="en-US" w:eastAsia="ru-RU"/>
        </w:rPr>
        <w:t>private</w:t>
      </w:r>
      <w:r w:rsidRPr="009529D6">
        <w:rPr>
          <w:rFonts w:ascii="Courier New" w:hAnsi="Courier New" w:cs="Courier New"/>
          <w:color w:val="0070C0"/>
          <w:sz w:val="20"/>
          <w:lang w:eastAsia="ru-RU"/>
        </w:rPr>
        <w:t>:</w:t>
      </w:r>
    </w:p>
    <w:p w14:paraId="091E5CA6" w14:textId="77777777" w:rsidR="0057423E" w:rsidRPr="0057423E" w:rsidRDefault="0057423E" w:rsidP="00574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9529D6">
        <w:rPr>
          <w:rFonts w:ascii="Courier New" w:hAnsi="Courier New" w:cs="Courier New"/>
          <w:color w:val="C0C0C0"/>
          <w:sz w:val="20"/>
          <w:lang w:eastAsia="ru-RU"/>
        </w:rPr>
        <w:t xml:space="preserve">    </w:t>
      </w:r>
      <w:r w:rsidRPr="0057423E">
        <w:rPr>
          <w:rFonts w:ascii="Courier New" w:hAnsi="Courier New" w:cs="Courier New"/>
          <w:color w:val="7030A0"/>
          <w:sz w:val="20"/>
          <w:lang w:val="en-US" w:eastAsia="ru-RU"/>
        </w:rPr>
        <w:t>Dot3D</w:t>
      </w:r>
      <w:r w:rsidRPr="0057423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57423E">
        <w:rPr>
          <w:rFonts w:ascii="Courier New" w:hAnsi="Courier New" w:cs="Courier New"/>
          <w:sz w:val="20"/>
          <w:lang w:val="en-US" w:eastAsia="ru-RU"/>
        </w:rPr>
        <w:t>position;</w:t>
      </w:r>
    </w:p>
    <w:p w14:paraId="6CD50ADF" w14:textId="77777777" w:rsidR="0057423E" w:rsidRPr="0057423E" w:rsidRDefault="0057423E" w:rsidP="00574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57423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gramStart"/>
      <w:r w:rsidRPr="0057423E">
        <w:rPr>
          <w:rFonts w:ascii="Courier New" w:hAnsi="Courier New" w:cs="Courier New"/>
          <w:color w:val="7030A0"/>
          <w:sz w:val="20"/>
          <w:lang w:val="en-US" w:eastAsia="ru-RU"/>
        </w:rPr>
        <w:t>std::</w:t>
      </w:r>
      <w:proofErr w:type="gramEnd"/>
      <w:r w:rsidRPr="0057423E">
        <w:rPr>
          <w:rFonts w:ascii="Courier New" w:hAnsi="Courier New" w:cs="Courier New"/>
          <w:color w:val="7030A0"/>
          <w:sz w:val="20"/>
          <w:lang w:val="en-US" w:eastAsia="ru-RU"/>
        </w:rPr>
        <w:t>list</w:t>
      </w:r>
      <w:r w:rsidRPr="0057423E">
        <w:rPr>
          <w:rFonts w:ascii="Courier New" w:hAnsi="Courier New" w:cs="Courier New"/>
          <w:sz w:val="20"/>
          <w:lang w:val="en-US" w:eastAsia="ru-RU"/>
        </w:rPr>
        <w:t>&lt;</w:t>
      </w:r>
      <w:proofErr w:type="spellStart"/>
      <w:r w:rsidRPr="0057423E">
        <w:rPr>
          <w:rFonts w:ascii="Courier New" w:hAnsi="Courier New" w:cs="Courier New"/>
          <w:color w:val="7030A0"/>
          <w:sz w:val="20"/>
          <w:lang w:val="en-US" w:eastAsia="ru-RU"/>
        </w:rPr>
        <w:t>size_t</w:t>
      </w:r>
      <w:proofErr w:type="spellEnd"/>
      <w:r w:rsidRPr="0057423E">
        <w:rPr>
          <w:rFonts w:ascii="Courier New" w:hAnsi="Courier New" w:cs="Courier New"/>
          <w:sz w:val="20"/>
          <w:lang w:val="en-US" w:eastAsia="ru-RU"/>
        </w:rPr>
        <w:t>&gt;</w:t>
      </w:r>
      <w:r w:rsidRPr="0057423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57423E">
        <w:rPr>
          <w:rFonts w:ascii="Courier New" w:hAnsi="Courier New" w:cs="Courier New"/>
          <w:sz w:val="20"/>
          <w:lang w:val="en-US" w:eastAsia="ru-RU"/>
        </w:rPr>
        <w:t>usedFacets</w:t>
      </w:r>
      <w:proofErr w:type="spellEnd"/>
      <w:r w:rsidRPr="0057423E">
        <w:rPr>
          <w:rFonts w:ascii="Courier New" w:hAnsi="Courier New" w:cs="Courier New"/>
          <w:sz w:val="20"/>
          <w:lang w:val="en-US" w:eastAsia="ru-RU"/>
        </w:rPr>
        <w:t>;</w:t>
      </w:r>
    </w:p>
    <w:p w14:paraId="440EF12E" w14:textId="77777777" w:rsidR="0057423E" w:rsidRPr="0057423E" w:rsidRDefault="0057423E" w:rsidP="00574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57423E">
        <w:rPr>
          <w:rFonts w:ascii="Courier New" w:hAnsi="Courier New" w:cs="Courier New"/>
          <w:sz w:val="20"/>
          <w:lang w:val="en-US" w:eastAsia="ru-RU"/>
        </w:rPr>
        <w:t>};</w:t>
      </w:r>
    </w:p>
    <w:p w14:paraId="0C475D16" w14:textId="77777777" w:rsidR="0057423E" w:rsidRPr="0057423E" w:rsidRDefault="0057423E" w:rsidP="00574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</w:p>
    <w:p w14:paraId="28CAD3A2" w14:textId="77777777" w:rsidR="0057423E" w:rsidRPr="0057423E" w:rsidRDefault="0057423E" w:rsidP="00574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57423E">
        <w:rPr>
          <w:rFonts w:ascii="Courier New" w:hAnsi="Courier New" w:cs="Courier New"/>
          <w:color w:val="0070C0"/>
          <w:sz w:val="20"/>
          <w:lang w:val="en-US" w:eastAsia="ru-RU"/>
        </w:rPr>
        <w:t>class</w:t>
      </w:r>
      <w:r w:rsidRPr="0057423E">
        <w:rPr>
          <w:rFonts w:ascii="Courier New" w:hAnsi="Courier New" w:cs="Courier New"/>
          <w:color w:val="00B0F0"/>
          <w:sz w:val="20"/>
          <w:lang w:val="en-US" w:eastAsia="ru-RU"/>
        </w:rPr>
        <w:t xml:space="preserve"> </w:t>
      </w:r>
      <w:r w:rsidRPr="0057423E">
        <w:rPr>
          <w:rFonts w:ascii="Courier New" w:hAnsi="Courier New" w:cs="Courier New"/>
          <w:b/>
          <w:bCs/>
          <w:color w:val="7030A0"/>
          <w:sz w:val="20"/>
          <w:lang w:val="en-US" w:eastAsia="ru-RU"/>
        </w:rPr>
        <w:t>Facet</w:t>
      </w:r>
    </w:p>
    <w:p w14:paraId="0825C200" w14:textId="77777777" w:rsidR="0057423E" w:rsidRPr="0057423E" w:rsidRDefault="0057423E" w:rsidP="00574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57423E">
        <w:rPr>
          <w:rFonts w:ascii="Courier New" w:hAnsi="Courier New" w:cs="Courier New"/>
          <w:sz w:val="20"/>
          <w:lang w:val="en-US" w:eastAsia="ru-RU"/>
        </w:rPr>
        <w:t>{</w:t>
      </w:r>
    </w:p>
    <w:p w14:paraId="2B902CCE" w14:textId="77777777" w:rsidR="0057423E" w:rsidRPr="0057423E" w:rsidRDefault="0057423E" w:rsidP="00574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color w:val="0070C0"/>
          <w:sz w:val="20"/>
          <w:lang w:val="en-US" w:eastAsia="ru-RU"/>
        </w:rPr>
      </w:pPr>
      <w:r w:rsidRPr="0057423E">
        <w:rPr>
          <w:rFonts w:ascii="Courier New" w:hAnsi="Courier New" w:cs="Courier New"/>
          <w:color w:val="0070C0"/>
          <w:sz w:val="20"/>
          <w:lang w:val="en-US" w:eastAsia="ru-RU"/>
        </w:rPr>
        <w:t>private:</w:t>
      </w:r>
    </w:p>
    <w:p w14:paraId="55139428" w14:textId="77777777" w:rsidR="0057423E" w:rsidRPr="0057423E" w:rsidRDefault="0057423E" w:rsidP="00574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57423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gramStart"/>
      <w:r w:rsidRPr="0057423E">
        <w:rPr>
          <w:rFonts w:ascii="Courier New" w:hAnsi="Courier New" w:cs="Courier New"/>
          <w:color w:val="7030A0"/>
          <w:sz w:val="20"/>
          <w:lang w:val="en-US" w:eastAsia="ru-RU"/>
        </w:rPr>
        <w:t>std::</w:t>
      </w:r>
      <w:proofErr w:type="gramEnd"/>
      <w:r w:rsidRPr="0057423E">
        <w:rPr>
          <w:rFonts w:ascii="Courier New" w:hAnsi="Courier New" w:cs="Courier New"/>
          <w:color w:val="7030A0"/>
          <w:sz w:val="20"/>
          <w:lang w:val="en-US" w:eastAsia="ru-RU"/>
        </w:rPr>
        <w:t>list</w:t>
      </w:r>
      <w:r w:rsidRPr="0057423E">
        <w:rPr>
          <w:rFonts w:ascii="Courier New" w:hAnsi="Courier New" w:cs="Courier New"/>
          <w:sz w:val="20"/>
          <w:lang w:val="en-US" w:eastAsia="ru-RU"/>
        </w:rPr>
        <w:t>&lt;</w:t>
      </w:r>
      <w:proofErr w:type="spellStart"/>
      <w:r w:rsidRPr="0057423E">
        <w:rPr>
          <w:rFonts w:ascii="Courier New" w:hAnsi="Courier New" w:cs="Courier New"/>
          <w:color w:val="7030A0"/>
          <w:sz w:val="20"/>
          <w:lang w:val="en-US" w:eastAsia="ru-RU"/>
        </w:rPr>
        <w:t>size_t</w:t>
      </w:r>
      <w:proofErr w:type="spellEnd"/>
      <w:r w:rsidRPr="0057423E">
        <w:rPr>
          <w:rFonts w:ascii="Courier New" w:hAnsi="Courier New" w:cs="Courier New"/>
          <w:sz w:val="20"/>
          <w:lang w:val="en-US" w:eastAsia="ru-RU"/>
        </w:rPr>
        <w:t>&gt;</w:t>
      </w:r>
      <w:r w:rsidRPr="0057423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57423E">
        <w:rPr>
          <w:rFonts w:ascii="Courier New" w:hAnsi="Courier New" w:cs="Courier New"/>
          <w:sz w:val="20"/>
          <w:lang w:val="en-US" w:eastAsia="ru-RU"/>
        </w:rPr>
        <w:t>usedDots</w:t>
      </w:r>
      <w:proofErr w:type="spellEnd"/>
      <w:r w:rsidRPr="0057423E">
        <w:rPr>
          <w:rFonts w:ascii="Courier New" w:hAnsi="Courier New" w:cs="Courier New"/>
          <w:sz w:val="20"/>
          <w:lang w:val="en-US" w:eastAsia="ru-RU"/>
        </w:rPr>
        <w:t>;</w:t>
      </w:r>
    </w:p>
    <w:p w14:paraId="648E475D" w14:textId="2925C02D" w:rsidR="0057423E" w:rsidRPr="009529D6" w:rsidRDefault="0057423E" w:rsidP="0057423E">
      <w:pPr>
        <w:rPr>
          <w:sz w:val="24"/>
          <w:szCs w:val="24"/>
          <w:lang w:val="en-US" w:eastAsia="ru-RU"/>
        </w:rPr>
      </w:pPr>
      <w:r w:rsidRPr="009529D6">
        <w:rPr>
          <w:sz w:val="24"/>
          <w:szCs w:val="24"/>
          <w:lang w:val="en-US" w:eastAsia="ru-RU"/>
        </w:rPr>
        <w:t>};</w:t>
      </w:r>
    </w:p>
    <w:p w14:paraId="284A4109" w14:textId="6C0CD8C3" w:rsidR="0070577D" w:rsidRPr="009529D6" w:rsidRDefault="0070577D" w:rsidP="002B0A81">
      <w:pPr>
        <w:pStyle w:val="4"/>
        <w:rPr>
          <w:lang w:val="en-US"/>
        </w:rPr>
      </w:pPr>
      <w:r>
        <w:t>Объекты</w:t>
      </w:r>
      <w:r w:rsidRPr="009529D6">
        <w:rPr>
          <w:lang w:val="en-US"/>
        </w:rPr>
        <w:t xml:space="preserve"> </w:t>
      </w:r>
      <w:r>
        <w:t>сцены</w:t>
      </w:r>
      <w:r w:rsidRPr="009529D6">
        <w:rPr>
          <w:lang w:val="en-US"/>
        </w:rPr>
        <w:t>:</w:t>
      </w:r>
    </w:p>
    <w:p w14:paraId="4CACB3F0" w14:textId="77777777" w:rsidR="0070577D" w:rsidRPr="0070577D" w:rsidRDefault="0070577D" w:rsidP="007057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70577D">
        <w:rPr>
          <w:rFonts w:ascii="Courier New" w:hAnsi="Courier New" w:cs="Courier New"/>
          <w:color w:val="0070C0"/>
          <w:sz w:val="20"/>
          <w:lang w:val="en-US" w:eastAsia="ru-RU"/>
        </w:rPr>
        <w:t xml:space="preserve">class </w:t>
      </w:r>
      <w:proofErr w:type="spellStart"/>
      <w:r w:rsidRPr="0070577D">
        <w:rPr>
          <w:rFonts w:ascii="Courier New" w:hAnsi="Courier New" w:cs="Courier New"/>
          <w:b/>
          <w:bCs/>
          <w:color w:val="7030A0"/>
          <w:sz w:val="20"/>
          <w:lang w:val="en-US" w:eastAsia="ru-RU"/>
        </w:rPr>
        <w:t>PolModel</w:t>
      </w:r>
      <w:proofErr w:type="spellEnd"/>
    </w:p>
    <w:p w14:paraId="187FE883" w14:textId="77777777" w:rsidR="0070577D" w:rsidRPr="0070577D" w:rsidRDefault="0070577D" w:rsidP="007057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70577D">
        <w:rPr>
          <w:rFonts w:ascii="Courier New" w:hAnsi="Courier New" w:cs="Courier New"/>
          <w:sz w:val="20"/>
          <w:lang w:val="en-US" w:eastAsia="ru-RU"/>
        </w:rPr>
        <w:t>{</w:t>
      </w:r>
    </w:p>
    <w:p w14:paraId="7E07B9C2" w14:textId="77777777" w:rsidR="0070577D" w:rsidRPr="0070577D" w:rsidRDefault="0070577D" w:rsidP="007057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color w:val="0070C0"/>
          <w:sz w:val="20"/>
          <w:lang w:val="en-US" w:eastAsia="ru-RU"/>
        </w:rPr>
      </w:pPr>
      <w:r w:rsidRPr="0070577D">
        <w:rPr>
          <w:rFonts w:ascii="Courier New" w:hAnsi="Courier New" w:cs="Courier New"/>
          <w:color w:val="0070C0"/>
          <w:sz w:val="20"/>
          <w:lang w:val="en-US" w:eastAsia="ru-RU"/>
        </w:rPr>
        <w:t>private:</w:t>
      </w:r>
    </w:p>
    <w:p w14:paraId="096E5552" w14:textId="77777777" w:rsidR="0070577D" w:rsidRPr="0070577D" w:rsidRDefault="0070577D" w:rsidP="007057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70577D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gramStart"/>
      <w:r w:rsidRPr="0070577D">
        <w:rPr>
          <w:rFonts w:ascii="Courier New" w:hAnsi="Courier New" w:cs="Courier New"/>
          <w:color w:val="7030A0"/>
          <w:sz w:val="20"/>
          <w:lang w:val="en-US" w:eastAsia="ru-RU"/>
        </w:rPr>
        <w:t>std::</w:t>
      </w:r>
      <w:proofErr w:type="gramEnd"/>
      <w:r w:rsidRPr="0070577D">
        <w:rPr>
          <w:rFonts w:ascii="Courier New" w:hAnsi="Courier New" w:cs="Courier New"/>
          <w:color w:val="7030A0"/>
          <w:sz w:val="20"/>
          <w:lang w:val="en-US" w:eastAsia="ru-RU"/>
        </w:rPr>
        <w:t>list</w:t>
      </w:r>
      <w:r w:rsidRPr="0070577D">
        <w:rPr>
          <w:rFonts w:ascii="Courier New" w:hAnsi="Courier New" w:cs="Courier New"/>
          <w:sz w:val="20"/>
          <w:lang w:val="en-US" w:eastAsia="ru-RU"/>
        </w:rPr>
        <w:t>&lt;</w:t>
      </w:r>
      <w:r w:rsidRPr="0070577D">
        <w:rPr>
          <w:rFonts w:ascii="Courier New" w:hAnsi="Courier New" w:cs="Courier New"/>
          <w:color w:val="7030A0"/>
          <w:sz w:val="20"/>
          <w:lang w:val="en-US" w:eastAsia="ru-RU"/>
        </w:rPr>
        <w:t>Vertex</w:t>
      </w:r>
      <w:r w:rsidRPr="0070577D">
        <w:rPr>
          <w:rFonts w:ascii="Courier New" w:hAnsi="Courier New" w:cs="Courier New"/>
          <w:sz w:val="20"/>
          <w:lang w:val="en-US" w:eastAsia="ru-RU"/>
        </w:rPr>
        <w:t>&gt;</w:t>
      </w:r>
      <w:r w:rsidRPr="0070577D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70577D">
        <w:rPr>
          <w:rFonts w:ascii="Courier New" w:hAnsi="Courier New" w:cs="Courier New"/>
          <w:sz w:val="20"/>
          <w:lang w:val="en-US" w:eastAsia="ru-RU"/>
        </w:rPr>
        <w:t>vertices;</w:t>
      </w:r>
    </w:p>
    <w:p w14:paraId="68CBD86B" w14:textId="77777777" w:rsidR="0070577D" w:rsidRPr="0070577D" w:rsidRDefault="0070577D" w:rsidP="007057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70577D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gramStart"/>
      <w:r w:rsidRPr="0070577D">
        <w:rPr>
          <w:rFonts w:ascii="Courier New" w:hAnsi="Courier New" w:cs="Courier New"/>
          <w:color w:val="7030A0"/>
          <w:sz w:val="20"/>
          <w:lang w:val="en-US" w:eastAsia="ru-RU"/>
        </w:rPr>
        <w:t>std::</w:t>
      </w:r>
      <w:proofErr w:type="gramEnd"/>
      <w:r w:rsidRPr="0070577D">
        <w:rPr>
          <w:rFonts w:ascii="Courier New" w:hAnsi="Courier New" w:cs="Courier New"/>
          <w:color w:val="7030A0"/>
          <w:sz w:val="20"/>
          <w:lang w:val="en-US" w:eastAsia="ru-RU"/>
        </w:rPr>
        <w:t>list</w:t>
      </w:r>
      <w:r w:rsidRPr="0070577D">
        <w:rPr>
          <w:rFonts w:ascii="Courier New" w:hAnsi="Courier New" w:cs="Courier New"/>
          <w:sz w:val="20"/>
          <w:lang w:val="en-US" w:eastAsia="ru-RU"/>
        </w:rPr>
        <w:t>&lt;</w:t>
      </w:r>
      <w:r w:rsidRPr="0070577D">
        <w:rPr>
          <w:rFonts w:ascii="Courier New" w:hAnsi="Courier New" w:cs="Courier New"/>
          <w:color w:val="7030A0"/>
          <w:sz w:val="20"/>
          <w:lang w:val="en-US" w:eastAsia="ru-RU"/>
        </w:rPr>
        <w:t>Facet</w:t>
      </w:r>
      <w:r w:rsidRPr="0070577D">
        <w:rPr>
          <w:rFonts w:ascii="Courier New" w:hAnsi="Courier New" w:cs="Courier New"/>
          <w:sz w:val="20"/>
          <w:lang w:val="en-US" w:eastAsia="ru-RU"/>
        </w:rPr>
        <w:t>&gt;</w:t>
      </w:r>
      <w:r w:rsidRPr="0070577D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70577D">
        <w:rPr>
          <w:rFonts w:ascii="Courier New" w:hAnsi="Courier New" w:cs="Courier New"/>
          <w:sz w:val="20"/>
          <w:lang w:val="en-US" w:eastAsia="ru-RU"/>
        </w:rPr>
        <w:t>facets;</w:t>
      </w:r>
    </w:p>
    <w:p w14:paraId="6F3A7276" w14:textId="77777777" w:rsidR="0070577D" w:rsidRPr="0070577D" w:rsidRDefault="0070577D" w:rsidP="007057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70577D">
        <w:rPr>
          <w:rFonts w:ascii="Courier New" w:hAnsi="Courier New" w:cs="Courier New"/>
          <w:sz w:val="20"/>
          <w:lang w:val="en-US" w:eastAsia="ru-RU"/>
        </w:rPr>
        <w:t>};</w:t>
      </w:r>
    </w:p>
    <w:p w14:paraId="304600CB" w14:textId="77777777" w:rsidR="0070577D" w:rsidRPr="0070577D" w:rsidRDefault="0070577D" w:rsidP="007057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</w:p>
    <w:p w14:paraId="08994331" w14:textId="77777777" w:rsidR="0070577D" w:rsidRPr="0070577D" w:rsidRDefault="0070577D" w:rsidP="007057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70577D">
        <w:rPr>
          <w:rFonts w:ascii="Courier New" w:hAnsi="Courier New" w:cs="Courier New"/>
          <w:color w:val="0070C0"/>
          <w:sz w:val="20"/>
          <w:lang w:val="en-US" w:eastAsia="ru-RU"/>
        </w:rPr>
        <w:t>class</w:t>
      </w:r>
      <w:r w:rsidRPr="0070577D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70577D">
        <w:rPr>
          <w:rFonts w:ascii="Courier New" w:hAnsi="Courier New" w:cs="Courier New"/>
          <w:b/>
          <w:bCs/>
          <w:color w:val="7030A0"/>
          <w:sz w:val="20"/>
          <w:lang w:val="en-US" w:eastAsia="ru-RU"/>
        </w:rPr>
        <w:t>illuminant</w:t>
      </w:r>
    </w:p>
    <w:p w14:paraId="7AB3614D" w14:textId="77777777" w:rsidR="0070577D" w:rsidRPr="0070577D" w:rsidRDefault="0070577D" w:rsidP="007057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70577D">
        <w:rPr>
          <w:rFonts w:ascii="Courier New" w:hAnsi="Courier New" w:cs="Courier New"/>
          <w:sz w:val="20"/>
          <w:lang w:val="en-US" w:eastAsia="ru-RU"/>
        </w:rPr>
        <w:t>{</w:t>
      </w:r>
    </w:p>
    <w:p w14:paraId="4EA8B125" w14:textId="77777777" w:rsidR="0070577D" w:rsidRPr="0070577D" w:rsidRDefault="0070577D" w:rsidP="007057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color w:val="0070C0"/>
          <w:sz w:val="20"/>
          <w:lang w:val="en-US" w:eastAsia="ru-RU"/>
        </w:rPr>
      </w:pPr>
      <w:r w:rsidRPr="0070577D">
        <w:rPr>
          <w:rFonts w:ascii="Courier New" w:hAnsi="Courier New" w:cs="Courier New"/>
          <w:color w:val="0070C0"/>
          <w:sz w:val="20"/>
          <w:lang w:val="en-US" w:eastAsia="ru-RU"/>
        </w:rPr>
        <w:t>private:</w:t>
      </w:r>
    </w:p>
    <w:p w14:paraId="38A0C11E" w14:textId="77777777" w:rsidR="0070577D" w:rsidRPr="0070577D" w:rsidRDefault="0070577D" w:rsidP="007057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70577D">
        <w:rPr>
          <w:rFonts w:ascii="Courier New" w:hAnsi="Courier New" w:cs="Courier New"/>
          <w:color w:val="C0C0C0"/>
          <w:sz w:val="20"/>
          <w:lang w:val="en-US" w:eastAsia="ru-RU"/>
        </w:rPr>
        <w:t xml:space="preserve">   </w:t>
      </w:r>
      <w:r w:rsidRPr="0070577D">
        <w:rPr>
          <w:rFonts w:ascii="Courier New" w:hAnsi="Courier New" w:cs="Courier New"/>
          <w:color w:val="7030A0"/>
          <w:sz w:val="20"/>
          <w:lang w:val="en-US" w:eastAsia="ru-RU"/>
        </w:rPr>
        <w:t xml:space="preserve"> Dot3D </w:t>
      </w:r>
      <w:r w:rsidRPr="0070577D">
        <w:rPr>
          <w:rFonts w:ascii="Courier New" w:hAnsi="Courier New" w:cs="Courier New"/>
          <w:sz w:val="20"/>
          <w:lang w:val="en-US" w:eastAsia="ru-RU"/>
        </w:rPr>
        <w:t>position;</w:t>
      </w:r>
    </w:p>
    <w:p w14:paraId="0A1D6C3A" w14:textId="77777777" w:rsidR="0070577D" w:rsidRPr="0070577D" w:rsidRDefault="0070577D" w:rsidP="007057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70577D">
        <w:rPr>
          <w:rFonts w:ascii="Courier New" w:hAnsi="Courier New" w:cs="Courier New"/>
          <w:color w:val="C0C0C0"/>
          <w:sz w:val="20"/>
          <w:lang w:val="en-US" w:eastAsia="ru-RU"/>
        </w:rPr>
        <w:t xml:space="preserve">   </w:t>
      </w:r>
      <w:r w:rsidRPr="0070577D">
        <w:rPr>
          <w:rFonts w:ascii="Courier New" w:hAnsi="Courier New" w:cs="Courier New"/>
          <w:color w:val="7030A0"/>
          <w:sz w:val="20"/>
          <w:lang w:val="en-US" w:eastAsia="ru-RU"/>
        </w:rPr>
        <w:t xml:space="preserve"> </w:t>
      </w:r>
      <w:proofErr w:type="spellStart"/>
      <w:r w:rsidRPr="0070577D">
        <w:rPr>
          <w:rFonts w:ascii="Courier New" w:hAnsi="Courier New" w:cs="Courier New"/>
          <w:color w:val="7030A0"/>
          <w:sz w:val="20"/>
          <w:lang w:val="en-US" w:eastAsia="ru-RU"/>
        </w:rPr>
        <w:t>MathVec</w:t>
      </w:r>
      <w:proofErr w:type="spellEnd"/>
      <w:r w:rsidRPr="0070577D">
        <w:rPr>
          <w:rFonts w:ascii="Courier New" w:hAnsi="Courier New" w:cs="Courier New"/>
          <w:color w:val="7030A0"/>
          <w:sz w:val="20"/>
          <w:lang w:val="en-US" w:eastAsia="ru-RU"/>
        </w:rPr>
        <w:t xml:space="preserve"> </w:t>
      </w:r>
      <w:r w:rsidRPr="0070577D">
        <w:rPr>
          <w:rFonts w:ascii="Courier New" w:hAnsi="Courier New" w:cs="Courier New"/>
          <w:sz w:val="20"/>
          <w:lang w:val="en-US" w:eastAsia="ru-RU"/>
        </w:rPr>
        <w:t>vector;</w:t>
      </w:r>
    </w:p>
    <w:p w14:paraId="37F5B8B6" w14:textId="6DA9B1DE" w:rsidR="00890E28" w:rsidRPr="009529D6" w:rsidRDefault="0070577D" w:rsidP="002B0A81">
      <w:pPr>
        <w:rPr>
          <w:sz w:val="24"/>
          <w:szCs w:val="24"/>
          <w:lang w:val="en-US" w:eastAsia="ru-RU"/>
        </w:rPr>
      </w:pPr>
      <w:r w:rsidRPr="009529D6">
        <w:rPr>
          <w:sz w:val="24"/>
          <w:szCs w:val="24"/>
          <w:lang w:val="en-US" w:eastAsia="ru-RU"/>
        </w:rPr>
        <w:t>};</w:t>
      </w:r>
    </w:p>
    <w:p w14:paraId="3FB7E623" w14:textId="6490D651" w:rsidR="00890E28" w:rsidRPr="009529D6" w:rsidRDefault="00890E28" w:rsidP="002B0A81">
      <w:pPr>
        <w:pStyle w:val="4"/>
        <w:rPr>
          <w:lang w:val="en-US"/>
        </w:rPr>
      </w:pPr>
      <w:r>
        <w:t>Сцена</w:t>
      </w:r>
      <w:r w:rsidRPr="009529D6">
        <w:rPr>
          <w:lang w:val="en-US"/>
        </w:rPr>
        <w:t>:</w:t>
      </w:r>
    </w:p>
    <w:p w14:paraId="2FD674B8" w14:textId="77777777" w:rsidR="00E53094" w:rsidRPr="00E53094" w:rsidRDefault="00E53094" w:rsidP="00E530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E53094">
        <w:rPr>
          <w:rFonts w:ascii="Courier New" w:hAnsi="Courier New" w:cs="Courier New"/>
          <w:color w:val="0070C0"/>
          <w:sz w:val="20"/>
          <w:lang w:val="en-US" w:eastAsia="ru-RU"/>
        </w:rPr>
        <w:t>class</w:t>
      </w:r>
      <w:r w:rsidRPr="00E53094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E53094">
        <w:rPr>
          <w:rFonts w:ascii="Courier New" w:hAnsi="Courier New" w:cs="Courier New"/>
          <w:b/>
          <w:bCs/>
          <w:color w:val="7030A0"/>
          <w:sz w:val="20"/>
          <w:lang w:val="en-US" w:eastAsia="ru-RU"/>
        </w:rPr>
        <w:t>cellScene</w:t>
      </w:r>
      <w:proofErr w:type="spellEnd"/>
    </w:p>
    <w:p w14:paraId="514877F5" w14:textId="77777777" w:rsidR="00E53094" w:rsidRPr="00E53094" w:rsidRDefault="00E53094" w:rsidP="00E530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E53094">
        <w:rPr>
          <w:rFonts w:ascii="Courier New" w:hAnsi="Courier New" w:cs="Courier New"/>
          <w:sz w:val="20"/>
          <w:lang w:val="en-US" w:eastAsia="ru-RU"/>
        </w:rPr>
        <w:t>{</w:t>
      </w:r>
    </w:p>
    <w:p w14:paraId="642EC5EC" w14:textId="77777777" w:rsidR="00E53094" w:rsidRPr="00E53094" w:rsidRDefault="00E53094" w:rsidP="00E530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color w:val="0070C0"/>
          <w:sz w:val="20"/>
          <w:lang w:val="en-US" w:eastAsia="ru-RU"/>
        </w:rPr>
      </w:pPr>
      <w:r w:rsidRPr="00E53094">
        <w:rPr>
          <w:rFonts w:ascii="Courier New" w:hAnsi="Courier New" w:cs="Courier New"/>
          <w:color w:val="0070C0"/>
          <w:sz w:val="20"/>
          <w:lang w:val="en-US" w:eastAsia="ru-RU"/>
        </w:rPr>
        <w:t>private:</w:t>
      </w:r>
    </w:p>
    <w:p w14:paraId="716BD95B" w14:textId="77777777" w:rsidR="00E53094" w:rsidRPr="00E53094" w:rsidRDefault="00E53094" w:rsidP="00E530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E53094">
        <w:rPr>
          <w:rFonts w:ascii="Courier New" w:hAnsi="Courier New" w:cs="Courier New"/>
          <w:color w:val="7030A0"/>
          <w:sz w:val="20"/>
          <w:lang w:val="en-US" w:eastAsia="ru-RU"/>
        </w:rPr>
        <w:t xml:space="preserve">    </w:t>
      </w:r>
      <w:proofErr w:type="spellStart"/>
      <w:r w:rsidRPr="00E53094">
        <w:rPr>
          <w:rFonts w:ascii="Courier New" w:hAnsi="Courier New" w:cs="Courier New"/>
          <w:color w:val="7030A0"/>
          <w:sz w:val="20"/>
          <w:lang w:val="en-US" w:eastAsia="ru-RU"/>
        </w:rPr>
        <w:t>size_t</w:t>
      </w:r>
      <w:proofErr w:type="spellEnd"/>
      <w:r w:rsidRPr="00E53094">
        <w:rPr>
          <w:rFonts w:ascii="Courier New" w:hAnsi="Courier New" w:cs="Courier New"/>
          <w:color w:val="7030A0"/>
          <w:sz w:val="20"/>
          <w:lang w:val="en-US" w:eastAsia="ru-RU"/>
        </w:rPr>
        <w:t xml:space="preserve"> </w:t>
      </w:r>
      <w:r w:rsidRPr="00E53094">
        <w:rPr>
          <w:rFonts w:ascii="Courier New" w:hAnsi="Courier New" w:cs="Courier New"/>
          <w:sz w:val="20"/>
          <w:lang w:val="en-US" w:eastAsia="ru-RU"/>
        </w:rPr>
        <w:t>width,</w:t>
      </w:r>
      <w:r w:rsidRPr="00E53094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E53094">
        <w:rPr>
          <w:rFonts w:ascii="Courier New" w:hAnsi="Courier New" w:cs="Courier New"/>
          <w:sz w:val="20"/>
          <w:lang w:val="en-US" w:eastAsia="ru-RU"/>
        </w:rPr>
        <w:t>length;</w:t>
      </w:r>
    </w:p>
    <w:p w14:paraId="517E641B" w14:textId="77777777" w:rsidR="00E53094" w:rsidRPr="00E53094" w:rsidRDefault="00E53094" w:rsidP="00E530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</w:p>
    <w:p w14:paraId="78D336F2" w14:textId="77777777" w:rsidR="00E53094" w:rsidRPr="00E53094" w:rsidRDefault="00E53094" w:rsidP="00E530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E53094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spellStart"/>
      <w:r w:rsidRPr="00E53094">
        <w:rPr>
          <w:rFonts w:ascii="Courier New" w:hAnsi="Courier New" w:cs="Courier New"/>
          <w:color w:val="7030A0"/>
          <w:sz w:val="20"/>
          <w:lang w:val="en-US" w:eastAsia="ru-RU"/>
        </w:rPr>
        <w:t>size_t</w:t>
      </w:r>
      <w:proofErr w:type="spellEnd"/>
      <w:r w:rsidRPr="00E53094">
        <w:rPr>
          <w:rFonts w:ascii="Courier New" w:hAnsi="Courier New" w:cs="Courier New"/>
          <w:color w:val="7030A0"/>
          <w:sz w:val="20"/>
          <w:lang w:val="en-US" w:eastAsia="ru-RU"/>
        </w:rPr>
        <w:t xml:space="preserve"> </w:t>
      </w:r>
      <w:proofErr w:type="spellStart"/>
      <w:r w:rsidRPr="00E53094">
        <w:rPr>
          <w:rFonts w:ascii="Courier New" w:hAnsi="Courier New" w:cs="Courier New"/>
          <w:sz w:val="20"/>
          <w:lang w:val="en-US" w:eastAsia="ru-RU"/>
        </w:rPr>
        <w:t>modelsNum</w:t>
      </w:r>
      <w:proofErr w:type="spellEnd"/>
      <w:r w:rsidRPr="00E53094">
        <w:rPr>
          <w:rFonts w:ascii="Courier New" w:hAnsi="Courier New" w:cs="Courier New"/>
          <w:sz w:val="20"/>
          <w:lang w:val="en-US" w:eastAsia="ru-RU"/>
        </w:rPr>
        <w:t>;</w:t>
      </w:r>
    </w:p>
    <w:p w14:paraId="59EFEBA2" w14:textId="77777777" w:rsidR="00E53094" w:rsidRPr="00E53094" w:rsidRDefault="00E53094" w:rsidP="00E530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E53094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gramStart"/>
      <w:r w:rsidRPr="00E53094">
        <w:rPr>
          <w:rFonts w:ascii="Courier New" w:hAnsi="Courier New" w:cs="Courier New"/>
          <w:color w:val="7030A0"/>
          <w:sz w:val="20"/>
          <w:lang w:val="en-US" w:eastAsia="ru-RU"/>
        </w:rPr>
        <w:t>std::</w:t>
      </w:r>
      <w:proofErr w:type="gramEnd"/>
      <w:r w:rsidRPr="00E53094">
        <w:rPr>
          <w:rFonts w:ascii="Courier New" w:hAnsi="Courier New" w:cs="Courier New"/>
          <w:color w:val="7030A0"/>
          <w:sz w:val="20"/>
          <w:lang w:val="en-US" w:eastAsia="ru-RU"/>
        </w:rPr>
        <w:t>vector</w:t>
      </w:r>
      <w:r w:rsidRPr="00E53094">
        <w:rPr>
          <w:rFonts w:ascii="Courier New" w:hAnsi="Courier New" w:cs="Courier New"/>
          <w:sz w:val="20"/>
          <w:lang w:val="en-US" w:eastAsia="ru-RU"/>
        </w:rPr>
        <w:t>&lt;</w:t>
      </w:r>
      <w:proofErr w:type="spellStart"/>
      <w:r w:rsidRPr="00E53094">
        <w:rPr>
          <w:rFonts w:ascii="Courier New" w:hAnsi="Courier New" w:cs="Courier New"/>
          <w:color w:val="7030A0"/>
          <w:sz w:val="20"/>
          <w:lang w:val="en-US" w:eastAsia="ru-RU"/>
        </w:rPr>
        <w:t>PolModel</w:t>
      </w:r>
      <w:proofErr w:type="spellEnd"/>
      <w:r w:rsidRPr="00E53094">
        <w:rPr>
          <w:rFonts w:ascii="Courier New" w:hAnsi="Courier New" w:cs="Courier New"/>
          <w:sz w:val="20"/>
          <w:lang w:val="en-US" w:eastAsia="ru-RU"/>
        </w:rPr>
        <w:t>&gt;</w:t>
      </w:r>
      <w:r w:rsidRPr="00E53094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E53094">
        <w:rPr>
          <w:rFonts w:ascii="Courier New" w:hAnsi="Courier New" w:cs="Courier New"/>
          <w:sz w:val="20"/>
          <w:lang w:val="en-US" w:eastAsia="ru-RU"/>
        </w:rPr>
        <w:t>models;</w:t>
      </w:r>
    </w:p>
    <w:p w14:paraId="642F7A4B" w14:textId="77777777" w:rsidR="00E53094" w:rsidRPr="00E53094" w:rsidRDefault="00E53094" w:rsidP="00E530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</w:p>
    <w:p w14:paraId="0C73844A" w14:textId="77777777" w:rsidR="00E53094" w:rsidRPr="00E53094" w:rsidRDefault="00E53094" w:rsidP="00E530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E53094">
        <w:rPr>
          <w:rFonts w:ascii="Courier New" w:hAnsi="Courier New" w:cs="Courier New"/>
          <w:color w:val="7030A0"/>
          <w:sz w:val="20"/>
          <w:lang w:val="en-US" w:eastAsia="ru-RU"/>
        </w:rPr>
        <w:lastRenderedPageBreak/>
        <w:t xml:space="preserve">    </w:t>
      </w:r>
      <w:proofErr w:type="spellStart"/>
      <w:r w:rsidRPr="00E53094">
        <w:rPr>
          <w:rFonts w:ascii="Courier New" w:hAnsi="Courier New" w:cs="Courier New"/>
          <w:color w:val="7030A0"/>
          <w:sz w:val="20"/>
          <w:lang w:val="en-US" w:eastAsia="ru-RU"/>
        </w:rPr>
        <w:t>size_t</w:t>
      </w:r>
      <w:proofErr w:type="spellEnd"/>
      <w:r w:rsidRPr="00E53094">
        <w:rPr>
          <w:rFonts w:ascii="Courier New" w:hAnsi="Courier New" w:cs="Courier New"/>
          <w:color w:val="7030A0"/>
          <w:sz w:val="20"/>
          <w:lang w:val="en-US" w:eastAsia="ru-RU"/>
        </w:rPr>
        <w:t xml:space="preserve"> </w:t>
      </w:r>
      <w:proofErr w:type="spellStart"/>
      <w:r w:rsidRPr="00E53094">
        <w:rPr>
          <w:rFonts w:ascii="Courier New" w:hAnsi="Courier New" w:cs="Courier New"/>
          <w:sz w:val="20"/>
          <w:lang w:val="en-US" w:eastAsia="ru-RU"/>
        </w:rPr>
        <w:t>illumNum</w:t>
      </w:r>
      <w:proofErr w:type="spellEnd"/>
      <w:r w:rsidRPr="00E53094">
        <w:rPr>
          <w:rFonts w:ascii="Courier New" w:hAnsi="Courier New" w:cs="Courier New"/>
          <w:sz w:val="20"/>
          <w:lang w:val="en-US" w:eastAsia="ru-RU"/>
        </w:rPr>
        <w:t>;</w:t>
      </w:r>
    </w:p>
    <w:p w14:paraId="46A6B3B8" w14:textId="77777777" w:rsidR="00E53094" w:rsidRPr="00E53094" w:rsidRDefault="00E53094" w:rsidP="00E530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E53094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gramStart"/>
      <w:r w:rsidRPr="00E53094">
        <w:rPr>
          <w:rFonts w:ascii="Courier New" w:hAnsi="Courier New" w:cs="Courier New"/>
          <w:color w:val="7030A0"/>
          <w:sz w:val="20"/>
          <w:lang w:val="en-US" w:eastAsia="ru-RU"/>
        </w:rPr>
        <w:t>std::</w:t>
      </w:r>
      <w:proofErr w:type="gramEnd"/>
      <w:r w:rsidRPr="00E53094">
        <w:rPr>
          <w:rFonts w:ascii="Courier New" w:hAnsi="Courier New" w:cs="Courier New"/>
          <w:color w:val="7030A0"/>
          <w:sz w:val="20"/>
          <w:lang w:val="en-US" w:eastAsia="ru-RU"/>
        </w:rPr>
        <w:t>vector</w:t>
      </w:r>
      <w:r w:rsidRPr="00E53094">
        <w:rPr>
          <w:rFonts w:ascii="Courier New" w:hAnsi="Courier New" w:cs="Courier New"/>
          <w:sz w:val="20"/>
          <w:lang w:val="en-US" w:eastAsia="ru-RU"/>
        </w:rPr>
        <w:t>&lt;</w:t>
      </w:r>
      <w:r w:rsidRPr="00E53094">
        <w:rPr>
          <w:rFonts w:ascii="Courier New" w:hAnsi="Courier New" w:cs="Courier New"/>
          <w:color w:val="7030A0"/>
          <w:sz w:val="20"/>
          <w:lang w:val="en-US" w:eastAsia="ru-RU"/>
        </w:rPr>
        <w:t>Illuminant</w:t>
      </w:r>
      <w:r w:rsidRPr="00E53094">
        <w:rPr>
          <w:rFonts w:ascii="Courier New" w:hAnsi="Courier New" w:cs="Courier New"/>
          <w:sz w:val="20"/>
          <w:lang w:val="en-US" w:eastAsia="ru-RU"/>
        </w:rPr>
        <w:t>&gt;</w:t>
      </w:r>
      <w:r w:rsidRPr="00E53094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E53094">
        <w:rPr>
          <w:rFonts w:ascii="Courier New" w:hAnsi="Courier New" w:cs="Courier New"/>
          <w:sz w:val="20"/>
          <w:lang w:val="en-US" w:eastAsia="ru-RU"/>
        </w:rPr>
        <w:t>illuminants;</w:t>
      </w:r>
    </w:p>
    <w:p w14:paraId="04497376" w14:textId="77777777" w:rsidR="00E53094" w:rsidRPr="00E53094" w:rsidRDefault="00E53094" w:rsidP="00E530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</w:p>
    <w:p w14:paraId="10DF32A3" w14:textId="77777777" w:rsidR="00E53094" w:rsidRPr="00E53094" w:rsidRDefault="00E53094" w:rsidP="00E530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E53094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gramStart"/>
      <w:r w:rsidRPr="00E53094">
        <w:rPr>
          <w:rFonts w:ascii="Courier New" w:hAnsi="Courier New" w:cs="Courier New"/>
          <w:color w:val="7030A0"/>
          <w:sz w:val="20"/>
          <w:lang w:val="en-US" w:eastAsia="ru-RU"/>
        </w:rPr>
        <w:t>std::</w:t>
      </w:r>
      <w:proofErr w:type="gramEnd"/>
      <w:r w:rsidRPr="00E53094">
        <w:rPr>
          <w:rFonts w:ascii="Courier New" w:hAnsi="Courier New" w:cs="Courier New"/>
          <w:color w:val="7030A0"/>
          <w:sz w:val="20"/>
          <w:lang w:val="en-US" w:eastAsia="ru-RU"/>
        </w:rPr>
        <w:t>vector</w:t>
      </w:r>
      <w:r w:rsidRPr="00E53094">
        <w:rPr>
          <w:rFonts w:ascii="Courier New" w:hAnsi="Courier New" w:cs="Courier New"/>
          <w:sz w:val="20"/>
          <w:lang w:val="en-US" w:eastAsia="ru-RU"/>
        </w:rPr>
        <w:t>&lt;</w:t>
      </w:r>
      <w:r w:rsidRPr="00E53094">
        <w:rPr>
          <w:rFonts w:ascii="Courier New" w:hAnsi="Courier New" w:cs="Courier New"/>
          <w:color w:val="7030A0"/>
          <w:sz w:val="20"/>
          <w:lang w:val="en-US" w:eastAsia="ru-RU"/>
        </w:rPr>
        <w:t>std::vector</w:t>
      </w:r>
      <w:r w:rsidRPr="00E53094">
        <w:rPr>
          <w:rFonts w:ascii="Courier New" w:hAnsi="Courier New" w:cs="Courier New"/>
          <w:sz w:val="20"/>
          <w:lang w:val="en-US" w:eastAsia="ru-RU"/>
        </w:rPr>
        <w:t>&lt;</w:t>
      </w:r>
      <w:r w:rsidRPr="00E53094">
        <w:rPr>
          <w:rFonts w:ascii="Courier New" w:hAnsi="Courier New" w:cs="Courier New"/>
          <w:color w:val="0070C0"/>
          <w:sz w:val="20"/>
          <w:lang w:val="en-US" w:eastAsia="ru-RU"/>
        </w:rPr>
        <w:t>bool</w:t>
      </w:r>
      <w:r w:rsidRPr="00E53094">
        <w:rPr>
          <w:rFonts w:ascii="Courier New" w:hAnsi="Courier New" w:cs="Courier New"/>
          <w:sz w:val="20"/>
          <w:lang w:val="en-US" w:eastAsia="ru-RU"/>
        </w:rPr>
        <w:t>&gt;&gt;</w:t>
      </w:r>
      <w:r w:rsidRPr="00E53094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E53094">
        <w:rPr>
          <w:rFonts w:ascii="Courier New" w:hAnsi="Courier New" w:cs="Courier New"/>
          <w:sz w:val="20"/>
          <w:lang w:val="en-US" w:eastAsia="ru-RU"/>
        </w:rPr>
        <w:t>cells;</w:t>
      </w:r>
    </w:p>
    <w:p w14:paraId="7723618D" w14:textId="655391B3" w:rsidR="00890E28" w:rsidRPr="00890E28" w:rsidRDefault="00E53094" w:rsidP="00890E28">
      <w:r w:rsidRPr="00E53094">
        <w:rPr>
          <w:sz w:val="24"/>
          <w:szCs w:val="24"/>
          <w:lang w:eastAsia="ru-RU"/>
        </w:rPr>
        <w:t>};</w:t>
      </w:r>
    </w:p>
    <w:p w14:paraId="058652ED" w14:textId="38A3976F" w:rsidR="007A575A" w:rsidRDefault="007A575A" w:rsidP="007A575A">
      <w:pPr>
        <w:pStyle w:val="2"/>
      </w:pPr>
      <w:bookmarkStart w:id="20" w:name="_Toc45454585"/>
      <w:r>
        <w:t>3.3 Интерфейс программного обеспечения</w:t>
      </w:r>
      <w:bookmarkEnd w:id="20"/>
    </w:p>
    <w:p w14:paraId="7517590C" w14:textId="482D44C5" w:rsidR="007A575A" w:rsidRDefault="009529D6" w:rsidP="007A575A">
      <w:r>
        <w:t>Пользовательский интерфейс программного обеспечения предоставлен на Рисунке</w:t>
      </w:r>
      <w:r w:rsidR="00820091">
        <w:t xml:space="preserve"> 1.</w:t>
      </w:r>
    </w:p>
    <w:p w14:paraId="62664759" w14:textId="480AF909" w:rsidR="009529D6" w:rsidRDefault="0061777D" w:rsidP="00197E0A">
      <w:pPr>
        <w:keepNext/>
        <w:jc w:val="center"/>
      </w:pPr>
      <w:r w:rsidRPr="0061777D">
        <w:drawing>
          <wp:inline distT="0" distB="0" distL="0" distR="0" wp14:anchorId="6800ABB4" wp14:editId="6713AC93">
            <wp:extent cx="4054475" cy="6137527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4083" cy="615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D1C7D" w14:textId="77777777" w:rsidR="00820091" w:rsidRDefault="009529D6" w:rsidP="00820091">
      <w:pPr>
        <w:pStyle w:val="ab"/>
        <w:rPr>
          <w:sz w:val="24"/>
          <w:szCs w:val="24"/>
        </w:rPr>
      </w:pPr>
      <w:r w:rsidRPr="009529D6">
        <w:rPr>
          <w:sz w:val="24"/>
          <w:szCs w:val="24"/>
        </w:rPr>
        <w:t xml:space="preserve">Рисунок </w:t>
      </w:r>
      <w:r w:rsidRPr="009529D6">
        <w:rPr>
          <w:sz w:val="24"/>
          <w:szCs w:val="24"/>
        </w:rPr>
        <w:fldChar w:fldCharType="begin"/>
      </w:r>
      <w:r w:rsidRPr="009529D6">
        <w:rPr>
          <w:sz w:val="24"/>
          <w:szCs w:val="24"/>
        </w:rPr>
        <w:instrText xml:space="preserve"> SEQ Рисунок \* ARABIC </w:instrText>
      </w:r>
      <w:r w:rsidRPr="009529D6">
        <w:rPr>
          <w:sz w:val="24"/>
          <w:szCs w:val="24"/>
        </w:rPr>
        <w:fldChar w:fldCharType="separate"/>
      </w:r>
      <w:r w:rsidRPr="009529D6">
        <w:rPr>
          <w:noProof/>
          <w:sz w:val="24"/>
          <w:szCs w:val="24"/>
        </w:rPr>
        <w:t>1</w:t>
      </w:r>
      <w:r w:rsidRPr="009529D6">
        <w:rPr>
          <w:sz w:val="24"/>
          <w:szCs w:val="24"/>
        </w:rPr>
        <w:fldChar w:fldCharType="end"/>
      </w:r>
      <w:r w:rsidRPr="009529D6">
        <w:rPr>
          <w:sz w:val="24"/>
          <w:szCs w:val="24"/>
        </w:rPr>
        <w:t xml:space="preserve"> Пользовательский интерфейс ПО</w:t>
      </w:r>
    </w:p>
    <w:p w14:paraId="69B040F1" w14:textId="566B91BC" w:rsidR="00820091" w:rsidRDefault="00820091" w:rsidP="00C143DB">
      <w:pPr>
        <w:pStyle w:val="4"/>
      </w:pPr>
      <w:r>
        <w:lastRenderedPageBreak/>
        <w:t>Список доступных объектов (1)</w:t>
      </w:r>
      <w:r w:rsidR="00F51165">
        <w:t>:</w:t>
      </w:r>
    </w:p>
    <w:p w14:paraId="0AD31749" w14:textId="1635CC74" w:rsidR="00122A32" w:rsidRDefault="00122A32" w:rsidP="00122A32">
      <w:r>
        <w:t>Список позволяет пользователю выбрать требующийся объект и установить его на плоскость сцены.</w:t>
      </w:r>
    </w:p>
    <w:p w14:paraId="28F14493" w14:textId="77C2AD97" w:rsidR="00122A32" w:rsidRDefault="00122A32" w:rsidP="00C143DB">
      <w:pPr>
        <w:pStyle w:val="4"/>
      </w:pPr>
      <w:r>
        <w:t>Работа со сценой (2)</w:t>
      </w:r>
      <w:r w:rsidR="00F51165">
        <w:t>:</w:t>
      </w:r>
    </w:p>
    <w:p w14:paraId="4B5C4801" w14:textId="357ACD57" w:rsidR="00122A32" w:rsidRDefault="00122A32" w:rsidP="00122A32">
      <w:r>
        <w:t>Программное обеспечение позволяет сохранить созданную пользователем сцену, либо загрузить её. Также для каждой сцены есть возможность изменить её параметры: количество доступных ячеек установления объектов по ширине и длине.</w:t>
      </w:r>
    </w:p>
    <w:p w14:paraId="43245075" w14:textId="1EB7E449" w:rsidR="00122A32" w:rsidRDefault="00122A32" w:rsidP="00C143DB">
      <w:pPr>
        <w:pStyle w:val="4"/>
      </w:pPr>
      <w:r>
        <w:t>Работа с объектом (3)</w:t>
      </w:r>
      <w:r w:rsidR="00F51165">
        <w:t>:</w:t>
      </w:r>
    </w:p>
    <w:p w14:paraId="5DCB0D80" w14:textId="041F3B79" w:rsidR="00122A32" w:rsidRDefault="00122A32" w:rsidP="00122A32">
      <w:r>
        <w:t xml:space="preserve">Выбрав на сцене установленный объект (путём указания на него мышью в области визуализации (4)), пользователь может </w:t>
      </w:r>
      <w:r w:rsidR="00DD18F2">
        <w:t>удалить указанный объект, либо изменить его ориентацию в пространстве.</w:t>
      </w:r>
    </w:p>
    <w:p w14:paraId="3D393AC4" w14:textId="0FBD78F9" w:rsidR="00DD18F2" w:rsidRDefault="00DD18F2" w:rsidP="00C143DB">
      <w:pPr>
        <w:pStyle w:val="4"/>
      </w:pPr>
      <w:r>
        <w:t>Область визуализации (4)</w:t>
      </w:r>
      <w:r w:rsidR="00F51165">
        <w:t>:</w:t>
      </w:r>
    </w:p>
    <w:p w14:paraId="1D044094" w14:textId="2BAF210A" w:rsidR="00820091" w:rsidRDefault="00DD18F2" w:rsidP="00820091">
      <w:r>
        <w:t>Через данную область происходит основное взаимодействие пользователя с обстановкой сцены</w:t>
      </w:r>
      <w:r w:rsidR="00486D81">
        <w:t xml:space="preserve"> – выделение объектов для их дальнейшего перемещения, поворота или удаления. Также данная область отвечает за выбор точки наблюдения.</w:t>
      </w:r>
    </w:p>
    <w:p w14:paraId="7893556B" w14:textId="102B1121" w:rsidR="00FF2C28" w:rsidRDefault="00FF2C28" w:rsidP="00820091"/>
    <w:p w14:paraId="5F3CCF51" w14:textId="385A2769" w:rsidR="00FF2C28" w:rsidRDefault="00FF2C28" w:rsidP="00820091"/>
    <w:p w14:paraId="75A6AD59" w14:textId="68CDCB65" w:rsidR="00FF2C28" w:rsidRDefault="00FF2C28" w:rsidP="00820091"/>
    <w:p w14:paraId="3A00D5C2" w14:textId="7E20CC39" w:rsidR="00FF2C28" w:rsidRDefault="00FF2C28" w:rsidP="00820091"/>
    <w:p w14:paraId="4B4793E1" w14:textId="6F935C89" w:rsidR="00FF2C28" w:rsidRDefault="00FF2C28" w:rsidP="00820091"/>
    <w:p w14:paraId="0351F268" w14:textId="1711709C" w:rsidR="00FF2C28" w:rsidRDefault="00FF2C28" w:rsidP="00820091"/>
    <w:p w14:paraId="1319D7DB" w14:textId="2DA425AC" w:rsidR="00FF2C28" w:rsidRDefault="00FF2C28" w:rsidP="00820091"/>
    <w:p w14:paraId="41C445BB" w14:textId="77777777" w:rsidR="00FF2C28" w:rsidRPr="00820091" w:rsidRDefault="00FF2C28" w:rsidP="00820091"/>
    <w:p w14:paraId="08C7BE80" w14:textId="22591874" w:rsidR="00553C50" w:rsidRDefault="007A575A" w:rsidP="00553C50">
      <w:pPr>
        <w:pStyle w:val="1"/>
        <w:jc w:val="center"/>
      </w:pPr>
      <w:bookmarkStart w:id="21" w:name="_Toc45454586"/>
      <w:r>
        <w:lastRenderedPageBreak/>
        <w:t>Заключение</w:t>
      </w:r>
      <w:bookmarkEnd w:id="21"/>
    </w:p>
    <w:p w14:paraId="1A8F4F09" w14:textId="1D68399F" w:rsidR="00553C50" w:rsidRDefault="00553C50" w:rsidP="00553C50">
      <w:r>
        <w:t>Во время выполнения практики было разработано программное обеспечение для визуализации и редактирования площадки и интерьера выставочных стендов. Был реализован интерфейс, который позволили выбирать из предложенного набора элементы декора, представленные в виде объёмных моделей, и расставлять их по сетке сцены, заданной пользователем. Программный продукт предоставляет возможность размещения источников света, а также возможность просмотра сцены для разных положений наблюдателя.</w:t>
      </w:r>
    </w:p>
    <w:p w14:paraId="4C2794FC" w14:textId="4019E7C7" w:rsidR="00553C50" w:rsidRDefault="00553C50" w:rsidP="00553C50">
      <w:r>
        <w:t xml:space="preserve">Также во время реализации были получены знания в области компьютерной графики и закреплены навыки проектирования программного обеспечения, а поиск оптимальных решений для эффективной работы программного обеспечения </w:t>
      </w:r>
      <w:r w:rsidR="007A7658">
        <w:t xml:space="preserve">улучшил </w:t>
      </w:r>
      <w:r>
        <w:t xml:space="preserve">мои навыки поиска </w:t>
      </w:r>
      <w:r w:rsidR="007A7658">
        <w:t xml:space="preserve">и анализа </w:t>
      </w:r>
      <w:r>
        <w:t>информации.</w:t>
      </w:r>
    </w:p>
    <w:p w14:paraId="3CDD8F44" w14:textId="0C0E7905" w:rsidR="007A7658" w:rsidRPr="007A7658" w:rsidRDefault="007A7658" w:rsidP="00553C50">
      <w:r>
        <w:t xml:space="preserve">Также следует отметить, что проделанная работа позволила мне </w:t>
      </w:r>
      <w:r w:rsidR="00B9571B">
        <w:t xml:space="preserve">ещё лучше изучить </w:t>
      </w:r>
      <w:r>
        <w:t>как язык программирования С++, так и сред</w:t>
      </w:r>
      <w:r w:rsidR="00B9571B">
        <w:t>у</w:t>
      </w:r>
      <w:r>
        <w:t xml:space="preserve"> разработки </w:t>
      </w:r>
      <w:r>
        <w:rPr>
          <w:lang w:val="en-US"/>
        </w:rPr>
        <w:t>Qt</w:t>
      </w:r>
      <w:r w:rsidRPr="007A7658">
        <w:t xml:space="preserve"> </w:t>
      </w:r>
      <w:r>
        <w:rPr>
          <w:lang w:val="en-US"/>
        </w:rPr>
        <w:t>C</w:t>
      </w:r>
      <w:r w:rsidR="008C656D">
        <w:rPr>
          <w:lang w:val="en-US"/>
        </w:rPr>
        <w:t>r</w:t>
      </w:r>
      <w:r>
        <w:rPr>
          <w:lang w:val="en-US"/>
        </w:rPr>
        <w:t>eator</w:t>
      </w:r>
      <w:r w:rsidRPr="007A7658">
        <w:t>.</w:t>
      </w:r>
    </w:p>
    <w:p w14:paraId="6995E645" w14:textId="44190C26" w:rsidR="00553C50" w:rsidRDefault="00553C50" w:rsidP="00553C50"/>
    <w:p w14:paraId="0FF3E387" w14:textId="1A6C5DBB" w:rsidR="00FF2C28" w:rsidRDefault="00FF2C28" w:rsidP="00553C50"/>
    <w:p w14:paraId="4A547E70" w14:textId="097434E8" w:rsidR="00FF2C28" w:rsidRDefault="00FF2C28" w:rsidP="00553C50"/>
    <w:p w14:paraId="4A1E6EDD" w14:textId="025E7A19" w:rsidR="00FF2C28" w:rsidRDefault="00FF2C28" w:rsidP="00553C50"/>
    <w:p w14:paraId="7D7ECD2C" w14:textId="07CE4A03" w:rsidR="00FF2C28" w:rsidRDefault="00FF2C28" w:rsidP="00553C50"/>
    <w:p w14:paraId="0FFA0C77" w14:textId="03C3F8FB" w:rsidR="00FF2C28" w:rsidRDefault="00FF2C28" w:rsidP="00553C50"/>
    <w:p w14:paraId="10336345" w14:textId="12C6C04E" w:rsidR="00FF2C28" w:rsidRDefault="00FF2C28" w:rsidP="00553C50"/>
    <w:p w14:paraId="6DCC2D1A" w14:textId="77777777" w:rsidR="00FF2C28" w:rsidRPr="00553C50" w:rsidRDefault="00FF2C28" w:rsidP="00553C50"/>
    <w:p w14:paraId="1BB5D089" w14:textId="08207F2D" w:rsidR="006A4514" w:rsidRDefault="006A4514" w:rsidP="006A4514">
      <w:pPr>
        <w:pStyle w:val="1"/>
        <w:jc w:val="center"/>
      </w:pPr>
      <w:bookmarkStart w:id="22" w:name="_Toc45454587"/>
      <w:r>
        <w:lastRenderedPageBreak/>
        <w:t>Список источников</w:t>
      </w:r>
      <w:bookmarkEnd w:id="22"/>
    </w:p>
    <w:p w14:paraId="29CBE13E" w14:textId="78F3B8F8" w:rsidR="00DE2CEB" w:rsidRDefault="006A4514" w:rsidP="00714C30">
      <w:r>
        <w:t xml:space="preserve">1. </w:t>
      </w:r>
      <w:r w:rsidR="00E17B61">
        <w:t>Дёмин А.Ю., Основы компьютерной графики: учебное пособие – Томск: Изд-во Томского политехнического университета, 2011. – 191 с.</w:t>
      </w:r>
    </w:p>
    <w:p w14:paraId="16A4F4FB" w14:textId="37A0F500" w:rsidR="00E17B61" w:rsidRDefault="00E17B61" w:rsidP="00E17B61">
      <w:pPr>
        <w:spacing w:after="0"/>
        <w:rPr>
          <w:szCs w:val="28"/>
        </w:rPr>
      </w:pPr>
      <w:r>
        <w:t xml:space="preserve">2. </w:t>
      </w:r>
      <w:r w:rsidRPr="00E17B61">
        <w:rPr>
          <w:szCs w:val="28"/>
        </w:rPr>
        <w:t xml:space="preserve">Полигональная сетка [Электронный ресурс]. – Режим доступа: </w:t>
      </w:r>
      <w:hyperlink r:id="rId10" w:history="1">
        <w:r w:rsidRPr="00E17B61">
          <w:rPr>
            <w:rStyle w:val="a9"/>
            <w:rFonts w:eastAsiaTheme="majorEastAsia"/>
            <w:szCs w:val="28"/>
          </w:rPr>
          <w:t>https://ru.wikipedia.org/wiki/%D0%9F%D0%BE%D0%BB%D0%B8%D0%B3%D0%BE%D0%BD%D0%B0%D0%BB%D1%8C%D0%BD%D0%B0%D1%8F_%D1%81%D0%B5%D1%82%D0%BA%D0%B0</w:t>
        </w:r>
      </w:hyperlink>
      <w:r w:rsidRPr="00E17B61">
        <w:rPr>
          <w:szCs w:val="28"/>
        </w:rPr>
        <w:t xml:space="preserve"> (дата обращения </w:t>
      </w:r>
      <w:r>
        <w:rPr>
          <w:szCs w:val="28"/>
        </w:rPr>
        <w:t>07</w:t>
      </w:r>
      <w:r w:rsidRPr="00E17B61">
        <w:rPr>
          <w:szCs w:val="28"/>
        </w:rPr>
        <w:t>.0</w:t>
      </w:r>
      <w:r>
        <w:rPr>
          <w:szCs w:val="28"/>
        </w:rPr>
        <w:t>7</w:t>
      </w:r>
      <w:r w:rsidRPr="00E17B61">
        <w:rPr>
          <w:szCs w:val="28"/>
        </w:rPr>
        <w:t>.</w:t>
      </w:r>
      <w:r>
        <w:rPr>
          <w:szCs w:val="28"/>
        </w:rPr>
        <w:t>20</w:t>
      </w:r>
      <w:r w:rsidRPr="00E17B61">
        <w:rPr>
          <w:szCs w:val="28"/>
        </w:rPr>
        <w:t>)</w:t>
      </w:r>
    </w:p>
    <w:p w14:paraId="34E3C38A" w14:textId="6EB8ADCA" w:rsidR="00E17B61" w:rsidRDefault="00E17B61" w:rsidP="00E17B61">
      <w:pPr>
        <w:spacing w:after="0"/>
      </w:pPr>
      <w:r>
        <w:rPr>
          <w:szCs w:val="28"/>
        </w:rPr>
        <w:t xml:space="preserve">3. Удаление невидимых поверхностей и линий </w:t>
      </w:r>
      <w:r w:rsidRPr="00E17B61">
        <w:rPr>
          <w:szCs w:val="28"/>
        </w:rPr>
        <w:t>[</w:t>
      </w:r>
      <w:r>
        <w:rPr>
          <w:szCs w:val="28"/>
        </w:rPr>
        <w:t>Электронный ресурс</w:t>
      </w:r>
      <w:r w:rsidRPr="00E17B61">
        <w:rPr>
          <w:szCs w:val="28"/>
        </w:rPr>
        <w:t xml:space="preserve">]. </w:t>
      </w:r>
      <w:r>
        <w:rPr>
          <w:szCs w:val="28"/>
        </w:rPr>
        <w:t>–</w:t>
      </w:r>
      <w:r w:rsidRPr="00E17B61">
        <w:rPr>
          <w:szCs w:val="28"/>
        </w:rPr>
        <w:t xml:space="preserve"> </w:t>
      </w:r>
      <w:r>
        <w:rPr>
          <w:szCs w:val="28"/>
        </w:rPr>
        <w:t xml:space="preserve">Режим доступа: </w:t>
      </w:r>
      <w:hyperlink r:id="rId11" w:history="1">
        <w:r>
          <w:rPr>
            <w:rStyle w:val="a9"/>
          </w:rPr>
          <w:t>https://sites.google.com/site/komputernaagrafika22/osnovnye-oblasti-primenenia/udalenie-nevidimyh-poverhnostej-i-linij</w:t>
        </w:r>
      </w:hyperlink>
      <w:r w:rsidR="005E3153">
        <w:t xml:space="preserve"> (дата обращения 07.07.20)</w:t>
      </w:r>
    </w:p>
    <w:p w14:paraId="221C5423" w14:textId="7A067BCD" w:rsidR="00F4075A" w:rsidRPr="00F4075A" w:rsidRDefault="00FB495B" w:rsidP="00F4075A">
      <w:pPr>
        <w:spacing w:after="0"/>
        <w:rPr>
          <w:szCs w:val="28"/>
        </w:rPr>
      </w:pPr>
      <w:r>
        <w:t xml:space="preserve">4. </w:t>
      </w:r>
      <w:r w:rsidR="00F4075A">
        <w:t>Романюк А. Н</w:t>
      </w:r>
      <w:r w:rsidR="00F4075A" w:rsidRPr="00F4075A">
        <w:rPr>
          <w:szCs w:val="28"/>
        </w:rPr>
        <w:t xml:space="preserve">. </w:t>
      </w:r>
      <w:r w:rsidR="00F4075A">
        <w:rPr>
          <w:szCs w:val="28"/>
        </w:rPr>
        <w:t xml:space="preserve">Алгоритмы построения теней </w:t>
      </w:r>
      <w:r w:rsidR="00F4075A" w:rsidRPr="00F4075A">
        <w:rPr>
          <w:szCs w:val="28"/>
        </w:rPr>
        <w:t>[</w:t>
      </w:r>
      <w:r w:rsidR="00610D34" w:rsidRPr="00F4075A">
        <w:rPr>
          <w:szCs w:val="28"/>
        </w:rPr>
        <w:t>Текст] /</w:t>
      </w:r>
      <w:r w:rsidR="00F4075A" w:rsidRPr="00F4075A">
        <w:rPr>
          <w:szCs w:val="28"/>
        </w:rPr>
        <w:t xml:space="preserve"> </w:t>
      </w:r>
      <w:r w:rsidR="00F4075A">
        <w:rPr>
          <w:szCs w:val="28"/>
        </w:rPr>
        <w:t>А. Н. Романюк, М. В. Куринный</w:t>
      </w:r>
      <w:r w:rsidR="00F4075A" w:rsidRPr="00F4075A">
        <w:rPr>
          <w:szCs w:val="28"/>
        </w:rPr>
        <w:t xml:space="preserve"> // </w:t>
      </w:r>
      <w:r w:rsidR="00F4075A">
        <w:rPr>
          <w:szCs w:val="28"/>
        </w:rPr>
        <w:t>КОМПЬЮТЕРЫ+ПРОГРАММЫ</w:t>
      </w:r>
      <w:r w:rsidR="009E3969">
        <w:rPr>
          <w:szCs w:val="28"/>
        </w:rPr>
        <w:t>.</w:t>
      </w:r>
      <w:r w:rsidR="00F4075A" w:rsidRPr="00F4075A">
        <w:rPr>
          <w:szCs w:val="28"/>
        </w:rPr>
        <w:t xml:space="preserve"> – 200</w:t>
      </w:r>
      <w:r w:rsidR="00F4075A">
        <w:rPr>
          <w:szCs w:val="28"/>
        </w:rPr>
        <w:t>0</w:t>
      </w:r>
      <w:r w:rsidR="00F4075A" w:rsidRPr="00F4075A">
        <w:rPr>
          <w:szCs w:val="28"/>
        </w:rPr>
        <w:t xml:space="preserve">. - № </w:t>
      </w:r>
      <w:r w:rsidR="00F4075A">
        <w:rPr>
          <w:szCs w:val="28"/>
        </w:rPr>
        <w:t>8-9</w:t>
      </w:r>
      <w:r w:rsidR="00F4075A" w:rsidRPr="00F4075A">
        <w:rPr>
          <w:szCs w:val="28"/>
        </w:rPr>
        <w:t>.</w:t>
      </w:r>
      <w:r w:rsidR="009E3969">
        <w:rPr>
          <w:szCs w:val="28"/>
        </w:rPr>
        <w:t xml:space="preserve"> – С. 13.</w:t>
      </w:r>
    </w:p>
    <w:p w14:paraId="3DF00DF4" w14:textId="33D47D16" w:rsidR="00FB495B" w:rsidRPr="00E17B61" w:rsidRDefault="00FB495B" w:rsidP="00E17B61">
      <w:pPr>
        <w:spacing w:after="0"/>
        <w:rPr>
          <w:szCs w:val="28"/>
        </w:rPr>
      </w:pPr>
    </w:p>
    <w:p w14:paraId="390BF988" w14:textId="5157000C" w:rsidR="00E17B61" w:rsidRDefault="00E17B61" w:rsidP="00714C30"/>
    <w:p w14:paraId="0DADF9C5" w14:textId="35701A20" w:rsidR="00714C30" w:rsidRDefault="007155C8" w:rsidP="007155C8">
      <w:pPr>
        <w:pStyle w:val="1"/>
        <w:jc w:val="center"/>
      </w:pPr>
      <w:bookmarkStart w:id="23" w:name="_Toc45454588"/>
      <w:r>
        <w:lastRenderedPageBreak/>
        <w:t>Приложения</w:t>
      </w:r>
      <w:bookmarkEnd w:id="23"/>
    </w:p>
    <w:p w14:paraId="64104D91" w14:textId="77777777" w:rsidR="007155C8" w:rsidRDefault="007155C8" w:rsidP="00CD1ACA">
      <w:pPr>
        <w:keepNext/>
        <w:jc w:val="center"/>
      </w:pPr>
      <w:r>
        <w:rPr>
          <w:noProof/>
        </w:rPr>
        <w:drawing>
          <wp:inline distT="0" distB="0" distL="0" distR="0" wp14:anchorId="36A7469A" wp14:editId="550C12DB">
            <wp:extent cx="5178056" cy="3331168"/>
            <wp:effectExtent l="0" t="0" r="381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310" cy="3368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717C4" w14:textId="5F04F420" w:rsidR="007155C8" w:rsidRPr="007155C8" w:rsidRDefault="007155C8" w:rsidP="007155C8">
      <w:pPr>
        <w:pStyle w:val="ab"/>
        <w:rPr>
          <w:sz w:val="24"/>
          <w:szCs w:val="24"/>
        </w:rPr>
      </w:pPr>
      <w:r w:rsidRPr="007155C8">
        <w:rPr>
          <w:sz w:val="24"/>
          <w:szCs w:val="24"/>
        </w:rPr>
        <w:t xml:space="preserve">Рисунок </w:t>
      </w:r>
      <w:r w:rsidRPr="007155C8">
        <w:rPr>
          <w:sz w:val="24"/>
          <w:szCs w:val="24"/>
        </w:rPr>
        <w:fldChar w:fldCharType="begin"/>
      </w:r>
      <w:r w:rsidRPr="007155C8">
        <w:rPr>
          <w:sz w:val="24"/>
          <w:szCs w:val="24"/>
        </w:rPr>
        <w:instrText xml:space="preserve"> SEQ Рисунок \* ARABIC </w:instrText>
      </w:r>
      <w:r w:rsidRPr="007155C8">
        <w:rPr>
          <w:sz w:val="24"/>
          <w:szCs w:val="24"/>
        </w:rPr>
        <w:fldChar w:fldCharType="separate"/>
      </w:r>
      <w:r w:rsidR="009529D6">
        <w:rPr>
          <w:noProof/>
          <w:sz w:val="24"/>
          <w:szCs w:val="24"/>
        </w:rPr>
        <w:t>2</w:t>
      </w:r>
      <w:r w:rsidRPr="007155C8">
        <w:rPr>
          <w:sz w:val="24"/>
          <w:szCs w:val="24"/>
        </w:rPr>
        <w:fldChar w:fldCharType="end"/>
      </w:r>
      <w:r>
        <w:rPr>
          <w:sz w:val="24"/>
          <w:szCs w:val="24"/>
        </w:rPr>
        <w:t xml:space="preserve"> </w:t>
      </w:r>
      <w:r w:rsidRPr="007155C8">
        <w:rPr>
          <w:sz w:val="24"/>
          <w:szCs w:val="24"/>
        </w:rPr>
        <w:t>Пример стенда 1</w:t>
      </w:r>
    </w:p>
    <w:p w14:paraId="44C85042" w14:textId="77777777" w:rsidR="007155C8" w:rsidRDefault="007155C8" w:rsidP="00CD1ACA">
      <w:pPr>
        <w:keepNext/>
        <w:jc w:val="center"/>
      </w:pPr>
      <w:r>
        <w:rPr>
          <w:noProof/>
        </w:rPr>
        <w:drawing>
          <wp:inline distT="0" distB="0" distL="0" distR="0" wp14:anchorId="4F1C1ECB" wp14:editId="1EED91B6">
            <wp:extent cx="5086350" cy="383854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580" cy="3861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04068" w14:textId="43362B1C" w:rsidR="007155C8" w:rsidRDefault="007155C8" w:rsidP="007155C8">
      <w:pPr>
        <w:pStyle w:val="ab"/>
        <w:rPr>
          <w:sz w:val="24"/>
          <w:szCs w:val="24"/>
        </w:rPr>
      </w:pPr>
      <w:r w:rsidRPr="007155C8">
        <w:rPr>
          <w:sz w:val="24"/>
          <w:szCs w:val="24"/>
        </w:rPr>
        <w:t xml:space="preserve">Рисунок </w:t>
      </w:r>
      <w:r w:rsidRPr="007155C8">
        <w:rPr>
          <w:sz w:val="24"/>
          <w:szCs w:val="24"/>
        </w:rPr>
        <w:fldChar w:fldCharType="begin"/>
      </w:r>
      <w:r w:rsidRPr="007155C8">
        <w:rPr>
          <w:sz w:val="24"/>
          <w:szCs w:val="24"/>
        </w:rPr>
        <w:instrText xml:space="preserve"> SEQ Рисунок \* ARABIC </w:instrText>
      </w:r>
      <w:r w:rsidRPr="007155C8">
        <w:rPr>
          <w:sz w:val="24"/>
          <w:szCs w:val="24"/>
        </w:rPr>
        <w:fldChar w:fldCharType="separate"/>
      </w:r>
      <w:r w:rsidR="009529D6">
        <w:rPr>
          <w:noProof/>
          <w:sz w:val="24"/>
          <w:szCs w:val="24"/>
        </w:rPr>
        <w:t>3</w:t>
      </w:r>
      <w:r w:rsidRPr="007155C8">
        <w:rPr>
          <w:sz w:val="24"/>
          <w:szCs w:val="24"/>
        </w:rPr>
        <w:fldChar w:fldCharType="end"/>
      </w:r>
      <w:r w:rsidRPr="007155C8">
        <w:rPr>
          <w:sz w:val="24"/>
          <w:szCs w:val="24"/>
        </w:rPr>
        <w:t xml:space="preserve"> План-схема стенда 1</w:t>
      </w:r>
    </w:p>
    <w:p w14:paraId="51A5946B" w14:textId="77777777" w:rsidR="007155C8" w:rsidRDefault="007155C8" w:rsidP="00CD1AC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07462CF" wp14:editId="0517E658">
            <wp:extent cx="5018568" cy="3764329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644" cy="3774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B83B2" w14:textId="74BC65CA" w:rsidR="007155C8" w:rsidRPr="001362E5" w:rsidRDefault="007155C8" w:rsidP="007155C8">
      <w:pPr>
        <w:pStyle w:val="ab"/>
        <w:rPr>
          <w:sz w:val="24"/>
          <w:szCs w:val="24"/>
        </w:rPr>
      </w:pPr>
      <w:r w:rsidRPr="001362E5">
        <w:rPr>
          <w:sz w:val="24"/>
          <w:szCs w:val="24"/>
        </w:rPr>
        <w:t xml:space="preserve">Рисунок </w:t>
      </w:r>
      <w:r w:rsidR="00A11CC2" w:rsidRPr="001362E5">
        <w:rPr>
          <w:sz w:val="24"/>
          <w:szCs w:val="24"/>
        </w:rPr>
        <w:fldChar w:fldCharType="begin"/>
      </w:r>
      <w:r w:rsidR="00A11CC2" w:rsidRPr="001362E5">
        <w:rPr>
          <w:sz w:val="24"/>
          <w:szCs w:val="24"/>
        </w:rPr>
        <w:instrText xml:space="preserve"> SEQ Рисунок \* ARABIC </w:instrText>
      </w:r>
      <w:r w:rsidR="00A11CC2" w:rsidRPr="001362E5">
        <w:rPr>
          <w:sz w:val="24"/>
          <w:szCs w:val="24"/>
        </w:rPr>
        <w:fldChar w:fldCharType="separate"/>
      </w:r>
      <w:r w:rsidR="009529D6">
        <w:rPr>
          <w:noProof/>
          <w:sz w:val="24"/>
          <w:szCs w:val="24"/>
        </w:rPr>
        <w:t>4</w:t>
      </w:r>
      <w:r w:rsidR="00A11CC2" w:rsidRPr="001362E5">
        <w:rPr>
          <w:noProof/>
          <w:sz w:val="24"/>
          <w:szCs w:val="24"/>
        </w:rPr>
        <w:fldChar w:fldCharType="end"/>
      </w:r>
      <w:r w:rsidRPr="001362E5">
        <w:rPr>
          <w:sz w:val="24"/>
          <w:szCs w:val="24"/>
        </w:rPr>
        <w:t xml:space="preserve"> Пример стенда 2</w:t>
      </w:r>
    </w:p>
    <w:p w14:paraId="4F49676F" w14:textId="77777777" w:rsidR="007155C8" w:rsidRDefault="007155C8" w:rsidP="00CD1ACA">
      <w:pPr>
        <w:keepNext/>
        <w:jc w:val="center"/>
      </w:pPr>
      <w:r>
        <w:rPr>
          <w:noProof/>
        </w:rPr>
        <w:drawing>
          <wp:inline distT="0" distB="0" distL="0" distR="0" wp14:anchorId="184526EE" wp14:editId="2D109A08">
            <wp:extent cx="5212890" cy="3934047"/>
            <wp:effectExtent l="0" t="0" r="698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066" cy="3962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176BA" w14:textId="22B53556" w:rsidR="007155C8" w:rsidRPr="001362E5" w:rsidRDefault="007155C8" w:rsidP="00CD1ACA">
      <w:pPr>
        <w:pStyle w:val="ab"/>
        <w:rPr>
          <w:sz w:val="24"/>
          <w:szCs w:val="24"/>
        </w:rPr>
      </w:pPr>
      <w:r w:rsidRPr="001362E5">
        <w:rPr>
          <w:sz w:val="24"/>
          <w:szCs w:val="24"/>
        </w:rPr>
        <w:t xml:space="preserve">Рисунок </w:t>
      </w:r>
      <w:r w:rsidR="00A11CC2" w:rsidRPr="001362E5">
        <w:rPr>
          <w:sz w:val="24"/>
          <w:szCs w:val="24"/>
        </w:rPr>
        <w:fldChar w:fldCharType="begin"/>
      </w:r>
      <w:r w:rsidR="00A11CC2" w:rsidRPr="001362E5">
        <w:rPr>
          <w:sz w:val="24"/>
          <w:szCs w:val="24"/>
        </w:rPr>
        <w:instrText xml:space="preserve"> SEQ Рисунок \* ARABIC </w:instrText>
      </w:r>
      <w:r w:rsidR="00A11CC2" w:rsidRPr="001362E5">
        <w:rPr>
          <w:sz w:val="24"/>
          <w:szCs w:val="24"/>
        </w:rPr>
        <w:fldChar w:fldCharType="separate"/>
      </w:r>
      <w:r w:rsidR="009529D6">
        <w:rPr>
          <w:noProof/>
          <w:sz w:val="24"/>
          <w:szCs w:val="24"/>
        </w:rPr>
        <w:t>5</w:t>
      </w:r>
      <w:r w:rsidR="00A11CC2" w:rsidRPr="001362E5">
        <w:rPr>
          <w:noProof/>
          <w:sz w:val="24"/>
          <w:szCs w:val="24"/>
        </w:rPr>
        <w:fldChar w:fldCharType="end"/>
      </w:r>
      <w:r w:rsidRPr="001362E5">
        <w:rPr>
          <w:sz w:val="24"/>
          <w:szCs w:val="24"/>
        </w:rPr>
        <w:t xml:space="preserve"> План-схема стенда 2</w:t>
      </w:r>
    </w:p>
    <w:sectPr w:rsidR="007155C8" w:rsidRPr="001362E5" w:rsidSect="008927C1">
      <w:footerReference w:type="default" r:id="rId16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E6F37DA" w14:textId="77777777" w:rsidR="00E75D46" w:rsidRDefault="00E75D46" w:rsidP="00C73A10">
      <w:pPr>
        <w:spacing w:after="0" w:line="240" w:lineRule="auto"/>
      </w:pPr>
      <w:r>
        <w:separator/>
      </w:r>
    </w:p>
  </w:endnote>
  <w:endnote w:type="continuationSeparator" w:id="0">
    <w:p w14:paraId="2A6D1B1D" w14:textId="77777777" w:rsidR="00E75D46" w:rsidRDefault="00E75D46" w:rsidP="00C73A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765605458"/>
      <w:docPartObj>
        <w:docPartGallery w:val="Page Numbers (Bottom of Page)"/>
        <w:docPartUnique/>
      </w:docPartObj>
    </w:sdtPr>
    <w:sdtContent>
      <w:p w14:paraId="0C77393F" w14:textId="1159B485" w:rsidR="00B13CB1" w:rsidRDefault="00B13CB1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D577A55" w14:textId="77777777" w:rsidR="00B13CB1" w:rsidRDefault="00B13CB1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8C70C0" w14:textId="77777777" w:rsidR="00E75D46" w:rsidRDefault="00E75D46" w:rsidP="00C73A10">
      <w:pPr>
        <w:spacing w:after="0" w:line="240" w:lineRule="auto"/>
      </w:pPr>
      <w:r>
        <w:separator/>
      </w:r>
    </w:p>
  </w:footnote>
  <w:footnote w:type="continuationSeparator" w:id="0">
    <w:p w14:paraId="7380002A" w14:textId="77777777" w:rsidR="00E75D46" w:rsidRDefault="00E75D46" w:rsidP="00C73A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626637"/>
    <w:multiLevelType w:val="hybridMultilevel"/>
    <w:tmpl w:val="0C66F6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713E54"/>
    <w:multiLevelType w:val="hybridMultilevel"/>
    <w:tmpl w:val="6CCEA1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AA001E"/>
    <w:multiLevelType w:val="hybridMultilevel"/>
    <w:tmpl w:val="1E0E6582"/>
    <w:lvl w:ilvl="0" w:tplc="04190009">
      <w:start w:val="1"/>
      <w:numFmt w:val="bullet"/>
      <w:lvlText w:val="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2C4E7527"/>
    <w:multiLevelType w:val="hybridMultilevel"/>
    <w:tmpl w:val="CCC65B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011CF1"/>
    <w:multiLevelType w:val="hybridMultilevel"/>
    <w:tmpl w:val="1CC620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5F21E5"/>
    <w:multiLevelType w:val="hybridMultilevel"/>
    <w:tmpl w:val="7696C0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BE61EEC"/>
    <w:multiLevelType w:val="hybridMultilevel"/>
    <w:tmpl w:val="1988B7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30D0367"/>
    <w:multiLevelType w:val="multilevel"/>
    <w:tmpl w:val="317CE5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73431DB5"/>
    <w:multiLevelType w:val="hybridMultilevel"/>
    <w:tmpl w:val="BD6C49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B216C8D"/>
    <w:multiLevelType w:val="hybridMultilevel"/>
    <w:tmpl w:val="487C0F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CDB2EF9"/>
    <w:multiLevelType w:val="hybridMultilevel"/>
    <w:tmpl w:val="7CB216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0"/>
  </w:num>
  <w:num w:numId="3">
    <w:abstractNumId w:val="6"/>
  </w:num>
  <w:num w:numId="4">
    <w:abstractNumId w:val="2"/>
  </w:num>
  <w:num w:numId="5">
    <w:abstractNumId w:val="8"/>
  </w:num>
  <w:num w:numId="6">
    <w:abstractNumId w:val="10"/>
  </w:num>
  <w:num w:numId="7">
    <w:abstractNumId w:val="3"/>
  </w:num>
  <w:num w:numId="8">
    <w:abstractNumId w:val="9"/>
  </w:num>
  <w:num w:numId="9">
    <w:abstractNumId w:val="4"/>
  </w:num>
  <w:num w:numId="10">
    <w:abstractNumId w:val="1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09B9"/>
    <w:rsid w:val="00004809"/>
    <w:rsid w:val="00004C54"/>
    <w:rsid w:val="00014FB1"/>
    <w:rsid w:val="000206EF"/>
    <w:rsid w:val="0002508C"/>
    <w:rsid w:val="000253E6"/>
    <w:rsid w:val="00026520"/>
    <w:rsid w:val="000359F4"/>
    <w:rsid w:val="0004409F"/>
    <w:rsid w:val="00047767"/>
    <w:rsid w:val="000577C3"/>
    <w:rsid w:val="0007372A"/>
    <w:rsid w:val="00087B46"/>
    <w:rsid w:val="00097443"/>
    <w:rsid w:val="000B2573"/>
    <w:rsid w:val="000D0AEA"/>
    <w:rsid w:val="000E21D3"/>
    <w:rsid w:val="000F11BE"/>
    <w:rsid w:val="00111778"/>
    <w:rsid w:val="00122A32"/>
    <w:rsid w:val="00123700"/>
    <w:rsid w:val="001328EB"/>
    <w:rsid w:val="00132ADA"/>
    <w:rsid w:val="001362E5"/>
    <w:rsid w:val="00152143"/>
    <w:rsid w:val="00152356"/>
    <w:rsid w:val="00160871"/>
    <w:rsid w:val="0016208E"/>
    <w:rsid w:val="00177351"/>
    <w:rsid w:val="00197E0A"/>
    <w:rsid w:val="001A6A4A"/>
    <w:rsid w:val="001B38DE"/>
    <w:rsid w:val="001C4E00"/>
    <w:rsid w:val="001C7014"/>
    <w:rsid w:val="001D2E86"/>
    <w:rsid w:val="001D6F16"/>
    <w:rsid w:val="001E188C"/>
    <w:rsid w:val="001E3856"/>
    <w:rsid w:val="00210DE4"/>
    <w:rsid w:val="002612B5"/>
    <w:rsid w:val="002B0A81"/>
    <w:rsid w:val="002D2660"/>
    <w:rsid w:val="002F1A51"/>
    <w:rsid w:val="002F430B"/>
    <w:rsid w:val="002F4776"/>
    <w:rsid w:val="002F5377"/>
    <w:rsid w:val="0031284B"/>
    <w:rsid w:val="00322AF3"/>
    <w:rsid w:val="00323FF7"/>
    <w:rsid w:val="00326562"/>
    <w:rsid w:val="0033561C"/>
    <w:rsid w:val="00335705"/>
    <w:rsid w:val="003508E7"/>
    <w:rsid w:val="00361C96"/>
    <w:rsid w:val="003665E4"/>
    <w:rsid w:val="00397A9B"/>
    <w:rsid w:val="003C0FD5"/>
    <w:rsid w:val="00411DE2"/>
    <w:rsid w:val="00437BEA"/>
    <w:rsid w:val="00441320"/>
    <w:rsid w:val="00452B7D"/>
    <w:rsid w:val="00486D81"/>
    <w:rsid w:val="004A1C7C"/>
    <w:rsid w:val="004B617E"/>
    <w:rsid w:val="004F6C7B"/>
    <w:rsid w:val="0050249C"/>
    <w:rsid w:val="00505CD9"/>
    <w:rsid w:val="00506730"/>
    <w:rsid w:val="00530E41"/>
    <w:rsid w:val="00550237"/>
    <w:rsid w:val="00551458"/>
    <w:rsid w:val="00553C50"/>
    <w:rsid w:val="00573162"/>
    <w:rsid w:val="0057423E"/>
    <w:rsid w:val="00577D5A"/>
    <w:rsid w:val="0058066D"/>
    <w:rsid w:val="005810D9"/>
    <w:rsid w:val="00597F4F"/>
    <w:rsid w:val="005A4934"/>
    <w:rsid w:val="005B0B84"/>
    <w:rsid w:val="005B2AA1"/>
    <w:rsid w:val="005B32E1"/>
    <w:rsid w:val="005D26A8"/>
    <w:rsid w:val="005E2CBF"/>
    <w:rsid w:val="005E3153"/>
    <w:rsid w:val="005F70C6"/>
    <w:rsid w:val="00610D34"/>
    <w:rsid w:val="00612975"/>
    <w:rsid w:val="00613FE9"/>
    <w:rsid w:val="00614926"/>
    <w:rsid w:val="0061777D"/>
    <w:rsid w:val="006232DD"/>
    <w:rsid w:val="006233BF"/>
    <w:rsid w:val="00625754"/>
    <w:rsid w:val="006638EB"/>
    <w:rsid w:val="006665D5"/>
    <w:rsid w:val="0067401A"/>
    <w:rsid w:val="006815F2"/>
    <w:rsid w:val="006903C8"/>
    <w:rsid w:val="00697CCD"/>
    <w:rsid w:val="006A09B9"/>
    <w:rsid w:val="006A26CF"/>
    <w:rsid w:val="006A4514"/>
    <w:rsid w:val="006C03D2"/>
    <w:rsid w:val="006F292C"/>
    <w:rsid w:val="006F2F56"/>
    <w:rsid w:val="0070577D"/>
    <w:rsid w:val="007125C5"/>
    <w:rsid w:val="00714C30"/>
    <w:rsid w:val="007155C8"/>
    <w:rsid w:val="0072106E"/>
    <w:rsid w:val="00740BB5"/>
    <w:rsid w:val="007476CE"/>
    <w:rsid w:val="00774C17"/>
    <w:rsid w:val="0078186F"/>
    <w:rsid w:val="00784D43"/>
    <w:rsid w:val="00792269"/>
    <w:rsid w:val="007A575A"/>
    <w:rsid w:val="007A7658"/>
    <w:rsid w:val="007C75F5"/>
    <w:rsid w:val="007D0C1B"/>
    <w:rsid w:val="007F2591"/>
    <w:rsid w:val="00805057"/>
    <w:rsid w:val="00820091"/>
    <w:rsid w:val="0082305F"/>
    <w:rsid w:val="00836004"/>
    <w:rsid w:val="0084581F"/>
    <w:rsid w:val="00847F76"/>
    <w:rsid w:val="00864686"/>
    <w:rsid w:val="008841EE"/>
    <w:rsid w:val="0088694B"/>
    <w:rsid w:val="00890E28"/>
    <w:rsid w:val="00891264"/>
    <w:rsid w:val="008927C1"/>
    <w:rsid w:val="008C0841"/>
    <w:rsid w:val="008C420B"/>
    <w:rsid w:val="008C656D"/>
    <w:rsid w:val="008E11B6"/>
    <w:rsid w:val="008F2C67"/>
    <w:rsid w:val="008F7BD3"/>
    <w:rsid w:val="00900637"/>
    <w:rsid w:val="00900663"/>
    <w:rsid w:val="00921191"/>
    <w:rsid w:val="009224A5"/>
    <w:rsid w:val="00932A9B"/>
    <w:rsid w:val="00944B3C"/>
    <w:rsid w:val="009529D6"/>
    <w:rsid w:val="0095490E"/>
    <w:rsid w:val="00962036"/>
    <w:rsid w:val="009712EA"/>
    <w:rsid w:val="0097687A"/>
    <w:rsid w:val="00976FB6"/>
    <w:rsid w:val="009800C2"/>
    <w:rsid w:val="00980198"/>
    <w:rsid w:val="00985A37"/>
    <w:rsid w:val="0099301B"/>
    <w:rsid w:val="00993A38"/>
    <w:rsid w:val="009A33F8"/>
    <w:rsid w:val="009A637F"/>
    <w:rsid w:val="009A640D"/>
    <w:rsid w:val="009C0E79"/>
    <w:rsid w:val="009E3969"/>
    <w:rsid w:val="00A07F13"/>
    <w:rsid w:val="00A11CC2"/>
    <w:rsid w:val="00A21F64"/>
    <w:rsid w:val="00A30AAF"/>
    <w:rsid w:val="00A3349E"/>
    <w:rsid w:val="00A445A3"/>
    <w:rsid w:val="00A47991"/>
    <w:rsid w:val="00A84CAD"/>
    <w:rsid w:val="00A91AAC"/>
    <w:rsid w:val="00AD092F"/>
    <w:rsid w:val="00AE4DB8"/>
    <w:rsid w:val="00AE5B78"/>
    <w:rsid w:val="00B03BF3"/>
    <w:rsid w:val="00B06805"/>
    <w:rsid w:val="00B13CB1"/>
    <w:rsid w:val="00B211C5"/>
    <w:rsid w:val="00B2537E"/>
    <w:rsid w:val="00B35D6E"/>
    <w:rsid w:val="00B520A8"/>
    <w:rsid w:val="00B57724"/>
    <w:rsid w:val="00B63AD4"/>
    <w:rsid w:val="00B9571B"/>
    <w:rsid w:val="00BC1306"/>
    <w:rsid w:val="00BC3CAD"/>
    <w:rsid w:val="00BE03A6"/>
    <w:rsid w:val="00BF0CF5"/>
    <w:rsid w:val="00C041EC"/>
    <w:rsid w:val="00C1357C"/>
    <w:rsid w:val="00C143DB"/>
    <w:rsid w:val="00C24027"/>
    <w:rsid w:val="00C4084A"/>
    <w:rsid w:val="00C556FF"/>
    <w:rsid w:val="00C71A0B"/>
    <w:rsid w:val="00C73A10"/>
    <w:rsid w:val="00C73EB4"/>
    <w:rsid w:val="00C913FB"/>
    <w:rsid w:val="00CB05F8"/>
    <w:rsid w:val="00CB1AB3"/>
    <w:rsid w:val="00CC08E0"/>
    <w:rsid w:val="00CD1ACA"/>
    <w:rsid w:val="00CD6AEC"/>
    <w:rsid w:val="00D167B4"/>
    <w:rsid w:val="00D1715E"/>
    <w:rsid w:val="00D21134"/>
    <w:rsid w:val="00D241F9"/>
    <w:rsid w:val="00D329F6"/>
    <w:rsid w:val="00D350B4"/>
    <w:rsid w:val="00D46DB3"/>
    <w:rsid w:val="00D55E16"/>
    <w:rsid w:val="00D64B27"/>
    <w:rsid w:val="00D66E4F"/>
    <w:rsid w:val="00DA1188"/>
    <w:rsid w:val="00DA3ADC"/>
    <w:rsid w:val="00DA631E"/>
    <w:rsid w:val="00DB0D3B"/>
    <w:rsid w:val="00DC14F4"/>
    <w:rsid w:val="00DC1C36"/>
    <w:rsid w:val="00DD18F2"/>
    <w:rsid w:val="00DE1476"/>
    <w:rsid w:val="00DE2CEB"/>
    <w:rsid w:val="00E032F3"/>
    <w:rsid w:val="00E1578E"/>
    <w:rsid w:val="00E17B61"/>
    <w:rsid w:val="00E17E1B"/>
    <w:rsid w:val="00E23A8A"/>
    <w:rsid w:val="00E53094"/>
    <w:rsid w:val="00E75D46"/>
    <w:rsid w:val="00E905D6"/>
    <w:rsid w:val="00E94486"/>
    <w:rsid w:val="00EA196B"/>
    <w:rsid w:val="00EC02F2"/>
    <w:rsid w:val="00EC2139"/>
    <w:rsid w:val="00EF0830"/>
    <w:rsid w:val="00EF6F9C"/>
    <w:rsid w:val="00F063B0"/>
    <w:rsid w:val="00F0797F"/>
    <w:rsid w:val="00F32089"/>
    <w:rsid w:val="00F37DCD"/>
    <w:rsid w:val="00F4075A"/>
    <w:rsid w:val="00F51165"/>
    <w:rsid w:val="00F62A07"/>
    <w:rsid w:val="00F81900"/>
    <w:rsid w:val="00F85BEF"/>
    <w:rsid w:val="00FA44C4"/>
    <w:rsid w:val="00FB495B"/>
    <w:rsid w:val="00FC47B9"/>
    <w:rsid w:val="00FD794F"/>
    <w:rsid w:val="00FD7D77"/>
    <w:rsid w:val="00FF2C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E93A0B"/>
  <w15:chartTrackingRefBased/>
  <w15:docId w15:val="{A05423D1-96FB-46E3-AA3A-430171CCAC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927C1"/>
    <w:pPr>
      <w:spacing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</w:rPr>
  </w:style>
  <w:style w:type="paragraph" w:styleId="1">
    <w:name w:val="heading 1"/>
    <w:basedOn w:val="a"/>
    <w:next w:val="a"/>
    <w:link w:val="10"/>
    <w:uiPriority w:val="9"/>
    <w:qFormat/>
    <w:rsid w:val="003665E4"/>
    <w:pPr>
      <w:keepNext/>
      <w:keepLines/>
      <w:spacing w:before="240"/>
      <w:ind w:firstLine="0"/>
      <w:outlineLvl w:val="0"/>
    </w:pPr>
    <w:rPr>
      <w:rFonts w:eastAsiaTheme="majorEastAsia" w:cstheme="majorBidi"/>
      <w:b/>
      <w:color w:val="000000" w:themeColor="text1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C0FD5"/>
    <w:pPr>
      <w:keepNext/>
      <w:keepLines/>
      <w:spacing w:before="40" w:after="0"/>
      <w:ind w:firstLine="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05CD9"/>
    <w:pPr>
      <w:keepNext/>
      <w:keepLines/>
      <w:spacing w:before="40" w:after="0"/>
      <w:ind w:firstLine="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2B0A81"/>
    <w:pPr>
      <w:keepNext/>
      <w:keepLines/>
      <w:spacing w:before="40" w:after="0"/>
      <w:ind w:firstLine="0"/>
      <w:outlineLvl w:val="3"/>
    </w:pPr>
    <w:rPr>
      <w:rFonts w:eastAsiaTheme="majorEastAsia" w:cstheme="majorBidi"/>
      <w:b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D7D77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C73A10"/>
    <w:pPr>
      <w:tabs>
        <w:tab w:val="center" w:pos="4677"/>
        <w:tab w:val="right" w:pos="9355"/>
      </w:tabs>
      <w:ind w:firstLine="0"/>
    </w:pPr>
  </w:style>
  <w:style w:type="character" w:customStyle="1" w:styleId="a5">
    <w:name w:val="Верхний колонтитул Знак"/>
    <w:basedOn w:val="a0"/>
    <w:link w:val="a4"/>
    <w:uiPriority w:val="99"/>
    <w:rsid w:val="00C73A10"/>
    <w:rPr>
      <w:rFonts w:ascii="Times New Roman" w:eastAsia="Times New Roman" w:hAnsi="Times New Roman" w:cs="Times New Roman"/>
      <w:sz w:val="28"/>
      <w:szCs w:val="20"/>
    </w:rPr>
  </w:style>
  <w:style w:type="paragraph" w:styleId="a6">
    <w:name w:val="footer"/>
    <w:basedOn w:val="a"/>
    <w:link w:val="a7"/>
    <w:uiPriority w:val="99"/>
    <w:unhideWhenUsed/>
    <w:rsid w:val="00C73A10"/>
    <w:pPr>
      <w:tabs>
        <w:tab w:val="center" w:pos="4677"/>
        <w:tab w:val="right" w:pos="9355"/>
      </w:tabs>
      <w:ind w:firstLine="0"/>
    </w:pPr>
  </w:style>
  <w:style w:type="character" w:customStyle="1" w:styleId="a7">
    <w:name w:val="Нижний колонтитул Знак"/>
    <w:basedOn w:val="a0"/>
    <w:link w:val="a6"/>
    <w:uiPriority w:val="99"/>
    <w:rsid w:val="00C73A10"/>
    <w:rPr>
      <w:rFonts w:ascii="Times New Roman" w:eastAsia="Times New Roman" w:hAnsi="Times New Roman" w:cs="Times New Roman"/>
      <w:sz w:val="28"/>
      <w:szCs w:val="20"/>
    </w:rPr>
  </w:style>
  <w:style w:type="character" w:customStyle="1" w:styleId="10">
    <w:name w:val="Заголовок 1 Знак"/>
    <w:basedOn w:val="a0"/>
    <w:link w:val="1"/>
    <w:uiPriority w:val="9"/>
    <w:rsid w:val="003665E4"/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rsid w:val="003C0FD5"/>
    <w:rPr>
      <w:rFonts w:ascii="Times New Roman" w:eastAsiaTheme="majorEastAsia" w:hAnsi="Times New Roman" w:cstheme="majorBidi"/>
      <w:b/>
      <w:sz w:val="28"/>
      <w:szCs w:val="26"/>
    </w:rPr>
  </w:style>
  <w:style w:type="paragraph" w:styleId="a8">
    <w:name w:val="List Paragraph"/>
    <w:basedOn w:val="a"/>
    <w:uiPriority w:val="34"/>
    <w:qFormat/>
    <w:rsid w:val="003C0FD5"/>
    <w:pPr>
      <w:ind w:left="720" w:firstLine="0"/>
      <w:contextualSpacing/>
    </w:pPr>
  </w:style>
  <w:style w:type="character" w:customStyle="1" w:styleId="30">
    <w:name w:val="Заголовок 3 Знак"/>
    <w:basedOn w:val="a0"/>
    <w:link w:val="3"/>
    <w:uiPriority w:val="9"/>
    <w:rsid w:val="00505CD9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styleId="a9">
    <w:name w:val="Hyperlink"/>
    <w:uiPriority w:val="99"/>
    <w:unhideWhenUsed/>
    <w:rsid w:val="00E17B61"/>
    <w:rPr>
      <w:color w:val="0000FF"/>
      <w:u w:val="single"/>
    </w:rPr>
  </w:style>
  <w:style w:type="character" w:styleId="aa">
    <w:name w:val="FollowedHyperlink"/>
    <w:basedOn w:val="a0"/>
    <w:uiPriority w:val="99"/>
    <w:semiHidden/>
    <w:unhideWhenUsed/>
    <w:rsid w:val="00E17B61"/>
    <w:rPr>
      <w:color w:val="954F72" w:themeColor="followedHyperlink"/>
      <w:u w:val="single"/>
    </w:rPr>
  </w:style>
  <w:style w:type="paragraph" w:styleId="ab">
    <w:name w:val="caption"/>
    <w:basedOn w:val="a"/>
    <w:next w:val="a"/>
    <w:uiPriority w:val="35"/>
    <w:unhideWhenUsed/>
    <w:qFormat/>
    <w:rsid w:val="007155C8"/>
    <w:pPr>
      <w:spacing w:after="200" w:line="240" w:lineRule="auto"/>
      <w:ind w:firstLine="0"/>
    </w:pPr>
    <w:rPr>
      <w:i/>
      <w:iCs/>
      <w:color w:val="44546A" w:themeColor="text2"/>
      <w:sz w:val="18"/>
      <w:szCs w:val="18"/>
    </w:rPr>
  </w:style>
  <w:style w:type="paragraph" w:styleId="ac">
    <w:name w:val="TOC Heading"/>
    <w:basedOn w:val="1"/>
    <w:next w:val="a"/>
    <w:uiPriority w:val="39"/>
    <w:unhideWhenUsed/>
    <w:qFormat/>
    <w:rsid w:val="00EC02F2"/>
    <w:pPr>
      <w:spacing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76FB6"/>
    <w:pPr>
      <w:tabs>
        <w:tab w:val="right" w:leader="dot" w:pos="9345"/>
      </w:tabs>
      <w:spacing w:after="0" w:line="240" w:lineRule="auto"/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EC02F2"/>
    <w:pPr>
      <w:spacing w:after="100"/>
      <w:ind w:left="280" w:firstLine="0"/>
    </w:pPr>
  </w:style>
  <w:style w:type="paragraph" w:styleId="31">
    <w:name w:val="toc 3"/>
    <w:basedOn w:val="a"/>
    <w:next w:val="a"/>
    <w:autoRedefine/>
    <w:uiPriority w:val="39"/>
    <w:unhideWhenUsed/>
    <w:rsid w:val="00EC02F2"/>
    <w:pPr>
      <w:spacing w:after="100"/>
      <w:ind w:left="560" w:firstLine="0"/>
    </w:pPr>
  </w:style>
  <w:style w:type="character" w:styleId="ad">
    <w:name w:val="Placeholder Text"/>
    <w:basedOn w:val="a0"/>
    <w:uiPriority w:val="99"/>
    <w:semiHidden/>
    <w:rsid w:val="0031284B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0250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hAnsi="Courier New" w:cs="Courier New"/>
      <w:sz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2508C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2B0A81"/>
    <w:rPr>
      <w:rFonts w:ascii="Times New Roman" w:eastAsiaTheme="majorEastAsia" w:hAnsi="Times New Roman" w:cstheme="majorBidi"/>
      <w:b/>
      <w:iCs/>
      <w:sz w:val="28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457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8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2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16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14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3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64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1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5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9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0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ites.google.com/site/komputernaagrafika22/osnovnye-oblasti-primenenia/udalenie-nevidimyh-poverhnostej-i-linij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hyperlink" Target="https://ru.wikipedia.org/wiki/%D0%9F%D0%BE%D0%BB%D0%B8%D0%B3%D0%BE%D0%BD%D0%B0%D0%BB%D1%8C%D0%BD%D0%B0%D1%8F_%D1%81%D0%B5%D1%82%D0%BA%D0%B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688C60-3392-4D18-85CB-F0CE3B5630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1396</TotalTime>
  <Pages>23</Pages>
  <Words>3421</Words>
  <Characters>19501</Characters>
  <Application>Microsoft Office Word</Application>
  <DocSecurity>0</DocSecurity>
  <Lines>162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Якуба</dc:creator>
  <cp:keywords/>
  <dc:description/>
  <cp:lastModifiedBy>Дмитрий Якуба</cp:lastModifiedBy>
  <cp:revision>223</cp:revision>
  <dcterms:created xsi:type="dcterms:W3CDTF">2020-07-06T10:32:00Z</dcterms:created>
  <dcterms:modified xsi:type="dcterms:W3CDTF">2020-07-12T12:31:00Z</dcterms:modified>
</cp:coreProperties>
</file>