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sidR="00F85BEF">
        <w:rPr>
          <w:rFonts w:eastAsia="Calibri"/>
          <w:szCs w:val="28"/>
          <w:u w:val="single"/>
        </w:rPr>
        <w:tab/>
        <w:t xml:space="preserve">  «</w:t>
      </w:r>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65408C">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65408C">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65408C">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65408C">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530809"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530809"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530809"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530809"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530809"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530809"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530809"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530809"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530809"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530809"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1298AAD2"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ни в коем случае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05834D86" w:rsidR="003C0FD5" w:rsidRDefault="00741DA1" w:rsidP="00741DA1">
      <w:r>
        <w:t>Цель работы на время практики - проектирование программного обеспечения. Таким образом, я должен буду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0569D4FB"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Также для некоторых моделей доступна возможность выбрать их длину или ширину</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44C6BFB2"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правильно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7645E4CC"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ни коим образом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 или ширину.</w:t>
      </w:r>
      <w:r w:rsidR="00944B3C">
        <w:t xml:space="preserve"> То есть, в моём случае, 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141CA985" w:rsidR="006A4514" w:rsidRDefault="00505CD9" w:rsidP="00505CD9">
      <w:pPr>
        <w:pStyle w:val="3"/>
      </w:pPr>
      <w:bookmarkStart w:id="7" w:name="_Toc45454572"/>
      <w:r>
        <w:t>Алгоритм Робертса</w:t>
      </w:r>
      <w:bookmarkEnd w:id="7"/>
    </w:p>
    <w:p w14:paraId="68761A06" w14:textId="14397CFF" w:rsidR="00505CD9" w:rsidRDefault="00505CD9" w:rsidP="00505CD9">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lastRenderedPageBreak/>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t>Реализация модификаций, позволяющих приблизить рост сложности алгоритма к линейной, очень трудозатратна</w:t>
      </w:r>
      <w:r w:rsidR="00E23A8A" w:rsidRPr="00E23A8A">
        <w:t>.</w:t>
      </w:r>
    </w:p>
    <w:p w14:paraId="1A86414B" w14:textId="4FF8D5F4"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002DFB0F" w:rsidR="007D0C1B" w:rsidRDefault="00612975" w:rsidP="00B13CB1">
      <w:pPr>
        <w:pStyle w:val="a8"/>
        <w:numPr>
          <w:ilvl w:val="0"/>
          <w:numId w:val="10"/>
        </w:numPr>
      </w:pPr>
      <w:r>
        <w:t>Большой объём требуемой памяти</w:t>
      </w:r>
      <w:r w:rsidR="00323FF7">
        <w:rPr>
          <w:lang w:val="en-US"/>
        </w:rPr>
        <w:t>.</w:t>
      </w:r>
    </w:p>
    <w:p w14:paraId="0728A3B5" w14:textId="4BEA9895" w:rsidR="007D0C1B" w:rsidRDefault="007D0C1B" w:rsidP="007D0C1B">
      <w:r>
        <w:lastRenderedPageBreak/>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0FF25DFC" w:rsidR="00505CD9" w:rsidRDefault="00505CD9" w:rsidP="00505CD9">
      <w:pPr>
        <w:pStyle w:val="3"/>
      </w:pPr>
      <w:bookmarkStart w:id="9" w:name="_Toc45454574"/>
      <w:r>
        <w:t>Алгоритм обратной трассировки лучей</w:t>
      </w:r>
      <w:bookmarkEnd w:id="9"/>
    </w:p>
    <w:p w14:paraId="3D5ED3C1" w14:textId="77777777" w:rsidR="007D0C1B" w:rsidRDefault="007D0C1B" w:rsidP="007D0C1B">
      <w:r>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lastRenderedPageBreak/>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lastRenderedPageBreak/>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lastRenderedPageBreak/>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5EFAAB77" w:rsidR="00D1715E" w:rsidRPr="00ED68C3" w:rsidRDefault="00D1715E" w:rsidP="00D1715E">
      <w:pPr>
        <w:rPr>
          <w:lang w:val="en-US"/>
        </w:rPr>
      </w:pPr>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1E9A735A" w:rsidR="0031284B" w:rsidRDefault="0031284B" w:rsidP="00ED68C3">
      <w:pPr>
        <w:ind w:left="1414" w:firstLine="0"/>
        <w:rPr>
          <w:i/>
          <w:iCs/>
        </w:rPr>
      </w:pPr>
      <w:r>
        <w:t xml:space="preserve">3.1 Для каждого пикселя, </w:t>
      </w:r>
      <w:r w:rsidR="00ED68C3">
        <w:t>который принадлежит</w:t>
      </w:r>
      <w:r>
        <w:t xml:space="preserve">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5D550B30"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rsidR="001670F9">
        <w:tab/>
      </w:r>
      <w:r w:rsidR="001670F9">
        <w:tab/>
      </w:r>
      <w:r w:rsidR="001670F9">
        <w:tab/>
      </w:r>
      <w:r w:rsidR="001670F9">
        <w:tab/>
      </w:r>
      <w:r w:rsidR="001670F9">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105CBE2" w14:textId="57444A11" w:rsidR="0031284B" w:rsidRDefault="0031284B" w:rsidP="0049012A">
      <w:r>
        <w:t xml:space="preserve">4. </w:t>
      </w:r>
      <w:r w:rsidR="002C6136">
        <w:t>Вывести</w:t>
      </w:r>
      <w:r>
        <w:t xml:space="preserve"> итоговое изображение</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lastRenderedPageBreak/>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35DBE60B" w:rsidR="00004C54" w:rsidRDefault="00A47991" w:rsidP="00CD71B5">
      <w:r>
        <w:t xml:space="preserve">Ниже предоставлена таблица, описывающая </w:t>
      </w:r>
      <w:r w:rsidR="00DA2BE0">
        <w:t>данные, которые фигурируют</w:t>
      </w:r>
      <w:r w:rsidR="00597F4F">
        <w:t xml:space="preserve">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116332">
            <w:pPr>
              <w:ind w:firstLine="0"/>
            </w:pPr>
            <w:r>
              <w:t>Данные</w:t>
            </w:r>
          </w:p>
        </w:tc>
        <w:tc>
          <w:tcPr>
            <w:tcW w:w="4673" w:type="dxa"/>
          </w:tcPr>
          <w:p w14:paraId="5CB483CB" w14:textId="67691D5F" w:rsidR="00A47991" w:rsidRDefault="008E4E7D" w:rsidP="00116332">
            <w:pPr>
              <w:ind w:firstLine="0"/>
            </w:pPr>
            <w:r>
              <w:t>Представление</w:t>
            </w:r>
          </w:p>
        </w:tc>
      </w:tr>
      <w:tr w:rsidR="00A47991" w14:paraId="367439BD" w14:textId="77777777" w:rsidTr="00A47991">
        <w:tc>
          <w:tcPr>
            <w:tcW w:w="4672" w:type="dxa"/>
          </w:tcPr>
          <w:p w14:paraId="3262CE77" w14:textId="4ECA1DC7" w:rsidR="00A47991" w:rsidRDefault="00613FE9" w:rsidP="00116332">
            <w:pPr>
              <w:ind w:firstLine="0"/>
            </w:pPr>
            <w:r>
              <w:t>Область размещения объектов</w:t>
            </w:r>
          </w:p>
        </w:tc>
        <w:tc>
          <w:tcPr>
            <w:tcW w:w="4673" w:type="dxa"/>
          </w:tcPr>
          <w:p w14:paraId="13978273" w14:textId="3F83CE14" w:rsidR="00613FE9" w:rsidRDefault="00613FE9" w:rsidP="00116332">
            <w:pPr>
              <w:ind w:firstLine="0"/>
            </w:pPr>
            <w:r>
              <w:t>Количество заполняемых ячеек области</w:t>
            </w:r>
            <w:r w:rsidR="00930185">
              <w:t xml:space="preserve"> по ширине и длине и таблица свободных ячеек</w:t>
            </w:r>
          </w:p>
        </w:tc>
      </w:tr>
      <w:tr w:rsidR="00613FE9" w14:paraId="78820994" w14:textId="77777777" w:rsidTr="00A47991">
        <w:tc>
          <w:tcPr>
            <w:tcW w:w="4672" w:type="dxa"/>
          </w:tcPr>
          <w:p w14:paraId="48BC5B03" w14:textId="603929F8" w:rsidR="00613FE9" w:rsidRDefault="00613FE9" w:rsidP="00116332">
            <w:pPr>
              <w:ind w:firstLine="0"/>
            </w:pPr>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116332">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116332">
            <w:pPr>
              <w:ind w:firstLine="0"/>
            </w:pPr>
            <w:r>
              <w:t>Объект сцены</w:t>
            </w:r>
          </w:p>
        </w:tc>
        <w:tc>
          <w:tcPr>
            <w:tcW w:w="4673" w:type="dxa"/>
          </w:tcPr>
          <w:p w14:paraId="7B2C2201" w14:textId="377514E7" w:rsidR="00613FE9" w:rsidRDefault="00613FE9" w:rsidP="00116332">
            <w:pPr>
              <w:ind w:firstLine="0"/>
            </w:pPr>
            <w:r>
              <w:t>Грани и вершины</w:t>
            </w:r>
          </w:p>
        </w:tc>
      </w:tr>
      <w:tr w:rsidR="00613FE9" w14:paraId="4E6A1C4A" w14:textId="77777777" w:rsidTr="00A47991">
        <w:tc>
          <w:tcPr>
            <w:tcW w:w="4672" w:type="dxa"/>
          </w:tcPr>
          <w:p w14:paraId="40F03F05" w14:textId="798440E3" w:rsidR="00613FE9" w:rsidRDefault="00613FE9" w:rsidP="00116332">
            <w:pPr>
              <w:ind w:firstLine="0"/>
            </w:pPr>
            <w:r>
              <w:t>Источник света</w:t>
            </w:r>
          </w:p>
        </w:tc>
        <w:tc>
          <w:tcPr>
            <w:tcW w:w="4673" w:type="dxa"/>
          </w:tcPr>
          <w:p w14:paraId="5BAE7277" w14:textId="160EC2EC" w:rsidR="00613FE9" w:rsidRDefault="00613FE9" w:rsidP="00116332">
            <w:pPr>
              <w:ind w:firstLine="0"/>
            </w:pPr>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116332">
            <w:pPr>
              <w:ind w:firstLine="0"/>
            </w:pPr>
            <w:r>
              <w:t>Вектор</w:t>
            </w:r>
          </w:p>
        </w:tc>
        <w:tc>
          <w:tcPr>
            <w:tcW w:w="4673" w:type="dxa"/>
          </w:tcPr>
          <w:p w14:paraId="350504F2" w14:textId="34B2A830" w:rsidR="00613FE9" w:rsidRPr="00805057" w:rsidRDefault="00DE1476" w:rsidP="00116332">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7212DF62" w14:textId="24068C99" w:rsidR="002612B5" w:rsidRDefault="002612B5" w:rsidP="002612B5">
      <w:pPr>
        <w:pStyle w:val="1"/>
        <w:ind w:left="708" w:hanging="708"/>
        <w:jc w:val="center"/>
      </w:pPr>
      <w:bookmarkStart w:id="17" w:name="_Toc45454582"/>
      <w:r>
        <w:lastRenderedPageBreak/>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7402D7E3" w:rsidR="002612B5" w:rsidRDefault="00AA0707" w:rsidP="002612B5">
      <w:r>
        <w:t xml:space="preserve">При написании программного продукта будет </w:t>
      </w:r>
      <w:r w:rsidR="00905AB3">
        <w:t>задействован</w:t>
      </w:r>
      <w:r>
        <w:t xml:space="preserve"> язык </w:t>
      </w:r>
      <w:r w:rsidR="002612B5">
        <w:rPr>
          <w:lang w:val="en-US"/>
        </w:rPr>
        <w:t>C</w:t>
      </w:r>
      <w:r w:rsidR="002612B5" w:rsidRPr="002612B5">
        <w:t>++</w:t>
      </w:r>
      <w:r w:rsidR="00A07F13">
        <w:t>. Данный выбор обусловлен следующими факторами:</w:t>
      </w:r>
    </w:p>
    <w:p w14:paraId="1D1064EB" w14:textId="278CCDCD" w:rsidR="000359F4" w:rsidRDefault="000359F4" w:rsidP="002612B5">
      <w:r>
        <w:t xml:space="preserve">1. </w:t>
      </w:r>
      <w:r w:rsidR="00E5113F">
        <w:t xml:space="preserve">Я ознакомлен с этим языком, так как он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3811AE42"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 xml:space="preserve">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w:t>
      </w:r>
      <w:r w:rsidR="0037199D">
        <w:t xml:space="preserve">читаемый и эффективный </w:t>
      </w:r>
      <w:r w:rsidR="007C75F5">
        <w:t>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4B966690" w:rsidR="00177351" w:rsidRDefault="00177351" w:rsidP="002612B5">
      <w:r>
        <w:t xml:space="preserve">При написании программы будет </w:t>
      </w:r>
      <w:r w:rsidR="00207741">
        <w:t>задействована</w:t>
      </w:r>
      <w:r>
        <w:t xml:space="preserve">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20805C6B" w:rsidR="00177351" w:rsidRDefault="00177351" w:rsidP="002612B5">
      <w:r>
        <w:t>1. Я пользуюсь данной средой разработки уже 1,5 года</w:t>
      </w:r>
      <w:r w:rsidR="001328EB">
        <w:t xml:space="preserve"> и достаточно хорошо с ней знаком</w:t>
      </w:r>
      <w:r w:rsidR="001328EB" w:rsidRPr="001328EB">
        <w:t>;</w:t>
      </w:r>
    </w:p>
    <w:p w14:paraId="18E74E33" w14:textId="04AE2E4E" w:rsidR="00026520" w:rsidRPr="00B87778" w:rsidRDefault="001328EB" w:rsidP="001D2E86">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F77D3F" w:rsidRPr="00B87778">
        <w:t>;</w:t>
      </w:r>
    </w:p>
    <w:p w14:paraId="2B1465E1" w14:textId="511B4C99" w:rsidR="00E95762" w:rsidRPr="00E95762" w:rsidRDefault="00E95762" w:rsidP="001D2E86">
      <w:r>
        <w:t xml:space="preserve">3. Я ознакомлен с механикой работы расширений </w:t>
      </w:r>
      <w:r>
        <w:rPr>
          <w:lang w:val="en-US"/>
        </w:rPr>
        <w:t>Qt</w:t>
      </w:r>
      <w:r w:rsidRPr="00E95762">
        <w:t>.</w:t>
      </w:r>
      <w:r>
        <w:t xml:space="preserve"> </w:t>
      </w:r>
    </w:p>
    <w:p w14:paraId="567BD4C5" w14:textId="2E3433DE" w:rsidR="00177351" w:rsidRDefault="00177351" w:rsidP="00177351">
      <w:pPr>
        <w:pStyle w:val="2"/>
      </w:pPr>
      <w:bookmarkStart w:id="19" w:name="_Toc45454584"/>
      <w:r w:rsidRPr="00177351">
        <w:lastRenderedPageBreak/>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7030A0"/>
          <w:sz w:val="20"/>
          <w:lang w:val="en-US" w:eastAsia="ru-RU"/>
        </w:rPr>
        <w:t xml:space="preserve"> </w:t>
      </w:r>
      <w:r w:rsidRPr="0002508C">
        <w:rPr>
          <w:rFonts w:ascii="Courier New" w:hAnsi="Courier New" w:cs="Courier New"/>
          <w:b/>
          <w:bCs/>
          <w:color w:val="7030A0"/>
          <w:sz w:val="20"/>
          <w:lang w:val="en-US" w:eastAsia="ru-RU"/>
        </w:rPr>
        <w:t>Dot2D</w:t>
      </w:r>
    </w:p>
    <w:p w14:paraId="74FB409D"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A8A0E59" w14:textId="62B3BD5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p>
    <w:p w14:paraId="7D555AB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4E857438"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0C8777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 xml:space="preserve">class </w:t>
      </w:r>
      <w:r w:rsidRPr="0002508C">
        <w:rPr>
          <w:rFonts w:ascii="Courier New" w:hAnsi="Courier New" w:cs="Courier New"/>
          <w:b/>
          <w:bCs/>
          <w:color w:val="7030A0"/>
          <w:sz w:val="20"/>
          <w:lang w:val="en-US" w:eastAsia="ru-RU"/>
        </w:rPr>
        <w:t>Dot3D</w:t>
      </w:r>
    </w:p>
    <w:p w14:paraId="559BD204"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57869FF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6FBB491"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14AF63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C0C0C0"/>
          <w:sz w:val="20"/>
          <w:lang w:val="en-US" w:eastAsia="ru-RU"/>
        </w:rPr>
        <w:t xml:space="preserve"> </w:t>
      </w:r>
      <w:r w:rsidRPr="0002508C">
        <w:rPr>
          <w:rFonts w:ascii="Courier New" w:hAnsi="Courier New" w:cs="Courier New"/>
          <w:b/>
          <w:bCs/>
          <w:color w:val="7030A0"/>
          <w:sz w:val="20"/>
          <w:lang w:val="en-US" w:eastAsia="ru-RU"/>
        </w:rPr>
        <w:t>MathVec</w:t>
      </w:r>
    </w:p>
    <w:p w14:paraId="03D395A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7204DE7"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1F5B3BDA" w14:textId="3A7938D9"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 double </w:t>
      </w:r>
      <w:r w:rsidRPr="0002508C">
        <w:rPr>
          <w:rFonts w:ascii="Courier New" w:hAnsi="Courier New" w:cs="Courier New"/>
          <w:sz w:val="20"/>
          <w:lang w:val="en-US" w:eastAsia="ru-RU"/>
        </w:rPr>
        <w:t>xInc,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zInc;</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Dot3D</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position;</w:t>
      </w:r>
    </w:p>
    <w:p w14:paraId="6CD50ADF"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usedFacets;</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usedDots;</w:t>
      </w:r>
    </w:p>
    <w:p w14:paraId="648E475D" w14:textId="2925C02D" w:rsidR="0057423E" w:rsidRPr="009529D6" w:rsidRDefault="0057423E" w:rsidP="0057423E">
      <w:pPr>
        <w:rPr>
          <w:sz w:val="24"/>
          <w:szCs w:val="24"/>
          <w:lang w:val="en-US" w:eastAsia="ru-RU"/>
        </w:rPr>
      </w:pPr>
      <w:r w:rsidRPr="009529D6">
        <w:rPr>
          <w:sz w:val="24"/>
          <w:szCs w:val="24"/>
          <w:lang w:val="en-US" w:eastAsia="ru-RU"/>
        </w:rPr>
        <w:t>};</w:t>
      </w:r>
    </w:p>
    <w:p w14:paraId="284A4109" w14:textId="6C0CD8C3" w:rsidR="0070577D" w:rsidRPr="009529D6" w:rsidRDefault="0070577D" w:rsidP="002B0A81">
      <w:pPr>
        <w:pStyle w:val="4"/>
        <w:rPr>
          <w:lang w:val="en-US"/>
        </w:rPr>
      </w:pPr>
      <w:r>
        <w:t>Объекты</w:t>
      </w:r>
      <w:r w:rsidRPr="009529D6">
        <w:rPr>
          <w:lang w:val="en-US"/>
        </w:rPr>
        <w:t xml:space="preserve"> </w:t>
      </w:r>
      <w:r>
        <w:t>сцены</w:t>
      </w:r>
      <w:r w:rsidRPr="009529D6">
        <w:rPr>
          <w:lang w:val="en-US"/>
        </w:rPr>
        <w:t>:</w:t>
      </w:r>
    </w:p>
    <w:p w14:paraId="4CACB3F0"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 xml:space="preserve">class </w:t>
      </w:r>
      <w:r w:rsidRPr="0070577D">
        <w:rPr>
          <w:rFonts w:ascii="Courier New" w:hAnsi="Courier New" w:cs="Courier New"/>
          <w:b/>
          <w:bCs/>
          <w:color w:val="7030A0"/>
          <w:sz w:val="20"/>
          <w:lang w:val="en-US" w:eastAsia="ru-RU"/>
        </w:rPr>
        <w:t>PolModel</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p>
    <w:p w14:paraId="68CBD86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Dot3D </w:t>
      </w:r>
      <w:r w:rsidRPr="0070577D">
        <w:rPr>
          <w:rFonts w:ascii="Courier New" w:hAnsi="Courier New" w:cs="Courier New"/>
          <w:sz w:val="20"/>
          <w:lang w:val="en-US" w:eastAsia="ru-RU"/>
        </w:rPr>
        <w:t>position;</w:t>
      </w:r>
    </w:p>
    <w:p w14:paraId="0A1D6C3A"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MathVec </w:t>
      </w:r>
      <w:r w:rsidRPr="0070577D">
        <w:rPr>
          <w:rFonts w:ascii="Courier New" w:hAnsi="Courier New" w:cs="Courier New"/>
          <w:sz w:val="20"/>
          <w:lang w:val="en-US" w:eastAsia="ru-RU"/>
        </w:rPr>
        <w:t>vector;</w:t>
      </w:r>
    </w:p>
    <w:p w14:paraId="37F5B8B6" w14:textId="6DA9B1DE" w:rsidR="00890E28" w:rsidRPr="009529D6" w:rsidRDefault="0070577D" w:rsidP="002B0A81">
      <w:pPr>
        <w:rPr>
          <w:sz w:val="24"/>
          <w:szCs w:val="24"/>
          <w:lang w:val="en-US" w:eastAsia="ru-RU"/>
        </w:rPr>
      </w:pPr>
      <w:r w:rsidRPr="009529D6">
        <w:rPr>
          <w:sz w:val="24"/>
          <w:szCs w:val="24"/>
          <w:lang w:val="en-US" w:eastAsia="ru-RU"/>
        </w:rPr>
        <w:t>};</w:t>
      </w:r>
    </w:p>
    <w:p w14:paraId="3FB7E623" w14:textId="6490D651" w:rsidR="00890E28" w:rsidRPr="009529D6" w:rsidRDefault="00890E28" w:rsidP="002B0A81">
      <w:pPr>
        <w:pStyle w:val="4"/>
        <w:rPr>
          <w:lang w:val="en-US"/>
        </w:rPr>
      </w:pPr>
      <w:r>
        <w:t>Сцена</w:t>
      </w:r>
      <w:r w:rsidRPr="009529D6">
        <w:rPr>
          <w:lang w:val="en-US"/>
        </w:rPr>
        <w:t>:</w:t>
      </w:r>
    </w:p>
    <w:p w14:paraId="2FD674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0070C0"/>
          <w:sz w:val="20"/>
          <w:lang w:val="en-US" w:eastAsia="ru-RU"/>
        </w:rPr>
        <w:t>class</w:t>
      </w:r>
      <w:r w:rsidRPr="00E53094">
        <w:rPr>
          <w:rFonts w:ascii="Courier New" w:hAnsi="Courier New" w:cs="Courier New"/>
          <w:color w:val="C0C0C0"/>
          <w:sz w:val="20"/>
          <w:lang w:val="en-US" w:eastAsia="ru-RU"/>
        </w:rPr>
        <w:t xml:space="preserve"> </w:t>
      </w:r>
      <w:r w:rsidRPr="00E53094">
        <w:rPr>
          <w:rFonts w:ascii="Courier New" w:hAnsi="Courier New" w:cs="Courier New"/>
          <w:b/>
          <w:bCs/>
          <w:color w:val="7030A0"/>
          <w:sz w:val="20"/>
          <w:lang w:val="en-US" w:eastAsia="ru-RU"/>
        </w:rPr>
        <w:t>cellScene</w:t>
      </w:r>
    </w:p>
    <w:p w14:paraId="514877F5"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sz w:val="20"/>
          <w:lang w:val="en-US" w:eastAsia="ru-RU"/>
        </w:rPr>
        <w:t>{</w:t>
      </w:r>
    </w:p>
    <w:p w14:paraId="642EC5EC"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E53094">
        <w:rPr>
          <w:rFonts w:ascii="Courier New" w:hAnsi="Courier New" w:cs="Courier New"/>
          <w:color w:val="0070C0"/>
          <w:sz w:val="20"/>
          <w:lang w:val="en-US" w:eastAsia="ru-RU"/>
        </w:rPr>
        <w:lastRenderedPageBreak/>
        <w:t>private:</w:t>
      </w:r>
    </w:p>
    <w:p w14:paraId="716BD95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width,</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length;</w:t>
      </w:r>
    </w:p>
    <w:p w14:paraId="517E641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8D336F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 xml:space="preserve">size_t </w:t>
      </w:r>
      <w:r w:rsidRPr="00E53094">
        <w:rPr>
          <w:rFonts w:ascii="Courier New" w:hAnsi="Courier New" w:cs="Courier New"/>
          <w:sz w:val="20"/>
          <w:lang w:val="en-US" w:eastAsia="ru-RU"/>
        </w:rPr>
        <w:t>modelsNum;</w:t>
      </w:r>
    </w:p>
    <w:p w14:paraId="59EFEBA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PolModel</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models;</w:t>
      </w:r>
    </w:p>
    <w:p w14:paraId="642F7A4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C73844A"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illumNum;</w:t>
      </w:r>
    </w:p>
    <w:p w14:paraId="46A6B3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Illuminant</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illuminants;</w:t>
      </w:r>
    </w:p>
    <w:p w14:paraId="04497376"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0DF32A3" w14:textId="53291694"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0070C0"/>
          <w:sz w:val="20"/>
          <w:lang w:val="en-US" w:eastAsia="ru-RU"/>
        </w:rPr>
        <w:t>bool</w:t>
      </w:r>
      <w:r w:rsidRPr="00E53094">
        <w:rPr>
          <w:rFonts w:ascii="Courier New" w:hAnsi="Courier New" w:cs="Courier New"/>
          <w:sz w:val="20"/>
          <w:lang w:val="en-US" w:eastAsia="ru-RU"/>
        </w:rPr>
        <w:t>&gt;&gt;</w:t>
      </w:r>
      <w:r w:rsidRPr="00E53094">
        <w:rPr>
          <w:rFonts w:ascii="Courier New" w:hAnsi="Courier New" w:cs="Courier New"/>
          <w:color w:val="C0C0C0"/>
          <w:sz w:val="20"/>
          <w:lang w:val="en-US" w:eastAsia="ru-RU"/>
        </w:rPr>
        <w:t xml:space="preserve"> </w:t>
      </w:r>
      <w:r w:rsidR="000955FC">
        <w:rPr>
          <w:rFonts w:ascii="Courier New" w:hAnsi="Courier New" w:cs="Courier New"/>
          <w:sz w:val="20"/>
          <w:lang w:val="en-US" w:eastAsia="ru-RU"/>
        </w:rPr>
        <w:t>cellsMap</w:t>
      </w:r>
      <w:r w:rsidRPr="00E53094">
        <w:rPr>
          <w:rFonts w:ascii="Courier New" w:hAnsi="Courier New" w:cs="Courier New"/>
          <w:sz w:val="20"/>
          <w:lang w:val="en-US" w:eastAsia="ru-RU"/>
        </w:rPr>
        <w:t>;</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62664759" w14:textId="480AF909" w:rsidR="009529D6" w:rsidRDefault="0061777D" w:rsidP="00197E0A">
      <w:pPr>
        <w:keepNext/>
        <w:jc w:val="center"/>
      </w:pPr>
      <w:r w:rsidRPr="0061777D">
        <w:rPr>
          <w:noProof/>
        </w:rPr>
        <w:drawing>
          <wp:inline distT="0" distB="0" distL="0" distR="0" wp14:anchorId="6800ABB4" wp14:editId="0A2C6EA7">
            <wp:extent cx="3572539" cy="5407990"/>
            <wp:effectExtent l="0" t="0" r="889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1049" cy="5466286"/>
                    </a:xfrm>
                    <a:prstGeom prst="rect">
                      <a:avLst/>
                    </a:prstGeom>
                  </pic:spPr>
                </pic:pic>
              </a:graphicData>
            </a:graphic>
          </wp:inline>
        </w:drawing>
      </w:r>
    </w:p>
    <w:p w14:paraId="550D1C7D" w14:textId="77777777"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Pr="009529D6">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566B91BC" w:rsidR="00820091" w:rsidRDefault="00820091" w:rsidP="00C143DB">
      <w:pPr>
        <w:pStyle w:val="4"/>
      </w:pPr>
      <w:r>
        <w:lastRenderedPageBreak/>
        <w:t>Список доступных объектов (1)</w:t>
      </w:r>
      <w:r w:rsidR="00F51165">
        <w:t>:</w:t>
      </w:r>
    </w:p>
    <w:p w14:paraId="0AD31749" w14:textId="1435F58C" w:rsidR="00122A32" w:rsidRDefault="00122A32" w:rsidP="00122A32">
      <w:r>
        <w:t>Список позволяет пользователю выбрать требующийся объект и установить его на плоскост</w:t>
      </w:r>
      <w:r w:rsidR="00560803">
        <w:t>и</w:t>
      </w:r>
      <w:r>
        <w:t xml:space="preserve"> сцены.</w:t>
      </w:r>
    </w:p>
    <w:p w14:paraId="28F14493" w14:textId="77C2AD97" w:rsidR="00122A32" w:rsidRDefault="00122A32" w:rsidP="00C143DB">
      <w:pPr>
        <w:pStyle w:val="4"/>
      </w:pPr>
      <w:r>
        <w:t>Работа со сценой (2)</w:t>
      </w:r>
      <w:r w:rsidR="00F51165">
        <w:t>:</w:t>
      </w:r>
    </w:p>
    <w:p w14:paraId="4B5C4801" w14:textId="714047AC" w:rsidR="00122A32" w:rsidRDefault="00122A32" w:rsidP="00122A32">
      <w:r>
        <w:t xml:space="preserve">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w:t>
      </w:r>
      <w:r w:rsidR="00D43586">
        <w:t xml:space="preserve">для установки </w:t>
      </w:r>
      <w:r>
        <w:t>объектов.</w:t>
      </w:r>
    </w:p>
    <w:p w14:paraId="43245075" w14:textId="1EB7E449" w:rsidR="00122A32" w:rsidRDefault="00122A32" w:rsidP="00C143DB">
      <w:pPr>
        <w:pStyle w:val="4"/>
      </w:pPr>
      <w:r>
        <w:t>Работа с объектом (3)</w:t>
      </w:r>
      <w:r w:rsidR="00F51165">
        <w:t>:</w:t>
      </w:r>
    </w:p>
    <w:p w14:paraId="5DCB0D80" w14:textId="36993350" w:rsidR="00122A32" w:rsidRDefault="00122A32" w:rsidP="00122A32">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3D393AC4" w14:textId="0FBD78F9" w:rsidR="00DD18F2" w:rsidRDefault="00DD18F2" w:rsidP="00C143DB">
      <w:pPr>
        <w:pStyle w:val="4"/>
      </w:pPr>
      <w:r>
        <w:t>Область визуализации (4)</w:t>
      </w:r>
      <w:r w:rsidR="00F51165">
        <w:t>:</w:t>
      </w:r>
    </w:p>
    <w:p w14:paraId="1D044094" w14:textId="1AF9210C"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r w:rsidR="003D4F35">
        <w:t xml:space="preserve"> путём «вращения» сцены с помощью мыши</w:t>
      </w:r>
      <w:r w:rsidR="00486D81">
        <w:t>.</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1D68399F" w:rsidR="00553C50" w:rsidRDefault="00553C50" w:rsidP="00553C50">
      <w:r>
        <w:t>Во время выполнения практики было разработано программное обеспечение для визуализации и редактирования площадки и интерьера выставочных стендов. Был реализован интерфейс, который позволили выбирать из предложенного набора элементы декора, представленные в виде объёмных моделей, и расставлять их по сетке сцены, заданной пользователем. Программный продукт предоставляет возможность размещения источников света, а также возможность просмотра сцены для разных положений наблюдателя.</w:t>
      </w:r>
    </w:p>
    <w:p w14:paraId="4C2794FC" w14:textId="4019E7C7" w:rsidR="00553C50" w:rsidRDefault="00553C50" w:rsidP="00553C50">
      <w:r>
        <w:t xml:space="preserve">Также во время реализации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rsidR="007A7658">
        <w:t xml:space="preserve">улучшил </w:t>
      </w:r>
      <w:r>
        <w:t xml:space="preserve">мои навыки поиска </w:t>
      </w:r>
      <w:r w:rsidR="007A7658">
        <w:t xml:space="preserve">и анализа </w:t>
      </w:r>
      <w:r>
        <w:t>информации.</w:t>
      </w:r>
    </w:p>
    <w:p w14:paraId="3CDD8F44" w14:textId="0C0E7905" w:rsidR="007A7658" w:rsidRPr="007A7658" w:rsidRDefault="007A7658" w:rsidP="00553C50">
      <w:r>
        <w:t xml:space="preserve">Также следует отметить, что проделанная работа позволила мне </w:t>
      </w:r>
      <w:r w:rsidR="00B9571B">
        <w:t xml:space="preserve">ещё лучше изучить </w:t>
      </w:r>
      <w:r>
        <w:t>как язык программирования С++, так и сред</w:t>
      </w:r>
      <w:r w:rsidR="00B9571B">
        <w:t>у</w:t>
      </w:r>
      <w:r>
        <w:t xml:space="preserve"> разработки </w:t>
      </w:r>
      <w:r>
        <w:rPr>
          <w:lang w:val="en-US"/>
        </w:rPr>
        <w:t>Qt</w:t>
      </w:r>
      <w:r w:rsidRPr="007A7658">
        <w:t xml:space="preserve"> </w:t>
      </w:r>
      <w:r>
        <w:rPr>
          <w:lang w:val="en-US"/>
        </w:rPr>
        <w:t>C</w:t>
      </w:r>
      <w:r w:rsidR="008C656D">
        <w:rPr>
          <w:lang w:val="en-US"/>
        </w:rPr>
        <w:t>r</w:t>
      </w:r>
      <w:r>
        <w:rPr>
          <w:lang w:val="en-US"/>
        </w:rPr>
        <w:t>eator</w:t>
      </w:r>
      <w:r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08207F2D" w:rsidR="006A4514" w:rsidRDefault="006A4514" w:rsidP="006A4514">
      <w:pPr>
        <w:pStyle w:val="1"/>
        <w:jc w:val="center"/>
      </w:pPr>
      <w:bookmarkStart w:id="22" w:name="_Toc45454587"/>
      <w:r>
        <w:lastRenderedPageBreak/>
        <w:t>Список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37A0F50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34E3C38A" w14:textId="6EB8ADCA" w:rsidR="00E17B61" w:rsidRDefault="00E17B61" w:rsidP="00E17B61">
      <w:pPr>
        <w:spacing w:after="0"/>
      </w:pPr>
      <w:r>
        <w:rPr>
          <w:szCs w:val="28"/>
        </w:rPr>
        <w:t xml:space="preserve">3. Удаление невидимых поверхностей и линий </w:t>
      </w:r>
      <w:r w:rsidRPr="00E17B61">
        <w:rPr>
          <w:szCs w:val="28"/>
        </w:rPr>
        <w:t>[</w:t>
      </w:r>
      <w:r>
        <w:rPr>
          <w:szCs w:val="28"/>
        </w:rPr>
        <w:t>Электронный ресурс</w:t>
      </w:r>
      <w:r w:rsidRPr="00E17B61">
        <w:rPr>
          <w:szCs w:val="28"/>
        </w:rPr>
        <w:t xml:space="preserve">]. </w:t>
      </w:r>
      <w:r>
        <w:rPr>
          <w:szCs w:val="28"/>
        </w:rPr>
        <w:t>–</w:t>
      </w:r>
      <w:r w:rsidRPr="00E17B61">
        <w:rPr>
          <w:szCs w:val="28"/>
        </w:rPr>
        <w:t xml:space="preserve"> </w:t>
      </w:r>
      <w:r>
        <w:rPr>
          <w:szCs w:val="28"/>
        </w:rPr>
        <w:t xml:space="preserve">Режим доступа: </w:t>
      </w:r>
      <w:hyperlink r:id="rId11" w:history="1">
        <w:r>
          <w:rPr>
            <w:rStyle w:val="a9"/>
          </w:rPr>
          <w:t>https://sites.google.com/site/komputernaagrafika22/osnovnye-oblasti-primenenia/udalenie-nevidimyh-poverhnostej-i-linij</w:t>
        </w:r>
      </w:hyperlink>
      <w:r w:rsidR="005E3153">
        <w:t xml:space="preserve"> (дата обращения 07.07.20)</w:t>
      </w:r>
    </w:p>
    <w:p w14:paraId="221C5423" w14:textId="7A067BCD" w:rsidR="00F4075A" w:rsidRPr="00F4075A" w:rsidRDefault="00FB495B" w:rsidP="00F4075A">
      <w:pPr>
        <w:spacing w:after="0"/>
        <w:rPr>
          <w:szCs w:val="28"/>
        </w:rPr>
      </w:pPr>
      <w:r>
        <w:t xml:space="preserve">4.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35701A20" w:rsidR="00714C30" w:rsidRDefault="007155C8" w:rsidP="007155C8">
      <w:pPr>
        <w:pStyle w:val="1"/>
        <w:jc w:val="center"/>
      </w:pPr>
      <w:bookmarkStart w:id="23" w:name="_Toc45454588"/>
      <w:r>
        <w:lastRenderedPageBreak/>
        <w:t>Приложения</w:t>
      </w:r>
      <w:bookmarkEnd w:id="23"/>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5F04F420"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2</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3362B1C"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3</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74BC65CA"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4</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2B53556"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5</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CDC0CE" w14:textId="77777777" w:rsidR="00530809" w:rsidRDefault="00530809" w:rsidP="00C73A10">
      <w:pPr>
        <w:spacing w:after="0" w:line="240" w:lineRule="auto"/>
      </w:pPr>
      <w:r>
        <w:separator/>
      </w:r>
    </w:p>
  </w:endnote>
  <w:endnote w:type="continuationSeparator" w:id="0">
    <w:p w14:paraId="5D4D97DE" w14:textId="77777777" w:rsidR="00530809" w:rsidRDefault="00530809"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B13CB1" w:rsidRDefault="00B13CB1">
        <w:pPr>
          <w:pStyle w:val="a6"/>
          <w:jc w:val="center"/>
        </w:pPr>
        <w:r>
          <w:fldChar w:fldCharType="begin"/>
        </w:r>
        <w:r>
          <w:instrText>PAGE   \* MERGEFORMAT</w:instrText>
        </w:r>
        <w:r>
          <w:fldChar w:fldCharType="separate"/>
        </w:r>
        <w:r>
          <w:t>2</w:t>
        </w:r>
        <w:r>
          <w:fldChar w:fldCharType="end"/>
        </w:r>
      </w:p>
    </w:sdtContent>
  </w:sdt>
  <w:p w14:paraId="6D577A55" w14:textId="77777777" w:rsidR="00B13CB1" w:rsidRDefault="00B13C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801E17" w14:textId="77777777" w:rsidR="00530809" w:rsidRDefault="00530809" w:rsidP="00C73A10">
      <w:pPr>
        <w:spacing w:after="0" w:line="240" w:lineRule="auto"/>
      </w:pPr>
      <w:r>
        <w:separator/>
      </w:r>
    </w:p>
  </w:footnote>
  <w:footnote w:type="continuationSeparator" w:id="0">
    <w:p w14:paraId="5745908A" w14:textId="77777777" w:rsidR="00530809" w:rsidRDefault="00530809"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77C3"/>
    <w:rsid w:val="0007372A"/>
    <w:rsid w:val="00087B46"/>
    <w:rsid w:val="000955FC"/>
    <w:rsid w:val="000971A6"/>
    <w:rsid w:val="00097443"/>
    <w:rsid w:val="000A468F"/>
    <w:rsid w:val="000B2573"/>
    <w:rsid w:val="000D0AEA"/>
    <w:rsid w:val="000E21D3"/>
    <w:rsid w:val="000F02BD"/>
    <w:rsid w:val="000F11BE"/>
    <w:rsid w:val="00111778"/>
    <w:rsid w:val="00116332"/>
    <w:rsid w:val="00122A32"/>
    <w:rsid w:val="00123700"/>
    <w:rsid w:val="0013145B"/>
    <w:rsid w:val="001328EB"/>
    <w:rsid w:val="00132ADA"/>
    <w:rsid w:val="001362E5"/>
    <w:rsid w:val="00152143"/>
    <w:rsid w:val="00152356"/>
    <w:rsid w:val="00160871"/>
    <w:rsid w:val="0016208E"/>
    <w:rsid w:val="001670F9"/>
    <w:rsid w:val="00177351"/>
    <w:rsid w:val="00197E0A"/>
    <w:rsid w:val="001A6A4A"/>
    <w:rsid w:val="001B38DE"/>
    <w:rsid w:val="001C4E00"/>
    <w:rsid w:val="001C7014"/>
    <w:rsid w:val="001D023C"/>
    <w:rsid w:val="001D2E86"/>
    <w:rsid w:val="001D6F16"/>
    <w:rsid w:val="001E188C"/>
    <w:rsid w:val="001E3856"/>
    <w:rsid w:val="001E3B78"/>
    <w:rsid w:val="00207741"/>
    <w:rsid w:val="00210DE4"/>
    <w:rsid w:val="00232BF9"/>
    <w:rsid w:val="002612B5"/>
    <w:rsid w:val="002B0A81"/>
    <w:rsid w:val="002B388E"/>
    <w:rsid w:val="002C6136"/>
    <w:rsid w:val="002D1AF2"/>
    <w:rsid w:val="002D2660"/>
    <w:rsid w:val="002F03BE"/>
    <w:rsid w:val="002F1A51"/>
    <w:rsid w:val="002F430B"/>
    <w:rsid w:val="002F4776"/>
    <w:rsid w:val="002F5377"/>
    <w:rsid w:val="0031284B"/>
    <w:rsid w:val="00322AF3"/>
    <w:rsid w:val="00323FF7"/>
    <w:rsid w:val="00326562"/>
    <w:rsid w:val="0033561C"/>
    <w:rsid w:val="00335705"/>
    <w:rsid w:val="003508E7"/>
    <w:rsid w:val="00361C96"/>
    <w:rsid w:val="003665E4"/>
    <w:rsid w:val="0037199D"/>
    <w:rsid w:val="00382BB1"/>
    <w:rsid w:val="00397A9B"/>
    <w:rsid w:val="003A1A69"/>
    <w:rsid w:val="003C0FD5"/>
    <w:rsid w:val="003D4F35"/>
    <w:rsid w:val="00406EC2"/>
    <w:rsid w:val="00411DE2"/>
    <w:rsid w:val="00437BEA"/>
    <w:rsid w:val="00441320"/>
    <w:rsid w:val="00452B7D"/>
    <w:rsid w:val="00455C68"/>
    <w:rsid w:val="00486D81"/>
    <w:rsid w:val="0049012A"/>
    <w:rsid w:val="00491EBB"/>
    <w:rsid w:val="004A1C7C"/>
    <w:rsid w:val="004B617E"/>
    <w:rsid w:val="004F6C7B"/>
    <w:rsid w:val="004F7797"/>
    <w:rsid w:val="0050249C"/>
    <w:rsid w:val="00505CD9"/>
    <w:rsid w:val="00506730"/>
    <w:rsid w:val="00530809"/>
    <w:rsid w:val="00530E41"/>
    <w:rsid w:val="00550237"/>
    <w:rsid w:val="00551458"/>
    <w:rsid w:val="00553C50"/>
    <w:rsid w:val="00560803"/>
    <w:rsid w:val="00573162"/>
    <w:rsid w:val="0057423E"/>
    <w:rsid w:val="00577D5A"/>
    <w:rsid w:val="0058066D"/>
    <w:rsid w:val="005810D9"/>
    <w:rsid w:val="00581252"/>
    <w:rsid w:val="00597F4F"/>
    <w:rsid w:val="005A1210"/>
    <w:rsid w:val="005A4934"/>
    <w:rsid w:val="005B0B84"/>
    <w:rsid w:val="005B2AA1"/>
    <w:rsid w:val="005B32E1"/>
    <w:rsid w:val="005D26A8"/>
    <w:rsid w:val="005E2CBF"/>
    <w:rsid w:val="005E3153"/>
    <w:rsid w:val="005F70C6"/>
    <w:rsid w:val="00610D34"/>
    <w:rsid w:val="00612975"/>
    <w:rsid w:val="00613FE9"/>
    <w:rsid w:val="00614926"/>
    <w:rsid w:val="0061777D"/>
    <w:rsid w:val="006232DD"/>
    <w:rsid w:val="006233BF"/>
    <w:rsid w:val="00625754"/>
    <w:rsid w:val="00630916"/>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3D2"/>
    <w:rsid w:val="006F292C"/>
    <w:rsid w:val="006F2ACC"/>
    <w:rsid w:val="006F2F56"/>
    <w:rsid w:val="006F5A02"/>
    <w:rsid w:val="0070577D"/>
    <w:rsid w:val="007125C5"/>
    <w:rsid w:val="00714C30"/>
    <w:rsid w:val="007155C8"/>
    <w:rsid w:val="00716B56"/>
    <w:rsid w:val="0072106E"/>
    <w:rsid w:val="00740BB5"/>
    <w:rsid w:val="00741DA1"/>
    <w:rsid w:val="007476CE"/>
    <w:rsid w:val="00756700"/>
    <w:rsid w:val="00774C17"/>
    <w:rsid w:val="0078186F"/>
    <w:rsid w:val="00784D43"/>
    <w:rsid w:val="00792269"/>
    <w:rsid w:val="007A575A"/>
    <w:rsid w:val="007A7658"/>
    <w:rsid w:val="007C25AD"/>
    <w:rsid w:val="007C75F5"/>
    <w:rsid w:val="007D0C1B"/>
    <w:rsid w:val="007F2591"/>
    <w:rsid w:val="00805057"/>
    <w:rsid w:val="00820091"/>
    <w:rsid w:val="0082305F"/>
    <w:rsid w:val="00836004"/>
    <w:rsid w:val="008367A2"/>
    <w:rsid w:val="0084581F"/>
    <w:rsid w:val="00847F76"/>
    <w:rsid w:val="00864686"/>
    <w:rsid w:val="008841EE"/>
    <w:rsid w:val="0088694B"/>
    <w:rsid w:val="00890E28"/>
    <w:rsid w:val="00891264"/>
    <w:rsid w:val="008927C1"/>
    <w:rsid w:val="008A265C"/>
    <w:rsid w:val="008C0841"/>
    <w:rsid w:val="008C420B"/>
    <w:rsid w:val="008C656D"/>
    <w:rsid w:val="008E11B6"/>
    <w:rsid w:val="008E4E7D"/>
    <w:rsid w:val="008F2C67"/>
    <w:rsid w:val="008F7BD3"/>
    <w:rsid w:val="00900637"/>
    <w:rsid w:val="00900663"/>
    <w:rsid w:val="00905AB3"/>
    <w:rsid w:val="009141AF"/>
    <w:rsid w:val="00921191"/>
    <w:rsid w:val="009224A5"/>
    <w:rsid w:val="00930185"/>
    <w:rsid w:val="00932A9B"/>
    <w:rsid w:val="00944B3C"/>
    <w:rsid w:val="009529D6"/>
    <w:rsid w:val="0095490E"/>
    <w:rsid w:val="00955B90"/>
    <w:rsid w:val="00962036"/>
    <w:rsid w:val="009712EA"/>
    <w:rsid w:val="0097687A"/>
    <w:rsid w:val="00976FB6"/>
    <w:rsid w:val="009800C2"/>
    <w:rsid w:val="00980198"/>
    <w:rsid w:val="0098519C"/>
    <w:rsid w:val="00985A37"/>
    <w:rsid w:val="0099301B"/>
    <w:rsid w:val="00993A38"/>
    <w:rsid w:val="009A1D07"/>
    <w:rsid w:val="009A33F8"/>
    <w:rsid w:val="009A637F"/>
    <w:rsid w:val="009A640D"/>
    <w:rsid w:val="009C0E79"/>
    <w:rsid w:val="009D6FC1"/>
    <w:rsid w:val="009E3969"/>
    <w:rsid w:val="009F7BDF"/>
    <w:rsid w:val="00A07F13"/>
    <w:rsid w:val="00A11CC2"/>
    <w:rsid w:val="00A11F13"/>
    <w:rsid w:val="00A21F64"/>
    <w:rsid w:val="00A30AAF"/>
    <w:rsid w:val="00A3349E"/>
    <w:rsid w:val="00A445A3"/>
    <w:rsid w:val="00A47991"/>
    <w:rsid w:val="00A53861"/>
    <w:rsid w:val="00A61950"/>
    <w:rsid w:val="00A62C1C"/>
    <w:rsid w:val="00A83F5D"/>
    <w:rsid w:val="00A84CAD"/>
    <w:rsid w:val="00A91AAC"/>
    <w:rsid w:val="00AA0707"/>
    <w:rsid w:val="00AA31C5"/>
    <w:rsid w:val="00AC0065"/>
    <w:rsid w:val="00AD092F"/>
    <w:rsid w:val="00AE4DB8"/>
    <w:rsid w:val="00AE5B78"/>
    <w:rsid w:val="00AE6B50"/>
    <w:rsid w:val="00B03BF3"/>
    <w:rsid w:val="00B06805"/>
    <w:rsid w:val="00B13CB1"/>
    <w:rsid w:val="00B211C5"/>
    <w:rsid w:val="00B2537E"/>
    <w:rsid w:val="00B35D6E"/>
    <w:rsid w:val="00B45564"/>
    <w:rsid w:val="00B520A8"/>
    <w:rsid w:val="00B57724"/>
    <w:rsid w:val="00B57C7B"/>
    <w:rsid w:val="00B63AD4"/>
    <w:rsid w:val="00B87778"/>
    <w:rsid w:val="00B9571B"/>
    <w:rsid w:val="00BC1306"/>
    <w:rsid w:val="00BC3CAD"/>
    <w:rsid w:val="00BE03A6"/>
    <w:rsid w:val="00BF0CF5"/>
    <w:rsid w:val="00C041EC"/>
    <w:rsid w:val="00C1357C"/>
    <w:rsid w:val="00C143DB"/>
    <w:rsid w:val="00C24027"/>
    <w:rsid w:val="00C4084A"/>
    <w:rsid w:val="00C556FF"/>
    <w:rsid w:val="00C71A0B"/>
    <w:rsid w:val="00C73A10"/>
    <w:rsid w:val="00C73EB4"/>
    <w:rsid w:val="00C913FB"/>
    <w:rsid w:val="00CB05F8"/>
    <w:rsid w:val="00CB1AB3"/>
    <w:rsid w:val="00CC08E0"/>
    <w:rsid w:val="00CD1ACA"/>
    <w:rsid w:val="00CD6AEC"/>
    <w:rsid w:val="00CD71B5"/>
    <w:rsid w:val="00CF2255"/>
    <w:rsid w:val="00D0678B"/>
    <w:rsid w:val="00D12701"/>
    <w:rsid w:val="00D15E05"/>
    <w:rsid w:val="00D167B4"/>
    <w:rsid w:val="00D1715E"/>
    <w:rsid w:val="00D21134"/>
    <w:rsid w:val="00D241F9"/>
    <w:rsid w:val="00D329F6"/>
    <w:rsid w:val="00D350B4"/>
    <w:rsid w:val="00D43586"/>
    <w:rsid w:val="00D46DB3"/>
    <w:rsid w:val="00D55E16"/>
    <w:rsid w:val="00D64B27"/>
    <w:rsid w:val="00D66E4F"/>
    <w:rsid w:val="00DA1188"/>
    <w:rsid w:val="00DA2BE0"/>
    <w:rsid w:val="00DA3ADC"/>
    <w:rsid w:val="00DA631E"/>
    <w:rsid w:val="00DB0D3B"/>
    <w:rsid w:val="00DC14F4"/>
    <w:rsid w:val="00DC1C36"/>
    <w:rsid w:val="00DD18F2"/>
    <w:rsid w:val="00DD6E88"/>
    <w:rsid w:val="00DE1476"/>
    <w:rsid w:val="00DE2CEB"/>
    <w:rsid w:val="00E032F3"/>
    <w:rsid w:val="00E1578E"/>
    <w:rsid w:val="00E17B61"/>
    <w:rsid w:val="00E17E1B"/>
    <w:rsid w:val="00E23A8A"/>
    <w:rsid w:val="00E41AD2"/>
    <w:rsid w:val="00E46A8D"/>
    <w:rsid w:val="00E5113F"/>
    <w:rsid w:val="00E53094"/>
    <w:rsid w:val="00E53FB1"/>
    <w:rsid w:val="00E83927"/>
    <w:rsid w:val="00E905D6"/>
    <w:rsid w:val="00E94486"/>
    <w:rsid w:val="00E95762"/>
    <w:rsid w:val="00EA196B"/>
    <w:rsid w:val="00EA4A58"/>
    <w:rsid w:val="00EC02F2"/>
    <w:rsid w:val="00EC2139"/>
    <w:rsid w:val="00ED6660"/>
    <w:rsid w:val="00ED68C3"/>
    <w:rsid w:val="00EE17A8"/>
    <w:rsid w:val="00EF0830"/>
    <w:rsid w:val="00EF6F9C"/>
    <w:rsid w:val="00F063B0"/>
    <w:rsid w:val="00F0797F"/>
    <w:rsid w:val="00F32089"/>
    <w:rsid w:val="00F37DCD"/>
    <w:rsid w:val="00F4075A"/>
    <w:rsid w:val="00F51165"/>
    <w:rsid w:val="00F62A07"/>
    <w:rsid w:val="00F77D3F"/>
    <w:rsid w:val="00F81900"/>
    <w:rsid w:val="00F85BEF"/>
    <w:rsid w:val="00FA44C4"/>
    <w:rsid w:val="00FB495B"/>
    <w:rsid w:val="00FC2830"/>
    <w:rsid w:val="00FC47B9"/>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komputernaagrafika22/osnovnye-oblasti-primenenia/udalenie-nevidimyh-poverhnostej-i-linij"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ru.wikipedia.org/wiki/%D0%9F%D0%BE%D0%BB%D0%B8%D0%B3%D0%BE%D0%BD%D0%B0%D0%BB%D1%8C%D0%BD%D0%B0%D1%8F_%D1%81%D0%B5%D1%82%D0%BA%D0%B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1499</TotalTime>
  <Pages>22</Pages>
  <Words>3416</Words>
  <Characters>19472</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308</cp:revision>
  <dcterms:created xsi:type="dcterms:W3CDTF">2020-07-06T10:32:00Z</dcterms:created>
  <dcterms:modified xsi:type="dcterms:W3CDTF">2020-07-12T21:06:00Z</dcterms:modified>
</cp:coreProperties>
</file>