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C62BC8">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C62BC8">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C62BC8">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C62BC8">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w:t>
      </w:r>
      <w:proofErr w:type="spellStart"/>
      <w:r w:rsidRPr="007C32A3">
        <w:t>иммерсивные</w:t>
      </w:r>
      <w:proofErr w:type="spellEnd"/>
      <w:r w:rsidRPr="007C32A3">
        <w:t xml:space="preserve">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 xml:space="preserve">веб-служба </w:t>
      </w:r>
      <w:proofErr w:type="spellStart"/>
      <w:r>
        <w:t>SaaS</w:t>
      </w:r>
      <w:proofErr w:type="spellEnd"/>
      <w:r>
        <w:t xml:space="preserve">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 xml:space="preserve">мобильные приложения Power BI для Windows, </w:t>
      </w:r>
      <w:proofErr w:type="spellStart"/>
      <w:r>
        <w:t>iOS</w:t>
      </w:r>
      <w:proofErr w:type="spellEnd"/>
      <w:r>
        <w:t xml:space="preserve"> и </w:t>
      </w:r>
      <w:proofErr w:type="spellStart"/>
      <w:r>
        <w:t>Android</w:t>
      </w:r>
      <w:proofErr w:type="spellEnd"/>
      <w:r>
        <w:t>.</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 xml:space="preserve">массивов информации и не требующая обучения </w:t>
      </w:r>
      <w:proofErr w:type="spellStart"/>
      <w:r>
        <w:t>безнес</w:t>
      </w:r>
      <w:proofErr w:type="spellEnd"/>
      <w:r>
        <w:t>-пользователей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proofErr w:type="spellStart"/>
      <w:r w:rsidRPr="00AA312D">
        <w:t>Tableau</w:t>
      </w:r>
      <w:proofErr w:type="spellEnd"/>
      <w:r w:rsidRPr="00AA312D">
        <w:t xml:space="preserve"> Desktop – это аналитическая (Business Intelligence) программа, с помощью которой не только легко делать </w:t>
      </w:r>
      <w:proofErr w:type="spellStart"/>
      <w:r w:rsidRPr="00AA312D">
        <w:t>глубокаю</w:t>
      </w:r>
      <w:proofErr w:type="spellEnd"/>
      <w:r w:rsidRPr="00AA312D">
        <w:t xml:space="preserve"> аналитику всех бизнес-процессов в компании. Это еще и отличный инструмент для визуализации данных – построения красивых и понятных графиков, </w:t>
      </w:r>
      <w:proofErr w:type="spellStart"/>
      <w:r w:rsidRPr="00AA312D">
        <w:t>дашбордов</w:t>
      </w:r>
      <w:proofErr w:type="spellEnd"/>
      <w:r w:rsidRPr="00AA312D">
        <w:t xml:space="preserve">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proofErr w:type="spellStart"/>
      <w:r w:rsidR="002A2DC6" w:rsidRPr="002A2DC6">
        <w:rPr>
          <w:lang w:val="en-US"/>
        </w:rPr>
        <w:t>Plotly</w:t>
      </w:r>
      <w:proofErr w:type="spellEnd"/>
      <w:r w:rsidR="002A2DC6" w:rsidRPr="008E33C8">
        <w:t xml:space="preserve"> </w:t>
      </w:r>
      <w:r w:rsidR="002A2DC6" w:rsidRPr="002A2DC6">
        <w:rPr>
          <w:lang w:val="en-US"/>
        </w:rPr>
        <w:t>dash</w:t>
      </w:r>
    </w:p>
    <w:p w14:paraId="3029A109" w14:textId="41398333" w:rsidR="00DF27DB" w:rsidRPr="00901BC9" w:rsidRDefault="00DF27DB" w:rsidP="00DF27DB">
      <w:proofErr w:type="spellStart"/>
      <w:r>
        <w:t>Plotly</w:t>
      </w:r>
      <w:proofErr w:type="spellEnd"/>
      <w:r>
        <w:t xml:space="preserve"> </w:t>
      </w:r>
      <w:proofErr w:type="spellStart"/>
      <w:r>
        <w:t>Dash</w:t>
      </w:r>
      <w:proofErr w:type="spellEnd"/>
      <w:r>
        <w:t xml:space="preserve"> – это аналитический программный фреймворк Python для быстрого создания информационных панелей (</w:t>
      </w:r>
      <w:proofErr w:type="spellStart"/>
      <w:r>
        <w:t>дашбордов</w:t>
      </w:r>
      <w:proofErr w:type="spellEnd"/>
      <w:r>
        <w:t>)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 xml:space="preserve">Программный продукт </w:t>
      </w:r>
      <w:proofErr w:type="spellStart"/>
      <w:r>
        <w:t>Plotly</w:t>
      </w:r>
      <w:proofErr w:type="spellEnd"/>
      <w:r>
        <w:t xml:space="preserve"> </w:t>
      </w:r>
      <w:proofErr w:type="spellStart"/>
      <w:r>
        <w:t>Dash</w:t>
      </w:r>
      <w:proofErr w:type="spellEnd"/>
      <w:r>
        <w:t xml:space="preserve"> (рус. </w:t>
      </w:r>
      <w:proofErr w:type="spellStart"/>
      <w:r>
        <w:t>Плотли</w:t>
      </w:r>
      <w:proofErr w:type="spellEnd"/>
      <w:r>
        <w:t xml:space="preserve"> </w:t>
      </w:r>
      <w:proofErr w:type="spellStart"/>
      <w:r>
        <w:t>Дэш</w:t>
      </w:r>
      <w:proofErr w:type="spellEnd"/>
      <w:r>
        <w:t xml:space="preserve">) от компании </w:t>
      </w:r>
      <w:proofErr w:type="spellStart"/>
      <w:r>
        <w:t>Plotly</w:t>
      </w:r>
      <w:proofErr w:type="spellEnd"/>
      <w:r>
        <w:t xml:space="preserve"> предназначен для работы с моделями Python и R, позволяя </w:t>
      </w:r>
      <w:proofErr w:type="spellStart"/>
      <w:r>
        <w:t>исследовтельским</w:t>
      </w:r>
      <w:proofErr w:type="spellEnd"/>
      <w:r>
        <w:t xml:space="preserve">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w:t>
      </w:r>
      <w:proofErr w:type="spellStart"/>
      <w:r>
        <w:t>Dash</w:t>
      </w:r>
      <w:proofErr w:type="spellEnd"/>
      <w:r>
        <w:t xml:space="preserve">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 xml:space="preserve">Задачи, обычно требующие обращения к команде программистов, применяя программный пакет </w:t>
      </w:r>
      <w:proofErr w:type="spellStart"/>
      <w:r>
        <w:t>Plotly</w:t>
      </w:r>
      <w:proofErr w:type="spellEnd"/>
      <w:r>
        <w:t xml:space="preserve"> </w:t>
      </w:r>
      <w:proofErr w:type="spellStart"/>
      <w:r>
        <w:t>Dash</w:t>
      </w:r>
      <w:proofErr w:type="spellEnd"/>
      <w:r>
        <w:t xml:space="preserve">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w:t>
      </w:r>
      <w:proofErr w:type="spellStart"/>
      <w:r>
        <w:t>Adwords</w:t>
      </w:r>
      <w:proofErr w:type="spellEnd"/>
      <w:r>
        <w:t xml:space="preserve">, </w:t>
      </w:r>
      <w:proofErr w:type="spellStart"/>
      <w:r>
        <w:t>Attribution</w:t>
      </w:r>
      <w:proofErr w:type="spellEnd"/>
      <w:r>
        <w:t xml:space="preserve"> 360, </w:t>
      </w:r>
      <w:proofErr w:type="spellStart"/>
      <w:r>
        <w:t>BigQuery</w:t>
      </w:r>
      <w:proofErr w:type="spellEnd"/>
      <w:r>
        <w:t xml:space="preserve">, Google Analytics, Google </w:t>
      </w:r>
      <w:proofErr w:type="spellStart"/>
      <w:r>
        <w:t>Sheets</w:t>
      </w:r>
      <w:proofErr w:type="spellEnd"/>
      <w:r>
        <w:t xml:space="preserve">,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 xml:space="preserve">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w:t>
      </w:r>
      <w:proofErr w:type="spellStart"/>
      <w:r w:rsidR="003D014A" w:rsidRPr="003D014A">
        <w:t>метапрограммирование</w:t>
      </w:r>
      <w:proofErr w:type="spellEnd"/>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proofErr w:type="spellStart"/>
      <w:proofErr w:type="gramStart"/>
      <w:r w:rsidRPr="00D86796">
        <w:t>Kotlin</w:t>
      </w:r>
      <w:proofErr w:type="spellEnd"/>
      <w:r w:rsidRPr="00D86796">
        <w:t xml:space="preserve">  —</w:t>
      </w:r>
      <w:proofErr w:type="gramEnd"/>
      <w:r w:rsidRPr="00D86796">
        <w:t xml:space="preserve"> статически типизированный, объектно-ориентированный язык программирования, работающий поверх Java Virtual Machine и разрабатываемый компанией </w:t>
      </w:r>
      <w:proofErr w:type="spellStart"/>
      <w:r w:rsidRPr="00D86796">
        <w:t>JetBrains</w:t>
      </w:r>
      <w:proofErr w:type="spellEnd"/>
      <w:r w:rsidRPr="00D86796">
        <w:t>.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 xml:space="preserve">руг платформ, для которых можно создавать приложения на </w:t>
      </w:r>
      <w:proofErr w:type="spellStart"/>
      <w:r w:rsidRPr="00AA6B78">
        <w:t>Kotlin</w:t>
      </w:r>
      <w:proofErr w:type="spellEnd"/>
      <w:r w:rsidRPr="00AA6B78">
        <w:t xml:space="preserve">, чрезвычайно широк - Windows, Linux, Mac OS, </w:t>
      </w:r>
      <w:proofErr w:type="spellStart"/>
      <w:r w:rsidRPr="00AA6B78">
        <w:t>iOS</w:t>
      </w:r>
      <w:proofErr w:type="spellEnd"/>
      <w:r w:rsidRPr="00AA6B78">
        <w:t xml:space="preserve">, </w:t>
      </w:r>
      <w:proofErr w:type="spellStart"/>
      <w:r w:rsidRPr="00AA6B78">
        <w:t>Android</w:t>
      </w:r>
      <w:proofErr w:type="spellEnd"/>
      <w:r w:rsidRPr="00AA6B78">
        <w:t>.</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proofErr w:type="spellStart"/>
      <w:r>
        <w:rPr>
          <w:lang w:val="en-US"/>
        </w:rPr>
        <w:t>DuckX</w:t>
      </w:r>
      <w:proofErr w:type="spellEnd"/>
    </w:p>
    <w:p w14:paraId="562B04B8" w14:textId="52D6A7ED" w:rsidR="00131ADA" w:rsidRDefault="00131ADA" w:rsidP="00131ADA">
      <w:proofErr w:type="spellStart"/>
      <w:r>
        <w:rPr>
          <w:lang w:val="en-US"/>
        </w:rPr>
        <w:t>DuckX</w:t>
      </w:r>
      <w:proofErr w:type="spellEnd"/>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proofErr w:type="spellStart"/>
      <w:r>
        <w:rPr>
          <w:lang w:val="en-US"/>
        </w:rPr>
        <w:lastRenderedPageBreak/>
        <w:t>DocxFactory</w:t>
      </w:r>
      <w:proofErr w:type="spellEnd"/>
    </w:p>
    <w:p w14:paraId="6D41212A" w14:textId="5CB3A2B9" w:rsidR="00876DF6" w:rsidRDefault="00876DF6" w:rsidP="00876DF6">
      <w:proofErr w:type="spellStart"/>
      <w:r>
        <w:rPr>
          <w:lang w:val="en-US"/>
        </w:rPr>
        <w:t>DocxFactory</w:t>
      </w:r>
      <w:proofErr w:type="spellEnd"/>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proofErr w:type="spellStart"/>
      <w:r>
        <w:rPr>
          <w:lang w:val="en-US"/>
        </w:rPr>
        <w:t>OpenXLSX</w:t>
      </w:r>
      <w:proofErr w:type="spellEnd"/>
    </w:p>
    <w:p w14:paraId="755272D8" w14:textId="61FD439D" w:rsidR="00BF36D1" w:rsidRDefault="00BF36D1" w:rsidP="00BF36D1">
      <w:proofErr w:type="spellStart"/>
      <w:r>
        <w:rPr>
          <w:lang w:val="en-US"/>
        </w:rPr>
        <w:t>OpenXLSX</w:t>
      </w:r>
      <w:proofErr w:type="spellEnd"/>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proofErr w:type="spellStart"/>
      <w:r>
        <w:rPr>
          <w:lang w:val="en-US"/>
        </w:rPr>
        <w:t>QtXlsxWriter</w:t>
      </w:r>
      <w:proofErr w:type="spellEnd"/>
      <w:r w:rsidR="007D453E" w:rsidRPr="007D453E">
        <w:t xml:space="preserve"> [22]</w:t>
      </w:r>
      <w:r w:rsidRPr="00BF36D1">
        <w:t xml:space="preserve"> </w:t>
      </w:r>
      <w:r>
        <w:t xml:space="preserve">и </w:t>
      </w:r>
      <w:proofErr w:type="spellStart"/>
      <w:r w:rsidR="007D453E">
        <w:rPr>
          <w:lang w:val="en-US"/>
        </w:rPr>
        <w:t>libxlsxwriter</w:t>
      </w:r>
      <w:proofErr w:type="spellEnd"/>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proofErr w:type="spellStart"/>
      <w:r w:rsidRPr="001B53EA">
        <w:t>QXlsx</w:t>
      </w:r>
      <w:proofErr w:type="spellEnd"/>
    </w:p>
    <w:p w14:paraId="3C4F6122" w14:textId="52037DCC" w:rsidR="001B53EA" w:rsidRPr="00031FA0" w:rsidRDefault="001B53EA" w:rsidP="001B53EA">
      <w:proofErr w:type="spellStart"/>
      <w:r>
        <w:rPr>
          <w:lang w:val="en-US"/>
        </w:rPr>
        <w:t>QXlsx</w:t>
      </w:r>
      <w:proofErr w:type="spellEnd"/>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proofErr w:type="spellStart"/>
      <w:r>
        <w:rPr>
          <w:lang w:val="en-US"/>
        </w:rPr>
        <w:lastRenderedPageBreak/>
        <w:t>LibXL</w:t>
      </w:r>
      <w:proofErr w:type="spellEnd"/>
    </w:p>
    <w:p w14:paraId="335EEE86" w14:textId="4D6AF370" w:rsidR="003C3156" w:rsidRDefault="003C3156" w:rsidP="003C3156">
      <w:proofErr w:type="spellStart"/>
      <w:r>
        <w:rPr>
          <w:lang w:val="en-US"/>
        </w:rPr>
        <w:t>LibXL</w:t>
      </w:r>
      <w:proofErr w:type="spellEnd"/>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proofErr w:type="spellStart"/>
      <w:r>
        <w:rPr>
          <w:lang w:val="en-US"/>
        </w:rPr>
        <w:t>OpenPyXL</w:t>
      </w:r>
      <w:proofErr w:type="spellEnd"/>
    </w:p>
    <w:p w14:paraId="11675D87" w14:textId="5104B722" w:rsidR="00304222" w:rsidRDefault="00304222" w:rsidP="00304222">
      <w:proofErr w:type="spellStart"/>
      <w:r>
        <w:rPr>
          <w:lang w:val="en-US"/>
        </w:rPr>
        <w:t>OpenPyXL</w:t>
      </w:r>
      <w:proofErr w:type="spellEnd"/>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proofErr w:type="spellStart"/>
      <w:r w:rsidR="00384FEF">
        <w:rPr>
          <w:lang w:val="en-US"/>
        </w:rPr>
        <w:t>PHPExcel</w:t>
      </w:r>
      <w:proofErr w:type="spellEnd"/>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proofErr w:type="spellStart"/>
      <w:r>
        <w:rPr>
          <w:lang w:val="en-US"/>
        </w:rPr>
        <w:t>xlsm</w:t>
      </w:r>
      <w:proofErr w:type="spellEnd"/>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proofErr w:type="spellStart"/>
      <w:r>
        <w:rPr>
          <w:lang w:val="en-US"/>
        </w:rPr>
        <w:t>openpyexcel</w:t>
      </w:r>
      <w:proofErr w:type="spellEnd"/>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proofErr w:type="spellStart"/>
      <w:r>
        <w:rPr>
          <w:lang w:val="en-US"/>
        </w:rPr>
        <w:t>QXlsx</w:t>
      </w:r>
      <w:proofErr w:type="spellEnd"/>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proofErr w:type="spellStart"/>
      <w:r w:rsidR="0012632F">
        <w:rPr>
          <w:lang w:val="en-US"/>
        </w:rPr>
        <w:t>OpenPyXlsx</w:t>
      </w:r>
      <w:proofErr w:type="spellEnd"/>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Pr>
          <w:lang w:val="en-US"/>
        </w:rPr>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6B03460F" w:rsidR="00344CE6" w:rsidRDefault="00344CE6" w:rsidP="00344CE6">
      <w:pPr>
        <w:pStyle w:val="3"/>
      </w:pPr>
      <w:r>
        <w:t xml:space="preserve">1.3.2 </w:t>
      </w:r>
      <w:r>
        <w:rPr>
          <w:lang w:val="en-US"/>
        </w:rPr>
        <w:t>UML</w:t>
      </w:r>
      <w:r w:rsidRPr="00344CE6">
        <w:t>-</w:t>
      </w:r>
      <w:r>
        <w:t>диаграмма оконного приложения</w:t>
      </w:r>
    </w:p>
    <w:p w14:paraId="77A39B11" w14:textId="30B30705" w:rsidR="00715B4B" w:rsidRPr="00715B4B" w:rsidRDefault="00715B4B" w:rsidP="00715B4B">
      <w:r>
        <w:t xml:space="preserve">На рисунке 1.1 представлена </w:t>
      </w:r>
      <w:r>
        <w:rPr>
          <w:lang w:val="en-US"/>
        </w:rPr>
        <w:t>UML</w:t>
      </w:r>
      <w:r w:rsidRPr="00715B4B">
        <w:t>-</w:t>
      </w:r>
      <w:r>
        <w:t>диаграмма оконного приложения.</w:t>
      </w:r>
    </w:p>
    <w:p w14:paraId="6DDA5873" w14:textId="77777777" w:rsidR="00784724" w:rsidRDefault="00715B4B" w:rsidP="00784724">
      <w:pPr>
        <w:keepNext/>
      </w:pPr>
      <w:r>
        <w:rPr>
          <w:noProof/>
        </w:rPr>
        <w:lastRenderedPageBreak/>
        <w:drawing>
          <wp:inline distT="0" distB="0" distL="0" distR="0" wp14:anchorId="0C2B43E4" wp14:editId="4395F5CB">
            <wp:extent cx="5459788" cy="3952875"/>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3590" cy="3955628"/>
                    </a:xfrm>
                    <a:prstGeom prst="rect">
                      <a:avLst/>
                    </a:prstGeom>
                    <a:noFill/>
                    <a:ln>
                      <a:noFill/>
                    </a:ln>
                  </pic:spPr>
                </pic:pic>
              </a:graphicData>
            </a:graphic>
          </wp:inline>
        </w:drawing>
      </w:r>
    </w:p>
    <w:p w14:paraId="5051D46B" w14:textId="59927481" w:rsidR="00344CE6" w:rsidRPr="00784724"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Pr="00784724">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7CFD405D" w14:textId="02D5F66C" w:rsidR="005542AE" w:rsidRPr="00344CE6" w:rsidRDefault="005542AE" w:rsidP="005542AE">
      <w:pPr>
        <w:pStyle w:val="1"/>
      </w:pPr>
      <w:r>
        <w:t>Литература</w:t>
      </w:r>
      <w:bookmarkEnd w:id="4"/>
    </w:p>
    <w:p w14:paraId="655B3193" w14:textId="7ECFF08F"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8"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proofErr w:type="spellStart"/>
        <w:r w:rsidR="00FA5D9B" w:rsidRPr="00A01E64">
          <w:rPr>
            <w:rStyle w:val="a4"/>
            <w:lang w:val="en-US"/>
          </w:rPr>
          <w:t>adaptiveplanning</w:t>
        </w:r>
        <w:proofErr w:type="spellEnd"/>
        <w:r w:rsidR="00FA5D9B" w:rsidRPr="00A01E64">
          <w:rPr>
            <w:rStyle w:val="a4"/>
          </w:rPr>
          <w:t>.</w:t>
        </w:r>
        <w:r w:rsidR="00FA5D9B" w:rsidRPr="00A01E64">
          <w:rPr>
            <w:rStyle w:val="a4"/>
            <w:lang w:val="en-US"/>
          </w:rPr>
          <w:t>com</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proofErr w:type="spellStart"/>
        <w:r w:rsidR="00FA5D9B" w:rsidRPr="00A01E64">
          <w:rPr>
            <w:rStyle w:val="a4"/>
            <w:lang w:val="en-US"/>
          </w:rPr>
          <w:t>cfo</w:t>
        </w:r>
        <w:proofErr w:type="spellEnd"/>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3EF97306"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9"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0"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1"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2"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lastRenderedPageBreak/>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3"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4" w:history="1">
        <w:r w:rsidRPr="00074813">
          <w:rPr>
            <w:rStyle w:val="a4"/>
          </w:rPr>
          <w:t>https://analytikaplus.ru/tableau-desktop/</w:t>
        </w:r>
      </w:hyperlink>
    </w:p>
    <w:p w14:paraId="5A775B97" w14:textId="6A993608" w:rsidR="00DF27DB" w:rsidRPr="00DF27DB" w:rsidRDefault="00DF27DB" w:rsidP="00B553FD">
      <w:r w:rsidRPr="00DF27DB">
        <w:t xml:space="preserve">[8] </w:t>
      </w:r>
      <w:proofErr w:type="spellStart"/>
      <w:r>
        <w:rPr>
          <w:lang w:val="en-US"/>
        </w:rPr>
        <w:t>Soware</w:t>
      </w:r>
      <w:proofErr w:type="spellEnd"/>
      <w:r w:rsidRPr="00DF27DB">
        <w:t xml:space="preserve"> – </w:t>
      </w:r>
      <w:proofErr w:type="spellStart"/>
      <w:r>
        <w:rPr>
          <w:lang w:val="en-US"/>
        </w:rPr>
        <w:t>Plotly</w:t>
      </w:r>
      <w:proofErr w:type="spellEnd"/>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5"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6"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7" w:history="1">
        <w:r w:rsidRPr="00ED1296">
          <w:rPr>
            <w:rStyle w:val="a4"/>
          </w:rPr>
          <w:t>https://ru.bmstu.wiki/%D0%97%D0%B0%D0%B3%D0%BB%D0%B0%D0%B2%D0%BD%D0%B0%D1%8F_%D1%81%D1%82%D1%80%D0%B0%D0%BD%D0%B8%D1%86%D0%B0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18" w:history="1">
        <w:r w:rsidRPr="00122405">
          <w:rPr>
            <w:rStyle w:val="a4"/>
          </w:rPr>
          <w:t>https://brainskills.ru/blog/plyusy-i-minusy-python/</w:t>
        </w:r>
      </w:hyperlink>
    </w:p>
    <w:p w14:paraId="67064AF8" w14:textId="7901C222" w:rsidR="00E97A75" w:rsidRDefault="00C823DE" w:rsidP="005542AE">
      <w:r w:rsidRPr="00C823DE">
        <w:t xml:space="preserve">[12] </w:t>
      </w:r>
      <w:proofErr w:type="spellStart"/>
      <w:r>
        <w:rPr>
          <w:lang w:val="en-US"/>
        </w:rPr>
        <w:t>hillelblog</w:t>
      </w:r>
      <w:proofErr w:type="spellEnd"/>
      <w:r>
        <w:t xml:space="preserve"> </w:t>
      </w:r>
      <w:r w:rsidRPr="00C823DE">
        <w:t>[</w:t>
      </w:r>
      <w:r>
        <w:t>Электронный ресурс</w:t>
      </w:r>
      <w:r w:rsidRPr="00C823DE">
        <w:t>]</w:t>
      </w:r>
      <w:r>
        <w:t xml:space="preserve">. Режим доступа: </w:t>
      </w:r>
      <w:hyperlink r:id="rId19"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0" w:history="1">
        <w:r w:rsidRPr="00122405">
          <w:rPr>
            <w:rStyle w:val="a4"/>
          </w:rPr>
          <w:t>https://metanit.com/kotlin/tutorial/1.1.php</w:t>
        </w:r>
      </w:hyperlink>
    </w:p>
    <w:p w14:paraId="7240917E" w14:textId="25FE1F30" w:rsidR="006B2EAB" w:rsidRDefault="00CF6608" w:rsidP="005542AE">
      <w:r w:rsidRPr="00CF6608">
        <w:t xml:space="preserve">[14] </w:t>
      </w:r>
      <w:proofErr w:type="spellStart"/>
      <w:r>
        <w:rPr>
          <w:lang w:val="en-US"/>
        </w:rPr>
        <w:t>oxozle</w:t>
      </w:r>
      <w:proofErr w:type="spellEnd"/>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1"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proofErr w:type="spellStart"/>
      <w:r>
        <w:rPr>
          <w:lang w:val="en-US"/>
        </w:rPr>
        <w:t>prognote</w:t>
      </w:r>
      <w:proofErr w:type="spellEnd"/>
      <w:r w:rsidRPr="00BC6728">
        <w:t>.</w:t>
      </w:r>
      <w:proofErr w:type="spellStart"/>
      <w:r>
        <w:rPr>
          <w:lang w:val="en-US"/>
        </w:rPr>
        <w:t>ru</w:t>
      </w:r>
      <w:proofErr w:type="spellEnd"/>
      <w:r w:rsidRPr="00BC6728">
        <w:t xml:space="preserve"> [</w:t>
      </w:r>
      <w:r>
        <w:t>Электронный ресурс</w:t>
      </w:r>
      <w:r w:rsidRPr="00BC6728">
        <w:t>]</w:t>
      </w:r>
      <w:r>
        <w:t xml:space="preserve">. Режим доступа: </w:t>
      </w:r>
      <w:hyperlink r:id="rId22"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3" w:history="1">
        <w:r w:rsidRPr="00122405">
          <w:rPr>
            <w:rStyle w:val="a4"/>
          </w:rPr>
          <w:t>https://docs.oracle.com/javase/specs/</w:t>
        </w:r>
      </w:hyperlink>
    </w:p>
    <w:p w14:paraId="620A330E" w14:textId="22B35126" w:rsidR="002B2E1D" w:rsidRDefault="002B2E1D" w:rsidP="002B2E1D">
      <w:r w:rsidRPr="002B2E1D">
        <w:lastRenderedPageBreak/>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24"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proofErr w:type="spellStart"/>
      <w:r>
        <w:rPr>
          <w:lang w:val="en-US"/>
        </w:rPr>
        <w:t>DuckX</w:t>
      </w:r>
      <w:proofErr w:type="spellEnd"/>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25"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proofErr w:type="spellStart"/>
      <w:r>
        <w:rPr>
          <w:lang w:val="en-US"/>
        </w:rPr>
        <w:t>DuckX</w:t>
      </w:r>
      <w:proofErr w:type="spellEnd"/>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26" w:history="1">
        <w:r w:rsidRPr="00122405">
          <w:rPr>
            <w:rStyle w:val="a4"/>
          </w:rPr>
          <w:t>https://github.com/amiremohamadi/DuckX</w:t>
        </w:r>
      </w:hyperlink>
    </w:p>
    <w:p w14:paraId="4D2F7F8C" w14:textId="4337B231" w:rsidR="00876DF6" w:rsidRDefault="00876DF6" w:rsidP="005542AE">
      <w:r w:rsidRPr="00876DF6">
        <w:t xml:space="preserve">[20] </w:t>
      </w:r>
      <w:proofErr w:type="spellStart"/>
      <w:r>
        <w:rPr>
          <w:lang w:val="en-US"/>
        </w:rPr>
        <w:t>DocxFactory</w:t>
      </w:r>
      <w:proofErr w:type="spellEnd"/>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27"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proofErr w:type="spellStart"/>
      <w:r>
        <w:rPr>
          <w:lang w:val="en-US"/>
        </w:rPr>
        <w:t>OpenXLSX</w:t>
      </w:r>
      <w:proofErr w:type="spellEnd"/>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28" w:history="1">
        <w:r w:rsidRPr="001236B5">
          <w:rPr>
            <w:rStyle w:val="a4"/>
          </w:rPr>
          <w:t>https://github.com/troldal/OpenXLSX</w:t>
        </w:r>
      </w:hyperlink>
    </w:p>
    <w:p w14:paraId="3AAEE529" w14:textId="53849E06" w:rsidR="00BF36D1" w:rsidRDefault="00BF36D1" w:rsidP="00BF36D1">
      <w:pPr>
        <w:ind w:firstLine="0"/>
      </w:pPr>
      <w:r>
        <w:tab/>
      </w:r>
      <w:r w:rsidRPr="00BF36D1">
        <w:t xml:space="preserve">[22] </w:t>
      </w:r>
      <w:proofErr w:type="spellStart"/>
      <w:r>
        <w:rPr>
          <w:lang w:val="en-US"/>
        </w:rPr>
        <w:t>QtXlsxWriter</w:t>
      </w:r>
      <w:proofErr w:type="spellEnd"/>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29"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proofErr w:type="spellStart"/>
      <w:r>
        <w:rPr>
          <w:lang w:val="en-US"/>
        </w:rPr>
        <w:t>libxlsxwriter</w:t>
      </w:r>
      <w:proofErr w:type="spellEnd"/>
      <w:r w:rsidRPr="00BF36D1">
        <w:t xml:space="preserve"> [</w:t>
      </w:r>
      <w:r>
        <w:t>Электронный ресурс</w:t>
      </w:r>
      <w:r w:rsidRPr="00BF36D1">
        <w:t>]</w:t>
      </w:r>
      <w:r>
        <w:t xml:space="preserve">. Режим доступа: </w:t>
      </w:r>
      <w:hyperlink r:id="rId30"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proofErr w:type="spellStart"/>
      <w:r>
        <w:rPr>
          <w:lang w:val="en-US"/>
        </w:rPr>
        <w:t>QXlsx</w:t>
      </w:r>
      <w:proofErr w:type="spellEnd"/>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1"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2"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proofErr w:type="spellStart"/>
      <w:r>
        <w:rPr>
          <w:lang w:val="en-US"/>
        </w:rPr>
        <w:t>LibXL</w:t>
      </w:r>
      <w:proofErr w:type="spellEnd"/>
      <w:r w:rsidRPr="003C3156">
        <w:t xml:space="preserve"> [</w:t>
      </w:r>
      <w:r>
        <w:t>Электронный ресурс</w:t>
      </w:r>
      <w:r w:rsidRPr="003C3156">
        <w:t>]</w:t>
      </w:r>
      <w:r>
        <w:t xml:space="preserve">. Режим доступа: </w:t>
      </w:r>
      <w:hyperlink r:id="rId33"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34"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proofErr w:type="spellStart"/>
      <w:r w:rsidR="005B00B0">
        <w:rPr>
          <w:lang w:val="en-US"/>
        </w:rPr>
        <w:t>PHPExcel</w:t>
      </w:r>
      <w:proofErr w:type="spellEnd"/>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35"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proofErr w:type="spellStart"/>
      <w:r w:rsidR="005B00B0">
        <w:rPr>
          <w:lang w:val="en-US"/>
        </w:rPr>
        <w:t>OpenPyXL</w:t>
      </w:r>
      <w:proofErr w:type="spellEnd"/>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36" w:history="1">
        <w:r w:rsidR="005B00B0" w:rsidRPr="006B6BC6">
          <w:rPr>
            <w:rStyle w:val="a4"/>
          </w:rPr>
          <w:t>https://openpyxl.readthedocs.io/en/stable/</w:t>
        </w:r>
      </w:hyperlink>
    </w:p>
    <w:p w14:paraId="3F37FAA7" w14:textId="322E38F3" w:rsidR="00031FA0" w:rsidRDefault="00031FA0" w:rsidP="005B00B0">
      <w:pPr>
        <w:ind w:firstLine="0"/>
      </w:pPr>
      <w:r>
        <w:lastRenderedPageBreak/>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37" w:history="1">
        <w:r w:rsidRPr="006B6BC6">
          <w:rPr>
            <w:rStyle w:val="a4"/>
          </w:rPr>
          <w:t>https://xakep.ru/2012/12/11/xml-apps-attacks-manual/</w:t>
        </w:r>
      </w:hyperlink>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CFEEF16" w14:textId="77777777" w:rsidR="00B7148D" w:rsidRPr="00131ADA" w:rsidRDefault="00B7148D" w:rsidP="005542AE"/>
    <w:p w14:paraId="2DE18A18" w14:textId="77777777" w:rsidR="007C32A3" w:rsidRPr="00131ADA" w:rsidRDefault="007C32A3" w:rsidP="005542AE"/>
    <w:p w14:paraId="22429BA4" w14:textId="77777777" w:rsidR="004B0899" w:rsidRPr="00131ADA" w:rsidRDefault="004B0899" w:rsidP="005542AE"/>
    <w:p w14:paraId="24B3B79E" w14:textId="77777777" w:rsidR="00FA5D9B" w:rsidRPr="00131ADA" w:rsidRDefault="00FA5D9B" w:rsidP="005542AE"/>
    <w:sectPr w:rsidR="00FA5D9B" w:rsidRPr="00131ADA" w:rsidSect="00CC5004">
      <w:footerReference w:type="default" r:id="rId38"/>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DBEC2" w14:textId="77777777" w:rsidR="00C62BC8" w:rsidRDefault="00C62BC8" w:rsidP="00CC5004">
      <w:pPr>
        <w:spacing w:after="0" w:line="240" w:lineRule="auto"/>
      </w:pPr>
      <w:r>
        <w:separator/>
      </w:r>
    </w:p>
  </w:endnote>
  <w:endnote w:type="continuationSeparator" w:id="0">
    <w:p w14:paraId="01CA2380" w14:textId="77777777" w:rsidR="00C62BC8" w:rsidRDefault="00C62BC8"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AC50" w14:textId="77777777" w:rsidR="00C62BC8" w:rsidRDefault="00C62BC8" w:rsidP="00CC5004">
      <w:pPr>
        <w:spacing w:after="0" w:line="240" w:lineRule="auto"/>
      </w:pPr>
      <w:r>
        <w:separator/>
      </w:r>
    </w:p>
  </w:footnote>
  <w:footnote w:type="continuationSeparator" w:id="0">
    <w:p w14:paraId="26C6C8B5" w14:textId="77777777" w:rsidR="00C62BC8" w:rsidRDefault="00C62BC8"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90EB2"/>
    <w:rsid w:val="002A2DC6"/>
    <w:rsid w:val="002B0D77"/>
    <w:rsid w:val="002B2E1D"/>
    <w:rsid w:val="002D414A"/>
    <w:rsid w:val="003020B0"/>
    <w:rsid w:val="00304222"/>
    <w:rsid w:val="00317099"/>
    <w:rsid w:val="003274C1"/>
    <w:rsid w:val="00333A76"/>
    <w:rsid w:val="0033429A"/>
    <w:rsid w:val="00344CE6"/>
    <w:rsid w:val="0034786F"/>
    <w:rsid w:val="00360C06"/>
    <w:rsid w:val="003664DF"/>
    <w:rsid w:val="00384FEF"/>
    <w:rsid w:val="003862DC"/>
    <w:rsid w:val="003A567E"/>
    <w:rsid w:val="003C126E"/>
    <w:rsid w:val="003C3156"/>
    <w:rsid w:val="003D014A"/>
    <w:rsid w:val="003E3C8D"/>
    <w:rsid w:val="003F37C8"/>
    <w:rsid w:val="00400715"/>
    <w:rsid w:val="0040276F"/>
    <w:rsid w:val="0044189A"/>
    <w:rsid w:val="004707CD"/>
    <w:rsid w:val="00473FF9"/>
    <w:rsid w:val="004A2548"/>
    <w:rsid w:val="004B0899"/>
    <w:rsid w:val="004E1742"/>
    <w:rsid w:val="004E3C38"/>
    <w:rsid w:val="004E4D69"/>
    <w:rsid w:val="005030F7"/>
    <w:rsid w:val="00504AAA"/>
    <w:rsid w:val="00523A27"/>
    <w:rsid w:val="00534435"/>
    <w:rsid w:val="005542AE"/>
    <w:rsid w:val="00557B83"/>
    <w:rsid w:val="00563DDF"/>
    <w:rsid w:val="00571066"/>
    <w:rsid w:val="005810D9"/>
    <w:rsid w:val="00590675"/>
    <w:rsid w:val="00592E05"/>
    <w:rsid w:val="00595655"/>
    <w:rsid w:val="00597630"/>
    <w:rsid w:val="005B00B0"/>
    <w:rsid w:val="006059CD"/>
    <w:rsid w:val="00612655"/>
    <w:rsid w:val="00617DC1"/>
    <w:rsid w:val="00622A87"/>
    <w:rsid w:val="00677234"/>
    <w:rsid w:val="006B0830"/>
    <w:rsid w:val="006B1CC8"/>
    <w:rsid w:val="006B2EAB"/>
    <w:rsid w:val="006B5323"/>
    <w:rsid w:val="006C70C9"/>
    <w:rsid w:val="00715B4B"/>
    <w:rsid w:val="00722531"/>
    <w:rsid w:val="00751160"/>
    <w:rsid w:val="00784724"/>
    <w:rsid w:val="00787E19"/>
    <w:rsid w:val="007B11A2"/>
    <w:rsid w:val="007C32A3"/>
    <w:rsid w:val="007D453E"/>
    <w:rsid w:val="007D4F13"/>
    <w:rsid w:val="007F1DDA"/>
    <w:rsid w:val="008147AF"/>
    <w:rsid w:val="008254C0"/>
    <w:rsid w:val="00855322"/>
    <w:rsid w:val="00876DF6"/>
    <w:rsid w:val="00880971"/>
    <w:rsid w:val="00885BF7"/>
    <w:rsid w:val="008D434F"/>
    <w:rsid w:val="008E33C8"/>
    <w:rsid w:val="008E4DC4"/>
    <w:rsid w:val="008E7726"/>
    <w:rsid w:val="00901BC9"/>
    <w:rsid w:val="00905264"/>
    <w:rsid w:val="009A2484"/>
    <w:rsid w:val="009A7293"/>
    <w:rsid w:val="009E413B"/>
    <w:rsid w:val="009E43B3"/>
    <w:rsid w:val="00A246B1"/>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55E8E"/>
    <w:rsid w:val="00C62BC8"/>
    <w:rsid w:val="00C76BB9"/>
    <w:rsid w:val="00C823DE"/>
    <w:rsid w:val="00CA3408"/>
    <w:rsid w:val="00CA4E14"/>
    <w:rsid w:val="00CA5766"/>
    <w:rsid w:val="00CC5004"/>
    <w:rsid w:val="00CD4625"/>
    <w:rsid w:val="00CF6608"/>
    <w:rsid w:val="00D27397"/>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61F91"/>
    <w:rsid w:val="00E97A75"/>
    <w:rsid w:val="00EF4682"/>
    <w:rsid w:val="00F15534"/>
    <w:rsid w:val="00F341F4"/>
    <w:rsid w:val="00F84C95"/>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consult.ru/products/tableau" TargetMode="External"/><Relationship Id="rId18" Type="http://schemas.openxmlformats.org/officeDocument/2006/relationships/hyperlink" Target="https://brainskills.ru/blog/plyusy-i-minusy-python/" TargetMode="External"/><Relationship Id="rId26" Type="http://schemas.openxmlformats.org/officeDocument/2006/relationships/hyperlink" Target="https://github.com/amiremohamadi/DuckX" TargetMode="External"/><Relationship Id="rId39" Type="http://schemas.openxmlformats.org/officeDocument/2006/relationships/fontTable" Target="fontTable.xml"/><Relationship Id="rId21" Type="http://schemas.openxmlformats.org/officeDocument/2006/relationships/hyperlink" Target="https://oxozle.com/2017/08/23/pochemu-sleduet-vybrat-kotlin-dlya-sleduyushego-proekta-na-android/" TargetMode="External"/><Relationship Id="rId34" Type="http://schemas.openxmlformats.org/officeDocument/2006/relationships/hyperlink" Target="https://python-docx.readthedocs.io/en/latest/user/documents.html" TargetMode="External"/><Relationship Id="rId7" Type="http://schemas.openxmlformats.org/officeDocument/2006/relationships/image" Target="media/image1.png"/><Relationship Id="rId12" Type="http://schemas.openxmlformats.org/officeDocument/2006/relationships/hyperlink" Target="https://docs.microsoft.com/ru-ru/sql/reporting-services/create-deploy-and-manage-mobile-and-paginated-reports?view=sql-server-ver15" TargetMode="External"/><Relationship Id="rId17" Type="http://schemas.openxmlformats.org/officeDocument/2006/relationships/hyperlink" Target="https://ru.bmstu.wiki/%D0%97%D0%B0%D0%B3%D0%BB%D0%B0%D0%B2%D0%BD%D0%B0%D1%8F_%D1%81%D1%82%D1%80%D0%B0%D0%BD%D0%B8%D1%86%D0%B0" TargetMode="External"/><Relationship Id="rId25" Type="http://schemas.openxmlformats.org/officeDocument/2006/relationships/hyperlink" Target="https://duckx.readthedocs.io/en/latest/" TargetMode="External"/><Relationship Id="rId33" Type="http://schemas.openxmlformats.org/officeDocument/2006/relationships/hyperlink" Target="https://www.libxl.com/"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owox.ru/blog/use-cases/google-data-studio-tutorial/" TargetMode="External"/><Relationship Id="rId20" Type="http://schemas.openxmlformats.org/officeDocument/2006/relationships/hyperlink" Target="https://metanit.com/kotlin/tutorial/1.1.php" TargetMode="External"/><Relationship Id="rId29" Type="http://schemas.openxmlformats.org/officeDocument/2006/relationships/hyperlink" Target="https://github.com/dbzhang800/QtXlsxWri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ru-ru/power-bi/fundamentals/power-bi-overview" TargetMode="External"/><Relationship Id="rId24" Type="http://schemas.openxmlformats.org/officeDocument/2006/relationships/hyperlink" Target="https://doc.qt.io/" TargetMode="External"/><Relationship Id="rId32" Type="http://schemas.openxmlformats.org/officeDocument/2006/relationships/hyperlink" Target="https://docs.microsoft.com/ru-ru/dotnet/" TargetMode="External"/><Relationship Id="rId37" Type="http://schemas.openxmlformats.org/officeDocument/2006/relationships/hyperlink" Target="https://xakep.ru/2012/12/11/xml-apps-attacks-manual/"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oware.ru/products/plotly-dash" TargetMode="External"/><Relationship Id="rId23" Type="http://schemas.openxmlformats.org/officeDocument/2006/relationships/hyperlink" Target="https://docs.oracle.com/javase/specs/" TargetMode="External"/><Relationship Id="rId28" Type="http://schemas.openxmlformats.org/officeDocument/2006/relationships/hyperlink" Target="https://github.com/troldal/OpenXLSX" TargetMode="External"/><Relationship Id="rId36" Type="http://schemas.openxmlformats.org/officeDocument/2006/relationships/hyperlink" Target="https://openpyxl.readthedocs.io/en/stable/" TargetMode="External"/><Relationship Id="rId10" Type="http://schemas.openxmlformats.org/officeDocument/2006/relationships/hyperlink" Target="https://www.pwc.ru/ru/services/audit/accountingadvisory/ifrs-automation.html" TargetMode="External"/><Relationship Id="rId19" Type="http://schemas.openxmlformats.org/officeDocument/2006/relationships/hyperlink" Target="https://blog.ithillel.ua/articles/preimushchestva-i-nedostatki-yazyka-python" TargetMode="External"/><Relationship Id="rId31" Type="http://schemas.openxmlformats.org/officeDocument/2006/relationships/hyperlink" Target="https://github.com/QtExcel/QXlsx" TargetMode="External"/><Relationship Id="rId4" Type="http://schemas.openxmlformats.org/officeDocument/2006/relationships/webSettings" Target="webSettings.xml"/><Relationship Id="rId9" Type="http://schemas.openxmlformats.org/officeDocument/2006/relationships/hyperlink" Target="https://otr-soft.ru/1c80/slovar/avt_otchet/" TargetMode="External"/><Relationship Id="rId14" Type="http://schemas.openxmlformats.org/officeDocument/2006/relationships/hyperlink" Target="https://analytikaplus.ru/tableau-desktop/" TargetMode="External"/><Relationship Id="rId22" Type="http://schemas.openxmlformats.org/officeDocument/2006/relationships/hyperlink" Target="https://prognote.ru/other/java-vs-kotlin-pros-and-cons-for-android-development/" TargetMode="External"/><Relationship Id="rId27" Type="http://schemas.openxmlformats.org/officeDocument/2006/relationships/hyperlink" Target="https://github.com/DocxFactory/DocxFactory" TargetMode="External"/><Relationship Id="rId30" Type="http://schemas.openxmlformats.org/officeDocument/2006/relationships/hyperlink" Target="https://libxlsxwriter.github.io/" TargetMode="External"/><Relationship Id="rId35" Type="http://schemas.openxmlformats.org/officeDocument/2006/relationships/hyperlink" Target="https://github.com/PHPOffice/PHPExcel" TargetMode="External"/><Relationship Id="rId8" Type="http://schemas.openxmlformats.org/officeDocument/2006/relationships/hyperlink" Target="https://www.adaptiveplanning.com/cfo-indicator/cfo-indicator-q4-2016-piece-by-piece"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19</Pages>
  <Words>3623</Words>
  <Characters>20652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158</cp:revision>
  <dcterms:created xsi:type="dcterms:W3CDTF">2021-08-05T15:29:00Z</dcterms:created>
  <dcterms:modified xsi:type="dcterms:W3CDTF">2021-09-01T09:39:00Z</dcterms:modified>
</cp:coreProperties>
</file>