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BC30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="00010032" w:rsidRPr="005A5B8C">
              <w:rPr>
                <w:rStyle w:val="a5"/>
                <w:noProof/>
              </w:rPr>
              <w:t>Техническое задание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_Toc38969431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BC30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="00010032" w:rsidRPr="005A5B8C">
              <w:rPr>
                <w:rStyle w:val="a5"/>
                <w:noProof/>
              </w:rPr>
              <w:t>Теоретическая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_Toc38969432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BC30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="00010032" w:rsidRPr="005A5B8C">
              <w:rPr>
                <w:rStyle w:val="a5"/>
                <w:noProof/>
              </w:rPr>
              <w:t>Алгоритм со списком рёбер и флагом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_Toc38969433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BC30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="00010032" w:rsidRPr="005A5B8C">
              <w:rPr>
                <w:rStyle w:val="a5"/>
                <w:noProof/>
              </w:rPr>
              <w:t>Обрисовка контура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_Toc38969434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BC30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="00010032" w:rsidRPr="005A5B8C">
              <w:rPr>
                <w:rStyle w:val="a5"/>
                <w:noProof/>
              </w:rPr>
              <w:t>Заполнение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_Toc38969435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BC30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="00010032" w:rsidRPr="005A5B8C">
              <w:rPr>
                <w:rStyle w:val="a5"/>
                <w:noProof/>
              </w:rPr>
              <w:t>Практическая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_Toc38969436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BC30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="00010032"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010032" w:rsidRPr="005A5B8C">
              <w:rPr>
                <w:rStyle w:val="a5"/>
                <w:noProof/>
                <w:lang w:val="en-US"/>
              </w:rPr>
              <w:t>Python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_Toc38969437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BC30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="00010032" w:rsidRPr="005A5B8C">
              <w:rPr>
                <w:rStyle w:val="a5"/>
                <w:noProof/>
              </w:rPr>
              <w:t>Пользовательский</w:t>
            </w:r>
            <w:r w:rsidR="00010032" w:rsidRPr="005A5B8C">
              <w:rPr>
                <w:rStyle w:val="a5"/>
                <w:noProof/>
                <w:lang w:val="en-US"/>
              </w:rPr>
              <w:t xml:space="preserve"> </w:t>
            </w:r>
            <w:r w:rsidR="00010032" w:rsidRPr="005A5B8C">
              <w:rPr>
                <w:rStyle w:val="a5"/>
                <w:noProof/>
              </w:rPr>
              <w:t>интерфейс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_Toc38969438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6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BC30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="00010032" w:rsidRPr="005A5B8C">
              <w:rPr>
                <w:rStyle w:val="a5"/>
                <w:noProof/>
              </w:rPr>
              <w:t>Демонстрация работы алгоритма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_Toc38969439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10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BC30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="00010032" w:rsidRPr="005A5B8C">
              <w:rPr>
                <w:rStyle w:val="a5"/>
                <w:noProof/>
              </w:rPr>
              <w:t>Исследование временных характеристик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_Toc38969440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18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8969433"/>
      <w:r>
        <w:t xml:space="preserve">Алгоритм </w:t>
      </w:r>
      <w:bookmarkEnd w:id="3"/>
      <w:r w:rsidR="00C87FEF">
        <w:t>построчного затравочного заполнения</w:t>
      </w:r>
    </w:p>
    <w:p w14:paraId="3A10010B" w14:textId="1E8B5750" w:rsidR="00C82CF4" w:rsidRDefault="00044785" w:rsidP="00C87FEF">
      <w:bookmarkStart w:id="4" w:name="_Toc38969436"/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7F8E88F2" w:rsidR="00C87FEF" w:rsidRDefault="00C02BA4" w:rsidP="00C87FEF">
      <w:r>
        <w:t>В общем виде,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4CB6CB8A" w:rsidR="00C02BA4" w:rsidRDefault="00C02BA4" w:rsidP="00C87FEF">
      <w:r>
        <w:t>2. Занесение переданного затравочного пиксела в инициализированный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6B27482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 до встречи с граничным</w:t>
      </w:r>
    </w:p>
    <w:p w14:paraId="64A567C1" w14:textId="388A408A" w:rsidR="00023C7C" w:rsidRPr="00C02BA4" w:rsidRDefault="00C02BA4" w:rsidP="00C02BA4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32A161BA" w14:textId="2ADAB76A" w:rsidR="00C87FEF" w:rsidRDefault="00C87FEF" w:rsidP="00C87FEF"/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2DCE9CA7" w:rsidR="00023C7C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>Текущий пиксел = извлечённый пиксел из стека [</w:t>
      </w:r>
      <w:r w:rsidRPr="00001FD9">
        <w:rPr>
          <w:i/>
          <w:iCs/>
          <w:szCs w:val="28"/>
          <w:lang w:val="en-US"/>
        </w:rPr>
        <w:t>x</w:t>
      </w:r>
      <w:r w:rsidRPr="00001FD9">
        <w:rPr>
          <w:i/>
          <w:iCs/>
          <w:szCs w:val="28"/>
        </w:rPr>
        <w:t xml:space="preserve">, </w:t>
      </w:r>
      <w:r w:rsidRPr="00001FD9">
        <w:rPr>
          <w:i/>
          <w:iCs/>
          <w:szCs w:val="28"/>
          <w:lang w:val="en-US"/>
        </w:rPr>
        <w:t>y</w:t>
      </w:r>
      <w:r w:rsidRPr="00001FD9">
        <w:rPr>
          <w:szCs w:val="28"/>
        </w:rPr>
        <w:t>]</w:t>
      </w:r>
    </w:p>
    <w:p w14:paraId="6A5C7EDE" w14:textId="5AA172B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7EBA66D0" w14:textId="314B5B84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  <w:t>Закрасить текущий пиксел цветом закраски</w:t>
      </w:r>
    </w:p>
    <w:p w14:paraId="362E6A9F" w14:textId="04A202D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>x=x-1</m:t>
        </m:r>
      </m:oMath>
    </w:p>
    <w:p w14:paraId="6937DD41" w14:textId="4DFC302E" w:rsidR="00001FD9" w:rsidRPr="00001FD9" w:rsidRDefault="00001FD9" w:rsidP="00001FD9">
      <w:pPr>
        <w:spacing w:after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левая граница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x+</m:t>
          </m:r>
          <m:r>
            <w:rPr>
              <w:rFonts w:ascii="Cambria Math" w:eastAsiaTheme="minorEastAsia" w:hAnsi="Cambria Math"/>
              <w:szCs w:val="28"/>
              <w:lang w:val="en-US"/>
            </w:rPr>
            <m:t>1</m:t>
          </m:r>
        </m:oMath>
      </m:oMathPara>
    </w:p>
    <w:p w14:paraId="5ED13717" w14:textId="3664109B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w:r w:rsidRPr="00001FD9">
        <w:rPr>
          <w:rFonts w:eastAsiaTheme="minorEastAsia"/>
          <w:iCs/>
          <w:szCs w:val="28"/>
        </w:rPr>
        <w:t>Выполнить возврат к изначально переданному затравочному пикселу</w:t>
      </w:r>
    </w:p>
    <w:p w14:paraId="37DDE02D" w14:textId="1C6307A7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001FD9">
        <w:rPr>
          <w:rFonts w:eastAsiaTheme="minorEastAsia"/>
          <w:iCs/>
          <w:szCs w:val="28"/>
        </w:rPr>
        <w:t>(требуется выполнить, для того чтобы не рассматривать уже закрашенный пиксел)</w:t>
      </w:r>
    </w:p>
    <w:p w14:paraId="37D6C4D9" w14:textId="77777777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4509B5D9" w14:textId="29AF8C54" w:rsidR="00C87FEF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ab/>
        <w:t>Закрасить текущий пиксел цветом закраски</w:t>
      </w:r>
    </w:p>
    <w:p w14:paraId="4EA74E3A" w14:textId="04136018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x=x+1</m:t>
        </m:r>
      </m:oMath>
    </w:p>
    <w:p w14:paraId="765A3A34" w14:textId="466406DA" w:rsidR="00001FD9" w:rsidRPr="00001FD9" w:rsidRDefault="00001FD9" w:rsidP="00001FD9">
      <w:pPr>
        <w:spacing w:after="0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правая граница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x-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204621A0" w14:textId="0B27FD35" w:rsidR="00C87FEF" w:rsidRDefault="00C87FEF" w:rsidP="00C87FEF"/>
    <w:p w14:paraId="18299BF8" w14:textId="4CE92021" w:rsidR="00001FD9" w:rsidRDefault="00001FD9" w:rsidP="00C87FEF">
      <w:r>
        <w:lastRenderedPageBreak/>
        <w:t>Алгоритм нахождения</w:t>
      </w:r>
      <w:r w:rsidR="007F54BD" w:rsidRPr="007F54BD">
        <w:t xml:space="preserve"> </w:t>
      </w:r>
      <w:r w:rsidR="007F54BD">
        <w:t>новых</w:t>
      </w:r>
      <w:r>
        <w:t xml:space="preserve"> затравочных пикселей</w:t>
      </w:r>
      <w:r w:rsidR="007F54BD" w:rsidRPr="007F54BD">
        <w:t xml:space="preserve"> </w:t>
      </w:r>
      <w:r w:rsidR="007F54BD">
        <w:t>на строке ниже закрашенной:</w:t>
      </w:r>
    </w:p>
    <w:p w14:paraId="28FB2B0B" w14:textId="74336179" w:rsidR="007F54BD" w:rsidRPr="007F54BD" w:rsidRDefault="007F54BD" w:rsidP="00C87FE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левая граница</m:t>
              </m:r>
            </m:sub>
          </m:sSub>
        </m:oMath>
      </m:oMathPara>
    </w:p>
    <w:p w14:paraId="722F6633" w14:textId="4643E3C4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y+1</m:t>
          </m:r>
        </m:oMath>
      </m:oMathPara>
    </w:p>
    <w:p w14:paraId="3585B237" w14:textId="1D231553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flag= 0</m:t>
          </m:r>
        </m:oMath>
      </m:oMathPara>
    </w:p>
    <w:p w14:paraId="73E29C06" w14:textId="2468B18B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 w:rsidRPr="007F54BD">
        <w:rPr>
          <w:rFonts w:eastAsiaTheme="minorEastAsia"/>
        </w:rPr>
        <w:t xml:space="preserve"> </w:t>
      </w:r>
      <w:r>
        <w:rPr>
          <w:rFonts w:eastAsiaTheme="minorEastAsia"/>
        </w:rPr>
        <w:t>выполнять следующие действия:</w:t>
      </w:r>
    </w:p>
    <w:p w14:paraId="5F6FEEBF" w14:textId="33EEAF0E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ab/>
        <w:t xml:space="preserve">Пока </w:t>
      </w:r>
      <m:oMath>
        <m:r>
          <w:rPr>
            <w:rFonts w:ascii="Cambria Math" w:eastAsiaTheme="minorEastAsia" w:hAnsi="Cambria Math"/>
          </w:rPr>
          <m:t xml:space="preserve">цвет текущего пиксела≠цвету границы </m:t>
        </m:r>
      </m:oMath>
      <w:r>
        <w:rPr>
          <w:rFonts w:eastAsiaTheme="minorEastAsia"/>
        </w:rPr>
        <w:t xml:space="preserve">и </w:t>
      </w:r>
    </w:p>
    <w:p w14:paraId="66BE6A6D" w14:textId="4EBBFEDA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≠цвету закраски, и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текущий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yellow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правая граница</m:t>
            </m:r>
          </m:sub>
        </m:sSub>
        <m:r>
          <w:rPr>
            <w:rFonts w:ascii="Cambria Math" w:eastAsiaTheme="minorEastAsia" w:hAnsi="Cambria Math"/>
            <w:lang w:val="en-US"/>
          </w:rPr>
          <m:t>выполнять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14:paraId="065C8224" w14:textId="1F80249C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flag=1</m:t>
        </m:r>
      </m:oMath>
    </w:p>
    <w:p w14:paraId="12092E38" w14:textId="2B3ACE43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A079BFD" w14:textId="1CD7299C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</w:t>
      </w:r>
      <w:r>
        <w:rPr>
          <w:rFonts w:eastAsiaTheme="minorEastAsia"/>
          <w:lang w:val="en-US"/>
        </w:rPr>
        <w:t>:</w:t>
      </w:r>
    </w:p>
    <w:p w14:paraId="0563FE2C" w14:textId="2AC05DDF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цвет пиксела≠цвет границы</m:t>
        </m:r>
      </m:oMath>
      <w:r>
        <w:rPr>
          <w:rFonts w:eastAsiaTheme="minorEastAsia"/>
        </w:rPr>
        <w:t xml:space="preserve"> </w:t>
      </w:r>
      <w:r w:rsidR="00537B43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</w:p>
    <w:p w14:paraId="41A76CC7" w14:textId="0859A8AA" w:rsidR="00537B43" w:rsidRPr="00537B43" w:rsidRDefault="00537B43" w:rsidP="00537B43">
      <w:pPr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цвет пиксела≠цвет закраски</m:t>
        </m:r>
      </m:oMath>
      <w:r>
        <w:rPr>
          <w:rFonts w:eastAsiaTheme="minorEastAsia"/>
        </w:rPr>
        <w:t xml:space="preserve">, то добавить в стек новый затравочный пиксел с координатами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</m:e>
        </m:d>
      </m:oMath>
    </w:p>
    <w:p w14:paraId="72A8298B" w14:textId="0F377450" w:rsidR="00537B43" w:rsidRDefault="00537B43" w:rsidP="00537B43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иначе добавить в стек новый затравочный пиксел с координатами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5D75D5F6" w14:textId="5E32FCC6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</m:oMath>
    </w:p>
    <w:p w14:paraId="65182732" w14:textId="3DACB701" w:rsidR="0009348F" w:rsidRDefault="0009348F" w:rsidP="0009348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цвет пиксела=цвет границы или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цвет заполнения</m:t>
            </m:r>
          </m:e>
        </m:d>
      </m:oMath>
      <w:r>
        <w:rPr>
          <w:rFonts w:eastAsiaTheme="minorEastAsia"/>
        </w:rPr>
        <w:t xml:space="preserve"> и </w:t>
      </w:r>
    </w:p>
    <w:p w14:paraId="25F58385" w14:textId="43A2DFEE" w:rsidR="0009348F" w:rsidRDefault="0009348F" w:rsidP="000934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выполнять:</w:t>
      </w:r>
    </w:p>
    <w:p w14:paraId="5A758BA5" w14:textId="01323E21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C5892B9" w14:textId="72628A44" w:rsidR="00B751DA" w:rsidRDefault="00B751DA" w:rsidP="000934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495F5561" w14:textId="1C3BB9ED" w:rsidR="00134A41" w:rsidRPr="00134A41" w:rsidRDefault="00134A41" w:rsidP="0009348F">
      <w:pPr>
        <w:rPr>
          <w:rFonts w:eastAsiaTheme="minorEastAsia"/>
        </w:rPr>
      </w:pPr>
      <w:r>
        <w:rPr>
          <w:rFonts w:eastAsiaTheme="minorEastAsia"/>
        </w:rPr>
        <w:t xml:space="preserve">Жёлтым цветом обозначено немаловажное условие, так как во многих книгах используется строгое неравенство в этом месте, что не совсем правильно, так как в </w:t>
      </w:r>
      <w:r w:rsidR="00C97FA8">
        <w:rPr>
          <w:rFonts w:eastAsiaTheme="minorEastAsia"/>
        </w:rPr>
        <w:t>частном случае алгоритм не справится с закраской области шириной в один пиксел</w:t>
      </w:r>
      <w:r>
        <w:rPr>
          <w:rFonts w:eastAsiaTheme="minorEastAsia"/>
        </w:rPr>
        <w:t>.</w:t>
      </w:r>
    </w:p>
    <w:p w14:paraId="5A2F8BC3" w14:textId="27FC7077" w:rsidR="007F54BD" w:rsidRPr="00FF51B7" w:rsidRDefault="00B16D40" w:rsidP="00C87FEF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Алгоритм для анализа строки выше начальной аналогичен и в своей реализации требует только того, чтобы перед циклом мы выполнили операцию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текщий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, если до этого у нас было записано то, что мы имеем выше, и в ином случае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но тогда после выполнения первой части мы должны будем перейти к поиску затравочных пикселей на строке ниже посредством выполнения операции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441F74">
        <w:rPr>
          <w:rFonts w:eastAsiaTheme="minorEastAsia"/>
        </w:rPr>
        <w:t>.</w:t>
      </w:r>
    </w:p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r>
        <w:lastRenderedPageBreak/>
        <w:t>Практическая часть</w:t>
      </w:r>
      <w:bookmarkEnd w:id="4"/>
    </w:p>
    <w:p w14:paraId="061B516B" w14:textId="353F40F6" w:rsidR="0019609A" w:rsidRDefault="0019609A" w:rsidP="002B28E4">
      <w:pPr>
        <w:pStyle w:val="2"/>
        <w:rPr>
          <w:lang w:val="en-US"/>
        </w:rPr>
      </w:pPr>
      <w:bookmarkStart w:id="5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0EE6D55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seedFill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):</w:t>
      </w:r>
    </w:p>
    <w:p w14:paraId="4893D1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stack = </w:t>
      </w:r>
      <w:proofErr w:type="gramStart"/>
      <w:r w:rsidRPr="00597CBA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9C9085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051D92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F04AE6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(stack):</w:t>
      </w:r>
    </w:p>
    <w:p w14:paraId="31A4256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013A99F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30394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</w:t>
      </w:r>
    </w:p>
    <w:p w14:paraId="1512D96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1]</w:t>
      </w:r>
    </w:p>
    <w:p w14:paraId="0F2BEE1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35A74E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043756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6FB755E" w14:textId="226BF00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</w:rPr>
        <w:t>.</w:t>
      </w:r>
      <w:r w:rsidRPr="00597CBA">
        <w:rPr>
          <w:rFonts w:ascii="Consolas" w:hAnsi="Consolas"/>
          <w:sz w:val="20"/>
          <w:szCs w:val="20"/>
          <w:lang w:val="en-US"/>
        </w:rPr>
        <w:t>put</w:t>
      </w:r>
      <w:r w:rsidRPr="00597C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</w:rPr>
        <w:t>))</w:t>
      </w:r>
    </w:p>
    <w:p w14:paraId="47D24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69746E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5ABCF81" w14:textId="21E41423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</w:t>
      </w:r>
    </w:p>
    <w:p w14:paraId="5B448F1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032F9C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 + 1</w:t>
      </w:r>
    </w:p>
    <w:p w14:paraId="6EA4B0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F2008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B01A08A" w14:textId="45E5432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(curX,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))</w:t>
      </w:r>
    </w:p>
    <w:p w14:paraId="1878B13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C2F24EE" w14:textId="074E111A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7A8946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[0],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+ 1))</w:t>
      </w:r>
    </w:p>
    <w:p w14:paraId="29521A5F" w14:textId="77777777" w:rsidR="00597CBA" w:rsidRPr="00547DD4" w:rsidRDefault="00597CBA" w:rsidP="00597CBA">
      <w:pPr>
        <w:spacing w:after="0"/>
        <w:rPr>
          <w:rFonts w:ascii="Consolas" w:hAnsi="Consolas"/>
          <w:sz w:val="20"/>
          <w:szCs w:val="20"/>
        </w:rPr>
      </w:pPr>
    </w:p>
    <w:p w14:paraId="4DCA780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6B6B128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5B3E16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D9E93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22D54F9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C5BB8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15C627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DE8B8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140B080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63EF94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8EE471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2990C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5DA3D2D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70DC9D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A8AB3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162118B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0EBD07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04E42AD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4B52D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24B6D84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594F10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DEF07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2604C23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F9CB00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91A88E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6A042B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F5EB4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414F8EB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2</w:t>
      </w:r>
    </w:p>
    <w:p w14:paraId="24228B0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C3C33C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0C9B47E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3C21AD3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2FE60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3C0936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2DE4C4B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3C5C887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EAFB3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B5491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16C21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F72FEE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9A898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03F4871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6EE9F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1B79E72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EA62C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3808AF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045D3F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51E1212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C1325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B48899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6ABF1F6" w14:textId="6335FBC2" w:rsid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29081A0B" w14:textId="68961D47" w:rsidR="00A730A4" w:rsidRDefault="00A730A4" w:rsidP="00A730A4">
      <w:pPr>
        <w:pStyle w:val="2"/>
      </w:pPr>
      <w:r>
        <w:t>Пользовательский интерфейс</w:t>
      </w:r>
    </w:p>
    <w:p w14:paraId="61EE0CB3" w14:textId="48AFB731" w:rsidR="00A730A4" w:rsidRPr="00A730A4" w:rsidRDefault="00A730A4" w:rsidP="00A730A4">
      <w:r w:rsidRPr="00A730A4">
        <w:drawing>
          <wp:inline distT="0" distB="0" distL="0" distR="0" wp14:anchorId="1813B2F0" wp14:editId="1AA515E9">
            <wp:extent cx="5940425" cy="345313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3542EAC9" w:rsidR="00A730A4" w:rsidRPr="00A730A4" w:rsidRDefault="00C86A87" w:rsidP="00A730A4">
      <w:pPr>
        <w:pStyle w:val="2"/>
      </w:pPr>
      <w:bookmarkStart w:id="6" w:name="_Toc38969439"/>
      <w:r>
        <w:lastRenderedPageBreak/>
        <w:t>Демонстрация работы алгоритма</w:t>
      </w:r>
      <w:bookmarkEnd w:id="6"/>
    </w:p>
    <w:p w14:paraId="421DC7D0" w14:textId="38ACF2B0" w:rsidR="00146FEE" w:rsidRDefault="00146FEE" w:rsidP="00146FEE">
      <w:r w:rsidRPr="00146FEE">
        <w:drawing>
          <wp:inline distT="0" distB="0" distL="0" distR="0" wp14:anchorId="3949AF78" wp14:editId="33116F93">
            <wp:extent cx="2818263" cy="193267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716" cy="19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40CC06AD" wp14:editId="68FC78A3">
            <wp:extent cx="2817091" cy="19305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721" cy="19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0BDF" w14:textId="0655F069" w:rsidR="00146FEE" w:rsidRDefault="00146FEE" w:rsidP="00146FEE">
      <w:r w:rsidRPr="00146FEE">
        <w:drawing>
          <wp:inline distT="0" distB="0" distL="0" distR="0" wp14:anchorId="7A80209C" wp14:editId="43D5B42A">
            <wp:extent cx="2856780" cy="234741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509" cy="23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29F4A23F" wp14:editId="0DA02D26">
            <wp:extent cx="2797791" cy="234739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157" cy="23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08C5" w14:textId="3492509E" w:rsidR="00146FEE" w:rsidRDefault="00146FEE" w:rsidP="00146FEE"/>
    <w:p w14:paraId="6C2B7FDC" w14:textId="7F79D844" w:rsidR="009E6AC4" w:rsidRDefault="009E6AC4" w:rsidP="00146FEE"/>
    <w:p w14:paraId="006AAB28" w14:textId="1734DA27" w:rsidR="009E6AC4" w:rsidRDefault="009E6AC4" w:rsidP="00146FEE"/>
    <w:p w14:paraId="61A1BB9F" w14:textId="14A7A39C" w:rsidR="009E6AC4" w:rsidRDefault="009E6AC4" w:rsidP="00146FEE"/>
    <w:p w14:paraId="7E3C558F" w14:textId="587F72A2" w:rsidR="009E6AC4" w:rsidRDefault="009E6AC4" w:rsidP="00146FEE">
      <w:r>
        <w:t>Работа с горизонтальными и вертикальными границами:</w:t>
      </w:r>
    </w:p>
    <w:p w14:paraId="3B4A54BA" w14:textId="1D4DD72D" w:rsidR="00C12B62" w:rsidRDefault="00C12B62" w:rsidP="00146FEE">
      <w:pPr>
        <w:rPr>
          <w:noProof/>
        </w:rPr>
      </w:pPr>
      <w:r w:rsidRPr="00C12B62">
        <w:rPr>
          <w:lang w:val="en-US"/>
        </w:rPr>
        <w:drawing>
          <wp:inline distT="0" distB="0" distL="0" distR="0" wp14:anchorId="0E2CC8BC" wp14:editId="291D2CF9">
            <wp:extent cx="2818263" cy="2596601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211" cy="26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rPr>
          <w:lang w:val="en-US"/>
        </w:rPr>
        <w:drawing>
          <wp:inline distT="0" distB="0" distL="0" distR="0" wp14:anchorId="3EB4A873" wp14:editId="42C57E8F">
            <wp:extent cx="2142698" cy="25809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500" cy="26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A7F2" w14:textId="37C57851" w:rsidR="008172F3" w:rsidRPr="009E6AC4" w:rsidRDefault="008172F3" w:rsidP="00146FEE">
      <w:r>
        <w:rPr>
          <w:noProof/>
        </w:rPr>
        <w:lastRenderedPageBreak/>
        <w:t>Работа с кривыми:</w:t>
      </w:r>
    </w:p>
    <w:p w14:paraId="01A4DEF8" w14:textId="47CDBFF7" w:rsidR="00146FEE" w:rsidRDefault="00C12B62" w:rsidP="00146FEE">
      <w:r w:rsidRPr="00C12B62">
        <w:drawing>
          <wp:inline distT="0" distB="0" distL="0" distR="0" wp14:anchorId="10A6E0F9" wp14:editId="69539D7D">
            <wp:extent cx="5829935" cy="2384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860"/>
                    <a:stretch/>
                  </pic:blipFill>
                  <pic:spPr bwMode="auto">
                    <a:xfrm>
                      <a:off x="0" y="0"/>
                      <a:ext cx="5829935" cy="238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7ABC3" w14:textId="2671C0B9" w:rsidR="00C12B62" w:rsidRDefault="00C12B62" w:rsidP="00146FEE">
      <w:r w:rsidRPr="00C12B62">
        <w:drawing>
          <wp:inline distT="0" distB="0" distL="0" distR="0" wp14:anchorId="51BA075D" wp14:editId="68B95718">
            <wp:extent cx="5830114" cy="185763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EDF9" w14:textId="30511883" w:rsidR="00074075" w:rsidRPr="00BC7A64" w:rsidRDefault="00074075" w:rsidP="00146FEE">
      <w:pPr>
        <w:rPr>
          <w:lang w:val="en-US"/>
        </w:rPr>
      </w:pPr>
    </w:p>
    <w:p w14:paraId="32263621" w14:textId="7E8C1C18" w:rsidR="00074075" w:rsidRDefault="00641D0B" w:rsidP="00146FEE">
      <w:r>
        <w:t>Область</w:t>
      </w:r>
      <w:r w:rsidR="00074075">
        <w:t xml:space="preserve"> в один пиксел</w:t>
      </w:r>
      <w:r w:rsidR="00E13B61">
        <w:t>:</w:t>
      </w:r>
    </w:p>
    <w:p w14:paraId="0898D500" w14:textId="376ABBF9" w:rsidR="00C12B62" w:rsidRDefault="00C12B62" w:rsidP="00146FEE">
      <w:r w:rsidRPr="00C12B62">
        <w:drawing>
          <wp:inline distT="0" distB="0" distL="0" distR="0" wp14:anchorId="7FA5F3F5" wp14:editId="77AF7CBE">
            <wp:extent cx="640829" cy="225139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767" r="26777"/>
                    <a:stretch/>
                  </pic:blipFill>
                  <pic:spPr bwMode="auto">
                    <a:xfrm>
                      <a:off x="0" y="0"/>
                      <a:ext cx="641476" cy="225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drawing>
          <wp:inline distT="0" distB="0" distL="0" distR="0" wp14:anchorId="27046050" wp14:editId="3DCEFD9B">
            <wp:extent cx="4808513" cy="17361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837" cy="17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rPr>
          <w:noProof/>
        </w:rPr>
        <w:drawing>
          <wp:inline distT="0" distB="0" distL="0" distR="0" wp14:anchorId="26806122" wp14:editId="2BE969F3">
            <wp:extent cx="395593" cy="1345013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258" cy="13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</w:p>
    <w:p w14:paraId="2C08085E" w14:textId="6230201D" w:rsidR="00146FEE" w:rsidRDefault="00E637F9" w:rsidP="00146FEE">
      <w:r>
        <w:t>Если специально задать на одном из направлений обработки (в моём случае, в направлении вниз) нестрогое неравенство:</w:t>
      </w:r>
    </w:p>
    <w:p w14:paraId="6B4CE2DB" w14:textId="7FC0AA14" w:rsidR="00E637F9" w:rsidRDefault="00E637F9" w:rsidP="00146FEE">
      <w:r w:rsidRPr="00E637F9">
        <w:drawing>
          <wp:inline distT="0" distB="0" distL="0" distR="0" wp14:anchorId="2CA1518A" wp14:editId="43C1E024">
            <wp:extent cx="5591955" cy="78115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BBC7" w14:textId="723B8E99" w:rsidR="00E637F9" w:rsidRDefault="00E637F9" w:rsidP="00146FEE">
      <w:r>
        <w:lastRenderedPageBreak/>
        <w:t>То получим:</w:t>
      </w:r>
    </w:p>
    <w:p w14:paraId="71DA78B1" w14:textId="64253078" w:rsidR="00E637F9" w:rsidRDefault="00E637F9" w:rsidP="00146FEE">
      <w:r w:rsidRPr="00E637F9">
        <w:drawing>
          <wp:inline distT="0" distB="0" distL="0" distR="0" wp14:anchorId="6DCD622E" wp14:editId="1180D062">
            <wp:extent cx="4954137" cy="292473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7491" cy="29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8B7B" w14:textId="267E64DA" w:rsidR="00FA7A5E" w:rsidRDefault="0040562E" w:rsidP="00146FEE">
      <w:r>
        <w:t xml:space="preserve">Что говорит нам о том, что нестрогое неравенство здесь действительно нужно, как и утверждалось на лекции. </w:t>
      </w:r>
      <w:proofErr w:type="spellStart"/>
      <w:r>
        <w:t>Придти</w:t>
      </w:r>
      <w:proofErr w:type="spellEnd"/>
      <w:r>
        <w:t xml:space="preserve"> к этому выводу можно и аналитически, но я бы хотел показать это и практически, что, собственно, и сделал.</w:t>
      </w:r>
    </w:p>
    <w:p w14:paraId="59EFC819" w14:textId="71FB4059" w:rsidR="00280D23" w:rsidRDefault="00280D23" w:rsidP="00146FEE">
      <w:r w:rsidRPr="00280D23">
        <w:drawing>
          <wp:inline distT="0" distB="0" distL="0" distR="0" wp14:anchorId="743122B3" wp14:editId="402BE7A4">
            <wp:extent cx="2654490" cy="2665095"/>
            <wp:effectExtent l="0" t="0" r="0" b="190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2932" cy="26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D23">
        <w:drawing>
          <wp:inline distT="0" distB="0" distL="0" distR="0" wp14:anchorId="3D8764A1" wp14:editId="611B8B7D">
            <wp:extent cx="2619546" cy="2664460"/>
            <wp:effectExtent l="0" t="0" r="9525" b="254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87" cy="26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6129" w14:textId="6911F631" w:rsidR="00FA7A5E" w:rsidRDefault="00FA7A5E" w:rsidP="00146FEE">
      <w:r>
        <w:t>Выполнение с задержкой:</w:t>
      </w:r>
    </w:p>
    <w:p w14:paraId="184884B3" w14:textId="77777777" w:rsidR="00BC7A64" w:rsidRDefault="00BC7A64" w:rsidP="00146FEE">
      <w:pPr>
        <w:rPr>
          <w:noProof/>
        </w:rPr>
      </w:pPr>
      <w:r w:rsidRPr="00BC7A64">
        <w:lastRenderedPageBreak/>
        <w:drawing>
          <wp:inline distT="0" distB="0" distL="0" distR="0" wp14:anchorId="5B46330B" wp14:editId="72DED887">
            <wp:extent cx="2900149" cy="168415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0237" cy="17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A64">
        <w:drawing>
          <wp:inline distT="0" distB="0" distL="0" distR="0" wp14:anchorId="7716527F" wp14:editId="6754743D">
            <wp:extent cx="2685093" cy="1684977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321" cy="1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  <w:r w:rsidRPr="00BC7A64">
        <w:rPr>
          <w:noProof/>
        </w:rPr>
        <w:drawing>
          <wp:inline distT="0" distB="0" distL="0" distR="0" wp14:anchorId="3530BACB" wp14:editId="3C338CBF">
            <wp:extent cx="2790967" cy="1689433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1901" cy="1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A64">
        <w:rPr>
          <w:noProof/>
        </w:rPr>
        <w:drawing>
          <wp:inline distT="0" distB="0" distL="0" distR="0" wp14:anchorId="17E86A12" wp14:editId="6019614B">
            <wp:extent cx="2652507" cy="1692607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6926" cy="173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</w:p>
    <w:p w14:paraId="3B2AF942" w14:textId="6B252854" w:rsidR="00FA7A5E" w:rsidRDefault="00BC7A64" w:rsidP="00146FEE">
      <w:pPr>
        <w:rPr>
          <w:noProof/>
        </w:rPr>
      </w:pPr>
      <w:r w:rsidRPr="00BC7A64">
        <w:rPr>
          <w:noProof/>
        </w:rPr>
        <w:drawing>
          <wp:inline distT="0" distB="0" distL="0" distR="0" wp14:anchorId="1C3671D3" wp14:editId="3AA6E954">
            <wp:extent cx="3036627" cy="1784473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5195" cy="18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A64">
        <w:rPr>
          <w:noProof/>
        </w:rPr>
        <w:drawing>
          <wp:inline distT="0" distB="0" distL="0" distR="0" wp14:anchorId="0B89179A" wp14:editId="53AF3238">
            <wp:extent cx="2702257" cy="1792841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8896" cy="18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</w:p>
    <w:p w14:paraId="41C0C2DA" w14:textId="07B69BA6" w:rsidR="00BC7A64" w:rsidRDefault="00BC7A64" w:rsidP="00146FEE">
      <w:r w:rsidRPr="00BC7A64">
        <w:drawing>
          <wp:inline distT="0" distB="0" distL="0" distR="0" wp14:anchorId="135F1288" wp14:editId="2E986FF5">
            <wp:extent cx="2941093" cy="170122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8218" cy="172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A64">
        <w:drawing>
          <wp:inline distT="0" distB="0" distL="0" distR="0" wp14:anchorId="037DE688" wp14:editId="67403A36">
            <wp:extent cx="2952618" cy="1700708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4957" cy="17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AE7C" w14:textId="56F65216" w:rsidR="00BC7A64" w:rsidRDefault="00BC7A64" w:rsidP="00146FEE"/>
    <w:p w14:paraId="6FDE1AC6" w14:textId="77777777" w:rsidR="00BC7A64" w:rsidRDefault="00BC7A64" w:rsidP="00146FEE"/>
    <w:p w14:paraId="4F2AF8AF" w14:textId="25BAFB7E" w:rsidR="00A730A4" w:rsidRDefault="00BC7A64" w:rsidP="00AF62DF">
      <w:pPr>
        <w:jc w:val="center"/>
      </w:pPr>
      <w:r w:rsidRPr="00BC7A64">
        <w:lastRenderedPageBreak/>
        <w:drawing>
          <wp:inline distT="0" distB="0" distL="0" distR="0" wp14:anchorId="3D4062D9" wp14:editId="7B09B4C4">
            <wp:extent cx="2179698" cy="2306472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3478" cy="23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drawing>
          <wp:inline distT="0" distB="0" distL="0" distR="0" wp14:anchorId="19D0E1BF" wp14:editId="626BA234">
            <wp:extent cx="2156346" cy="2283431"/>
            <wp:effectExtent l="0" t="0" r="0" b="317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6346" cy="22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47B6719B" wp14:editId="346ECA96">
            <wp:extent cx="2176818" cy="2429086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6818" cy="24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11C314EB" wp14:editId="4DF73BFD">
            <wp:extent cx="2540635" cy="244039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3839" cy="24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54045BC" wp14:editId="2A45E730">
            <wp:extent cx="2456597" cy="2516979"/>
            <wp:effectExtent l="0" t="0" r="127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3005" cy="25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61B059F8" wp14:editId="21FA7FC0">
            <wp:extent cx="2470245" cy="2535480"/>
            <wp:effectExtent l="0" t="0" r="635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3634" cy="25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lastRenderedPageBreak/>
        <w:drawing>
          <wp:inline distT="0" distB="0" distL="0" distR="0" wp14:anchorId="68B56519" wp14:editId="7016C31B">
            <wp:extent cx="2198514" cy="2532608"/>
            <wp:effectExtent l="0" t="0" r="0" b="127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4036" cy="256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729BFF81" wp14:editId="2E1AE82C">
            <wp:extent cx="2575199" cy="2531660"/>
            <wp:effectExtent l="0" t="0" r="0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5199" cy="25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299E3062" wp14:editId="1FAD2F42">
            <wp:extent cx="2579427" cy="2734580"/>
            <wp:effectExtent l="0" t="0" r="0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89255" cy="27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84F7B2C" wp14:editId="1ED61967">
            <wp:extent cx="2585771" cy="2742783"/>
            <wp:effectExtent l="0" t="0" r="5080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6471" cy="27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200D7F6B" wp14:editId="3E5BF561">
            <wp:extent cx="2155825" cy="2272353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1337" cy="23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00939871" wp14:editId="4695005F">
            <wp:extent cx="2103120" cy="2265224"/>
            <wp:effectExtent l="0" t="0" r="0" b="190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09569" cy="22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lastRenderedPageBreak/>
        <w:drawing>
          <wp:inline distT="0" distB="0" distL="0" distR="0" wp14:anchorId="3EDDD2AA" wp14:editId="5F95E3EF">
            <wp:extent cx="2121172" cy="2355973"/>
            <wp:effectExtent l="0" t="0" r="0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34040" cy="23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AB1CE12" wp14:editId="5B72F2F3">
            <wp:extent cx="2094299" cy="2361063"/>
            <wp:effectExtent l="0" t="0" r="1270" b="127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97817" cy="23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134FE2DF" wp14:editId="01574726">
            <wp:extent cx="3125337" cy="3101975"/>
            <wp:effectExtent l="0" t="0" r="0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69971" cy="314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60FD3AA3" wp14:editId="1DF06616">
            <wp:extent cx="2683500" cy="3111885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4537" cy="31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lastRenderedPageBreak/>
        <w:drawing>
          <wp:inline distT="0" distB="0" distL="0" distR="0" wp14:anchorId="2AD73F99" wp14:editId="6E405771">
            <wp:extent cx="3992524" cy="4476465"/>
            <wp:effectExtent l="0" t="0" r="8255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41386" cy="453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106B" w14:textId="77777777" w:rsidR="00E537B3" w:rsidRDefault="00E537B3" w:rsidP="00146FEE"/>
    <w:p w14:paraId="55633C52" w14:textId="69BD58AA" w:rsidR="004D3B79" w:rsidRDefault="004D3B79" w:rsidP="00146FEE"/>
    <w:p w14:paraId="01E3BECC" w14:textId="28C6B292" w:rsidR="004D3B79" w:rsidRDefault="004D3B79" w:rsidP="00146FEE"/>
    <w:p w14:paraId="5E39860A" w14:textId="7DFB62C9" w:rsidR="004D3B79" w:rsidRPr="00BC7A64" w:rsidRDefault="004D3B79" w:rsidP="00146FEE"/>
    <w:p w14:paraId="3FED7406" w14:textId="1B899D10" w:rsidR="0040562E" w:rsidRDefault="0040562E" w:rsidP="00146FEE"/>
    <w:p w14:paraId="40D6B339" w14:textId="33E60CE6" w:rsidR="0040562E" w:rsidRDefault="0040562E" w:rsidP="00146FEE"/>
    <w:p w14:paraId="4D40B953" w14:textId="77777777" w:rsidR="00FA7A5E" w:rsidRDefault="00FA7A5E" w:rsidP="00146FEE"/>
    <w:p w14:paraId="1E311044" w14:textId="0BD756DA" w:rsidR="00F7155A" w:rsidRDefault="00F7155A" w:rsidP="00F7155A">
      <w:pPr>
        <w:pStyle w:val="1"/>
      </w:pPr>
      <w:bookmarkStart w:id="7" w:name="_Toc38969440"/>
      <w:r>
        <w:t>Исследование временных характеристик</w:t>
      </w:r>
      <w:bookmarkEnd w:id="7"/>
    </w:p>
    <w:p w14:paraId="591745DA" w14:textId="066736CE" w:rsidR="002B28E4" w:rsidRPr="00B914CC" w:rsidRDefault="002B28E4" w:rsidP="006A0640"/>
    <w:sectPr w:rsidR="002B28E4" w:rsidRPr="00B914CC" w:rsidSect="00A87492">
      <w:footerReference w:type="default" r:id="rId5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E16EA" w14:textId="77777777" w:rsidR="00BC3058" w:rsidRDefault="00BC3058" w:rsidP="00A87492">
      <w:pPr>
        <w:spacing w:after="0"/>
      </w:pPr>
      <w:r>
        <w:separator/>
      </w:r>
    </w:p>
  </w:endnote>
  <w:endnote w:type="continuationSeparator" w:id="0">
    <w:p w14:paraId="6B8FE821" w14:textId="77777777" w:rsidR="00BC3058" w:rsidRDefault="00BC3058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30B4C" w14:textId="77777777" w:rsidR="00BC3058" w:rsidRDefault="00BC3058" w:rsidP="00A87492">
      <w:pPr>
        <w:spacing w:after="0"/>
      </w:pPr>
      <w:r>
        <w:separator/>
      </w:r>
    </w:p>
  </w:footnote>
  <w:footnote w:type="continuationSeparator" w:id="0">
    <w:p w14:paraId="2104B638" w14:textId="77777777" w:rsidR="00BC3058" w:rsidRDefault="00BC3058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34A41"/>
    <w:rsid w:val="00143E77"/>
    <w:rsid w:val="00146FEE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7C72"/>
    <w:rsid w:val="003821C7"/>
    <w:rsid w:val="00391F61"/>
    <w:rsid w:val="00393862"/>
    <w:rsid w:val="003B0DA0"/>
    <w:rsid w:val="003C37DB"/>
    <w:rsid w:val="003C653A"/>
    <w:rsid w:val="003D4608"/>
    <w:rsid w:val="003E3AF8"/>
    <w:rsid w:val="003F0237"/>
    <w:rsid w:val="0040562E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D3B79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2594"/>
    <w:rsid w:val="005871F9"/>
    <w:rsid w:val="005945EC"/>
    <w:rsid w:val="00597CBA"/>
    <w:rsid w:val="005A0269"/>
    <w:rsid w:val="005C23FB"/>
    <w:rsid w:val="005D6568"/>
    <w:rsid w:val="005F2423"/>
    <w:rsid w:val="00620E34"/>
    <w:rsid w:val="00624271"/>
    <w:rsid w:val="0062576B"/>
    <w:rsid w:val="00641D0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F204E"/>
    <w:rsid w:val="007F5188"/>
    <w:rsid w:val="007F54BD"/>
    <w:rsid w:val="0081477F"/>
    <w:rsid w:val="008172F3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E6AC4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B3239"/>
    <w:rsid w:val="00BC3058"/>
    <w:rsid w:val="00BC3B4D"/>
    <w:rsid w:val="00BC7A64"/>
    <w:rsid w:val="00BE2C50"/>
    <w:rsid w:val="00BE3DE6"/>
    <w:rsid w:val="00BF2AAD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76A0"/>
    <w:rsid w:val="00E44373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37CFA-6133-481B-99A0-741A45DF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15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268</cp:revision>
  <dcterms:created xsi:type="dcterms:W3CDTF">2020-03-24T15:59:00Z</dcterms:created>
  <dcterms:modified xsi:type="dcterms:W3CDTF">2020-05-02T12:39:00Z</dcterms:modified>
</cp:coreProperties>
</file>