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40ADADE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0056D7">
        <w:rPr>
          <w:rFonts w:eastAsia="Calibri" w:cs="Times New Roman"/>
          <w:b/>
          <w:szCs w:val="28"/>
          <w:u w:val="single"/>
          <w:lang w:val="en-US"/>
        </w:rPr>
        <w:t>7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64D00DF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>Изучение и программная реализация простого алгоритма отсечения отрезка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6706D3D" w14:textId="7FC1052A" w:rsidR="00953C10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9092" w:history="1">
            <w:r w:rsidR="00953C10" w:rsidRPr="00325619">
              <w:rPr>
                <w:rStyle w:val="a5"/>
                <w:noProof/>
              </w:rPr>
              <w:t>Цель работы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_Toc40529092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21B8F6F" w14:textId="1F7CDC16" w:rsidR="00953C10" w:rsidRDefault="007B65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3" w:history="1">
            <w:r w:rsidR="00953C10" w:rsidRPr="00325619">
              <w:rPr>
                <w:rStyle w:val="a5"/>
                <w:noProof/>
              </w:rPr>
              <w:t>Техническое задание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_Toc40529093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65A59BC" w14:textId="0B0A8B60" w:rsidR="00953C10" w:rsidRDefault="007B65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4" w:history="1">
            <w:r w:rsidR="00953C10" w:rsidRPr="00325619">
              <w:rPr>
                <w:rStyle w:val="a5"/>
                <w:noProof/>
              </w:rPr>
              <w:t>Теоретическая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_Toc40529094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133154EB" w14:textId="0144150A" w:rsidR="00953C10" w:rsidRDefault="007B65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5" w:history="1">
            <w:r w:rsidR="00953C10" w:rsidRPr="00325619">
              <w:rPr>
                <w:rStyle w:val="a5"/>
                <w:noProof/>
              </w:rPr>
              <w:t>Алгоритм построчного затравочного заполнения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_Toc40529095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66938A1E" w14:textId="332ABAED" w:rsidR="00953C10" w:rsidRDefault="007B65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6" w:history="1">
            <w:r w:rsidR="00953C10" w:rsidRPr="00325619">
              <w:rPr>
                <w:rStyle w:val="a5"/>
                <w:noProof/>
              </w:rPr>
              <w:t>Практическая часть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_Toc40529096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45269D6E" w14:textId="135F6C24" w:rsidR="00953C10" w:rsidRDefault="007B65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7" w:history="1">
            <w:r w:rsidR="00953C10" w:rsidRPr="00325619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953C10" w:rsidRPr="00325619">
              <w:rPr>
                <w:rStyle w:val="a5"/>
                <w:noProof/>
                <w:lang w:val="en-US"/>
              </w:rPr>
              <w:t>Python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_Toc40529097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75725A74" w14:textId="243CBD0B" w:rsidR="00953C10" w:rsidRDefault="007B65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8" w:history="1">
            <w:r w:rsidR="00953C10" w:rsidRPr="00325619">
              <w:rPr>
                <w:rStyle w:val="a5"/>
                <w:noProof/>
              </w:rPr>
              <w:t>Пользовательский интерфейс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_Toc40529098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F04F7A5" w14:textId="50237D70" w:rsidR="00953C10" w:rsidRDefault="007B656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099" w:history="1">
            <w:r w:rsidR="00953C10" w:rsidRPr="00325619">
              <w:rPr>
                <w:rStyle w:val="a5"/>
                <w:noProof/>
              </w:rPr>
              <w:t>Демонстрация работы алгоритма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_Toc40529099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3C9D572C" w14:textId="20F9F0EF" w:rsidR="00953C10" w:rsidRDefault="007B65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529100" w:history="1">
            <w:r w:rsidR="00953C10" w:rsidRPr="00325619">
              <w:rPr>
                <w:rStyle w:val="a5"/>
                <w:noProof/>
              </w:rPr>
              <w:t>Исследование временных характеристик</w:t>
            </w:r>
            <w:r w:rsidR="00953C10">
              <w:rPr>
                <w:noProof/>
                <w:webHidden/>
              </w:rPr>
              <w:tab/>
            </w:r>
            <w:r w:rsidR="00953C10">
              <w:rPr>
                <w:noProof/>
                <w:webHidden/>
              </w:rPr>
              <w:fldChar w:fldCharType="begin"/>
            </w:r>
            <w:r w:rsidR="00953C10">
              <w:rPr>
                <w:noProof/>
                <w:webHidden/>
              </w:rPr>
              <w:instrText xml:space="preserve"> PAGEREF _Toc40529100 \h </w:instrText>
            </w:r>
            <w:r w:rsidR="00953C10">
              <w:rPr>
                <w:noProof/>
                <w:webHidden/>
              </w:rPr>
            </w:r>
            <w:r w:rsidR="00953C10">
              <w:rPr>
                <w:noProof/>
                <w:webHidden/>
              </w:rPr>
              <w:fldChar w:fldCharType="separate"/>
            </w:r>
            <w:r w:rsidR="00953C10">
              <w:rPr>
                <w:noProof/>
                <w:webHidden/>
              </w:rPr>
              <w:t>3</w:t>
            </w:r>
            <w:r w:rsidR="00953C10">
              <w:rPr>
                <w:noProof/>
                <w:webHidden/>
              </w:rPr>
              <w:fldChar w:fldCharType="end"/>
            </w:r>
          </w:hyperlink>
        </w:p>
        <w:p w14:paraId="5C8B2E3B" w14:textId="7B2611D7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6D9CFCCF" w14:textId="57340184" w:rsidR="00681E7A" w:rsidRDefault="0025013D" w:rsidP="00681E7A">
      <w:pPr>
        <w:pStyle w:val="1"/>
      </w:pPr>
      <w:bookmarkStart w:id="1" w:name="_Toc40529092"/>
      <w:r w:rsidRPr="0025013D">
        <w:lastRenderedPageBreak/>
        <w:t>Цель работы</w:t>
      </w:r>
      <w:bookmarkEnd w:id="1"/>
    </w:p>
    <w:p w14:paraId="012B0038" w14:textId="15CDA667" w:rsidR="00681E7A" w:rsidRPr="00681E7A" w:rsidRDefault="00681E7A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0529093"/>
      <w:r w:rsidRPr="00D42895">
        <w:t>Техническое задание</w:t>
      </w:r>
      <w:bookmarkEnd w:id="2"/>
    </w:p>
    <w:p w14:paraId="6F2DBF34" w14:textId="302DA590" w:rsidR="00681E7A" w:rsidRDefault="00681E7A" w:rsidP="00681E7A">
      <w:r>
        <w:t>Алгоритм отсечения отрезка, согласно варианту 28 – Простой алгоритм</w:t>
      </w:r>
      <w:r w:rsidR="00837956">
        <w:t xml:space="preserve"> отсечения</w:t>
      </w:r>
      <w:r>
        <w:t>.</w:t>
      </w:r>
    </w:p>
    <w:p w14:paraId="7D94A6BB" w14:textId="60911D7C" w:rsidR="00681E7A" w:rsidRDefault="00681E7A" w:rsidP="00681E7A">
      <w:r>
        <w:t>Необходимо обеспечить ввод регулярного отсекателя – прямоугольника. Высветить его первым цветом. Также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 w14:paraId="3A2515B5" w14:textId="72B5E543" w:rsidR="00681E7A" w:rsidRDefault="00681E7A" w:rsidP="00681E7A">
      <w:r>
        <w:t>Ввод осуществляется с помощью мыши и нажатия других клавиш.</w:t>
      </w:r>
    </w:p>
    <w:p w14:paraId="47293121" w14:textId="6319FC77" w:rsidR="00681E7A" w:rsidRPr="00A744C9" w:rsidRDefault="00681E7A" w:rsidP="00681E7A">
      <w:r>
        <w:t xml:space="preserve">Выполнить отсечение отрезков, показав результат </w:t>
      </w:r>
      <w:r w:rsidR="009809CC">
        <w:t>третьим</w:t>
      </w:r>
      <w:r>
        <w:t xml:space="preserve"> цветом. Исходные отрезки не удалять.</w:t>
      </w:r>
    </w:p>
    <w:p w14:paraId="7B7FDA8D" w14:textId="0095913C" w:rsidR="00D42895" w:rsidRDefault="00D42895" w:rsidP="00CD5E94">
      <w:pPr>
        <w:pStyle w:val="1"/>
      </w:pPr>
      <w:bookmarkStart w:id="3" w:name="_Toc40529094"/>
      <w:r w:rsidRPr="00D42895">
        <w:t>Теоретическая часть</w:t>
      </w:r>
      <w:bookmarkEnd w:id="3"/>
    </w:p>
    <w:p w14:paraId="04F14D1E" w14:textId="2F1FAAC2" w:rsidR="00505163" w:rsidRPr="00505163" w:rsidRDefault="00505163" w:rsidP="00505163">
      <w:pPr>
        <w:pStyle w:val="2"/>
      </w:pPr>
      <w:r>
        <w:t>Отсечение</w:t>
      </w:r>
    </w:p>
    <w:p w14:paraId="2F63F08F" w14:textId="5D800C79" w:rsidR="006B6A65" w:rsidRDefault="006B6A65" w:rsidP="006B6A65">
      <w:r>
        <w:t>Отсечение – операция удаления части изображения, находящейся за пределами выделенной области, называемой отсекателем.</w:t>
      </w:r>
    </w:p>
    <w:p w14:paraId="146B76AB" w14:textId="71F9A804" w:rsidR="006B6A65" w:rsidRDefault="00140666" w:rsidP="006B6A65">
      <w:r>
        <w:t xml:space="preserve">Отсечение используется в алгоритмах удаления невидимых линий поверхностей и в некоторых алгоритмах </w:t>
      </w:r>
      <w:r w:rsidR="00D9708C">
        <w:t>учёта</w:t>
      </w:r>
      <w:r>
        <w:t xml:space="preserve"> теней, поэтому от нас не только требуется скопировать и</w:t>
      </w:r>
      <w:r w:rsidR="00ED7FEE">
        <w:t>ли</w:t>
      </w:r>
      <w:r>
        <w:t xml:space="preserve"> сохранить изображение, расположенное в пределах отсекателя, но и</w:t>
      </w:r>
      <w:r w:rsidR="00EB019A">
        <w:t xml:space="preserve"> решить геометрическую задачу</w:t>
      </w:r>
      <w:r>
        <w:t xml:space="preserve"> </w:t>
      </w:r>
      <w:r w:rsidR="00EB019A">
        <w:t xml:space="preserve">нахождения </w:t>
      </w:r>
      <w:r>
        <w:t>геометрически</w:t>
      </w:r>
      <w:r w:rsidR="00580F19">
        <w:t>х</w:t>
      </w:r>
      <w:r>
        <w:t xml:space="preserve"> характеристик изображения, чтобы использовать их при решении других задач.</w:t>
      </w:r>
    </w:p>
    <w:p w14:paraId="11AF88EF" w14:textId="3D260577" w:rsidR="004363D7" w:rsidRDefault="004363D7" w:rsidP="006B6A65">
      <w:r>
        <w:t xml:space="preserve">Также существует понятие стирания </w:t>
      </w:r>
      <w:r w:rsidR="00A744C9">
        <w:t>изображения</w:t>
      </w:r>
      <w:r>
        <w:t xml:space="preserve"> – это операция удаления части изображения, находящейся в пределах заданной области (то есть отсекателя).</w:t>
      </w:r>
    </w:p>
    <w:p w14:paraId="525606B5" w14:textId="0F95CB3B" w:rsidR="00064FF8" w:rsidRDefault="00064FF8" w:rsidP="006B6A65">
      <w:r>
        <w:t>Само по себе отсечение может проводиться в двумерном или трёхмерном пространствах. При этом, трёхмерный случай является</w:t>
      </w:r>
      <w:r w:rsidR="00181BD7">
        <w:t xml:space="preserve"> обобщением двумерного случая.</w:t>
      </w:r>
      <w:r w:rsidR="00A85E2F">
        <w:t xml:space="preserve"> Т</w:t>
      </w:r>
      <w:r w:rsidR="007D4FD9">
        <w:t>о</w:t>
      </w:r>
      <w:r w:rsidR="00A85E2F">
        <w:t xml:space="preserve"> есть, умея решать задачу в двумерном пространстве, не составит труда реализовать и трёхмерный случай.</w:t>
      </w:r>
    </w:p>
    <w:p w14:paraId="00A25D9F" w14:textId="599B2CD7" w:rsidR="00571966" w:rsidRPr="006B6A65" w:rsidRDefault="00571966" w:rsidP="006B6A65">
      <w:r>
        <w:t>Существует следующая классификация двумерных отсекателей:</w:t>
      </w:r>
    </w:p>
    <w:p w14:paraId="00893A8B" w14:textId="6175DAB9" w:rsidR="00681E7A" w:rsidRDefault="00681E7A" w:rsidP="00681E7A">
      <w:r>
        <w:t>Регулярный</w:t>
      </w:r>
      <w:r w:rsidR="00EE0816">
        <w:t xml:space="preserve"> (стандартный)</w:t>
      </w:r>
      <w:r>
        <w:t xml:space="preserve"> отсекатель </w:t>
      </w:r>
      <w:r w:rsidR="006B6A65">
        <w:t>–</w:t>
      </w:r>
      <w:r>
        <w:t xml:space="preserve"> </w:t>
      </w:r>
      <w:r w:rsidR="006B6A65">
        <w:t>это отсекатель прямоугольной формы со сторонами, параллельными координатным осям.</w:t>
      </w:r>
    </w:p>
    <w:p w14:paraId="77737996" w14:textId="6368790D" w:rsidR="00571966" w:rsidRDefault="00571966" w:rsidP="00681E7A">
      <w:r>
        <w:t>Нерегулярный отсек</w:t>
      </w:r>
      <w:r w:rsidR="00EE0816">
        <w:t>а</w:t>
      </w:r>
      <w:r>
        <w:t>тель – отсекатель формы произвольного выпуклого многоугольника</w:t>
      </w:r>
      <w:r w:rsidR="00E45226">
        <w:t>.</w:t>
      </w:r>
    </w:p>
    <w:p w14:paraId="39F8C3A9" w14:textId="3097E52B" w:rsidR="005F1A08" w:rsidRDefault="0049377D" w:rsidP="00681E7A">
      <w:r>
        <w:lastRenderedPageBreak/>
        <w:t>Более сложные отсекатели</w:t>
      </w:r>
      <w:r w:rsidR="005F1A08">
        <w:t xml:space="preserve"> – отсекател</w:t>
      </w:r>
      <w:r>
        <w:t>и</w:t>
      </w:r>
      <w:r w:rsidR="005F1A08">
        <w:t xml:space="preserve"> формы произвольного невыпуклого многоугольника.</w:t>
      </w:r>
    </w:p>
    <w:p w14:paraId="4E3F68AE" w14:textId="6A990FA7" w:rsidR="0049377D" w:rsidRDefault="0049377D" w:rsidP="00681E7A">
      <w:r>
        <w:t>Также следует определить классификацию трёхмерных отсекателей:</w:t>
      </w:r>
    </w:p>
    <w:p w14:paraId="0CFA5B9A" w14:textId="255BC69C" w:rsidR="0049377D" w:rsidRDefault="0049377D" w:rsidP="00681E7A">
      <w:r>
        <w:t>Отсекатели формы прямоугольного параллелепипеда</w:t>
      </w:r>
    </w:p>
    <w:p w14:paraId="0EAC75CF" w14:textId="6A5BA7BD" w:rsidR="00837956" w:rsidRDefault="009809CC" w:rsidP="00681E7A">
      <w:r>
        <w:t>О</w:t>
      </w:r>
      <w:r w:rsidR="00A744C9">
        <w:t>тс</w:t>
      </w:r>
      <w:r>
        <w:t>екатели</w:t>
      </w:r>
      <w:r w:rsidR="0049377D">
        <w:t xml:space="preserve"> формы </w:t>
      </w:r>
      <w:r>
        <w:t>четырёхгранной</w:t>
      </w:r>
      <w:r w:rsidR="0049377D">
        <w:t xml:space="preserve"> усечённой пирамиды.</w:t>
      </w:r>
    </w:p>
    <w:p w14:paraId="593EDC85" w14:textId="283C6EB0" w:rsidR="00837956" w:rsidRDefault="00837956" w:rsidP="00681E7A"/>
    <w:p w14:paraId="316F1BFF" w14:textId="6CE691C4" w:rsidR="00837956" w:rsidRDefault="00837956" w:rsidP="00681E7A">
      <w:r>
        <w:t>Также следует отметить, что границу отсекателя принято относить к внутренней области отсечения.</w:t>
      </w:r>
    </w:p>
    <w:p w14:paraId="6472FC5E" w14:textId="42ED2333" w:rsidR="00505163" w:rsidRDefault="00505163" w:rsidP="00505163">
      <w:pPr>
        <w:pStyle w:val="2"/>
      </w:pPr>
      <w:r>
        <w:t>Отсечение</w:t>
      </w:r>
      <w:r w:rsidR="00E341C4">
        <w:t xml:space="preserve"> отрезков</w:t>
      </w:r>
      <w:r>
        <w:t xml:space="preserve"> регулярным отсекателем</w:t>
      </w:r>
    </w:p>
    <w:p w14:paraId="6FF31ACE" w14:textId="519E1ED1" w:rsidR="00505163" w:rsidRDefault="00E341C4" w:rsidP="00505163">
      <w:r>
        <w:t xml:space="preserve">Перед тем, как обратиться к простому алгоритму отсечения отрезка регулярным отсекателем, нам потребуется </w:t>
      </w:r>
      <w:r w:rsidR="00D76252">
        <w:t>решить задачу определения отношения заданного отрезка к области отсечения.</w:t>
      </w:r>
    </w:p>
    <w:p w14:paraId="3A1107F3" w14:textId="0F1202B4" w:rsidR="00D76252" w:rsidRDefault="00D76252" w:rsidP="00505163">
      <w:r>
        <w:t>На следующей картинке определены три отрезка:</w:t>
      </w:r>
    </w:p>
    <w:p w14:paraId="1FFF8D39" w14:textId="77777777" w:rsidR="0052794B" w:rsidRDefault="0052794B" w:rsidP="0052794B">
      <w:pPr>
        <w:keepNext/>
        <w:rPr>
          <w:lang w:val="en-US"/>
        </w:rPr>
      </w:pPr>
    </w:p>
    <w:p w14:paraId="46BEAC9E" w14:textId="6CBCBF30" w:rsidR="0052794B" w:rsidRDefault="00D76252" w:rsidP="0052794B">
      <w:pPr>
        <w:keepNext/>
        <w:jc w:val="center"/>
      </w:pPr>
      <w:r w:rsidRPr="00D76252">
        <w:rPr>
          <w:lang w:val="en-US"/>
        </w:rPr>
        <w:drawing>
          <wp:inline distT="0" distB="0" distL="0" distR="0" wp14:anchorId="107DB2D7" wp14:editId="28129A78">
            <wp:extent cx="377190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97" t="5768" r="10782" b="21154"/>
                    <a:stretch/>
                  </pic:blipFill>
                  <pic:spPr bwMode="auto">
                    <a:xfrm>
                      <a:off x="0" y="0"/>
                      <a:ext cx="3772427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7062" w14:textId="787131A8" w:rsidR="00D76252" w:rsidRDefault="0052794B" w:rsidP="0052794B">
      <w:pPr>
        <w:pStyle w:val="ac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, виды отрезков</w:t>
      </w:r>
    </w:p>
    <w:p w14:paraId="209A2884" w14:textId="1EA97F71" w:rsidR="00D76252" w:rsidRDefault="00D76252" w:rsidP="00505163">
      <w:r>
        <w:t>Каждый из отрезков относительно отсекаемой области будет являться: полностью видимым (крайний левый отрезок), частично видимым (средний отрезок) или полностью невидимым (крайний правый отрезок).</w:t>
      </w:r>
    </w:p>
    <w:p w14:paraId="678AE299" w14:textId="5A524B91" w:rsidR="000C1AC5" w:rsidRDefault="000C1AC5" w:rsidP="00505163">
      <w:r>
        <w:t>Как видно из рисунка, для того чтобы определить принадлежность каждой из вершин отрезка отсекаемой области, достаточно проверить условие:</w:t>
      </w:r>
    </w:p>
    <w:p w14:paraId="2229D517" w14:textId="045C7121" w:rsidR="000C1AC5" w:rsidRPr="000C1AC5" w:rsidRDefault="000C1AC5" w:rsidP="0050516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≤y≤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</m:oMath>
      </m:oMathPara>
    </w:p>
    <w:p w14:paraId="3CB8EDC8" w14:textId="790E612F" w:rsidR="000C1AC5" w:rsidRDefault="000C1AC5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Каждый раз при обработке </w:t>
      </w:r>
      <w:r w:rsidR="00C51D2F">
        <w:rPr>
          <w:rFonts w:eastAsiaTheme="minorEastAsia"/>
          <w:iCs/>
        </w:rPr>
        <w:t>очередного отрезка проверять выполнения данных неравенств не очень удобно, поэтому было предложено формализовать данную процедуру и характеризовать положение точки четырёхразрядным кодом.</w:t>
      </w:r>
    </w:p>
    <w:p w14:paraId="37B3516B" w14:textId="25E0A669" w:rsidR="00C51D2F" w:rsidRDefault="00C51D2F" w:rsidP="000C1AC5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 xml:space="preserve">Каждый разряд в таком коде определяет положение точки относительно каждой из границ отсекателя. Обозначим такой код буквой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iCs/>
          <w:lang w:val="en-US"/>
        </w:rPr>
        <w:t>.</w:t>
      </w:r>
    </w:p>
    <w:p w14:paraId="365CD6DF" w14:textId="13AD2F11" w:rsidR="00C51D2F" w:rsidRDefault="00974D07" w:rsidP="000C1AC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таком коде для каждой точки будем иметь:</w:t>
      </w:r>
    </w:p>
    <w:p w14:paraId="75F36801" w14:textId="7FF5D583" w:rsidR="00974D07" w:rsidRPr="008341A1" w:rsidRDefault="00974D07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x&lt;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, а иначе:0</m:t>
          </m:r>
        </m:oMath>
      </m:oMathPara>
    </w:p>
    <w:p w14:paraId="150D0797" w14:textId="5C32B85B" w:rsidR="008341A1" w:rsidRPr="008341A1" w:rsidRDefault="008341A1" w:rsidP="000C1AC5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=1, </m:t>
          </m:r>
          <m:r>
            <w:rPr>
              <w:rFonts w:ascii="Cambria Math" w:eastAsiaTheme="minorEastAsia" w:hAnsi="Cambria Math"/>
            </w:rPr>
            <m:t xml:space="preserve">если </m:t>
          </m:r>
          <m:r>
            <w:rPr>
              <w:rFonts w:ascii="Cambria Math" w:eastAsiaTheme="minorEastAsia" w:hAnsi="Cambria Math"/>
              <w:lang w:val="en-US"/>
            </w:rPr>
            <m:t>x&gt;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а иначе: 0</m:t>
          </m:r>
        </m:oMath>
      </m:oMathPara>
    </w:p>
    <w:p w14:paraId="20D77259" w14:textId="294AB8F9" w:rsidR="008341A1" w:rsidRPr="008341A1" w:rsidRDefault="008341A1" w:rsidP="000C1AC5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2195D854" w14:textId="6C545BCF" w:rsidR="008341A1" w:rsidRPr="008341A1" w:rsidRDefault="008341A1" w:rsidP="008341A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=1, если </m:t>
          </m:r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 а иначе: 0</m:t>
          </m:r>
        </m:oMath>
      </m:oMathPara>
    </w:p>
    <w:p w14:paraId="7B52F8AD" w14:textId="2EC2B6A3" w:rsidR="008341A1" w:rsidRDefault="008341A1" w:rsidP="008341A1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Стоит отметить, что в координатах экрана в условиях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  <w:i/>
          <w:iCs/>
        </w:rPr>
        <w:t xml:space="preserve"> знаки строгого неравенст</w:t>
      </w:r>
      <w:r w:rsidR="00FC1179">
        <w:rPr>
          <w:rFonts w:eastAsiaTheme="minorEastAsia"/>
          <w:i/>
          <w:iCs/>
        </w:rPr>
        <w:t>в</w:t>
      </w:r>
      <w:r>
        <w:rPr>
          <w:rFonts w:eastAsiaTheme="minorEastAsia"/>
          <w:i/>
          <w:iCs/>
        </w:rPr>
        <w:t>а поменяются между собой местами.</w:t>
      </w:r>
    </w:p>
    <w:p w14:paraId="6961A400" w14:textId="78B54233" w:rsidR="00FC1179" w:rsidRDefault="00FC1179" w:rsidP="008341A1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точка будет видима в том случае, если </w:t>
      </w:r>
      <w:r w:rsidR="00BA0A06">
        <w:rPr>
          <w:rFonts w:eastAsiaTheme="minorEastAsia"/>
        </w:rPr>
        <w:t xml:space="preserve">поразрядная сумма </w:t>
      </w:r>
      <w:r w:rsidR="0083580A">
        <w:rPr>
          <w:rFonts w:eastAsiaTheme="minorEastAsia"/>
        </w:rPr>
        <w:t>её кода будет равна нулю</w:t>
      </w:r>
      <w:r>
        <w:rPr>
          <w:rFonts w:eastAsiaTheme="minorEastAsia"/>
        </w:rPr>
        <w:t>.</w:t>
      </w:r>
    </w:p>
    <w:p w14:paraId="5CB9A2A0" w14:textId="4DBA51ED" w:rsidR="0083580A" w:rsidRDefault="0083580A" w:rsidP="008341A1">
      <w:pPr>
        <w:rPr>
          <w:rFonts w:eastAsiaTheme="minorEastAsia"/>
        </w:rPr>
      </w:pPr>
      <w:r>
        <w:rPr>
          <w:rFonts w:eastAsiaTheme="minorEastAsia"/>
        </w:rPr>
        <w:t>Получается, что и отрезок будет полностью видим в том случае, если поразрядные суммы кодов концов этого отрезка равны нулю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r>
          <w:rPr>
            <w:rFonts w:ascii="Cambria Math" w:eastAsiaTheme="minorEastAsia" w:hAnsi="Cambria Math"/>
          </w:rPr>
          <m:t>и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2A6FACE" w14:textId="3365C595" w:rsidR="008341A1" w:rsidRDefault="00422169" w:rsidP="000C1AC5">
      <w:pPr>
        <w:rPr>
          <w:rFonts w:eastAsiaTheme="minorEastAsia"/>
        </w:rPr>
      </w:pPr>
      <w:r>
        <w:rPr>
          <w:rFonts w:eastAsiaTheme="minorEastAsia"/>
        </w:rPr>
        <w:t>Если отрезок не является полностью видимым, то он может являться либо частично видимым, либо полностью невидимым.</w:t>
      </w:r>
    </w:p>
    <w:p w14:paraId="6259BFCA" w14:textId="0F0C0380" w:rsidR="00422169" w:rsidRDefault="00422169" w:rsidP="000C1AC5">
      <w:pPr>
        <w:rPr>
          <w:rFonts w:eastAsiaTheme="minorEastAsia"/>
        </w:rPr>
      </w:pPr>
      <w:r>
        <w:rPr>
          <w:rFonts w:eastAsiaTheme="minorEastAsia"/>
        </w:rPr>
        <w:t xml:space="preserve">Возникает необходимость вновь </w:t>
      </w:r>
      <w:r w:rsidR="0098246D">
        <w:rPr>
          <w:rFonts w:eastAsiaTheme="minorEastAsia"/>
        </w:rPr>
        <w:t>«</w:t>
      </w:r>
      <w:r>
        <w:rPr>
          <w:rFonts w:eastAsiaTheme="minorEastAsia"/>
        </w:rPr>
        <w:t>упростить</w:t>
      </w:r>
      <w:r w:rsidR="001400A2">
        <w:rPr>
          <w:rFonts w:eastAsiaTheme="minorEastAsia"/>
        </w:rPr>
        <w:t>»</w:t>
      </w:r>
      <w:r>
        <w:rPr>
          <w:rFonts w:eastAsiaTheme="minorEastAsia"/>
        </w:rPr>
        <w:t xml:space="preserve"> задачу и найти способ определить полную невидимость отрезка относительно заданного регулярного отсекателя.</w:t>
      </w:r>
    </w:p>
    <w:p w14:paraId="5AEF02DD" w14:textId="790ED564" w:rsidR="0052794B" w:rsidRDefault="0052794B" w:rsidP="000C1AC5">
      <w:pPr>
        <w:rPr>
          <w:rFonts w:eastAsiaTheme="minorEastAsia"/>
        </w:rPr>
      </w:pPr>
      <w:r>
        <w:rPr>
          <w:rFonts w:eastAsiaTheme="minorEastAsia"/>
        </w:rPr>
        <w:t>Ниже приведены два вида полностью невидимых отрезков:</w:t>
      </w:r>
    </w:p>
    <w:p w14:paraId="4B175B0F" w14:textId="77777777" w:rsidR="0052794B" w:rsidRDefault="0052794B" w:rsidP="0052794B">
      <w:pPr>
        <w:keepNext/>
      </w:pPr>
      <w:r>
        <w:rPr>
          <w:rFonts w:eastAsiaTheme="minorEastAsia"/>
          <w:noProof/>
        </w:rPr>
        <w:drawing>
          <wp:inline distT="0" distB="0" distL="0" distR="0" wp14:anchorId="254844B9" wp14:editId="02EFBAB6">
            <wp:extent cx="579120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5956" w14:textId="545BA5F6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, первый вид полностью невидимых отрезков</w:t>
      </w:r>
    </w:p>
    <w:p w14:paraId="75CA1C12" w14:textId="77777777" w:rsidR="0052794B" w:rsidRDefault="0052794B" w:rsidP="0052794B">
      <w:pPr>
        <w:keepNext/>
      </w:pPr>
      <w:r>
        <w:rPr>
          <w:noProof/>
        </w:rPr>
        <w:lastRenderedPageBreak/>
        <w:drawing>
          <wp:inline distT="0" distB="0" distL="0" distR="0" wp14:anchorId="75E5CCAD" wp14:editId="2C355200">
            <wp:extent cx="50482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8C76" w14:textId="3F658C83" w:rsidR="0052794B" w:rsidRDefault="0052794B" w:rsidP="0052794B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, второй вид полностью невидимых отрезков</w:t>
      </w:r>
    </w:p>
    <w:p w14:paraId="35CC5089" w14:textId="6EBB55D4" w:rsidR="0052794B" w:rsidRDefault="0052794B" w:rsidP="0052794B">
      <w:pPr>
        <w:rPr>
          <w:lang w:val="en-US"/>
        </w:rPr>
      </w:pPr>
      <w:r>
        <w:t>Сразу стоит обговорить тот факт, что для вида полностью невидимых отрезков, предоставленного на Рисунке 3, с помощью простого анализа кодов концов отрезков определить полную невидимость не получается.</w:t>
      </w:r>
    </w:p>
    <w:p w14:paraId="23D8A732" w14:textId="59984939" w:rsidR="008C4D41" w:rsidRDefault="008C4D41" w:rsidP="0052794B">
      <w:r>
        <w:t>Для определения полной невидимости отрезков, которые располагаются относительно отсекателя вполне определённым способом (Рисунок 2: полностью ниже нижней границы отсекателя, полностью левее левой границы, полностью правее правой границы, полностью выше верхней границы)</w:t>
      </w:r>
      <w:r w:rsidR="00382662">
        <w:t>, достаточно провести следующий простой тест:</w:t>
      </w:r>
    </w:p>
    <w:p w14:paraId="423E0113" w14:textId="07949326" w:rsidR="00382662" w:rsidRDefault="00382662" w:rsidP="0052794B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 xml:space="preserve">Если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&amp;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</w:rPr>
          <m:t xml:space="preserve">≠0, </m:t>
        </m:r>
        <m:r>
          <w:rPr>
            <w:rFonts w:ascii="Cambria Math" w:hAnsi="Cambria Math"/>
          </w:rPr>
          <m:t>то отрезок полностью невидимый</m:t>
        </m:r>
      </m:oMath>
      <w:r>
        <w:rPr>
          <w:rFonts w:eastAsiaTheme="minorEastAsia"/>
          <w:i/>
        </w:rPr>
        <w:t xml:space="preserve">, где </w:t>
      </w:r>
      <w:r w:rsidRPr="00382662">
        <w:rPr>
          <w:rFonts w:eastAsiaTheme="minorEastAsia"/>
          <w:i/>
        </w:rPr>
        <w:t xml:space="preserve">&amp; - </w:t>
      </w:r>
      <w:r>
        <w:rPr>
          <w:rFonts w:eastAsiaTheme="minorEastAsia"/>
          <w:i/>
        </w:rPr>
        <w:t>поразрядное логические «и»</w:t>
      </w:r>
      <w:r w:rsidR="00EE061C">
        <w:rPr>
          <w:rFonts w:eastAsiaTheme="minorEastAsia"/>
          <w:i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E061C">
        <w:rPr>
          <w:rFonts w:eastAsiaTheme="minorEastAsia"/>
          <w:i/>
        </w:rPr>
        <w:t xml:space="preserve">- код первого конца отрезка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EE061C">
        <w:rPr>
          <w:rFonts w:eastAsiaTheme="minorEastAsia"/>
          <w:i/>
        </w:rPr>
        <w:t>- код второго конца отрезка.</w:t>
      </w:r>
    </w:p>
    <w:p w14:paraId="69DDD50B" w14:textId="60D5D41E" w:rsidR="00523B70" w:rsidRDefault="00523B70" w:rsidP="0052794B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 мы также имеем возможность определить частичную видимость следующим простым тестом:</w:t>
      </w:r>
    </w:p>
    <w:p w14:paraId="06377CA9" w14:textId="04FF688C" w:rsidR="00523B70" w:rsidRPr="00523B70" w:rsidRDefault="00523B70" w:rsidP="0052794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B4ED875" w14:textId="47386909" w:rsidR="00523B70" w:rsidRPr="00523B70" w:rsidRDefault="00523B70" w:rsidP="00523B7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 xml:space="preserve">Если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 </m:t>
          </m:r>
          <m:r>
            <w:rPr>
              <w:rFonts w:ascii="Cambria Math" w:hAnsi="Cambria Math"/>
            </w:rPr>
            <m:t xml:space="preserve">и 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≠0, </m:t>
          </m:r>
          <m:r>
            <w:rPr>
              <w:rFonts w:ascii="Cambria Math" w:hAnsi="Cambria Math"/>
            </w:rPr>
            <m:t>то отрезок заведомо частично видимый</m:t>
          </m:r>
        </m:oMath>
      </m:oMathPara>
    </w:p>
    <w:p w14:paraId="555A7D87" w14:textId="4986E852" w:rsidR="00523B70" w:rsidRPr="00523B70" w:rsidRDefault="00523B70" w:rsidP="0052794B">
      <w:pPr>
        <w:rPr>
          <w:i/>
          <w:iCs/>
        </w:rPr>
      </w:pPr>
      <w:r>
        <w:rPr>
          <w:i/>
          <w:iCs/>
        </w:rPr>
        <w:t>Для таких отрезков от нас потребуется найти вторую вершину видимой части.</w:t>
      </w:r>
    </w:p>
    <w:p w14:paraId="313E0782" w14:textId="649E9C56" w:rsidR="000C1AC5" w:rsidRPr="000C1AC5" w:rsidRDefault="000C1AC5" w:rsidP="00505163">
      <w:pPr>
        <w:rPr>
          <w:i/>
        </w:rPr>
      </w:pPr>
    </w:p>
    <w:p w14:paraId="6BA8BA86" w14:textId="2B5AACE1" w:rsidR="00C57764" w:rsidRDefault="00953C10" w:rsidP="00C57764">
      <w:pPr>
        <w:pStyle w:val="2"/>
      </w:pPr>
      <w:bookmarkStart w:id="4" w:name="_Toc40529095"/>
      <w:r>
        <w:lastRenderedPageBreak/>
        <w:t>Простой а</w:t>
      </w:r>
      <w:r w:rsidR="00C57764">
        <w:t xml:space="preserve">лгоритм </w:t>
      </w:r>
      <w:bookmarkEnd w:id="4"/>
    </w:p>
    <w:p w14:paraId="6C4A9C42" w14:textId="39178F2D" w:rsidR="004441C0" w:rsidRDefault="004441C0" w:rsidP="002B28E4">
      <w:pPr>
        <w:pStyle w:val="1"/>
      </w:pPr>
      <w:bookmarkStart w:id="5" w:name="_Toc40529096"/>
      <w:r>
        <w:t>Практическая часть</w:t>
      </w:r>
      <w:bookmarkEnd w:id="5"/>
    </w:p>
    <w:p w14:paraId="061B516B" w14:textId="353F40F6" w:rsidR="0019609A" w:rsidRPr="007F1E1F" w:rsidRDefault="0019609A" w:rsidP="002B28E4">
      <w:pPr>
        <w:pStyle w:val="2"/>
      </w:pPr>
      <w:bookmarkStart w:id="6" w:name="_Toc4052909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29081A0B" w14:textId="68961D47" w:rsidR="00A730A4" w:rsidRDefault="00A730A4" w:rsidP="00A730A4">
      <w:pPr>
        <w:pStyle w:val="2"/>
      </w:pPr>
      <w:bookmarkStart w:id="7" w:name="_Toc40529098"/>
      <w:r>
        <w:t>Пользовательский интерфейс</w:t>
      </w:r>
      <w:bookmarkEnd w:id="7"/>
    </w:p>
    <w:p w14:paraId="61EE0CB3" w14:textId="7D3977FE" w:rsidR="00A730A4" w:rsidRPr="00A730A4" w:rsidRDefault="00A730A4" w:rsidP="00A730A4"/>
    <w:p w14:paraId="759020B0" w14:textId="3542EAC9" w:rsidR="00A730A4" w:rsidRPr="00A730A4" w:rsidRDefault="00C86A87" w:rsidP="00A730A4">
      <w:pPr>
        <w:pStyle w:val="2"/>
      </w:pPr>
      <w:bookmarkStart w:id="8" w:name="_Toc40529099"/>
      <w:r>
        <w:t>Демонстрация работы алгоритма</w:t>
      </w:r>
      <w:bookmarkEnd w:id="8"/>
    </w:p>
    <w:p w14:paraId="1E311044" w14:textId="0BD756DA" w:rsidR="00F7155A" w:rsidRPr="0093057C" w:rsidRDefault="00F7155A" w:rsidP="00F7155A">
      <w:pPr>
        <w:pStyle w:val="1"/>
      </w:pPr>
      <w:bookmarkStart w:id="9" w:name="_Toc40529100"/>
      <w:r>
        <w:t>Исследование временных характеристик</w:t>
      </w:r>
      <w:bookmarkEnd w:id="9"/>
    </w:p>
    <w:p w14:paraId="37D3D7E6" w14:textId="5D00040F" w:rsidR="00AF719C" w:rsidRPr="00681E7A" w:rsidRDefault="00AF719C" w:rsidP="006A0640">
      <w:pPr>
        <w:rPr>
          <w:noProof/>
        </w:rPr>
      </w:pPr>
    </w:p>
    <w:p w14:paraId="7FF5951F" w14:textId="035236C3" w:rsidR="00BD114F" w:rsidRPr="00681E7A" w:rsidRDefault="00BD114F" w:rsidP="006A0640"/>
    <w:sectPr w:rsidR="00BD114F" w:rsidRPr="00681E7A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06849" w14:textId="77777777" w:rsidR="007B656A" w:rsidRDefault="007B656A" w:rsidP="00A87492">
      <w:pPr>
        <w:spacing w:after="0"/>
      </w:pPr>
      <w:r>
        <w:separator/>
      </w:r>
    </w:p>
  </w:endnote>
  <w:endnote w:type="continuationSeparator" w:id="0">
    <w:p w14:paraId="0771F510" w14:textId="77777777" w:rsidR="007B656A" w:rsidRDefault="007B656A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7F924" w14:textId="77777777" w:rsidR="007B656A" w:rsidRDefault="007B656A" w:rsidP="00A87492">
      <w:pPr>
        <w:spacing w:after="0"/>
      </w:pPr>
      <w:r>
        <w:separator/>
      </w:r>
    </w:p>
  </w:footnote>
  <w:footnote w:type="continuationSeparator" w:id="0">
    <w:p w14:paraId="3209B708" w14:textId="77777777" w:rsidR="007B656A" w:rsidRDefault="007B656A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056D7"/>
    <w:rsid w:val="00010032"/>
    <w:rsid w:val="00011691"/>
    <w:rsid w:val="00023C7C"/>
    <w:rsid w:val="00030ADC"/>
    <w:rsid w:val="000343C4"/>
    <w:rsid w:val="00044785"/>
    <w:rsid w:val="00047C50"/>
    <w:rsid w:val="00061FC5"/>
    <w:rsid w:val="00064FF8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1AC5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00A2"/>
    <w:rsid w:val="00140666"/>
    <w:rsid w:val="00143E77"/>
    <w:rsid w:val="00146FEE"/>
    <w:rsid w:val="00153F29"/>
    <w:rsid w:val="00154E19"/>
    <w:rsid w:val="001625A1"/>
    <w:rsid w:val="00166A69"/>
    <w:rsid w:val="00167406"/>
    <w:rsid w:val="00181BD7"/>
    <w:rsid w:val="00181FAE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6FEF"/>
    <w:rsid w:val="00367C72"/>
    <w:rsid w:val="003730BA"/>
    <w:rsid w:val="003821C7"/>
    <w:rsid w:val="00382662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41F74"/>
    <w:rsid w:val="004441C0"/>
    <w:rsid w:val="0045089D"/>
    <w:rsid w:val="00454197"/>
    <w:rsid w:val="004644B1"/>
    <w:rsid w:val="0047431D"/>
    <w:rsid w:val="0049377D"/>
    <w:rsid w:val="004B21A7"/>
    <w:rsid w:val="004D1457"/>
    <w:rsid w:val="004D3B79"/>
    <w:rsid w:val="004E343F"/>
    <w:rsid w:val="004E5A6C"/>
    <w:rsid w:val="004F4A7F"/>
    <w:rsid w:val="00505163"/>
    <w:rsid w:val="00523B70"/>
    <w:rsid w:val="005259C4"/>
    <w:rsid w:val="0052794B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1966"/>
    <w:rsid w:val="00572594"/>
    <w:rsid w:val="00580245"/>
    <w:rsid w:val="00580F19"/>
    <w:rsid w:val="005871F9"/>
    <w:rsid w:val="005945EC"/>
    <w:rsid w:val="00597CBA"/>
    <w:rsid w:val="005A0269"/>
    <w:rsid w:val="005C23FB"/>
    <w:rsid w:val="005D6568"/>
    <w:rsid w:val="005F1A0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1E7A"/>
    <w:rsid w:val="00683D7C"/>
    <w:rsid w:val="00692873"/>
    <w:rsid w:val="00695DAD"/>
    <w:rsid w:val="00697C79"/>
    <w:rsid w:val="006A0640"/>
    <w:rsid w:val="006A1CEB"/>
    <w:rsid w:val="006A4B86"/>
    <w:rsid w:val="006B378A"/>
    <w:rsid w:val="006B6A65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B656A"/>
    <w:rsid w:val="007C6E3F"/>
    <w:rsid w:val="007D4FD9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341A1"/>
    <w:rsid w:val="0083580A"/>
    <w:rsid w:val="00837956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C4D41"/>
    <w:rsid w:val="008E1719"/>
    <w:rsid w:val="008E5F0A"/>
    <w:rsid w:val="008E7C7E"/>
    <w:rsid w:val="008F0A97"/>
    <w:rsid w:val="008F54AA"/>
    <w:rsid w:val="0091313A"/>
    <w:rsid w:val="00920192"/>
    <w:rsid w:val="00927E42"/>
    <w:rsid w:val="0093057C"/>
    <w:rsid w:val="00937175"/>
    <w:rsid w:val="00941551"/>
    <w:rsid w:val="00950D55"/>
    <w:rsid w:val="00953C10"/>
    <w:rsid w:val="00960C1C"/>
    <w:rsid w:val="00961E01"/>
    <w:rsid w:val="00974D07"/>
    <w:rsid w:val="009809CC"/>
    <w:rsid w:val="00981703"/>
    <w:rsid w:val="0098246D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744C9"/>
    <w:rsid w:val="00A80C83"/>
    <w:rsid w:val="00A85809"/>
    <w:rsid w:val="00A85E2F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A0A06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1D2F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76252"/>
    <w:rsid w:val="00D86467"/>
    <w:rsid w:val="00D96E99"/>
    <w:rsid w:val="00D9708C"/>
    <w:rsid w:val="00DA5D5C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41C4"/>
    <w:rsid w:val="00E376A0"/>
    <w:rsid w:val="00E378C0"/>
    <w:rsid w:val="00E44373"/>
    <w:rsid w:val="00E45226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B019A"/>
    <w:rsid w:val="00ED3225"/>
    <w:rsid w:val="00ED56C3"/>
    <w:rsid w:val="00ED62F8"/>
    <w:rsid w:val="00ED7FEE"/>
    <w:rsid w:val="00EE061C"/>
    <w:rsid w:val="00EE0816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1179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D0CB-1207-40B9-B335-70A8B116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7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341</cp:revision>
  <dcterms:created xsi:type="dcterms:W3CDTF">2020-03-24T15:59:00Z</dcterms:created>
  <dcterms:modified xsi:type="dcterms:W3CDTF">2020-05-18T19:42:00Z</dcterms:modified>
</cp:coreProperties>
</file>