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D17F490" w14:textId="7DBC8C9A" w:rsidR="002824C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049" w:history="1">
            <w:r w:rsidR="002824CD" w:rsidRPr="00763A85">
              <w:rPr>
                <w:rStyle w:val="a5"/>
                <w:noProof/>
              </w:rPr>
              <w:t>Цель работы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_Toc40797049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3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5B0E1E70" w14:textId="518F9422" w:rsidR="002824CD" w:rsidRDefault="001F3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0" w:history="1">
            <w:r w:rsidR="002824CD" w:rsidRPr="00763A85">
              <w:rPr>
                <w:rStyle w:val="a5"/>
                <w:noProof/>
              </w:rPr>
              <w:t>Техническое задание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_Toc40797050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3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47B29EA1" w14:textId="1F8DD7E5" w:rsidR="002824CD" w:rsidRDefault="001F3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1" w:history="1">
            <w:r w:rsidR="002824CD" w:rsidRPr="00763A85">
              <w:rPr>
                <w:rStyle w:val="a5"/>
                <w:noProof/>
              </w:rPr>
              <w:t>Теоретическая часть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_Toc40797051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3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2A7C6E91" w14:textId="256FD364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2" w:history="1">
            <w:r w:rsidR="002824CD" w:rsidRPr="00763A85">
              <w:rPr>
                <w:rStyle w:val="a5"/>
                <w:noProof/>
              </w:rPr>
              <w:t>Отсечение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_Toc40797052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3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02AA6F9F" w14:textId="21E61025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3" w:history="1">
            <w:r w:rsidR="002824CD" w:rsidRPr="00763A85">
              <w:rPr>
                <w:rStyle w:val="a5"/>
                <w:noProof/>
              </w:rPr>
              <w:t>Отсечение отрезков регулярным отсекателем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_Toc40797053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4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5F88CA0D" w14:textId="0CA54ADD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4" w:history="1">
            <w:r w:rsidR="002824CD" w:rsidRPr="00763A85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_Toc40797054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7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1DBC43C5" w14:textId="18D7006C" w:rsidR="002824CD" w:rsidRDefault="001F3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5" w:history="1">
            <w:r w:rsidR="002824CD" w:rsidRPr="00763A85">
              <w:rPr>
                <w:rStyle w:val="a5"/>
                <w:noProof/>
              </w:rPr>
              <w:t>Практическая часть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_Toc40797055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9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5A80AE63" w14:textId="780AB7F5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6" w:history="1">
            <w:r w:rsidR="002824CD" w:rsidRPr="00763A85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2824CD" w:rsidRPr="00763A85">
              <w:rPr>
                <w:rStyle w:val="a5"/>
                <w:noProof/>
                <w:lang w:val="en-US"/>
              </w:rPr>
              <w:t>Python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_Toc40797056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9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15AEF34B" w14:textId="28074F68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7" w:history="1">
            <w:r w:rsidR="002824CD" w:rsidRPr="00763A85">
              <w:rPr>
                <w:rStyle w:val="a5"/>
                <w:noProof/>
              </w:rPr>
              <w:t>Пользовательский</w:t>
            </w:r>
            <w:r w:rsidR="002824CD" w:rsidRPr="00763A85">
              <w:rPr>
                <w:rStyle w:val="a5"/>
                <w:noProof/>
                <w:lang w:val="en-US"/>
              </w:rPr>
              <w:t xml:space="preserve"> </w:t>
            </w:r>
            <w:r w:rsidR="002824CD" w:rsidRPr="00763A85">
              <w:rPr>
                <w:rStyle w:val="a5"/>
                <w:noProof/>
              </w:rPr>
              <w:t>интерфейс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_Toc40797057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12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73B84A3A" w14:textId="703CA77D" w:rsidR="002824CD" w:rsidRDefault="001F3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97058" w:history="1">
            <w:r w:rsidR="002824CD" w:rsidRPr="00763A85">
              <w:rPr>
                <w:rStyle w:val="a5"/>
                <w:noProof/>
              </w:rPr>
              <w:t>Демонстрация работы алгоритма</w:t>
            </w:r>
            <w:r w:rsidR="002824CD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</w:rPr>
              <w:fldChar w:fldCharType="begin"/>
            </w:r>
            <w:r w:rsidR="002824CD">
              <w:rPr>
                <w:noProof/>
                <w:webHidden/>
              </w:rPr>
              <w:instrText xml:space="preserve"> PAGEREF _Toc40797058 \h </w:instrText>
            </w:r>
            <w:r w:rsidR="002824CD">
              <w:rPr>
                <w:noProof/>
                <w:webHidden/>
              </w:rPr>
            </w:r>
            <w:r w:rsidR="002824CD">
              <w:rPr>
                <w:noProof/>
                <w:webHidden/>
              </w:rPr>
              <w:fldChar w:fldCharType="separate"/>
            </w:r>
            <w:r w:rsidR="002824CD">
              <w:rPr>
                <w:noProof/>
                <w:webHidden/>
              </w:rPr>
              <w:t>12</w:t>
            </w:r>
            <w:r w:rsidR="002824CD">
              <w:rPr>
                <w:noProof/>
                <w:webHidden/>
              </w:rPr>
              <w:fldChar w:fldCharType="end"/>
            </w:r>
          </w:hyperlink>
        </w:p>
        <w:p w14:paraId="5C8B2E3B" w14:textId="000485F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0797049"/>
      <w:r w:rsidRPr="0025013D"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97050"/>
      <w:r w:rsidRPr="00D42895">
        <w:t>Техническое задание</w:t>
      </w:r>
      <w:bookmarkEnd w:id="2"/>
    </w:p>
    <w:p w14:paraId="6F2DBF34" w14:textId="0490394C" w:rsidR="00681E7A" w:rsidRDefault="00681E7A" w:rsidP="00681E7A">
      <w:r>
        <w:t>Алгоритм отсечения отрезка, согласно варианту 28</w:t>
      </w:r>
      <w:r w:rsidR="00AA6DC9">
        <w:t>,</w:t>
      </w:r>
      <w:r>
        <w:t xml:space="preserve">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97051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97052"/>
      <w:r>
        <w:t>Отсечение</w:t>
      </w:r>
      <w:bookmarkEnd w:id="4"/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8614ED9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</w:t>
      </w:r>
      <w:r w:rsidR="002824CD">
        <w:t>решить её и в трёхмерном пространстве</w:t>
      </w:r>
      <w:r w:rsidR="00A85E2F">
        <w:t>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7E4523B4" w:rsidR="0049377D" w:rsidRDefault="0049377D" w:rsidP="00681E7A">
      <w:r>
        <w:t xml:space="preserve">Также </w:t>
      </w:r>
      <w:r w:rsidR="00AA6DC9">
        <w:t>не будет лишним привести</w:t>
      </w:r>
      <w:r>
        <w:t xml:space="preserve">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5DD153D4" w:rsidR="00837956" w:rsidRPr="00AA6DC9" w:rsidRDefault="00A03103" w:rsidP="00681E7A">
      <w:pPr>
        <w:rPr>
          <w:i/>
          <w:iCs/>
        </w:rPr>
      </w:pPr>
      <w:r>
        <w:rPr>
          <w:i/>
          <w:iCs/>
        </w:rPr>
        <w:t>С</w:t>
      </w:r>
      <w:r w:rsidR="00837956" w:rsidRPr="00AA6DC9">
        <w:rPr>
          <w:i/>
          <w:iCs/>
        </w:rPr>
        <w:t>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97053"/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  <w:bookmarkEnd w:id="5"/>
    </w:p>
    <w:p w14:paraId="6FF31ACE" w14:textId="67A4536E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 xml:space="preserve">решить задачу определения </w:t>
      </w:r>
      <w:r w:rsidR="00FE0446">
        <w:t>принадлежности</w:t>
      </w:r>
      <w:r w:rsidR="00D76252">
        <w:t xml:space="preserve">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68BEDA3A">
            <wp:extent cx="3771900" cy="1809750"/>
            <wp:effectExtent l="133350" t="114300" r="152400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1F382E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>В таком коде для каждой точки будем иметь:</w:t>
      </w:r>
    </w:p>
    <w:p w14:paraId="75F36801" w14:textId="7FF5D583" w:rsidR="00974D07" w:rsidRPr="008341A1" w:rsidRDefault="001F382E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1F382E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1F382E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1F382E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03ACF446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</w:t>
      </w:r>
      <w:r w:rsidR="00E42E74">
        <w:rPr>
          <w:rFonts w:eastAsiaTheme="minorEastAsia"/>
          <w:i/>
          <w:iCs/>
        </w:rPr>
        <w:t xml:space="preserve">, так как в этом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  <w:i/>
          <w:iCs/>
        </w:rPr>
        <w:t>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523088D8">
            <wp:extent cx="5791200" cy="3009900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094F7AB9">
            <wp:extent cx="5048250" cy="2647950"/>
            <wp:effectExtent l="133350" t="114300" r="15240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18A63763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</w:t>
      </w:r>
      <w:r w:rsidR="00340F68">
        <w:rPr>
          <w:i/>
          <w:iCs/>
        </w:rPr>
        <w:t>абсциссы</w:t>
      </w:r>
      <w:r w:rsidR="00A067B9">
        <w:rPr>
          <w:i/>
          <w:iCs/>
        </w:rPr>
        <w:t>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47F5BA4E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-для невертикального отрезка</m:t>
          </m:r>
        </m:oMath>
      </m:oMathPara>
    </w:p>
    <w:p w14:paraId="478C1B53" w14:textId="14698211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С помощью данного уравнения мы можем определить </w:t>
      </w:r>
      <w:r w:rsidR="00AF20A4">
        <w:rPr>
          <w:rFonts w:eastAsiaTheme="minorEastAsia"/>
          <w:i/>
        </w:rPr>
        <w:t xml:space="preserve">ординату </w:t>
      </w:r>
      <w:r>
        <w:rPr>
          <w:rFonts w:eastAsiaTheme="minorEastAsia"/>
          <w:i/>
        </w:rPr>
        <w:t>точк</w:t>
      </w:r>
      <w:r w:rsidR="00AF20A4">
        <w:rPr>
          <w:rFonts w:eastAsiaTheme="minorEastAsia"/>
          <w:i/>
        </w:rPr>
        <w:t>и</w:t>
      </w:r>
      <w:r>
        <w:rPr>
          <w:rFonts w:eastAsiaTheme="minorEastAsia"/>
          <w:i/>
        </w:rPr>
        <w:t xml:space="preserve">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18BCEBCB" w:rsidR="000C1AC5" w:rsidRPr="004A2D37" w:rsidRDefault="002C0FC6" w:rsidP="00505163">
      <w:pPr>
        <w:rPr>
          <w:iCs/>
        </w:rPr>
      </w:pPr>
      <w:r>
        <w:rPr>
          <w:iCs/>
        </w:rPr>
        <w:t>Теперь же</w:t>
      </w:r>
      <w:r w:rsidR="005D363B">
        <w:rPr>
          <w:iCs/>
        </w:rPr>
        <w:t xml:space="preserve"> перейдём к изложению Простого алгоритма отсечения отрезка</w:t>
      </w:r>
      <w:r w:rsidR="00A946FF">
        <w:rPr>
          <w:iCs/>
        </w:rPr>
        <w:t xml:space="preserve"> регулярным отсекателем</w:t>
      </w:r>
      <w:r w:rsidR="005D363B">
        <w:rPr>
          <w:iCs/>
        </w:rPr>
        <w:t>.</w:t>
      </w:r>
    </w:p>
    <w:p w14:paraId="6BA8BA86" w14:textId="4E8597A4" w:rsidR="00C57764" w:rsidRDefault="00953C10" w:rsidP="00C57764">
      <w:pPr>
        <w:pStyle w:val="2"/>
      </w:pPr>
      <w:bookmarkStart w:id="6" w:name="_Toc40797054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отсекателем</w:t>
      </w:r>
      <w:bookmarkEnd w:id="6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>Ввод координат отсекателя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r>
        <w:rPr>
          <w:rFonts w:eastAsiaTheme="minorEastAsia"/>
          <w:lang w:val="en-US"/>
        </w:rPr>
        <w:t>i</w:t>
      </w:r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>Проверка возможности пересечения с левой границей отсекателя: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>Вычисление ординаты точки пересечения отрезка с левой границей отсекателя:</w:t>
      </w:r>
    </w:p>
    <w:p w14:paraId="6894FAAA" w14:textId="52720BDD" w:rsidR="00C60162" w:rsidRPr="00C60162" w:rsidRDefault="001F382E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>20. Проверка возможности пересечения отрезка с правой границей отсекателя: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1F382E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24. Проверка возможности пересечения с верхней границей отсекателя: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3326BBF0" w:rsidR="00934ADA" w:rsidRPr="00934ADA" w:rsidRDefault="001F382E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27. Проверка возможности пересечения с нижней границей отсекателя: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1F382E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3DB1B9DB" w14:textId="34BB2540" w:rsidR="00640C0E" w:rsidRPr="0028019C" w:rsidRDefault="004441C0" w:rsidP="00D91367">
      <w:pPr>
        <w:pStyle w:val="1"/>
      </w:pPr>
      <w:bookmarkStart w:id="7" w:name="_Toc40797055"/>
      <w:r>
        <w:t>Практическая часть</w:t>
      </w:r>
      <w:bookmarkEnd w:id="7"/>
    </w:p>
    <w:p w14:paraId="061B516B" w14:textId="78D3BA7E" w:rsidR="0019609A" w:rsidRPr="004A2D37" w:rsidRDefault="0019609A" w:rsidP="002B28E4">
      <w:pPr>
        <w:pStyle w:val="2"/>
      </w:pPr>
      <w:bookmarkStart w:id="8" w:name="_Toc40797056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50F0729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>def getBinCodes(curLine, leftSide, rightSide, botSide, topSide):</w:t>
      </w:r>
    </w:p>
    <w:p w14:paraId="33699D0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firstPoint = 0b0000</w:t>
      </w:r>
    </w:p>
    <w:p w14:paraId="75B994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secondPoint = 0b0000</w:t>
      </w:r>
    </w:p>
    <w:p w14:paraId="6B7711A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curLine[0][0] &lt; leftSide:</w:t>
      </w:r>
    </w:p>
    <w:p w14:paraId="51ED75F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firstPoint += 0b1000</w:t>
      </w:r>
    </w:p>
    <w:p w14:paraId="1DD311B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curLine[0][0] &gt; rightSide:</w:t>
      </w:r>
    </w:p>
    <w:p w14:paraId="455A9D6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firstPoint += 0b0100</w:t>
      </w:r>
    </w:p>
    <w:p w14:paraId="405533B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curLine[0][1] &gt; botSide:</w:t>
      </w:r>
    </w:p>
    <w:p w14:paraId="1FACB46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firstPoint += 0b0010</w:t>
      </w:r>
    </w:p>
    <w:p w14:paraId="3F9219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curLine[0][1] &lt; topSide:</w:t>
      </w:r>
    </w:p>
    <w:p w14:paraId="62E194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firstPoint += 0b0001</w:t>
      </w:r>
    </w:p>
    <w:p w14:paraId="02FDC609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CA2F24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curLine[1][0] &lt; leftSide:</w:t>
      </w:r>
    </w:p>
    <w:p w14:paraId="723571A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secondPoint += 0b1000</w:t>
      </w:r>
    </w:p>
    <w:p w14:paraId="0756C93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curLine[1][0] &gt; rightSide:</w:t>
      </w:r>
    </w:p>
    <w:p w14:paraId="27716A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secondPoint += 0b0100</w:t>
      </w:r>
    </w:p>
    <w:p w14:paraId="451AA93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curLine[1][1] &gt; botSide:</w:t>
      </w:r>
    </w:p>
    <w:p w14:paraId="2ADB6B8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secondPoint += 0b0010</w:t>
      </w:r>
    </w:p>
    <w:p w14:paraId="3EB979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curLine[1][1] &lt; topSide:</w:t>
      </w:r>
    </w:p>
    <w:p w14:paraId="6C876F6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secondPoint += 0b0001</w:t>
      </w:r>
    </w:p>
    <w:p w14:paraId="22C9E1B8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5E509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firstPoint, secondPoint</w:t>
      </w:r>
    </w:p>
    <w:p w14:paraId="2EBA2715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367A18A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50FEE0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>def getCuttedLine(linesArray, line, leftSide, rightSide, botSide, topSide):</w:t>
      </w:r>
    </w:p>
    <w:p w14:paraId="4F2C0B1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binCodes = getBinCodes(linesArray[line], leftSide, rightSide, botSide, topSide)</w:t>
      </w:r>
    </w:p>
    <w:p w14:paraId="67B33FA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firstPoint = binCodes[0]</w:t>
      </w:r>
    </w:p>
    <w:p w14:paraId="629F08D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secondPoint = binCodes[1]</w:t>
      </w:r>
    </w:p>
    <w:p w14:paraId="0A23325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fCoordinates = linesArray[line][0]</w:t>
      </w:r>
    </w:p>
    <w:p w14:paraId="0350093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sCoordinates = linesArray[line][1]</w:t>
      </w:r>
    </w:p>
    <w:p w14:paraId="307DED8D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6A0F16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firstPoint == 0 and secondPoint == 0:</w:t>
      </w:r>
    </w:p>
    <w:p w14:paraId="5FCC4F2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linesArray[line]</w:t>
      </w:r>
    </w:p>
    <w:p w14:paraId="3C0456E4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D86419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firstPoint &amp; secondPoint:</w:t>
      </w:r>
    </w:p>
    <w:p w14:paraId="72902D9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return []</w:t>
      </w:r>
    </w:p>
    <w:p w14:paraId="203259AB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6A6BE2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flag = 1</w:t>
      </w:r>
    </w:p>
    <w:p w14:paraId="05DAA2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 = -1</w:t>
      </w:r>
    </w:p>
    <w:p w14:paraId="2F86028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tan = 1e30</w:t>
      </w:r>
    </w:p>
    <w:p w14:paraId="431B48F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not firstPoint:</w:t>
      </w:r>
    </w:p>
    <w:p w14:paraId="08CBCCE2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[fCoordinates]</w:t>
      </w:r>
    </w:p>
    <w:p w14:paraId="0D7FABB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workVar = sCoordinates</w:t>
      </w:r>
    </w:p>
    <w:p w14:paraId="75EAFBA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 = 1</w:t>
      </w:r>
    </w:p>
    <w:p w14:paraId="52C5C2C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7CF6A6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elif not secondPoint:</w:t>
      </w:r>
    </w:p>
    <w:p w14:paraId="3B3288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[sCoordinates]</w:t>
      </w:r>
    </w:p>
    <w:p w14:paraId="1CA3CE5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workVar = fCoordinates</w:t>
      </w:r>
    </w:p>
    <w:p w14:paraId="533077D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 = 1</w:t>
      </w:r>
    </w:p>
    <w:p w14:paraId="0572337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flag = 0</w:t>
      </w:r>
    </w:p>
    <w:p w14:paraId="092D5D8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2C6AFE0F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[]</w:t>
      </w:r>
    </w:p>
    <w:p w14:paraId="1FA1476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093C74D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while i &lt;= 1:</w:t>
      </w:r>
    </w:p>
    <w:p w14:paraId="6F5A0CD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flag:</w:t>
      </w:r>
    </w:p>
    <w:p w14:paraId="6CABF75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workVar = linesArray[line][i]</w:t>
      </w:r>
    </w:p>
    <w:p w14:paraId="1C3D81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 += 1</w:t>
      </w:r>
    </w:p>
    <w:p w14:paraId="7E9D054D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fCoordinates[0] != sCoordinates[0]:</w:t>
      </w:r>
    </w:p>
    <w:p w14:paraId="68E14EF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tan = (sCoordinates[1] - fCoordinates[1]) / (sCoordinates[0] - fCoordinates[0])</w:t>
      </w:r>
    </w:p>
    <w:p w14:paraId="269F14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workVar[0] &lt;= leftSide:</w:t>
      </w:r>
    </w:p>
    <w:p w14:paraId="3FD2F00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(leftSide - workVar[0]) + workVar[1]</w:t>
      </w:r>
    </w:p>
    <w:p w14:paraId="1A4F1A6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&lt;= botSide) and (crosser &gt;= topSide):</w:t>
      </w:r>
    </w:p>
    <w:p w14:paraId="67B5B8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result.append([leftSide, int(np.round(crosser))])</w:t>
      </w:r>
    </w:p>
    <w:p w14:paraId="416BCFE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60142676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elif workVar[0] &gt;= rightSide:</w:t>
      </w:r>
    </w:p>
    <w:p w14:paraId="001470A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tan * (rightSide - workVar[0]) + workVar[1]</w:t>
      </w:r>
    </w:p>
    <w:p w14:paraId="2B31C2A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lastRenderedPageBreak/>
        <w:t xml:space="preserve">                if (crosser &lt;= botSide) and (crosser &gt;= topSide):</w:t>
      </w:r>
    </w:p>
    <w:p w14:paraId="2F06602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result.append([rightSide, int(np.round(crosser))])</w:t>
      </w:r>
    </w:p>
    <w:p w14:paraId="22A3C8E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0060299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fCoordinates[1] != sCoordinates[1]:</w:t>
      </w:r>
    </w:p>
    <w:p w14:paraId="0428DC4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if workVar[1] &lt;= topSide:</w:t>
      </w:r>
    </w:p>
    <w:p w14:paraId="2E984A4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(topSide - workVar[1]) / tan + workVar[0]</w:t>
      </w:r>
    </w:p>
    <w:p w14:paraId="236608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leftSide) and (crosser &lt;= rightSide):</w:t>
      </w:r>
    </w:p>
    <w:p w14:paraId="1C5488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result.append([int(np.round(crosser)), topSide])</w:t>
      </w:r>
    </w:p>
    <w:p w14:paraId="720424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2405577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elif workVar[1] &gt;= botSide:</w:t>
      </w:r>
    </w:p>
    <w:p w14:paraId="7BF9DAF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crosser = (botSide - workVar[1]) / tan + workVar[0]</w:t>
      </w:r>
    </w:p>
    <w:p w14:paraId="3B52AC1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if (crosser &gt;= leftSide) and (crosser &lt;= rightSide):</w:t>
      </w:r>
    </w:p>
    <w:p w14:paraId="6DA0F78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result.append([int(np.round(crosser)), botSide])</w:t>
      </w:r>
    </w:p>
    <w:p w14:paraId="5345A61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        continue</w:t>
      </w:r>
    </w:p>
    <w:p w14:paraId="3202112F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459F47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return result</w:t>
      </w:r>
    </w:p>
    <w:p w14:paraId="5A04628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7543D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45A5457C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>def simpleAlgCut(linesArray, cutterArray):</w:t>
      </w:r>
    </w:p>
    <w:p w14:paraId="706774CB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finalArray = []</w:t>
      </w:r>
    </w:p>
    <w:p w14:paraId="4BF88C47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192A557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cutterArray[0][0] &lt; cutterArray[2][0]:</w:t>
      </w:r>
    </w:p>
    <w:p w14:paraId="081C74C5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leftSide = cutterArray[0][0]</w:t>
      </w:r>
    </w:p>
    <w:p w14:paraId="46B85D3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rightSide = cutterArray[2][0]</w:t>
      </w:r>
    </w:p>
    <w:p w14:paraId="29DC006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78088D4A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rightSide = cutterArray[0][0]</w:t>
      </w:r>
    </w:p>
    <w:p w14:paraId="7B21453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leftSide = cutterArray[2][0]</w:t>
      </w:r>
    </w:p>
    <w:p w14:paraId="46696091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53AA71D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if cutterArray[0][1] &lt; cutterArray[2][1]:</w:t>
      </w:r>
    </w:p>
    <w:p w14:paraId="4CDD4248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topSide = cutterArray[0][1]</w:t>
      </w:r>
    </w:p>
    <w:p w14:paraId="5F44987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botSide = cutterArray[2][1]</w:t>
      </w:r>
    </w:p>
    <w:p w14:paraId="65995AE0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else:</w:t>
      </w:r>
    </w:p>
    <w:p w14:paraId="4740412E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botSide = cutterArray[0][1]</w:t>
      </w:r>
    </w:p>
    <w:p w14:paraId="07115A94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topSide = cutterArray[2][1]</w:t>
      </w:r>
    </w:p>
    <w:p w14:paraId="3FCCA393" w14:textId="77777777" w:rsidR="00804D3C" w:rsidRPr="00804D3C" w:rsidRDefault="00804D3C" w:rsidP="00804D3C">
      <w:pPr>
        <w:spacing w:after="0"/>
        <w:rPr>
          <w:sz w:val="22"/>
          <w:lang w:val="en-US"/>
        </w:rPr>
      </w:pPr>
    </w:p>
    <w:p w14:paraId="28AC2701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for line in range(len(linesArray)):</w:t>
      </w:r>
    </w:p>
    <w:p w14:paraId="6F611AB7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result = getCuttedLine(linesArray, line, leftSide, rightSide, botSide, topSide)</w:t>
      </w:r>
    </w:p>
    <w:p w14:paraId="7B4AD803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if result:</w:t>
      </w:r>
    </w:p>
    <w:p w14:paraId="014DDCE9" w14:textId="77777777" w:rsidR="00804D3C" w:rsidRPr="00804D3C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        finalArray.append(result)</w:t>
      </w:r>
    </w:p>
    <w:p w14:paraId="6C1B42A3" w14:textId="232086D3" w:rsidR="00685CE1" w:rsidRPr="004F1482" w:rsidRDefault="00804D3C" w:rsidP="00804D3C">
      <w:pPr>
        <w:spacing w:after="0"/>
        <w:rPr>
          <w:sz w:val="22"/>
          <w:lang w:val="en-US"/>
        </w:rPr>
      </w:pPr>
      <w:r w:rsidRPr="00804D3C">
        <w:rPr>
          <w:sz w:val="22"/>
          <w:lang w:val="en-US"/>
        </w:rPr>
        <w:t xml:space="preserve">    drawLines(finalArray)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97057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0AD8D15A">
            <wp:extent cx="5940425" cy="3455035"/>
            <wp:effectExtent l="133350" t="114300" r="136525" b="1644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97058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rPr>
          <w:noProof/>
        </w:rPr>
        <w:drawing>
          <wp:inline distT="0" distB="0" distL="0" distR="0" wp14:anchorId="22AA561F" wp14:editId="1770B239">
            <wp:extent cx="5792008" cy="2791215"/>
            <wp:effectExtent l="133350" t="114300" r="15176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rPr>
          <w:noProof/>
        </w:rPr>
        <w:lastRenderedPageBreak/>
        <w:drawing>
          <wp:inline distT="0" distB="0" distL="0" distR="0" wp14:anchorId="7F566383" wp14:editId="0244007B">
            <wp:extent cx="5997254" cy="2895600"/>
            <wp:effectExtent l="133350" t="114300" r="13716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27" cy="2898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>Проверим, принадлежит ли граница отсекателя отсекаемой области:</w:t>
      </w:r>
    </w:p>
    <w:p w14:paraId="653ADD36" w14:textId="4C021AB4" w:rsidR="000E6DBF" w:rsidRDefault="000E6DBF" w:rsidP="00375BC6">
      <w:r w:rsidRPr="000E6DBF">
        <w:rPr>
          <w:noProof/>
        </w:rPr>
        <w:drawing>
          <wp:inline distT="0" distB="0" distL="0" distR="0" wp14:anchorId="07C7386C" wp14:editId="125ED337">
            <wp:extent cx="6067425" cy="3472474"/>
            <wp:effectExtent l="133350" t="114300" r="123825" b="1663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299" cy="3476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rPr>
          <w:noProof/>
        </w:rPr>
        <w:lastRenderedPageBreak/>
        <w:drawing>
          <wp:inline distT="0" distB="0" distL="0" distR="0" wp14:anchorId="47868421" wp14:editId="69E528C0">
            <wp:extent cx="5940425" cy="3712210"/>
            <wp:effectExtent l="133350" t="114300" r="136525" b="1739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rPr>
          <w:noProof/>
        </w:rPr>
        <w:drawing>
          <wp:inline distT="0" distB="0" distL="0" distR="0" wp14:anchorId="267A9829" wp14:editId="5458E61E">
            <wp:extent cx="5940425" cy="3053715"/>
            <wp:effectExtent l="133350" t="114300" r="117475" b="146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rPr>
          <w:noProof/>
        </w:rPr>
        <w:lastRenderedPageBreak/>
        <w:drawing>
          <wp:inline distT="0" distB="0" distL="0" distR="0" wp14:anchorId="399DD7CE" wp14:editId="7C42AE3F">
            <wp:extent cx="5940425" cy="2691765"/>
            <wp:effectExtent l="133350" t="114300" r="136525" b="1657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>Видно, что граница отсекателя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299A52E6" w14:textId="269EB35F" w:rsidR="008C7C1E" w:rsidRDefault="000E6DBF" w:rsidP="006A0640">
      <w:r>
        <w:t xml:space="preserve"> </w:t>
      </w:r>
      <w:r w:rsidR="008C7C1E" w:rsidRPr="008C7C1E">
        <w:rPr>
          <w:noProof/>
        </w:rPr>
        <w:drawing>
          <wp:inline distT="0" distB="0" distL="0" distR="0" wp14:anchorId="38374F57" wp14:editId="63EAADCF">
            <wp:extent cx="5334744" cy="2353003"/>
            <wp:effectExtent l="133350" t="114300" r="151765" b="142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C7C1E" w:rsidRPr="008C7C1E">
        <w:rPr>
          <w:noProof/>
        </w:rPr>
        <w:drawing>
          <wp:inline distT="0" distB="0" distL="0" distR="0" wp14:anchorId="378AEA3A" wp14:editId="45A002F8">
            <wp:extent cx="5400675" cy="2481391"/>
            <wp:effectExtent l="133350" t="114300" r="142875" b="1670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283" cy="2486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lastRenderedPageBreak/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t>Случай частичной видимости отрезка при факте того, что вершины отрезка лежат вне отсекателя: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noProof/>
          <w:lang w:val="en-US"/>
        </w:rPr>
        <w:drawing>
          <wp:inline distT="0" distB="0" distL="0" distR="0" wp14:anchorId="6B62FFA3" wp14:editId="293AE674">
            <wp:extent cx="5715798" cy="3524742"/>
            <wp:effectExtent l="133350" t="114300" r="132715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noProof/>
          <w:lang w:val="en-US"/>
        </w:rPr>
        <w:drawing>
          <wp:inline distT="0" distB="0" distL="0" distR="0" wp14:anchorId="4ECD835C" wp14:editId="64F9EB01">
            <wp:extent cx="5734050" cy="3796606"/>
            <wp:effectExtent l="133350" t="114300" r="133350" b="1663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204" cy="3801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noProof/>
          <w:lang w:val="en-US"/>
        </w:rPr>
        <w:lastRenderedPageBreak/>
        <w:drawing>
          <wp:inline distT="0" distB="0" distL="0" distR="0" wp14:anchorId="4A3EB047" wp14:editId="7DC53134">
            <wp:extent cx="4382112" cy="3467584"/>
            <wp:effectExtent l="133350" t="114300" r="133350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213B05" w14:textId="1BBA6816" w:rsidR="00F764CC" w:rsidRDefault="00F764CC" w:rsidP="006A0640">
      <w:pPr>
        <w:rPr>
          <w:lang w:val="en-US"/>
        </w:rPr>
      </w:pPr>
      <w:r w:rsidRPr="00F764CC">
        <w:rPr>
          <w:noProof/>
          <w:lang w:val="en-US"/>
        </w:rPr>
        <w:drawing>
          <wp:inline distT="0" distB="0" distL="0" distR="0" wp14:anchorId="0170DD09" wp14:editId="6C1F7E1F">
            <wp:extent cx="4029637" cy="3153215"/>
            <wp:effectExtent l="133350" t="114300" r="142875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37D3FB" w14:textId="760420F4" w:rsidR="0028019A" w:rsidRDefault="0028019A" w:rsidP="006A0640">
      <w:pPr>
        <w:rPr>
          <w:lang w:val="en-US"/>
        </w:rPr>
      </w:pPr>
    </w:p>
    <w:p w14:paraId="17713A5D" w14:textId="6DD8AFDD" w:rsidR="0028019A" w:rsidRDefault="0028019A" w:rsidP="006A0640">
      <w:pPr>
        <w:rPr>
          <w:lang w:val="en-US"/>
        </w:rPr>
      </w:pPr>
    </w:p>
    <w:p w14:paraId="2CDFA653" w14:textId="1AFC8D81" w:rsidR="0028019A" w:rsidRDefault="0028019A" w:rsidP="006A0640">
      <w:pPr>
        <w:rPr>
          <w:lang w:val="en-US"/>
        </w:rPr>
      </w:pPr>
    </w:p>
    <w:p w14:paraId="65CD4F0D" w14:textId="105E809D" w:rsidR="0028019A" w:rsidRDefault="0028019A" w:rsidP="006A0640">
      <w:pPr>
        <w:rPr>
          <w:lang w:val="en-US"/>
        </w:rPr>
      </w:pPr>
    </w:p>
    <w:p w14:paraId="1478C72D" w14:textId="77777777" w:rsidR="0028019A" w:rsidRDefault="0028019A" w:rsidP="006A0640">
      <w:pPr>
        <w:rPr>
          <w:lang w:val="en-US"/>
        </w:rPr>
      </w:pPr>
    </w:p>
    <w:p w14:paraId="4CB57D71" w14:textId="039A3ED3" w:rsidR="00F764CC" w:rsidRDefault="0028019A" w:rsidP="006A0640">
      <w:r>
        <w:lastRenderedPageBreak/>
        <w:t>Работа алгоритма с полностью видимыми отрезками</w:t>
      </w:r>
      <w:r w:rsidR="00F764CC">
        <w:t>:</w:t>
      </w:r>
    </w:p>
    <w:p w14:paraId="4A33FE4A" w14:textId="47AF408A" w:rsidR="00755EC3" w:rsidRDefault="00132E7A" w:rsidP="006A0640">
      <w:r w:rsidRPr="00132E7A">
        <w:rPr>
          <w:noProof/>
        </w:rPr>
        <w:drawing>
          <wp:inline distT="0" distB="0" distL="0" distR="0" wp14:anchorId="0BC56321" wp14:editId="32924AE9">
            <wp:extent cx="3896269" cy="2715004"/>
            <wp:effectExtent l="133350" t="114300" r="142875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720011" w14:textId="3452091A" w:rsidR="00132E7A" w:rsidRDefault="00132E7A" w:rsidP="006A0640">
      <w:pPr>
        <w:rPr>
          <w:lang w:val="en-US"/>
        </w:rPr>
      </w:pPr>
      <w:r w:rsidRPr="00132E7A">
        <w:rPr>
          <w:noProof/>
        </w:rPr>
        <w:drawing>
          <wp:inline distT="0" distB="0" distL="0" distR="0" wp14:anchorId="283C2519" wp14:editId="7DDED6EA">
            <wp:extent cx="3895725" cy="2657475"/>
            <wp:effectExtent l="133350" t="114300" r="142875" b="1619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69"/>
                    <a:stretch/>
                  </pic:blipFill>
                  <pic:spPr bwMode="auto">
                    <a:xfrm>
                      <a:off x="0" y="0"/>
                      <a:ext cx="3896269" cy="2657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740F" w14:textId="77777777" w:rsidR="006239FE" w:rsidRDefault="006239FE" w:rsidP="006A0640"/>
    <w:p w14:paraId="150554DD" w14:textId="77777777" w:rsidR="006239FE" w:rsidRDefault="006239FE" w:rsidP="006A0640"/>
    <w:p w14:paraId="65D6B6B0" w14:textId="77777777" w:rsidR="006239FE" w:rsidRDefault="006239FE" w:rsidP="006A0640"/>
    <w:p w14:paraId="12CFB10F" w14:textId="77777777" w:rsidR="006239FE" w:rsidRDefault="006239FE" w:rsidP="006A0640"/>
    <w:p w14:paraId="50748257" w14:textId="77777777" w:rsidR="006239FE" w:rsidRDefault="006239FE" w:rsidP="006A0640"/>
    <w:p w14:paraId="784F7439" w14:textId="77777777" w:rsidR="006239FE" w:rsidRDefault="006239FE" w:rsidP="006A0640"/>
    <w:p w14:paraId="4C37D86A" w14:textId="77777777" w:rsidR="006239FE" w:rsidRDefault="006239FE" w:rsidP="006A0640"/>
    <w:p w14:paraId="7155FC6D" w14:textId="77777777" w:rsidR="006239FE" w:rsidRDefault="006239FE" w:rsidP="006A0640"/>
    <w:p w14:paraId="48E0FFBD" w14:textId="77777777" w:rsidR="006239FE" w:rsidRDefault="006239FE" w:rsidP="006A0640"/>
    <w:p w14:paraId="298B6A10" w14:textId="77777777" w:rsidR="006239FE" w:rsidRDefault="006239FE" w:rsidP="006A0640"/>
    <w:p w14:paraId="5B760DB6" w14:textId="5EF638D8" w:rsidR="00F82EEA" w:rsidRPr="006239FE" w:rsidRDefault="001219F2" w:rsidP="006A0640">
      <w:r>
        <w:t>Работа алгоритма с вертикальными отрезками</w:t>
      </w:r>
      <w:r w:rsidR="00F82EEA">
        <w:t>:</w:t>
      </w: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noProof/>
          <w:lang w:val="en-US"/>
        </w:rPr>
        <w:drawing>
          <wp:inline distT="0" distB="0" distL="0" distR="0" wp14:anchorId="42F71062" wp14:editId="11C87ED2">
            <wp:extent cx="6096304" cy="3554817"/>
            <wp:effectExtent l="133350" t="114300" r="133350" b="1600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1250" cy="35751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8433E4" w14:textId="0656FD5A" w:rsidR="006239FE" w:rsidRDefault="006239FE" w:rsidP="006A0640">
      <w:pPr>
        <w:rPr>
          <w:lang w:val="en-US"/>
        </w:rPr>
      </w:pPr>
      <w:r w:rsidRPr="00AE1F5B">
        <w:rPr>
          <w:noProof/>
          <w:lang w:val="en-US"/>
        </w:rPr>
        <w:drawing>
          <wp:inline distT="0" distB="0" distL="0" distR="0" wp14:anchorId="52421B7E" wp14:editId="42F7ACAB">
            <wp:extent cx="3026816" cy="4289226"/>
            <wp:effectExtent l="114300" t="114300" r="116840" b="149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404" t="2017" r="8670" b="5703"/>
                    <a:stretch/>
                  </pic:blipFill>
                  <pic:spPr bwMode="auto">
                    <a:xfrm>
                      <a:off x="0" y="0"/>
                      <a:ext cx="3038270" cy="4305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D53C" w14:textId="1E255A07" w:rsidR="00AE1F5B" w:rsidRDefault="00AE1F5B" w:rsidP="006A0640">
      <w:pPr>
        <w:rPr>
          <w:lang w:val="en-US"/>
        </w:rPr>
      </w:pPr>
    </w:p>
    <w:p w14:paraId="03451E86" w14:textId="256FDE13" w:rsidR="006134AF" w:rsidRPr="006134AF" w:rsidRDefault="009E7E30" w:rsidP="006A0640">
      <w:r>
        <w:t>Работа алгоритма с горизонтальными отрезками</w:t>
      </w:r>
      <w:r w:rsidR="00A1649A">
        <w:t>:</w:t>
      </w:r>
    </w:p>
    <w:p w14:paraId="04D675E5" w14:textId="496D5AE7" w:rsidR="00CF6B1E" w:rsidRDefault="00CF6B1E" w:rsidP="006A0640">
      <w:pPr>
        <w:rPr>
          <w:lang w:val="en-US"/>
        </w:rPr>
      </w:pPr>
      <w:r w:rsidRPr="00CF6B1E">
        <w:rPr>
          <w:noProof/>
          <w:lang w:val="en-US"/>
        </w:rPr>
        <w:drawing>
          <wp:inline distT="0" distB="0" distL="0" distR="0" wp14:anchorId="2DBAC83E" wp14:editId="2F1EBE0A">
            <wp:extent cx="5405020" cy="3685717"/>
            <wp:effectExtent l="133350" t="114300" r="139065" b="1625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144" t="3733" r="3841" b="3946"/>
                    <a:stretch/>
                  </pic:blipFill>
                  <pic:spPr bwMode="auto">
                    <a:xfrm>
                      <a:off x="0" y="0"/>
                      <a:ext cx="5406631" cy="3686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FCB59" w14:textId="2A6123F4" w:rsidR="00CF6B1E" w:rsidRDefault="00CF6B1E" w:rsidP="006A0640">
      <w:r w:rsidRPr="00CF6B1E">
        <w:rPr>
          <w:noProof/>
          <w:lang w:val="en-US"/>
        </w:rPr>
        <w:drawing>
          <wp:inline distT="0" distB="0" distL="0" distR="0" wp14:anchorId="2394250B" wp14:editId="422F446F">
            <wp:extent cx="5485097" cy="3803600"/>
            <wp:effectExtent l="133350" t="114300" r="154305" b="1593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528" t="2409" r="3115" b="3963"/>
                    <a:stretch/>
                  </pic:blipFill>
                  <pic:spPr bwMode="auto">
                    <a:xfrm>
                      <a:off x="0" y="0"/>
                      <a:ext cx="5486382" cy="38044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D0202" w14:textId="77777777" w:rsidR="006134AF" w:rsidRDefault="006134AF" w:rsidP="006A0640"/>
    <w:p w14:paraId="268DBAF8" w14:textId="0D5C0F83" w:rsidR="00495D2D" w:rsidRDefault="00495D2D" w:rsidP="006A0640">
      <w:r>
        <w:lastRenderedPageBreak/>
        <w:t>И работа алгори</w:t>
      </w:r>
      <w:r w:rsidR="00A64739">
        <w:t>т</w:t>
      </w:r>
      <w:r>
        <w:t>ма со всеми видами отрезк</w:t>
      </w:r>
      <w:r w:rsidR="005638D9">
        <w:t>ов</w:t>
      </w:r>
      <w:r>
        <w:t>:</w:t>
      </w:r>
    </w:p>
    <w:p w14:paraId="3B2857FC" w14:textId="507B29D6" w:rsidR="00495D2D" w:rsidRDefault="005638D9" w:rsidP="006A0640">
      <w:r w:rsidRPr="005638D9">
        <w:rPr>
          <w:noProof/>
        </w:rPr>
        <w:drawing>
          <wp:inline distT="0" distB="0" distL="0" distR="0" wp14:anchorId="1F9B8279" wp14:editId="7EF9F17F">
            <wp:extent cx="5841236" cy="4038600"/>
            <wp:effectExtent l="133350" t="114300" r="140970" b="1714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/>
                    <a:stretch/>
                  </pic:blipFill>
                  <pic:spPr bwMode="auto">
                    <a:xfrm>
                      <a:off x="0" y="0"/>
                      <a:ext cx="5867288" cy="4056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0C498" w14:textId="6B0AA368" w:rsidR="001A2D19" w:rsidRPr="00804D3C" w:rsidRDefault="001A2D19" w:rsidP="006A0640">
      <w:r w:rsidRPr="001A2D19">
        <w:rPr>
          <w:noProof/>
        </w:rPr>
        <w:drawing>
          <wp:inline distT="0" distB="0" distL="0" distR="0" wp14:anchorId="15CC2EE7" wp14:editId="0A4829A9">
            <wp:extent cx="5800725" cy="4073145"/>
            <wp:effectExtent l="133350" t="114300" r="142875" b="1562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870"/>
                    <a:stretch/>
                  </pic:blipFill>
                  <pic:spPr bwMode="auto">
                    <a:xfrm>
                      <a:off x="0" y="0"/>
                      <a:ext cx="5804518" cy="4075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D19" w:rsidRPr="00804D3C" w:rsidSect="00A8749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B3D28" w14:textId="77777777" w:rsidR="001F382E" w:rsidRDefault="001F382E" w:rsidP="00A87492">
      <w:pPr>
        <w:spacing w:after="0"/>
      </w:pPr>
      <w:r>
        <w:separator/>
      </w:r>
    </w:p>
  </w:endnote>
  <w:endnote w:type="continuationSeparator" w:id="0">
    <w:p w14:paraId="15797BAF" w14:textId="77777777" w:rsidR="001F382E" w:rsidRDefault="001F382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56E43" w14:textId="77777777" w:rsidR="001F382E" w:rsidRDefault="001F382E" w:rsidP="00A87492">
      <w:pPr>
        <w:spacing w:after="0"/>
      </w:pPr>
      <w:r>
        <w:separator/>
      </w:r>
    </w:p>
  </w:footnote>
  <w:footnote w:type="continuationSeparator" w:id="0">
    <w:p w14:paraId="03EE206D" w14:textId="77777777" w:rsidR="001F382E" w:rsidRDefault="001F382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6421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609A"/>
    <w:rsid w:val="0019788F"/>
    <w:rsid w:val="001A2D19"/>
    <w:rsid w:val="001D38CC"/>
    <w:rsid w:val="001E0B5E"/>
    <w:rsid w:val="001F382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0225"/>
    <w:rsid w:val="00340F6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134AF"/>
    <w:rsid w:val="00620E34"/>
    <w:rsid w:val="00622B02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4739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24D7"/>
    <w:rsid w:val="00AE1F5B"/>
    <w:rsid w:val="00AE3914"/>
    <w:rsid w:val="00AF20A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A26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D01A-146E-496E-A37E-8F604080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21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456</cp:revision>
  <dcterms:created xsi:type="dcterms:W3CDTF">2020-03-24T15:59:00Z</dcterms:created>
  <dcterms:modified xsi:type="dcterms:W3CDTF">2020-05-19T13:39:00Z</dcterms:modified>
</cp:coreProperties>
</file>