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Discord link: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 https://discord.gg/puypf8r4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Group Members</w:t>
      </w:r>
      <w:r w:rsidDel="00000000" w:rsidR="00000000" w:rsidRPr="00000000">
        <w:rPr>
          <w:rtl w:val="0"/>
        </w:rPr>
        <w:t xml:space="preserve">: Matt, Youjin, Jichen, and Kevin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Meeting Mondays at 6 pm, on Discord to share documents and call to connect.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b w:val="1"/>
          <w:bCs w:val="1"/>
          <w:rtl w:val="0"/>
        </w:rPr>
        <w:t xml:space="preserve">Question of Interest: 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bCs w:val="1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Links to Data: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DoJ data: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https://www.wisdoj.gov/Pages/DataAndStatistics/ucr-dashboards.aspx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  <w:bCs w:val="1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Outline of a graph:</w:t>
      </w:r>
    </w:p>
    <w:p w:rsidR="00000000" w:rsidDel="00000000" w:rsidP="00000000" w:rsidRDefault="00000000" w:rsidRPr="00000000" w14:paraId="0000000F">
      <w:pPr>
        <w:rPr>
          <w:i w:val="1"/>
          <w:iCs w:val="1"/>
          <w:sz w:val="16"/>
          <w:szCs w:val="16"/>
        </w:rPr>
      </w:pPr>
      <w:r w:rsidDel="00000000" w:rsidR="00000000" w:rsidRPr="00000000">
        <w:rPr>
          <w:i w:val="1"/>
          <w:iCs w:val="1"/>
          <w:sz w:val="16"/>
          <w:szCs w:val="16"/>
          <w:rtl w:val="0"/>
        </w:rPr>
        <w:t xml:space="preserve">Describe what variables you will include and what type of graph you will create.</w:t>
      </w:r>
    </w:p>
    <w:p w:rsidR="00000000" w:rsidDel="00000000" w:rsidP="00000000" w:rsidRDefault="00000000" w:rsidRPr="00000000" w14:paraId="00000010">
      <w:pPr>
        <w:rPr>
          <w:sz w:val="16"/>
          <w:szCs w:val="16"/>
        </w:rPr>
      </w:pPr>
      <w:r w:rsidDel="00000000" w:rsidR="00000000" w:rsidRPr="00000000">
        <w:rPr>
          <w:i w:val="1"/>
          <w:iCs w:val="1"/>
          <w:sz w:val="16"/>
          <w:szCs w:val="16"/>
          <w:rtl w:val="0"/>
        </w:rPr>
        <w:t xml:space="preserve">You do not have to create the graph just yet; only a description is required</w:t>
      </w:r>
      <w:r w:rsidDel="00000000" w:rsidR="00000000" w:rsidRPr="00000000">
        <w:rPr>
          <w:sz w:val="16"/>
          <w:szCs w:val="16"/>
          <w:rtl w:val="0"/>
        </w:rPr>
        <w:t xml:space="preserve">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i w:val="1"/>
          <w:iCs w:val="1"/>
          <w:sz w:val="16"/>
          <w:szCs w:val="16"/>
        </w:rPr>
      </w:pPr>
      <w:r w:rsidDel="00000000" w:rsidR="00000000" w:rsidRPr="00000000">
        <w:rPr>
          <w:b w:val="1"/>
          <w:bCs w:val="1"/>
          <w:rtl w:val="0"/>
        </w:rPr>
        <w:t xml:space="preserve">Type of Inference Method</w:t>
      </w:r>
      <w:r w:rsidDel="00000000" w:rsidR="00000000" w:rsidRPr="00000000">
        <w:rPr>
          <w:rtl w:val="0"/>
        </w:rPr>
        <w:t xml:space="preserve">:</w:t>
        <w:br w:type="textWrapping"/>
      </w:r>
      <w:r w:rsidDel="00000000" w:rsidR="00000000" w:rsidRPr="00000000">
        <w:rPr>
          <w:i w:val="1"/>
          <w:iCs w:val="1"/>
          <w:sz w:val="16"/>
          <w:szCs w:val="16"/>
          <w:rtl w:val="0"/>
        </w:rPr>
        <w:t xml:space="preserve">Inference on a single population proportion or difference of two population proportions.</w:t>
      </w:r>
    </w:p>
    <w:p w:rsidR="00000000" w:rsidDel="00000000" w:rsidP="00000000" w:rsidRDefault="00000000" w:rsidRPr="00000000" w14:paraId="00000015">
      <w:pPr>
        <w:rPr>
          <w:i w:val="1"/>
          <w:iCs w:val="1"/>
          <w:sz w:val="16"/>
          <w:szCs w:val="16"/>
        </w:rPr>
      </w:pPr>
      <w:r w:rsidDel="00000000" w:rsidR="00000000" w:rsidRPr="00000000">
        <w:rPr>
          <w:i w:val="1"/>
          <w:iCs w:val="1"/>
          <w:sz w:val="16"/>
          <w:szCs w:val="16"/>
          <w:rtl w:val="0"/>
        </w:rPr>
        <w:t xml:space="preserve">Inference on a single population mean or difference of two population means.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i w:val="1"/>
          <w:iCs w:val="1"/>
          <w:sz w:val="16"/>
          <w:szCs w:val="16"/>
          <w:rtl w:val="0"/>
        </w:rPr>
        <w:t xml:space="preserve">Simple linear regression.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sectPr>
      <w:headerReference r:id="rId8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8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iscord.gg/puypf8r4" TargetMode="External"/><Relationship Id="rId7" Type="http://schemas.openxmlformats.org/officeDocument/2006/relationships/hyperlink" Target="https://www.wisdoj.gov/Pages/DataAndStatistics/ucr-dashboards.aspx" TargetMode="External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